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01" w:rsidRPr="00467BE2" w:rsidRDefault="00B96201">
      <w:pPr>
        <w:rPr>
          <w:rFonts w:ascii="Times New Roman" w:hAnsi="Times New Roman" w:cs="Times New Roman"/>
          <w:sz w:val="24"/>
          <w:szCs w:val="24"/>
        </w:rPr>
      </w:pPr>
      <w:r w:rsidRPr="00467BE2">
        <w:rPr>
          <w:rFonts w:ascii="Times New Roman" w:hAnsi="Times New Roman" w:cs="Times New Roman"/>
          <w:sz w:val="24"/>
          <w:szCs w:val="24"/>
        </w:rPr>
        <w:t>Table 1</w:t>
      </w:r>
      <w:r w:rsidR="00467BE2">
        <w:rPr>
          <w:rFonts w:ascii="Times New Roman" w:hAnsi="Times New Roman" w:cs="Times New Roman"/>
          <w:sz w:val="24"/>
          <w:szCs w:val="24"/>
        </w:rPr>
        <w:t>.</w:t>
      </w:r>
      <w:r w:rsidR="00467BE2" w:rsidRPr="00467BE2">
        <w:rPr>
          <w:rFonts w:ascii="Times New Roman" w:hAnsi="Times New Roman" w:cs="Times New Roman"/>
          <w:sz w:val="24"/>
          <w:szCs w:val="24"/>
        </w:rPr>
        <w:t xml:space="preserve"> Peer reviewed published scientific studies related to Traveller Mental Health</w:t>
      </w:r>
      <w:r w:rsidR="00467BE2">
        <w:rPr>
          <w:rFonts w:ascii="Times New Roman" w:hAnsi="Times New Roman" w:cs="Times New Roman"/>
          <w:sz w:val="24"/>
          <w:szCs w:val="24"/>
        </w:rPr>
        <w:t xml:space="preserve"> </w:t>
      </w:r>
      <w:r w:rsidR="00467BE2" w:rsidRPr="00467BE2">
        <w:rPr>
          <w:rFonts w:ascii="Times New Roman" w:hAnsi="Times New Roman" w:cs="Times New Roman"/>
          <w:sz w:val="24"/>
          <w:szCs w:val="24"/>
        </w:rPr>
        <w:t>(N=19)</w:t>
      </w:r>
    </w:p>
    <w:p w:rsidR="00B96201" w:rsidRDefault="00B96201"/>
    <w:tbl>
      <w:tblPr>
        <w:tblW w:w="147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5"/>
        <w:gridCol w:w="1134"/>
        <w:gridCol w:w="708"/>
        <w:gridCol w:w="1843"/>
        <w:gridCol w:w="1512"/>
        <w:gridCol w:w="2126"/>
        <w:gridCol w:w="2835"/>
        <w:gridCol w:w="2481"/>
      </w:tblGrid>
      <w:tr w:rsidR="00AF70A8" w:rsidRPr="00E0405E" w:rsidTr="00235E2D">
        <w:trPr>
          <w:trHeight w:val="310"/>
        </w:trPr>
        <w:tc>
          <w:tcPr>
            <w:tcW w:w="2127" w:type="dxa"/>
            <w:gridSpan w:val="2"/>
            <w:shd w:val="clear" w:color="000000" w:fill="538DD5"/>
            <w:noWrap/>
            <w:vAlign w:val="bottom"/>
            <w:hideMark/>
          </w:tcPr>
          <w:p w:rsidR="00E0405E" w:rsidRPr="00E0405E" w:rsidRDefault="00E0405E" w:rsidP="00E0405E">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Title</w:t>
            </w:r>
          </w:p>
        </w:tc>
        <w:tc>
          <w:tcPr>
            <w:tcW w:w="1134" w:type="dxa"/>
            <w:shd w:val="clear" w:color="000000" w:fill="538DD5"/>
            <w:noWrap/>
            <w:vAlign w:val="bottom"/>
            <w:hideMark/>
          </w:tcPr>
          <w:p w:rsidR="00E0405E" w:rsidRPr="00E0405E" w:rsidRDefault="00E521CA" w:rsidP="00E0405E">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Author</w:t>
            </w:r>
          </w:p>
        </w:tc>
        <w:tc>
          <w:tcPr>
            <w:tcW w:w="708" w:type="dxa"/>
            <w:shd w:val="clear" w:color="000000" w:fill="538DD5"/>
            <w:noWrap/>
            <w:vAlign w:val="bottom"/>
            <w:hideMark/>
          </w:tcPr>
          <w:p w:rsidR="00E0405E" w:rsidRPr="00E0405E" w:rsidRDefault="00E0405E" w:rsidP="00B96201">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Y</w:t>
            </w:r>
            <w:r w:rsidR="009639C8">
              <w:rPr>
                <w:rFonts w:ascii="Calibri" w:eastAsia="Times New Roman" w:hAnsi="Calibri" w:cs="Calibri"/>
                <w:b/>
                <w:bCs/>
                <w:color w:val="000000"/>
                <w:sz w:val="24"/>
                <w:szCs w:val="24"/>
                <w:lang w:eastAsia="en-IE"/>
              </w:rPr>
              <w:t>ea</w:t>
            </w:r>
            <w:r w:rsidR="00B96201">
              <w:rPr>
                <w:rFonts w:ascii="Calibri" w:eastAsia="Times New Roman" w:hAnsi="Calibri" w:cs="Calibri"/>
                <w:b/>
                <w:bCs/>
                <w:color w:val="000000"/>
                <w:sz w:val="24"/>
                <w:szCs w:val="24"/>
                <w:lang w:eastAsia="en-IE"/>
              </w:rPr>
              <w:t>r</w:t>
            </w:r>
          </w:p>
        </w:tc>
        <w:tc>
          <w:tcPr>
            <w:tcW w:w="1843" w:type="dxa"/>
            <w:shd w:val="clear" w:color="000000" w:fill="538DD5"/>
            <w:noWrap/>
            <w:vAlign w:val="bottom"/>
            <w:hideMark/>
          </w:tcPr>
          <w:p w:rsidR="00E0405E" w:rsidRPr="00E0405E" w:rsidRDefault="00E0405E" w:rsidP="00E0405E">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Recruitment</w:t>
            </w:r>
          </w:p>
        </w:tc>
        <w:tc>
          <w:tcPr>
            <w:tcW w:w="1512" w:type="dxa"/>
            <w:shd w:val="clear" w:color="000000" w:fill="538DD5"/>
            <w:noWrap/>
            <w:vAlign w:val="bottom"/>
            <w:hideMark/>
          </w:tcPr>
          <w:p w:rsidR="00E0405E" w:rsidRPr="00E0405E" w:rsidRDefault="00E0405E" w:rsidP="00E0405E">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Quant</w:t>
            </w:r>
            <w:r w:rsidR="00235E2D">
              <w:rPr>
                <w:rFonts w:ascii="Calibri" w:eastAsia="Times New Roman" w:hAnsi="Calibri" w:cs="Calibri"/>
                <w:b/>
                <w:bCs/>
                <w:color w:val="000000"/>
                <w:sz w:val="24"/>
                <w:szCs w:val="24"/>
                <w:lang w:eastAsia="en-IE"/>
              </w:rPr>
              <w:t>itative/</w:t>
            </w:r>
            <w:r w:rsidRPr="00E0405E">
              <w:rPr>
                <w:rFonts w:ascii="Calibri" w:eastAsia="Times New Roman" w:hAnsi="Calibri" w:cs="Calibri"/>
                <w:b/>
                <w:bCs/>
                <w:color w:val="000000"/>
                <w:sz w:val="24"/>
                <w:szCs w:val="24"/>
                <w:lang w:eastAsia="en-IE"/>
              </w:rPr>
              <w:t>Qual</w:t>
            </w:r>
            <w:r w:rsidR="00235E2D">
              <w:rPr>
                <w:rFonts w:ascii="Calibri" w:eastAsia="Times New Roman" w:hAnsi="Calibri" w:cs="Calibri"/>
                <w:b/>
                <w:bCs/>
                <w:color w:val="000000"/>
                <w:sz w:val="24"/>
                <w:szCs w:val="24"/>
                <w:lang w:eastAsia="en-IE"/>
              </w:rPr>
              <w:t>itative</w:t>
            </w:r>
          </w:p>
        </w:tc>
        <w:tc>
          <w:tcPr>
            <w:tcW w:w="2126" w:type="dxa"/>
            <w:shd w:val="clear" w:color="000000" w:fill="538DD5"/>
            <w:noWrap/>
            <w:vAlign w:val="bottom"/>
            <w:hideMark/>
          </w:tcPr>
          <w:p w:rsidR="00E0405E" w:rsidRPr="00E0405E" w:rsidRDefault="00E0405E" w:rsidP="00E0405E">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Participants</w:t>
            </w:r>
          </w:p>
        </w:tc>
        <w:tc>
          <w:tcPr>
            <w:tcW w:w="2835" w:type="dxa"/>
            <w:shd w:val="clear" w:color="000000" w:fill="538DD5"/>
            <w:noWrap/>
            <w:vAlign w:val="bottom"/>
            <w:hideMark/>
          </w:tcPr>
          <w:p w:rsidR="00E0405E" w:rsidRPr="00E0405E" w:rsidRDefault="00E0405E" w:rsidP="00E0405E">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Study Design</w:t>
            </w:r>
          </w:p>
        </w:tc>
        <w:tc>
          <w:tcPr>
            <w:tcW w:w="2481" w:type="dxa"/>
            <w:shd w:val="clear" w:color="000000" w:fill="538DD5"/>
            <w:noWrap/>
            <w:vAlign w:val="bottom"/>
            <w:hideMark/>
          </w:tcPr>
          <w:p w:rsidR="00E0405E" w:rsidRPr="00E0405E" w:rsidRDefault="00E0405E" w:rsidP="00E0405E">
            <w:pPr>
              <w:spacing w:after="0" w:line="240" w:lineRule="auto"/>
              <w:rPr>
                <w:rFonts w:ascii="Calibri" w:eastAsia="Times New Roman" w:hAnsi="Calibri" w:cs="Calibri"/>
                <w:b/>
                <w:bCs/>
                <w:color w:val="000000"/>
                <w:sz w:val="24"/>
                <w:szCs w:val="24"/>
                <w:lang w:eastAsia="en-IE"/>
              </w:rPr>
            </w:pPr>
            <w:r w:rsidRPr="00E0405E">
              <w:rPr>
                <w:rFonts w:ascii="Calibri" w:eastAsia="Times New Roman" w:hAnsi="Calibri" w:cs="Calibri"/>
                <w:b/>
                <w:bCs/>
                <w:color w:val="000000"/>
                <w:sz w:val="24"/>
                <w:szCs w:val="24"/>
                <w:lang w:eastAsia="en-IE"/>
              </w:rPr>
              <w:t>Key Findings</w:t>
            </w:r>
          </w:p>
        </w:tc>
      </w:tr>
      <w:tr w:rsidR="00AF70A8" w:rsidRPr="00E0405E" w:rsidTr="00235E2D">
        <w:trPr>
          <w:trHeight w:val="1250"/>
        </w:trPr>
        <w:tc>
          <w:tcPr>
            <w:tcW w:w="2127" w:type="dxa"/>
            <w:gridSpan w:val="2"/>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Health care for Travellers: one year’s experience. </w:t>
            </w:r>
          </w:p>
        </w:tc>
        <w:tc>
          <w:tcPr>
            <w:tcW w:w="1134"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Streetly</w:t>
            </w:r>
            <w:proofErr w:type="spellEnd"/>
            <w:r w:rsidRPr="00E0405E">
              <w:rPr>
                <w:rFonts w:ascii="Calibri (Body)" w:eastAsia="Times New Roman" w:hAnsi="Calibri (Body)" w:cs="Calibri"/>
                <w:sz w:val="20"/>
                <w:szCs w:val="20"/>
                <w:lang w:eastAsia="en-IE"/>
              </w:rPr>
              <w:t xml:space="preserve"> A</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1987</w:t>
            </w:r>
          </w:p>
        </w:tc>
        <w:tc>
          <w:tcPr>
            <w:tcW w:w="1843" w:type="dxa"/>
            <w:shd w:val="clear" w:color="auto" w:fill="auto"/>
            <w:hideMark/>
          </w:tcPr>
          <w:p w:rsidR="00E0405E" w:rsidRPr="00E0405E" w:rsidRDefault="00E0405E" w:rsidP="00281EE3">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Clinical Medical Officer; on</w:t>
            </w:r>
            <w:r w:rsidR="00281EE3">
              <w:rPr>
                <w:rFonts w:ascii="Calibri (Body)" w:eastAsia="Times New Roman" w:hAnsi="Calibri (Body)" w:cs="Calibri"/>
                <w:sz w:val="20"/>
                <w:szCs w:val="20"/>
                <w:lang w:eastAsia="en-IE"/>
              </w:rPr>
              <w:t xml:space="preserve"> </w:t>
            </w:r>
            <w:r w:rsidRPr="00E0405E">
              <w:rPr>
                <w:rFonts w:ascii="Calibri (Body)" w:eastAsia="Times New Roman" w:hAnsi="Calibri (Body)" w:cs="Calibri"/>
                <w:sz w:val="20"/>
                <w:szCs w:val="20"/>
                <w:lang w:eastAsia="en-IE"/>
              </w:rPr>
              <w:t>sit</w:t>
            </w:r>
            <w:r w:rsidR="00281EE3">
              <w:rPr>
                <w:rFonts w:ascii="Calibri (Body)" w:eastAsia="Times New Roman" w:hAnsi="Calibri (Body)" w:cs="Calibri"/>
                <w:sz w:val="20"/>
                <w:szCs w:val="20"/>
                <w:lang w:eastAsia="en-IE"/>
              </w:rPr>
              <w:t>e</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Quantita</w:t>
            </w:r>
            <w:r>
              <w:rPr>
                <w:rFonts w:ascii="Calibri (Body)" w:eastAsia="Times New Roman" w:hAnsi="Calibri (Body)" w:cs="Calibri"/>
                <w:sz w:val="20"/>
                <w:szCs w:val="20"/>
                <w:lang w:eastAsia="en-IE"/>
              </w:rPr>
              <w:t>tive</w:t>
            </w:r>
          </w:p>
        </w:tc>
        <w:tc>
          <w:tcPr>
            <w:tcW w:w="2126"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N=204 Travellers</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Two health visitors and a medical officer visited every two weeks for one year to provide a mobile health service within the Medway district. Access to a Psychiatrist</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Poor environmental conditions; increased health education; suggested holding of medical card fo</w:t>
            </w:r>
            <w:r w:rsidR="00936591">
              <w:rPr>
                <w:rFonts w:ascii="Calibri (Body)" w:eastAsia="Times New Roman" w:hAnsi="Calibri (Body)" w:cs="Calibri"/>
                <w:sz w:val="20"/>
                <w:szCs w:val="20"/>
                <w:lang w:eastAsia="en-IE"/>
              </w:rPr>
              <w:t>r</w:t>
            </w:r>
            <w:r w:rsidRPr="00E0405E">
              <w:rPr>
                <w:rFonts w:ascii="Calibri (Body)" w:eastAsia="Times New Roman" w:hAnsi="Calibri (Body)" w:cs="Calibri"/>
                <w:sz w:val="20"/>
                <w:szCs w:val="20"/>
                <w:lang w:eastAsia="en-IE"/>
              </w:rPr>
              <w:t xml:space="preserve"> medical history; named healthcare worker to increase trust and participation </w:t>
            </w:r>
          </w:p>
        </w:tc>
      </w:tr>
      <w:tr w:rsidR="00AF70A8" w:rsidRPr="00E0405E" w:rsidTr="00235E2D">
        <w:trPr>
          <w:trHeight w:val="2795"/>
        </w:trPr>
        <w:tc>
          <w:tcPr>
            <w:tcW w:w="2127" w:type="dxa"/>
            <w:gridSpan w:val="2"/>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4" w:history="1">
              <w:r w:rsidR="00E0405E" w:rsidRPr="00E0405E">
                <w:rPr>
                  <w:rFonts w:ascii="Calibri (Body)" w:eastAsia="Times New Roman" w:hAnsi="Calibri (Body)" w:cs="Calibri"/>
                  <w:sz w:val="20"/>
                  <w:szCs w:val="20"/>
                  <w:lang w:eastAsia="en-IE"/>
                </w:rPr>
                <w:t>Health status of Gypsy Travellers.</w:t>
              </w:r>
            </w:hyperlink>
          </w:p>
        </w:tc>
        <w:tc>
          <w:tcPr>
            <w:tcW w:w="1134"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Van </w:t>
            </w:r>
            <w:proofErr w:type="spellStart"/>
            <w:r w:rsidRPr="00E0405E">
              <w:rPr>
                <w:rFonts w:ascii="Calibri (Body)" w:eastAsia="Times New Roman" w:hAnsi="Calibri (Body)" w:cs="Calibri"/>
                <w:sz w:val="20"/>
                <w:szCs w:val="20"/>
                <w:lang w:eastAsia="en-IE"/>
              </w:rPr>
              <w:t>Cleemput</w:t>
            </w:r>
            <w:proofErr w:type="spellEnd"/>
            <w:r w:rsidRPr="00E0405E">
              <w:rPr>
                <w:rFonts w:ascii="Calibri (Body)" w:eastAsia="Times New Roman" w:hAnsi="Calibri (Body)" w:cs="Calibri"/>
                <w:sz w:val="20"/>
                <w:szCs w:val="20"/>
                <w:lang w:eastAsia="en-IE"/>
              </w:rPr>
              <w:t xml:space="preserve"> P, Parry G</w:t>
            </w:r>
          </w:p>
        </w:tc>
        <w:tc>
          <w:tcPr>
            <w:tcW w:w="708"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2001</w:t>
            </w:r>
          </w:p>
        </w:tc>
        <w:tc>
          <w:tcPr>
            <w:tcW w:w="1843" w:type="dxa"/>
            <w:shd w:val="clear" w:color="auto" w:fill="auto"/>
            <w:hideMark/>
          </w:tcPr>
          <w:p w:rsidR="00E0405E" w:rsidRPr="00E0405E" w:rsidRDefault="00E0405E" w:rsidP="00936591">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Specia</w:t>
            </w:r>
            <w:r w:rsidR="00936591">
              <w:rPr>
                <w:rFonts w:ascii="Calibri (Body)" w:eastAsia="Times New Roman" w:hAnsi="Calibri (Body)" w:cs="Calibri"/>
                <w:sz w:val="20"/>
                <w:szCs w:val="20"/>
                <w:lang w:eastAsia="en-IE"/>
              </w:rPr>
              <w:t>list Health visitor</w:t>
            </w:r>
            <w:r w:rsidR="00936591">
              <w:rPr>
                <w:rFonts w:ascii="Calibri (Body)" w:eastAsia="Times New Roman" w:hAnsi="Calibri (Body)" w:cs="Calibri"/>
                <w:sz w:val="20"/>
                <w:szCs w:val="20"/>
                <w:lang w:eastAsia="en-IE"/>
              </w:rPr>
              <w:br/>
            </w:r>
            <w:r w:rsidR="00936591">
              <w:rPr>
                <w:rFonts w:ascii="Calibri (Body)" w:eastAsia="Times New Roman" w:hAnsi="Calibri (Body)" w:cs="Calibri"/>
                <w:sz w:val="20"/>
                <w:szCs w:val="20"/>
                <w:lang w:eastAsia="en-IE"/>
              </w:rPr>
              <w:br/>
              <w:t>All trave</w:t>
            </w:r>
            <w:r w:rsidR="00AF70A8">
              <w:rPr>
                <w:rFonts w:ascii="Calibri (Body)" w:eastAsia="Times New Roman" w:hAnsi="Calibri (Body)" w:cs="Calibri"/>
                <w:sz w:val="20"/>
                <w:szCs w:val="20"/>
                <w:lang w:eastAsia="en-IE"/>
              </w:rPr>
              <w:t>l</w:t>
            </w:r>
            <w:r w:rsidRPr="00E0405E">
              <w:rPr>
                <w:rFonts w:ascii="Calibri (Body)" w:eastAsia="Times New Roman" w:hAnsi="Calibri (Body)" w:cs="Calibri"/>
                <w:sz w:val="20"/>
                <w:szCs w:val="20"/>
                <w:lang w:eastAsia="en-IE"/>
              </w:rPr>
              <w:t>l</w:t>
            </w:r>
            <w:r w:rsidR="00936591">
              <w:rPr>
                <w:rFonts w:ascii="Calibri (Body)" w:eastAsia="Times New Roman" w:hAnsi="Calibri (Body)" w:cs="Calibri"/>
                <w:sz w:val="20"/>
                <w:szCs w:val="20"/>
                <w:lang w:eastAsia="en-IE"/>
              </w:rPr>
              <w:t>e</w:t>
            </w:r>
            <w:r w:rsidRPr="00E0405E">
              <w:rPr>
                <w:rFonts w:ascii="Calibri (Body)" w:eastAsia="Times New Roman" w:hAnsi="Calibri (Body)" w:cs="Calibri"/>
                <w:sz w:val="20"/>
                <w:szCs w:val="20"/>
                <w:lang w:eastAsia="en-IE"/>
              </w:rPr>
              <w:t>rs approached irrespective of demograph</w:t>
            </w:r>
            <w:r w:rsidR="00936591">
              <w:rPr>
                <w:rFonts w:ascii="Calibri (Body)" w:eastAsia="Times New Roman" w:hAnsi="Calibri (Body)" w:cs="Calibri"/>
                <w:sz w:val="20"/>
                <w:szCs w:val="20"/>
                <w:lang w:eastAsia="en-IE"/>
              </w:rPr>
              <w:t>i</w:t>
            </w:r>
            <w:r w:rsidRPr="00E0405E">
              <w:rPr>
                <w:rFonts w:ascii="Calibri (Body)" w:eastAsia="Times New Roman" w:hAnsi="Calibri (Body)" w:cs="Calibri"/>
                <w:sz w:val="20"/>
                <w:szCs w:val="20"/>
                <w:lang w:eastAsia="en-IE"/>
              </w:rPr>
              <w:t xml:space="preserve">c background or </w:t>
            </w:r>
            <w:r w:rsidR="00936591">
              <w:rPr>
                <w:rFonts w:ascii="Calibri (Body)" w:eastAsia="Times New Roman" w:hAnsi="Calibri (Body)" w:cs="Calibri"/>
                <w:sz w:val="20"/>
                <w:szCs w:val="20"/>
                <w:lang w:eastAsia="en-IE"/>
              </w:rPr>
              <w:t>accommodation</w:t>
            </w:r>
          </w:p>
        </w:tc>
        <w:tc>
          <w:tcPr>
            <w:tcW w:w="1512"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Quantitative </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N=87 adult Gypsy Travellers  matched for age and sex with English or Irish residents, registered with an urban general p</w:t>
            </w:r>
            <w:bookmarkStart w:id="0" w:name="_GoBack"/>
            <w:bookmarkEnd w:id="0"/>
            <w:r w:rsidRPr="00E0405E">
              <w:rPr>
                <w:rFonts w:ascii="Calibri (Body)" w:eastAsia="Times New Roman" w:hAnsi="Calibri (Body)" w:cs="Calibri"/>
                <w:sz w:val="20"/>
                <w:szCs w:val="20"/>
                <w:lang w:eastAsia="en-IE"/>
              </w:rPr>
              <w:t>ractice in an area of high social deprivation</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Pilot study</w:t>
            </w:r>
            <w:r w:rsidRPr="00E0405E">
              <w:rPr>
                <w:rFonts w:ascii="Calibri (Body)" w:eastAsia="Times New Roman" w:hAnsi="Calibri (Body)" w:cs="Calibri"/>
                <w:sz w:val="20"/>
                <w:szCs w:val="20"/>
                <w:lang w:eastAsia="en-IE"/>
              </w:rPr>
              <w:br/>
              <w:t xml:space="preserve">Compared the health status of traditional Gypsy Travellers with norms from the UK population, and with a concurrent comparison group using the </w:t>
            </w:r>
            <w:proofErr w:type="spellStart"/>
            <w:r w:rsidRPr="00E0405E">
              <w:rPr>
                <w:rFonts w:ascii="Calibri (Body)" w:eastAsia="Times New Roman" w:hAnsi="Calibri (Body)" w:cs="Calibri"/>
                <w:sz w:val="20"/>
                <w:szCs w:val="20"/>
                <w:lang w:eastAsia="en-IE"/>
              </w:rPr>
              <w:t>Euroqol</w:t>
            </w:r>
            <w:proofErr w:type="spellEnd"/>
            <w:r w:rsidRPr="00E0405E">
              <w:rPr>
                <w:rFonts w:ascii="Calibri (Body)" w:eastAsia="Times New Roman" w:hAnsi="Calibri (Body)" w:cs="Calibri"/>
                <w:sz w:val="20"/>
                <w:szCs w:val="20"/>
                <w:lang w:eastAsia="en-IE"/>
              </w:rPr>
              <w:t xml:space="preserve"> health status measure (EQ-5D), including a measure of anxiety and depression.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Interviews</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Scored worse on 3 of the 5 components compared to matched counterparts- (mobility, activity, and perception of health) not overall</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Health status of Gypsy Travellers was significantly poorer than in the lowest socio-economic UK population group, but was not so markedly different from a concurrent, matched, socially deprived resident group.</w:t>
            </w:r>
          </w:p>
        </w:tc>
      </w:tr>
      <w:tr w:rsidR="00AF70A8" w:rsidRPr="00E0405E" w:rsidTr="00235E2D">
        <w:trPr>
          <w:trHeight w:val="1500"/>
        </w:trPr>
        <w:tc>
          <w:tcPr>
            <w:tcW w:w="2127" w:type="dxa"/>
            <w:gridSpan w:val="2"/>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Irish Travellers and forensic mental health.</w:t>
            </w:r>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Linehan</w:t>
            </w:r>
            <w:proofErr w:type="spellEnd"/>
            <w:r w:rsidRPr="00E0405E">
              <w:rPr>
                <w:rFonts w:ascii="Calibri (Body)" w:eastAsia="Times New Roman" w:hAnsi="Calibri (Body)" w:cs="Calibri"/>
                <w:sz w:val="20"/>
                <w:szCs w:val="20"/>
                <w:lang w:eastAsia="en-IE"/>
              </w:rPr>
              <w:t xml:space="preserve"> SA </w:t>
            </w:r>
            <w:r w:rsidRPr="00E0405E">
              <w:rPr>
                <w:rFonts w:ascii="Calibri (Body)" w:eastAsia="Times New Roman" w:hAnsi="Calibri (Body)" w:cs="Calibri"/>
                <w:i/>
                <w:iCs/>
                <w:sz w:val="20"/>
                <w:szCs w:val="20"/>
                <w:lang w:eastAsia="en-IE"/>
              </w:rPr>
              <w:t>et al</w:t>
            </w:r>
          </w:p>
        </w:tc>
        <w:tc>
          <w:tcPr>
            <w:tcW w:w="708"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2002</w:t>
            </w:r>
          </w:p>
        </w:tc>
        <w:tc>
          <w:tcPr>
            <w:tcW w:w="1843"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Census</w:t>
            </w:r>
            <w:r w:rsidRPr="00E0405E">
              <w:rPr>
                <w:rFonts w:ascii="Calibri (Body)" w:eastAsia="Times New Roman" w:hAnsi="Calibri (Body)" w:cs="Calibri"/>
                <w:sz w:val="20"/>
                <w:szCs w:val="20"/>
                <w:lang w:eastAsia="en-IE"/>
              </w:rPr>
              <w:br/>
            </w:r>
          </w:p>
        </w:tc>
        <w:tc>
          <w:tcPr>
            <w:tcW w:w="1512"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Quantitative</w:t>
            </w:r>
          </w:p>
        </w:tc>
        <w:tc>
          <w:tcPr>
            <w:tcW w:w="2126"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N=40 Travellers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Irish Travellers admitted to the National Forensic Psychiatry serv</w:t>
            </w:r>
            <w:r w:rsidR="00936591">
              <w:rPr>
                <w:rFonts w:ascii="Calibri (Body)" w:eastAsia="Times New Roman" w:hAnsi="Calibri (Body)" w:cs="Calibri"/>
                <w:sz w:val="20"/>
                <w:szCs w:val="20"/>
                <w:lang w:eastAsia="en-IE"/>
              </w:rPr>
              <w:t xml:space="preserve">ice were identified from a case </w:t>
            </w:r>
            <w:r w:rsidRPr="00E0405E">
              <w:rPr>
                <w:rFonts w:ascii="Calibri (Body)" w:eastAsia="Times New Roman" w:hAnsi="Calibri (Body)" w:cs="Calibri"/>
                <w:sz w:val="20"/>
                <w:szCs w:val="20"/>
                <w:lang w:eastAsia="en-IE"/>
              </w:rPr>
              <w:t>register. New prison committals were sampled as part of the</w:t>
            </w:r>
            <w:r w:rsidRPr="00E0405E">
              <w:rPr>
                <w:rFonts w:ascii="Calibri (Body)" w:eastAsia="Times New Roman" w:hAnsi="Calibri (Body)" w:cs="Calibri"/>
                <w:sz w:val="20"/>
                <w:szCs w:val="20"/>
                <w:lang w:eastAsia="en-IE"/>
              </w:rPr>
              <w:br/>
              <w:t>routine committal screening to identify ethnicity.</w:t>
            </w:r>
          </w:p>
        </w:tc>
        <w:tc>
          <w:tcPr>
            <w:tcW w:w="2481" w:type="dxa"/>
            <w:shd w:val="clear" w:color="auto" w:fill="auto"/>
            <w:hideMark/>
          </w:tcPr>
          <w:p w:rsidR="00E0405E" w:rsidRPr="00E0405E" w:rsidRDefault="00936591" w:rsidP="00E0405E">
            <w:pPr>
              <w:spacing w:after="240" w:line="240" w:lineRule="auto"/>
              <w:rPr>
                <w:rFonts w:ascii="Calibri (Body)" w:eastAsia="Times New Roman" w:hAnsi="Calibri (Body)" w:cs="Calibri"/>
                <w:sz w:val="20"/>
                <w:szCs w:val="20"/>
                <w:lang w:eastAsia="en-IE"/>
              </w:rPr>
            </w:pPr>
            <w:r>
              <w:rPr>
                <w:rFonts w:ascii="Calibri (Body)" w:eastAsia="Times New Roman" w:hAnsi="Calibri (Body)" w:cs="Calibri"/>
                <w:sz w:val="20"/>
                <w:szCs w:val="20"/>
                <w:lang w:eastAsia="en-IE"/>
              </w:rPr>
              <w:t xml:space="preserve">There is </w:t>
            </w:r>
            <w:r w:rsidR="00E0405E" w:rsidRPr="00E0405E">
              <w:rPr>
                <w:rFonts w:ascii="Calibri (Body)" w:eastAsia="Times New Roman" w:hAnsi="Calibri (Body)" w:cs="Calibri"/>
                <w:sz w:val="20"/>
                <w:szCs w:val="20"/>
                <w:lang w:eastAsia="en-IE"/>
              </w:rPr>
              <w:t>over-representation of Travellers in forensic psychiatric admissions. This reflects the excess of Travellers amongst prison committals.</w:t>
            </w:r>
          </w:p>
        </w:tc>
      </w:tr>
      <w:tr w:rsidR="00AF70A8" w:rsidRPr="00E0405E" w:rsidTr="00235E2D">
        <w:trPr>
          <w:trHeight w:val="2750"/>
        </w:trPr>
        <w:tc>
          <w:tcPr>
            <w:tcW w:w="2127" w:type="dxa"/>
            <w:gridSpan w:val="2"/>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5" w:history="1">
              <w:r w:rsidR="00E0405E" w:rsidRPr="00E0405E">
                <w:rPr>
                  <w:rFonts w:ascii="Calibri (Body)" w:eastAsia="Times New Roman" w:hAnsi="Calibri (Body)" w:cs="Calibri"/>
                  <w:sz w:val="20"/>
                  <w:szCs w:val="20"/>
                  <w:lang w:eastAsia="en-IE"/>
                </w:rPr>
                <w:t>Health status of Gypsies and Travellers in England.</w:t>
              </w:r>
            </w:hyperlink>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Parry G</w:t>
            </w:r>
            <w:r w:rsidRPr="00E0405E">
              <w:rPr>
                <w:rFonts w:ascii="Calibri (Body)" w:eastAsia="Times New Roman" w:hAnsi="Calibri (Body)" w:cs="Calibri"/>
                <w:i/>
                <w:iCs/>
                <w:sz w:val="20"/>
                <w:szCs w:val="20"/>
                <w:lang w:eastAsia="en-IE"/>
              </w:rPr>
              <w:t xml:space="preserve"> et al</w:t>
            </w:r>
          </w:p>
        </w:tc>
        <w:tc>
          <w:tcPr>
            <w:tcW w:w="708"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2007</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 xml:space="preserve">Quota‐sampled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Homes or alternative community settings of the participants at five study locations in England.</w:t>
            </w:r>
          </w:p>
        </w:tc>
        <w:tc>
          <w:tcPr>
            <w:tcW w:w="1512"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Quantitative</w:t>
            </w:r>
          </w:p>
        </w:tc>
        <w:tc>
          <w:tcPr>
            <w:tcW w:w="2126"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 293 Gypsies and Travellers of UK or Irish origin, and an age-sex-matched comparison sample (n = 260); non-Gypsies or Travellers from rural co</w:t>
            </w:r>
            <w:r w:rsidR="00936591">
              <w:rPr>
                <w:rFonts w:ascii="Calibri (Body)" w:eastAsia="Times New Roman" w:hAnsi="Calibri (Body)" w:cs="Calibri"/>
                <w:sz w:val="20"/>
                <w:szCs w:val="20"/>
                <w:lang w:eastAsia="en-IE"/>
              </w:rPr>
              <w:t>mmunities, deprived inner-city w</w:t>
            </w:r>
            <w:r w:rsidRPr="00E0405E">
              <w:rPr>
                <w:rFonts w:ascii="Calibri (Body)" w:eastAsia="Times New Roman" w:hAnsi="Calibri (Body)" w:cs="Calibri"/>
                <w:sz w:val="20"/>
                <w:szCs w:val="20"/>
                <w:lang w:eastAsia="en-IE"/>
              </w:rPr>
              <w:t>hite residents and ethnic minority populations.</w:t>
            </w:r>
          </w:p>
        </w:tc>
        <w:tc>
          <w:tcPr>
            <w:tcW w:w="2835"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Epidemiological survey</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Structured interview of quota sample and concurrent age-sex-matched comparators.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proofErr w:type="spellStart"/>
            <w:r w:rsidRPr="00E0405E">
              <w:rPr>
                <w:rFonts w:ascii="Calibri (Body)" w:eastAsia="Times New Roman" w:hAnsi="Calibri (Body)" w:cs="Calibri"/>
                <w:sz w:val="20"/>
                <w:szCs w:val="20"/>
                <w:lang w:eastAsia="en-IE"/>
              </w:rPr>
              <w:t>Euroqol</w:t>
            </w:r>
            <w:proofErr w:type="spellEnd"/>
            <w:r w:rsidRPr="00E0405E">
              <w:rPr>
                <w:rFonts w:ascii="Calibri (Body)" w:eastAsia="Times New Roman" w:hAnsi="Calibri (Body)" w:cs="Calibri"/>
                <w:sz w:val="20"/>
                <w:szCs w:val="20"/>
                <w:lang w:eastAsia="en-IE"/>
              </w:rPr>
              <w:t xml:space="preserve"> health status measure (EQ-5D).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Significantly more likely to have a long-term illness, health problem or disability, which limits daily activities or work, had more issues with mobility, self-care, usual activities and pain or discomfort</w:t>
            </w:r>
            <w:r w:rsidRPr="00E0405E">
              <w:rPr>
                <w:rFonts w:ascii="Calibri (Body)" w:eastAsia="Times New Roman" w:hAnsi="Calibri (Body)" w:cs="Calibri"/>
                <w:sz w:val="20"/>
                <w:szCs w:val="20"/>
                <w:lang w:eastAsia="en-IE"/>
              </w:rPr>
              <w:br/>
              <w:t>x3 more likely for anxiety and x2 more likely for depression</w:t>
            </w:r>
          </w:p>
        </w:tc>
      </w:tr>
      <w:tr w:rsidR="00AF70A8" w:rsidRPr="00E0405E" w:rsidTr="00235E2D">
        <w:trPr>
          <w:trHeight w:val="5503"/>
        </w:trPr>
        <w:tc>
          <w:tcPr>
            <w:tcW w:w="2127" w:type="dxa"/>
            <w:gridSpan w:val="2"/>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Health-related beliefs and experiences of Gypsies and Travellers: a qualitative study</w:t>
            </w:r>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Van </w:t>
            </w:r>
            <w:proofErr w:type="spellStart"/>
            <w:r w:rsidRPr="00E0405E">
              <w:rPr>
                <w:rFonts w:ascii="Calibri (Body)" w:eastAsia="Times New Roman" w:hAnsi="Calibri (Body)" w:cs="Calibri"/>
                <w:sz w:val="20"/>
                <w:szCs w:val="20"/>
                <w:lang w:eastAsia="en-IE"/>
              </w:rPr>
              <w:t>Cleemput</w:t>
            </w:r>
            <w:proofErr w:type="spellEnd"/>
            <w:r w:rsidRPr="00E0405E">
              <w:rPr>
                <w:rFonts w:ascii="Calibri (Body)" w:eastAsia="Times New Roman" w:hAnsi="Calibri (Body)" w:cs="Calibri"/>
                <w:sz w:val="20"/>
                <w:szCs w:val="20"/>
                <w:lang w:eastAsia="en-IE"/>
              </w:rPr>
              <w:t xml:space="preserve"> P </w:t>
            </w:r>
            <w:r w:rsidRPr="00E0405E">
              <w:rPr>
                <w:rFonts w:ascii="Calibri (Body)" w:eastAsia="Times New Roman" w:hAnsi="Calibri (Body)" w:cs="Calibri"/>
                <w:i/>
                <w:iCs/>
                <w:sz w:val="20"/>
                <w:szCs w:val="20"/>
                <w:lang w:eastAsia="en-IE"/>
              </w:rPr>
              <w:t>et al</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2007</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Purposive subsample from in-depth interviews using framework analysis.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The homes or alternative community settings of the participants in five geographically dispersed study locations in England.</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N=27 Gypsies and Travellers with an experience of ill health, </w:t>
            </w:r>
          </w:p>
        </w:tc>
        <w:tc>
          <w:tcPr>
            <w:tcW w:w="2835"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Illuminated findings of the survey of the health status of Gypsies and Travellers by exploring their health-related beliefs and experiences.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Purposively sampled from a larger population participating in an epidemiological survey of health status.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Interviews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Four major themes emerged relating to health beliefs: the travelling way; low expectations of health; self‐reliance and staying in control; fatalism and fear of death.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Among Gypsies and Travellers, coherent cultural beliefs and attitudes underpin health-related behaviour. Ill health is seen as normal, an inevitable consequence of adverse social experiences, and is stoically and fatalistically accepted.</w:t>
            </w:r>
          </w:p>
        </w:tc>
      </w:tr>
      <w:tr w:rsidR="00AF70A8" w:rsidRPr="00E0405E" w:rsidTr="00235E2D">
        <w:trPr>
          <w:trHeight w:val="2675"/>
        </w:trPr>
        <w:tc>
          <w:tcPr>
            <w:tcW w:w="2127" w:type="dxa"/>
            <w:gridSpan w:val="2"/>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6" w:history="1">
              <w:r w:rsidR="00E0405E" w:rsidRPr="00E0405E">
                <w:rPr>
                  <w:rFonts w:ascii="Calibri (Body)" w:eastAsia="Times New Roman" w:hAnsi="Calibri (Body)" w:cs="Calibri"/>
                  <w:sz w:val="20"/>
                  <w:szCs w:val="20"/>
                  <w:lang w:eastAsia="en-IE"/>
                </w:rPr>
                <w:t>A feminist exploration of Traveller women's experiences of maternity care in the Republic of Ireland.</w:t>
              </w:r>
            </w:hyperlink>
          </w:p>
        </w:tc>
        <w:tc>
          <w:tcPr>
            <w:tcW w:w="1134" w:type="dxa"/>
            <w:shd w:val="clear" w:color="auto" w:fill="auto"/>
            <w:hideMark/>
          </w:tcPr>
          <w:p w:rsidR="00E0405E" w:rsidRPr="00E0405E" w:rsidRDefault="00936591" w:rsidP="00E0405E">
            <w:pPr>
              <w:spacing w:after="0" w:line="240" w:lineRule="auto"/>
              <w:rPr>
                <w:rFonts w:ascii="Calibri (Body)" w:eastAsia="Times New Roman" w:hAnsi="Calibri (Body)" w:cs="Calibri"/>
                <w:sz w:val="20"/>
                <w:szCs w:val="20"/>
                <w:lang w:eastAsia="en-IE"/>
              </w:rPr>
            </w:pPr>
            <w:r>
              <w:rPr>
                <w:rFonts w:ascii="Calibri (Body)" w:eastAsia="Times New Roman" w:hAnsi="Calibri (Body)" w:cs="Calibri"/>
                <w:sz w:val="20"/>
                <w:szCs w:val="20"/>
                <w:lang w:eastAsia="en-IE"/>
              </w:rPr>
              <w:t>Reid B, T</w:t>
            </w:r>
            <w:r w:rsidR="00E0405E" w:rsidRPr="00E0405E">
              <w:rPr>
                <w:rFonts w:ascii="Calibri (Body)" w:eastAsia="Times New Roman" w:hAnsi="Calibri (Body)" w:cs="Calibri"/>
                <w:sz w:val="20"/>
                <w:szCs w:val="20"/>
                <w:lang w:eastAsia="en-IE"/>
              </w:rPr>
              <w:t>aylor J</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2007</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Snowball sampling</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Community setting</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 13 Traveller women aged 19-42 yrs. Each had experienced between two and eight pregnancies.</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Reflexive Feminist Research</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Unstructured non-directive interviews</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Fluid concept of culture affected Traveller women's expectations and negotiation of maternity care. Nature of </w:t>
            </w:r>
            <w:r w:rsidR="00936591" w:rsidRPr="00E0405E">
              <w:rPr>
                <w:rFonts w:ascii="Calibri (Body)" w:eastAsia="Times New Roman" w:hAnsi="Calibri (Body)" w:cs="Calibri"/>
                <w:sz w:val="20"/>
                <w:szCs w:val="20"/>
                <w:lang w:eastAsia="en-IE"/>
              </w:rPr>
              <w:t>familyism</w:t>
            </w:r>
            <w:r w:rsidRPr="00E0405E">
              <w:rPr>
                <w:rFonts w:ascii="Calibri (Body)" w:eastAsia="Times New Roman" w:hAnsi="Calibri (Body)" w:cs="Calibri"/>
                <w:sz w:val="20"/>
                <w:szCs w:val="20"/>
                <w:lang w:eastAsia="en-IE"/>
              </w:rPr>
              <w:t>, socialisation and religious beliefs, and the particular emphasis placed upon peer support. ‘Possessive individualism’ was portrayed as conflicting with contraceptive use, the uptake of preventive care and women's reporting of mental-health problems.</w:t>
            </w:r>
          </w:p>
        </w:tc>
      </w:tr>
      <w:tr w:rsidR="00AF70A8" w:rsidRPr="00E0405E" w:rsidTr="00235E2D">
        <w:trPr>
          <w:trHeight w:val="2053"/>
        </w:trPr>
        <w:tc>
          <w:tcPr>
            <w:tcW w:w="2127" w:type="dxa"/>
            <w:gridSpan w:val="2"/>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Gypsies and Travellers: Cultural influences on health</w:t>
            </w:r>
          </w:p>
        </w:tc>
        <w:tc>
          <w:tcPr>
            <w:tcW w:w="1134"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Dion, X. </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2008</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Females known to a health worker- 3 extra participants identified as 'focused sampling'.</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Qualitative </w:t>
            </w:r>
          </w:p>
        </w:tc>
        <w:tc>
          <w:tcPr>
            <w:tcW w:w="2126"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N=12 female Traveller participants</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Explored gypsy and travellers ideas of good health</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Grounded Theory approach</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Six key themes emerged from the data. Traveller women had same idea of good health as general population; fatalism; stress</w:t>
            </w:r>
            <w:r w:rsidR="00936591">
              <w:rPr>
                <w:rFonts w:ascii="Calibri (Body)" w:eastAsia="Times New Roman" w:hAnsi="Calibri (Body)" w:cs="Calibri"/>
                <w:sz w:val="20"/>
                <w:szCs w:val="20"/>
                <w:lang w:eastAsia="en-IE"/>
              </w:rPr>
              <w:t xml:space="preserve"> and anxiety; children and self-</w:t>
            </w:r>
            <w:r w:rsidRPr="00E0405E">
              <w:rPr>
                <w:rFonts w:ascii="Calibri (Body)" w:eastAsia="Times New Roman" w:hAnsi="Calibri (Body)" w:cs="Calibri"/>
                <w:sz w:val="20"/>
                <w:szCs w:val="20"/>
                <w:lang w:eastAsia="en-IE"/>
              </w:rPr>
              <w:t>control; story tell to pass on information through generations; travelling related to anxiety and depression</w:t>
            </w:r>
          </w:p>
        </w:tc>
      </w:tr>
      <w:tr w:rsidR="00AF70A8" w:rsidRPr="00E0405E" w:rsidTr="00235E2D">
        <w:trPr>
          <w:trHeight w:val="3660"/>
        </w:trPr>
        <w:tc>
          <w:tcPr>
            <w:tcW w:w="2127" w:type="dxa"/>
            <w:gridSpan w:val="2"/>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7" w:history="1">
              <w:r w:rsidR="00E0405E" w:rsidRPr="00E0405E">
                <w:rPr>
                  <w:rFonts w:ascii="Calibri (Body)" w:eastAsia="Times New Roman" w:hAnsi="Calibri (Body)" w:cs="Calibri"/>
                  <w:sz w:val="20"/>
                  <w:szCs w:val="20"/>
                  <w:lang w:eastAsia="en-IE"/>
                </w:rPr>
                <w:t>The normalisation of substance abuse among young travellers in Ireland: implications for practice.</w:t>
              </w:r>
            </w:hyperlink>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Van </w:t>
            </w:r>
            <w:proofErr w:type="spellStart"/>
            <w:r w:rsidRPr="00E0405E">
              <w:rPr>
                <w:rFonts w:ascii="Calibri (Body)" w:eastAsia="Times New Roman" w:hAnsi="Calibri (Body)" w:cs="Calibri"/>
                <w:sz w:val="20"/>
                <w:szCs w:val="20"/>
                <w:lang w:eastAsia="en-IE"/>
              </w:rPr>
              <w:t>Hout</w:t>
            </w:r>
            <w:proofErr w:type="spellEnd"/>
            <w:r w:rsidRPr="00E0405E">
              <w:rPr>
                <w:rFonts w:ascii="Calibri (Body)" w:eastAsia="Times New Roman" w:hAnsi="Calibri (Body)" w:cs="Calibri"/>
                <w:sz w:val="20"/>
                <w:szCs w:val="20"/>
                <w:lang w:eastAsia="en-IE"/>
              </w:rPr>
              <w:t xml:space="preserve"> MC, Conor S</w:t>
            </w:r>
          </w:p>
        </w:tc>
        <w:tc>
          <w:tcPr>
            <w:tcW w:w="708"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2008</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Sample method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Both the interviews and focus groups took</w:t>
            </w:r>
            <w:r w:rsidRPr="00E0405E">
              <w:rPr>
                <w:rFonts w:ascii="Calibri (Body)" w:eastAsia="Times New Roman" w:hAnsi="Calibri (Body)" w:cs="Calibri"/>
                <w:sz w:val="20"/>
                <w:szCs w:val="20"/>
                <w:lang w:eastAsia="en-IE"/>
              </w:rPr>
              <w:br/>
              <w:t>place in open plan areas and in the presence of an independent colleague.</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 67  agency staff, focus groups with 35 Travellers (both parents and young</w:t>
            </w:r>
            <w:r w:rsidRPr="00E0405E">
              <w:rPr>
                <w:rFonts w:ascii="Calibri (Body)" w:eastAsia="Times New Roman" w:hAnsi="Calibri (Body)" w:cs="Calibri"/>
                <w:sz w:val="20"/>
                <w:szCs w:val="20"/>
                <w:lang w:eastAsia="en-IE"/>
              </w:rPr>
              <w:br/>
              <w:t>people aged 12 to 18 years) and one-to-one interviews with 10 Travellers</w:t>
            </w:r>
            <w:r w:rsidRPr="00E0405E">
              <w:rPr>
                <w:rFonts w:ascii="Calibri (Body)" w:eastAsia="Times New Roman" w:hAnsi="Calibri (Body)" w:cs="Calibri"/>
                <w:sz w:val="20"/>
                <w:szCs w:val="20"/>
                <w:lang w:eastAsia="en-IE"/>
              </w:rPr>
              <w:br/>
              <w:t xml:space="preserve">(aged 12 to 18 years) who were using or had used drugs.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Explored drug use amongst a group of</w:t>
            </w:r>
            <w:r w:rsidRPr="00E0405E">
              <w:rPr>
                <w:rFonts w:ascii="Calibri (Body)" w:eastAsia="Times New Roman" w:hAnsi="Calibri (Body)" w:cs="Calibri"/>
                <w:sz w:val="20"/>
                <w:szCs w:val="20"/>
                <w:lang w:eastAsia="en-IE"/>
              </w:rPr>
              <w:br/>
              <w:t>young Travellers (aged twelve to eighteen years) in the South Eastern</w:t>
            </w:r>
            <w:r w:rsidRPr="00E0405E">
              <w:rPr>
                <w:rFonts w:ascii="Calibri (Body)" w:eastAsia="Times New Roman" w:hAnsi="Calibri (Body)" w:cs="Calibri"/>
                <w:sz w:val="20"/>
                <w:szCs w:val="20"/>
                <w:lang w:eastAsia="en-IE"/>
              </w:rPr>
              <w:br/>
              <w:t xml:space="preserve">Region of Ireland.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 xml:space="preserve">Thematic Grounded theory </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The young Travellers exhibited similar trends to “settled” adolescents with regard to drug use trends and attitudes but reported poor levels of health awareness and knowledge of drug services. The social exclusion of young Travellers puts them at risk of problematic drug use due to issues of poor </w:t>
            </w:r>
            <w:r w:rsidR="00936591">
              <w:rPr>
                <w:rFonts w:ascii="Calibri (Body)" w:eastAsia="Times New Roman" w:hAnsi="Calibri (Body)" w:cs="Calibri"/>
                <w:sz w:val="20"/>
                <w:szCs w:val="20"/>
                <w:lang w:eastAsia="en-IE"/>
              </w:rPr>
              <w:t xml:space="preserve">literacy levels, family crisis, </w:t>
            </w:r>
            <w:r w:rsidR="00936591" w:rsidRPr="00E0405E">
              <w:rPr>
                <w:rFonts w:ascii="Calibri (Body)" w:eastAsia="Times New Roman" w:hAnsi="Calibri (Body)" w:cs="Calibri"/>
                <w:sz w:val="20"/>
                <w:szCs w:val="20"/>
                <w:lang w:eastAsia="en-IE"/>
              </w:rPr>
              <w:t>and discrimination</w:t>
            </w:r>
            <w:r w:rsidRPr="00E0405E">
              <w:rPr>
                <w:rFonts w:ascii="Calibri (Body)" w:eastAsia="Times New Roman" w:hAnsi="Calibri (Body)" w:cs="Calibri"/>
                <w:sz w:val="20"/>
                <w:szCs w:val="20"/>
                <w:lang w:eastAsia="en-IE"/>
              </w:rPr>
              <w:t>, poor knowledge of service provision relating to drug education and treatment, and the location of halting sites in areas of high drug usage.</w:t>
            </w:r>
          </w:p>
        </w:tc>
      </w:tr>
      <w:tr w:rsidR="00AF70A8" w:rsidRPr="00E0405E" w:rsidTr="00235E2D">
        <w:trPr>
          <w:trHeight w:val="2725"/>
        </w:trPr>
        <w:tc>
          <w:tcPr>
            <w:tcW w:w="2127" w:type="dxa"/>
            <w:gridSpan w:val="2"/>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Crossing boundaries. Identifying and meeting the mental health needs of Gypsies and Travellers</w:t>
            </w:r>
          </w:p>
        </w:tc>
        <w:tc>
          <w:tcPr>
            <w:tcW w:w="1134"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Goward</w:t>
            </w:r>
            <w:proofErr w:type="spellEnd"/>
            <w:r w:rsidRPr="00E0405E">
              <w:rPr>
                <w:rFonts w:ascii="Calibri (Body)" w:eastAsia="Times New Roman" w:hAnsi="Calibri (Body)" w:cs="Calibri"/>
                <w:sz w:val="20"/>
                <w:szCs w:val="20"/>
                <w:lang w:eastAsia="en-IE"/>
              </w:rPr>
              <w:t xml:space="preserve"> P</w:t>
            </w:r>
            <w:r w:rsidRPr="00E0405E">
              <w:rPr>
                <w:rFonts w:ascii="Calibri (Body)" w:eastAsia="Times New Roman" w:hAnsi="Calibri (Body)" w:cs="Calibri"/>
                <w:i/>
                <w:iCs/>
                <w:sz w:val="20"/>
                <w:szCs w:val="20"/>
                <w:lang w:eastAsia="en-IE"/>
              </w:rPr>
              <w:t xml:space="preserve"> et al </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2009</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Mixed Method</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N=60 Travellers surveyed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N=17 Travellers interviewed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N= 5 Traveller focus groups</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A health status survey</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Semi-structured interviews with Gypsies and Travellers to elicit their views about mental health problems and services</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Higher levels of anxiety and depression and lower social functioning than a comparison group in a local deprived area concurs with recent calls for “joined-up” working: services need to work across boundaries to address social and economic factors underlying distress and to ensure consistency and communication between primary and secondary care. </w:t>
            </w:r>
          </w:p>
        </w:tc>
      </w:tr>
      <w:tr w:rsidR="00AF70A8" w:rsidRPr="00E0405E" w:rsidTr="00235E2D">
        <w:trPr>
          <w:trHeight w:val="2000"/>
        </w:trPr>
        <w:tc>
          <w:tcPr>
            <w:tcW w:w="2127" w:type="dxa"/>
            <w:gridSpan w:val="2"/>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8" w:history="1">
              <w:r w:rsidR="00E0405E" w:rsidRPr="00E0405E">
                <w:rPr>
                  <w:rFonts w:ascii="Calibri (Body)" w:eastAsia="Times New Roman" w:hAnsi="Calibri (Body)" w:cs="Calibri"/>
                  <w:sz w:val="20"/>
                  <w:szCs w:val="20"/>
                  <w:lang w:eastAsia="en-IE"/>
                </w:rPr>
                <w:t>Health and use of health services: a comparison between Gypsies and Travellers and other ethnic groups.</w:t>
              </w:r>
            </w:hyperlink>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Peters J </w:t>
            </w:r>
            <w:r w:rsidRPr="00E0405E">
              <w:rPr>
                <w:rFonts w:ascii="Calibri (Body)" w:eastAsia="Times New Roman" w:hAnsi="Calibri (Body)" w:cs="Calibri"/>
                <w:i/>
                <w:iCs/>
                <w:sz w:val="20"/>
                <w:szCs w:val="20"/>
                <w:lang w:eastAsia="en-IE"/>
              </w:rPr>
              <w:t>et al</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2009</w:t>
            </w:r>
          </w:p>
        </w:tc>
        <w:tc>
          <w:tcPr>
            <w:tcW w:w="1843" w:type="dxa"/>
            <w:shd w:val="clear" w:color="auto" w:fill="auto"/>
            <w:hideMark/>
          </w:tcPr>
          <w:p w:rsidR="00E0405E" w:rsidRPr="00E0405E" w:rsidRDefault="00E0405E" w:rsidP="00936591">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 xml:space="preserve">Cross Sectional </w:t>
            </w:r>
            <w:r w:rsidR="00936591">
              <w:rPr>
                <w:rFonts w:ascii="Calibri (Body)" w:eastAsia="Times New Roman" w:hAnsi="Calibri (Body)" w:cs="Calibri"/>
                <w:sz w:val="20"/>
                <w:szCs w:val="20"/>
                <w:lang w:eastAsia="en-IE"/>
              </w:rPr>
              <w:t>Questionnaire</w:t>
            </w:r>
            <w:r w:rsidRPr="00E0405E">
              <w:rPr>
                <w:rFonts w:ascii="Calibri (Body)" w:eastAsia="Times New Roman" w:hAnsi="Calibri (Body)" w:cs="Calibri"/>
                <w:sz w:val="20"/>
                <w:szCs w:val="20"/>
                <w:lang w:eastAsia="en-IE"/>
              </w:rPr>
              <w:t xml:space="preserve"> survey</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Quantitative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 520 recruited age-sex matched sample (260 Gypsies and Travellers matched with 260 Pakistani Muslims, African Caribbean, and White residents), 516 were included in this analysis (173 men, 343 women).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A cross-sectional questionnaire survey using validated standardised health measures of a sample of Gypsies and Travellers, Pakistani Muslims, African Caribbean, and White adults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Health outcomes included general health, health in the past year, limiting long-term illness, anxiety, depression, respiratory symptoms and angina.</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Being a Gypsy or Traveller is associated with even poorer health outcomes than those seen in two other ethnic minority group</w:t>
            </w:r>
            <w:r w:rsidR="00936591">
              <w:rPr>
                <w:rFonts w:ascii="Calibri (Body)" w:eastAsia="Times New Roman" w:hAnsi="Calibri (Body)" w:cs="Calibri"/>
                <w:sz w:val="20"/>
                <w:szCs w:val="20"/>
                <w:lang w:eastAsia="en-IE"/>
              </w:rPr>
              <w:t>’</w:t>
            </w:r>
            <w:r w:rsidRPr="00E0405E">
              <w:rPr>
                <w:rFonts w:ascii="Calibri (Body)" w:eastAsia="Times New Roman" w:hAnsi="Calibri (Body)" w:cs="Calibri"/>
                <w:sz w:val="20"/>
                <w:szCs w:val="20"/>
                <w:lang w:eastAsia="en-IE"/>
              </w:rPr>
              <w:t xml:space="preserve">s resident in England, Pakistani Muslim and African Caribbean, and they in turn have poorer health outcomes than the White residents. </w:t>
            </w:r>
          </w:p>
        </w:tc>
      </w:tr>
      <w:tr w:rsidR="00AF70A8" w:rsidRPr="00E0405E" w:rsidTr="00235E2D">
        <w:trPr>
          <w:trHeight w:val="2000"/>
        </w:trPr>
        <w:tc>
          <w:tcPr>
            <w:tcW w:w="2127" w:type="dxa"/>
            <w:gridSpan w:val="2"/>
            <w:shd w:val="clear" w:color="auto" w:fill="auto"/>
            <w:hideMark/>
          </w:tcPr>
          <w:p w:rsidR="00E0405E" w:rsidRPr="00E0405E" w:rsidRDefault="00E0405E" w:rsidP="00BC56D9">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The</w:t>
            </w:r>
            <w:r w:rsidR="00BC56D9">
              <w:rPr>
                <w:rFonts w:ascii="Calibri (Body)" w:eastAsia="Times New Roman" w:hAnsi="Calibri (Body)" w:cs="Calibri"/>
                <w:sz w:val="20"/>
                <w:szCs w:val="20"/>
                <w:lang w:eastAsia="en-IE"/>
              </w:rPr>
              <w:t xml:space="preserve"> </w:t>
            </w:r>
            <w:proofErr w:type="gramStart"/>
            <w:r w:rsidR="00BC56D9">
              <w:rPr>
                <w:rFonts w:ascii="Calibri (Body)" w:eastAsia="Times New Roman" w:hAnsi="Calibri (Body)" w:cs="Calibri"/>
                <w:sz w:val="20"/>
                <w:szCs w:val="20"/>
                <w:lang w:eastAsia="en-IE"/>
              </w:rPr>
              <w:t xml:space="preserve">Irish </w:t>
            </w:r>
            <w:r w:rsidRPr="00E0405E">
              <w:rPr>
                <w:rFonts w:ascii="Calibri (Body)" w:eastAsia="Times New Roman" w:hAnsi="Calibri (Body)" w:cs="Calibri"/>
                <w:sz w:val="20"/>
                <w:szCs w:val="20"/>
                <w:lang w:eastAsia="en-IE"/>
              </w:rPr>
              <w:t> Traveller</w:t>
            </w:r>
            <w:proofErr w:type="gramEnd"/>
            <w:r w:rsidRPr="00E0405E">
              <w:rPr>
                <w:rFonts w:ascii="Calibri (Body)" w:eastAsia="Times New Roman" w:hAnsi="Calibri (Body)" w:cs="Calibri"/>
                <w:sz w:val="20"/>
                <w:szCs w:val="20"/>
                <w:lang w:eastAsia="en-IE"/>
              </w:rPr>
              <w:t> community: social capital and drug use.</w:t>
            </w:r>
          </w:p>
        </w:tc>
        <w:tc>
          <w:tcPr>
            <w:tcW w:w="1134" w:type="dxa"/>
            <w:shd w:val="clear" w:color="auto" w:fill="auto"/>
            <w:hideMark/>
          </w:tcPr>
          <w:p w:rsidR="00E0405E" w:rsidRPr="00E0405E" w:rsidRDefault="00BC56D9" w:rsidP="00E0405E">
            <w:pPr>
              <w:spacing w:after="0" w:line="240" w:lineRule="auto"/>
              <w:rPr>
                <w:rFonts w:ascii="Calibri (Body)" w:eastAsia="Times New Roman" w:hAnsi="Calibri (Body)" w:cs="Calibri"/>
                <w:sz w:val="20"/>
                <w:szCs w:val="20"/>
                <w:lang w:eastAsia="en-IE"/>
              </w:rPr>
            </w:pPr>
            <w:r>
              <w:rPr>
                <w:rFonts w:ascii="Calibri (Body)" w:eastAsia="Times New Roman" w:hAnsi="Calibri (Body)" w:cs="Calibri"/>
                <w:sz w:val="20"/>
                <w:szCs w:val="20"/>
                <w:lang w:eastAsia="en-IE"/>
              </w:rPr>
              <w:t xml:space="preserve">Van </w:t>
            </w:r>
            <w:proofErr w:type="spellStart"/>
            <w:r>
              <w:rPr>
                <w:rFonts w:ascii="Calibri (Body)" w:eastAsia="Times New Roman" w:hAnsi="Calibri (Body)" w:cs="Calibri"/>
                <w:sz w:val="20"/>
                <w:szCs w:val="20"/>
                <w:lang w:eastAsia="en-IE"/>
              </w:rPr>
              <w:t>Hout</w:t>
            </w:r>
            <w:proofErr w:type="spellEnd"/>
            <w:r>
              <w:rPr>
                <w:rFonts w:ascii="Calibri (Body)" w:eastAsia="Times New Roman" w:hAnsi="Calibri (Body)" w:cs="Calibri"/>
                <w:sz w:val="20"/>
                <w:szCs w:val="20"/>
                <w:lang w:eastAsia="en-IE"/>
              </w:rPr>
              <w:t xml:space="preserve"> MC</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2010</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Prior to fieldwork, a predevelopment phase of several weeks</w:t>
            </w:r>
            <w:r w:rsidRPr="00E0405E">
              <w:rPr>
                <w:rFonts w:ascii="Calibri (Body)" w:eastAsia="Times New Roman" w:hAnsi="Calibri (Body)" w:cs="Calibri"/>
                <w:sz w:val="20"/>
                <w:szCs w:val="20"/>
                <w:lang w:eastAsia="en-IE"/>
              </w:rPr>
              <w:br/>
              <w:t>was conducted to engage with the Traveller communities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Traveller organizations for introduction- followed by a traveller research assistant for recruitment</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N= 12 Gender-based focus groups of Travellers (n = 57)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Study thematically used social capital framework in terms of Traveller experiences within settled communities, exposure to drugs, and drug using contexts.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Conducted as part of a regional needs analysis</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Discriminatory experiences, low levels of institutional trust, and an influx of drug activity in the Travelling Communities are contributing to the neutralization of drug taking risk and the development of normative and reciprocal relationships in drug activities. </w:t>
            </w:r>
          </w:p>
        </w:tc>
      </w:tr>
      <w:tr w:rsidR="00AF70A8" w:rsidRPr="00E0405E" w:rsidTr="00235E2D">
        <w:trPr>
          <w:gridBefore w:val="1"/>
          <w:wBefore w:w="572" w:type="dxa"/>
          <w:trHeight w:val="2500"/>
        </w:trPr>
        <w:tc>
          <w:tcPr>
            <w:tcW w:w="1555" w:type="dxa"/>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9" w:history="1">
              <w:r w:rsidR="00E0405E" w:rsidRPr="00E0405E">
                <w:rPr>
                  <w:rFonts w:ascii="Calibri (Body)" w:eastAsia="Times New Roman" w:hAnsi="Calibri (Body)" w:cs="Calibri"/>
                  <w:sz w:val="20"/>
                  <w:szCs w:val="20"/>
                  <w:lang w:eastAsia="en-IE"/>
                </w:rPr>
                <w:t>Alcohol use and the Traveller community in the west of Ireland.</w:t>
              </w:r>
            </w:hyperlink>
          </w:p>
        </w:tc>
        <w:tc>
          <w:tcPr>
            <w:tcW w:w="1134"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Van </w:t>
            </w:r>
            <w:proofErr w:type="spellStart"/>
            <w:r w:rsidRPr="00E0405E">
              <w:rPr>
                <w:rFonts w:ascii="Calibri (Body)" w:eastAsia="Times New Roman" w:hAnsi="Calibri (Body)" w:cs="Calibri"/>
                <w:sz w:val="20"/>
                <w:szCs w:val="20"/>
                <w:lang w:eastAsia="en-IE"/>
              </w:rPr>
              <w:t>Hout</w:t>
            </w:r>
            <w:proofErr w:type="spellEnd"/>
            <w:r w:rsidRPr="00E0405E">
              <w:rPr>
                <w:rFonts w:ascii="Calibri (Body)" w:eastAsia="Times New Roman" w:hAnsi="Calibri (Body)" w:cs="Calibri"/>
                <w:sz w:val="20"/>
                <w:szCs w:val="20"/>
                <w:lang w:eastAsia="en-IE"/>
              </w:rPr>
              <w:t xml:space="preserve"> MC</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2010</w:t>
            </w:r>
          </w:p>
        </w:tc>
        <w:tc>
          <w:tcPr>
            <w:tcW w:w="1843"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N=12 peer-accompanied focus groups of Traveller men and women (n = 57) and 45 semi </w:t>
            </w:r>
            <w:r w:rsidR="00936591">
              <w:rPr>
                <w:rFonts w:ascii="Calibri (Body)" w:eastAsia="Times New Roman" w:hAnsi="Calibri (Body)" w:cs="Calibri"/>
                <w:sz w:val="20"/>
                <w:szCs w:val="20"/>
                <w:lang w:eastAsia="en-IE"/>
              </w:rPr>
              <w:t>structured interviews with self-</w:t>
            </w:r>
            <w:r w:rsidRPr="00E0405E">
              <w:rPr>
                <w:rFonts w:ascii="Calibri (Body)" w:eastAsia="Times New Roman" w:hAnsi="Calibri (Body)" w:cs="Calibri"/>
                <w:sz w:val="20"/>
                <w:szCs w:val="20"/>
                <w:lang w:eastAsia="en-IE"/>
              </w:rPr>
              <w:t>selected key agencies</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Thematic comparative </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The Travelling Community, and in particular Traveller men, are presenting with increasingly problematic alcohol use, because of dissipation of their culture and their experiences of marginalisation, discrimination, depression, illiteracy and poverty. Difficulties engaging with law enforcement, community health and addiction services compromise their efforts to deal with this problem and home detoxification attempts are common.</w:t>
            </w:r>
          </w:p>
        </w:tc>
      </w:tr>
      <w:tr w:rsidR="00AF70A8" w:rsidRPr="00E0405E" w:rsidTr="00235E2D">
        <w:trPr>
          <w:gridBefore w:val="1"/>
          <w:wBefore w:w="572" w:type="dxa"/>
          <w:trHeight w:val="2795"/>
        </w:trPr>
        <w:tc>
          <w:tcPr>
            <w:tcW w:w="1555" w:type="dxa"/>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10" w:history="1">
              <w:r w:rsidR="00E0405E" w:rsidRPr="00E0405E">
                <w:rPr>
                  <w:rFonts w:ascii="Calibri (Body)" w:eastAsia="Times New Roman" w:hAnsi="Calibri (Body)" w:cs="Calibri"/>
                  <w:sz w:val="20"/>
                  <w:szCs w:val="20"/>
                  <w:lang w:eastAsia="en-IE"/>
                </w:rPr>
                <w:t>The health care experiences of Travellers compared to the general population: the All-Ireland Traveller Health Study.</w:t>
              </w:r>
            </w:hyperlink>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McGorrian</w:t>
            </w:r>
            <w:proofErr w:type="spellEnd"/>
            <w:r w:rsidRPr="00E0405E">
              <w:rPr>
                <w:rFonts w:ascii="Calibri (Body)" w:eastAsia="Times New Roman" w:hAnsi="Calibri (Body)" w:cs="Calibri"/>
                <w:sz w:val="20"/>
                <w:szCs w:val="20"/>
                <w:lang w:eastAsia="en-IE"/>
              </w:rPr>
              <w:t xml:space="preserve"> C </w:t>
            </w:r>
            <w:r w:rsidRPr="00E0405E">
              <w:rPr>
                <w:rFonts w:ascii="Calibri (Body)" w:eastAsia="Times New Roman" w:hAnsi="Calibri (Body)" w:cs="Calibri"/>
                <w:i/>
                <w:iCs/>
                <w:sz w:val="20"/>
                <w:szCs w:val="20"/>
                <w:lang w:eastAsia="en-IE"/>
              </w:rPr>
              <w:t>et al</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2012</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Community-based census survey</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Quantitative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N=1,947 Travellers (32.5% males).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Community-based census survey of all Traveller households on the island of Ireland in 2008 and 2009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Comparisons were made with survey data from a nationally representative sample of the Irish general public entitled to means-tested general medical services from the INSIGHT '07 survey.</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Increased use of A&amp;E and Mental health services </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Significantly poorer quality health care experiences and trust in healthcare professionals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After multivariable adjustment for the dimensions of service quality, population (Traveller or INSIGHT '07) was not associated with an overall rating of health service quality.</w:t>
            </w:r>
          </w:p>
        </w:tc>
      </w:tr>
      <w:tr w:rsidR="00AF70A8" w:rsidRPr="00E0405E" w:rsidTr="00235E2D">
        <w:trPr>
          <w:gridBefore w:val="1"/>
          <w:wBefore w:w="572" w:type="dxa"/>
          <w:trHeight w:val="2000"/>
        </w:trPr>
        <w:tc>
          <w:tcPr>
            <w:tcW w:w="1555" w:type="dxa"/>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11" w:history="1">
              <w:r w:rsidR="00E0405E" w:rsidRPr="00E0405E">
                <w:rPr>
                  <w:rFonts w:ascii="Calibri (Body)" w:eastAsia="Times New Roman" w:hAnsi="Calibri (Body)" w:cs="Calibri"/>
                  <w:sz w:val="20"/>
                  <w:szCs w:val="20"/>
                  <w:lang w:eastAsia="en-IE"/>
                </w:rPr>
                <w:t>Travellers accessing addiction services in Ireland (2007 to 2010): analysis of routine surveillance data.</w:t>
              </w:r>
            </w:hyperlink>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Carew AM </w:t>
            </w:r>
            <w:r w:rsidRPr="00E0405E">
              <w:rPr>
                <w:rFonts w:ascii="Calibri (Body)" w:eastAsia="Times New Roman" w:hAnsi="Calibri (Body)" w:cs="Calibri"/>
                <w:i/>
                <w:iCs/>
                <w:sz w:val="20"/>
                <w:szCs w:val="20"/>
                <w:lang w:eastAsia="en-IE"/>
              </w:rPr>
              <w:t>et al</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2013</w:t>
            </w:r>
          </w:p>
        </w:tc>
        <w:tc>
          <w:tcPr>
            <w:tcW w:w="1843"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National epidemiological surveillance database for drugs and alcohol</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Quantitative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N=1098- 1.6% of Travellers seeking treatment for addiction as part of the National Drug Treatment Surveillance data</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Two parts to the analysis </w:t>
            </w:r>
            <w:r w:rsidRPr="00E0405E">
              <w:rPr>
                <w:rFonts w:ascii="Calibri (Body)" w:eastAsia="Times New Roman" w:hAnsi="Calibri (Body)" w:cs="Calibri"/>
                <w:sz w:val="20"/>
                <w:szCs w:val="20"/>
                <w:lang w:eastAsia="en-IE"/>
              </w:rPr>
              <w:br/>
              <w:t>1) describes the characteristics of Travellers seeking</w:t>
            </w:r>
            <w:r w:rsidRPr="00E0405E">
              <w:rPr>
                <w:rFonts w:ascii="Calibri (Body)" w:eastAsia="Times New Roman" w:hAnsi="Calibri (Body)" w:cs="Calibri"/>
                <w:sz w:val="20"/>
                <w:szCs w:val="20"/>
                <w:lang w:eastAsia="en-IE"/>
              </w:rPr>
              <w:br/>
              <w:t xml:space="preserve">treatment compared with the larger group who did not identify </w:t>
            </w:r>
            <w:r w:rsidRPr="00E0405E">
              <w:rPr>
                <w:rFonts w:ascii="Calibri (Body)" w:eastAsia="Times New Roman" w:hAnsi="Calibri (Body)" w:cs="Calibri"/>
                <w:sz w:val="20"/>
                <w:szCs w:val="20"/>
                <w:lang w:eastAsia="en-IE"/>
              </w:rPr>
              <w:br/>
              <w:t xml:space="preserve">as Travellers  </w:t>
            </w:r>
            <w:r w:rsidRPr="00E0405E">
              <w:rPr>
                <w:rFonts w:ascii="Calibri (Body)" w:eastAsia="Times New Roman" w:hAnsi="Calibri (Body)" w:cs="Calibri"/>
                <w:sz w:val="20"/>
                <w:szCs w:val="20"/>
                <w:lang w:eastAsia="en-IE"/>
              </w:rPr>
              <w:br/>
              <w:t>2) Describes problem substance-use history of Travellers who</w:t>
            </w:r>
            <w:r w:rsidRPr="00E0405E">
              <w:rPr>
                <w:rFonts w:ascii="Calibri (Body)" w:eastAsia="Times New Roman" w:hAnsi="Calibri (Body)" w:cs="Calibri"/>
                <w:sz w:val="20"/>
                <w:szCs w:val="20"/>
                <w:lang w:eastAsia="en-IE"/>
              </w:rPr>
              <w:br/>
              <w:t>availed of treatment compared with those from the general population.</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The number of Traveller cases accessing services increased by 163% between 2007 and</w:t>
            </w:r>
            <w:r w:rsidRPr="00E0405E">
              <w:rPr>
                <w:rFonts w:ascii="Calibri (Body)" w:eastAsia="Times New Roman" w:hAnsi="Calibri (Body)" w:cs="Calibri"/>
                <w:sz w:val="20"/>
                <w:szCs w:val="20"/>
                <w:lang w:eastAsia="en-IE"/>
              </w:rPr>
              <w:br/>
              <w:t>2010. Alcohol and opiates were the most common problem substances reported. Traveller women reported high rates of problem opiate use and risky injecting behavio</w:t>
            </w:r>
            <w:r w:rsidR="00936591">
              <w:rPr>
                <w:rFonts w:ascii="Calibri (Body)" w:eastAsia="Times New Roman" w:hAnsi="Calibri (Body)" w:cs="Calibri"/>
                <w:sz w:val="20"/>
                <w:szCs w:val="20"/>
                <w:lang w:eastAsia="en-IE"/>
              </w:rPr>
              <w:t>u</w:t>
            </w:r>
            <w:r w:rsidRPr="00E0405E">
              <w:rPr>
                <w:rFonts w:ascii="Calibri (Body)" w:eastAsia="Times New Roman" w:hAnsi="Calibri (Body)" w:cs="Calibri"/>
                <w:sz w:val="20"/>
                <w:szCs w:val="20"/>
                <w:lang w:eastAsia="en-IE"/>
              </w:rPr>
              <w:t>rs, contrary to the perception</w:t>
            </w:r>
            <w:r w:rsidRPr="00E0405E">
              <w:rPr>
                <w:rFonts w:ascii="Calibri (Body)" w:eastAsia="Times New Roman" w:hAnsi="Calibri (Body)" w:cs="Calibri"/>
                <w:sz w:val="20"/>
                <w:szCs w:val="20"/>
                <w:lang w:eastAsia="en-IE"/>
              </w:rPr>
              <w:br/>
              <w:t>that problem substance use is a predominantly male issue</w:t>
            </w:r>
          </w:p>
        </w:tc>
      </w:tr>
      <w:tr w:rsidR="00AF70A8" w:rsidRPr="00E0405E" w:rsidTr="00235E2D">
        <w:trPr>
          <w:gridBefore w:val="1"/>
          <w:wBefore w:w="572" w:type="dxa"/>
          <w:trHeight w:val="3000"/>
        </w:trPr>
        <w:tc>
          <w:tcPr>
            <w:tcW w:w="1555" w:type="dxa"/>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12" w:history="1">
              <w:r w:rsidR="00E0405E" w:rsidRPr="00E0405E">
                <w:rPr>
                  <w:rFonts w:ascii="Calibri (Body)" w:eastAsia="Times New Roman" w:hAnsi="Calibri (Body)" w:cs="Calibri"/>
                  <w:sz w:val="20"/>
                  <w:szCs w:val="20"/>
                  <w:lang w:eastAsia="en-IE"/>
                </w:rPr>
                <w:t xml:space="preserve">'Causes of causes': ethnicity and social position as determinants of health </w:t>
              </w:r>
              <w:r w:rsidR="00936591">
                <w:rPr>
                  <w:rFonts w:ascii="Calibri (Body)" w:eastAsia="Times New Roman" w:hAnsi="Calibri (Body)" w:cs="Calibri"/>
                  <w:sz w:val="20"/>
                  <w:szCs w:val="20"/>
                  <w:lang w:eastAsia="en-IE"/>
                </w:rPr>
                <w:t>inequality in Irish Travellers</w:t>
              </w:r>
              <w:r w:rsidR="00E0405E" w:rsidRPr="00E0405E">
                <w:rPr>
                  <w:rFonts w:ascii="Calibri (Body)" w:eastAsia="Times New Roman" w:hAnsi="Calibri (Body)" w:cs="Calibri"/>
                  <w:sz w:val="20"/>
                  <w:szCs w:val="20"/>
                  <w:lang w:eastAsia="en-IE"/>
                </w:rPr>
                <w:t>.</w:t>
              </w:r>
            </w:hyperlink>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Hodgins M, Fox F</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2014</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Republic of Ireland</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Health Promotion officer with traveller experience</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Snowball sampling</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N=34 Traveller men</w:t>
            </w:r>
            <w:r w:rsidRPr="00E0405E">
              <w:rPr>
                <w:rFonts w:ascii="Calibri (Body)" w:eastAsia="Times New Roman" w:hAnsi="Calibri (Body)" w:cs="Calibri"/>
                <w:sz w:val="20"/>
                <w:szCs w:val="20"/>
                <w:lang w:eastAsia="en-IE"/>
              </w:rPr>
              <w:br/>
              <w:t>willing to participate or a Traveller woman</w:t>
            </w:r>
            <w:r w:rsidRPr="00E0405E">
              <w:rPr>
                <w:rFonts w:ascii="Calibri (Body)" w:eastAsia="Times New Roman" w:hAnsi="Calibri (Body)" w:cs="Calibri"/>
                <w:sz w:val="20"/>
                <w:szCs w:val="20"/>
                <w:lang w:eastAsia="en-IE"/>
              </w:rPr>
              <w:br/>
              <w:t>trained as a Community Health Worker, interested in discussing Traveller men’s health.</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 xml:space="preserve">3 Focus groups- 2 male, 1 female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Exploratory interviews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4 Focus groups with thematic analysis</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Early exit from education as role of provider takes precedence</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Concerns about loss of male traveller identity: provider, protector, head of family, respect</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Concerns about alcohol and drug use</w:t>
            </w:r>
          </w:p>
        </w:tc>
      </w:tr>
      <w:tr w:rsidR="00AF70A8" w:rsidRPr="00E0405E" w:rsidTr="00235E2D">
        <w:trPr>
          <w:gridBefore w:val="1"/>
          <w:wBefore w:w="572" w:type="dxa"/>
          <w:trHeight w:val="2000"/>
        </w:trPr>
        <w:tc>
          <w:tcPr>
            <w:tcW w:w="1555" w:type="dxa"/>
            <w:shd w:val="clear" w:color="auto" w:fill="auto"/>
            <w:hideMark/>
          </w:tcPr>
          <w:p w:rsidR="00E0405E" w:rsidRPr="00E0405E" w:rsidRDefault="00235E2D" w:rsidP="00E0405E">
            <w:pPr>
              <w:spacing w:after="0" w:line="240" w:lineRule="auto"/>
              <w:rPr>
                <w:rFonts w:ascii="Calibri (Body)" w:eastAsia="Times New Roman" w:hAnsi="Calibri (Body)" w:cs="Calibri"/>
                <w:sz w:val="20"/>
                <w:szCs w:val="20"/>
                <w:lang w:eastAsia="en-IE"/>
              </w:rPr>
            </w:pPr>
            <w:hyperlink r:id="rId13" w:history="1">
              <w:r w:rsidR="00E0405E" w:rsidRPr="00E0405E">
                <w:rPr>
                  <w:rFonts w:ascii="Calibri (Body)" w:eastAsia="Times New Roman" w:hAnsi="Calibri (Body)" w:cs="Calibri"/>
                  <w:sz w:val="20"/>
                  <w:szCs w:val="20"/>
                  <w:lang w:eastAsia="en-IE"/>
                </w:rPr>
                <w:t>'You likes your way, we got our own way': Gypsies and Travellers' views on infant feeding and health professional support.</w:t>
              </w:r>
            </w:hyperlink>
          </w:p>
        </w:tc>
        <w:tc>
          <w:tcPr>
            <w:tcW w:w="1134"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Condon LJ, Salmon D.</w:t>
            </w:r>
          </w:p>
        </w:tc>
        <w:tc>
          <w:tcPr>
            <w:tcW w:w="708"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2015</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Researcher introduced by volunteer known to community</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Qualitative </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N=22 mothers and grandmothers of English Gypsy, Irish Traveller and Romanian Roma ethnicity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Semi-structured interviews conducted with a purposively selected sample </w:t>
            </w:r>
          </w:p>
        </w:tc>
        <w:tc>
          <w:tcPr>
            <w:tcW w:w="2481"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Looked to community for support over health care professionals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Roma Gypsies more likely to breast feed and appropriately wean than Irish Travellers living in England</w:t>
            </w:r>
          </w:p>
        </w:tc>
      </w:tr>
      <w:tr w:rsidR="00AF70A8" w:rsidRPr="00E0405E" w:rsidTr="00235E2D">
        <w:trPr>
          <w:gridBefore w:val="1"/>
          <w:wBefore w:w="572" w:type="dxa"/>
          <w:trHeight w:val="1885"/>
        </w:trPr>
        <w:tc>
          <w:tcPr>
            <w:tcW w:w="155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lastRenderedPageBreak/>
              <w:t>Lived experience of vulnerability from a Gypsy Roma traveller perspective</w:t>
            </w:r>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Heaslip</w:t>
            </w:r>
            <w:proofErr w:type="spellEnd"/>
            <w:r w:rsidRPr="00E0405E">
              <w:rPr>
                <w:rFonts w:ascii="Calibri (Body)" w:eastAsia="Times New Roman" w:hAnsi="Calibri (Body)" w:cs="Calibri"/>
                <w:sz w:val="20"/>
                <w:szCs w:val="20"/>
                <w:lang w:eastAsia="en-IE"/>
              </w:rPr>
              <w:t xml:space="preserve"> V </w:t>
            </w:r>
            <w:r w:rsidRPr="00E0405E">
              <w:rPr>
                <w:rFonts w:ascii="Calibri (Body)" w:eastAsia="Times New Roman" w:hAnsi="Calibri (Body)" w:cs="Calibri"/>
                <w:i/>
                <w:iCs/>
                <w:sz w:val="20"/>
                <w:szCs w:val="20"/>
                <w:lang w:eastAsia="en-IE"/>
              </w:rPr>
              <w:t>et al</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2016</w:t>
            </w:r>
          </w:p>
        </w:tc>
        <w:tc>
          <w:tcPr>
            <w:tcW w:w="1843"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interviews in own home</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Snowball sampling and gate keepers</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N=17 Traveller interviews</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In depth phase: n=13 (2 men 11 women aged 17-78yrs)</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Descriptive phenomenological study</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Six constituents of the phenomenon of vulnerability were identified as feeling: defined and homogenised as a group; pressurised to conform to live in a particular way; split in one's identity; a loss of one's heritage; discriminated, persecuted and threatened; and powerlessness.</w:t>
            </w:r>
          </w:p>
        </w:tc>
      </w:tr>
      <w:tr w:rsidR="00AF70A8" w:rsidRPr="00E0405E" w:rsidTr="00235E2D">
        <w:trPr>
          <w:gridBefore w:val="1"/>
          <w:wBefore w:w="572" w:type="dxa"/>
          <w:trHeight w:val="1691"/>
        </w:trPr>
        <w:tc>
          <w:tcPr>
            <w:tcW w:w="155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 xml:space="preserve">The </w:t>
            </w:r>
            <w:proofErr w:type="spellStart"/>
            <w:r w:rsidRPr="00E0405E">
              <w:rPr>
                <w:rFonts w:ascii="Calibri (Body)" w:eastAsia="Times New Roman" w:hAnsi="Calibri (Body)" w:cs="Calibri"/>
                <w:sz w:val="20"/>
                <w:szCs w:val="20"/>
                <w:lang w:eastAsia="en-IE"/>
              </w:rPr>
              <w:t>etemic</w:t>
            </w:r>
            <w:proofErr w:type="spellEnd"/>
            <w:r w:rsidRPr="00E0405E">
              <w:rPr>
                <w:rFonts w:ascii="Calibri (Body)" w:eastAsia="Times New Roman" w:hAnsi="Calibri (Body)" w:cs="Calibri"/>
                <w:sz w:val="20"/>
                <w:szCs w:val="20"/>
                <w:lang w:eastAsia="en-IE"/>
              </w:rPr>
              <w:t xml:space="preserve"> model of Gypsy Roma Traveller community vulnerability: is it time to rethink our understanding of vulnerability. </w:t>
            </w:r>
          </w:p>
        </w:tc>
        <w:tc>
          <w:tcPr>
            <w:tcW w:w="1134"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Heaslip</w:t>
            </w:r>
            <w:proofErr w:type="spellEnd"/>
            <w:r w:rsidRPr="00E0405E">
              <w:rPr>
                <w:rFonts w:ascii="Calibri (Body)" w:eastAsia="Times New Roman" w:hAnsi="Calibri (Body)" w:cs="Calibri"/>
                <w:sz w:val="20"/>
                <w:szCs w:val="20"/>
                <w:lang w:eastAsia="en-IE"/>
              </w:rPr>
              <w:t xml:space="preserve"> V </w:t>
            </w:r>
            <w:r w:rsidRPr="00E0405E">
              <w:rPr>
                <w:rFonts w:ascii="Calibri (Body)" w:eastAsia="Times New Roman" w:hAnsi="Calibri (Body)" w:cs="Calibri"/>
                <w:i/>
                <w:iCs/>
                <w:sz w:val="20"/>
                <w:szCs w:val="20"/>
                <w:lang w:eastAsia="en-IE"/>
              </w:rPr>
              <w:t>et al</w:t>
            </w:r>
          </w:p>
        </w:tc>
        <w:tc>
          <w:tcPr>
            <w:tcW w:w="708"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2018</w:t>
            </w:r>
          </w:p>
        </w:tc>
        <w:tc>
          <w:tcPr>
            <w:tcW w:w="1843" w:type="dxa"/>
            <w:shd w:val="clear" w:color="auto" w:fill="auto"/>
            <w:hideMark/>
          </w:tcPr>
          <w:p w:rsidR="00E0405E" w:rsidRPr="00E0405E" w:rsidRDefault="00E0405E" w:rsidP="00E0405E">
            <w:pPr>
              <w:spacing w:after="24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United Kingdom</w:t>
            </w:r>
          </w:p>
        </w:tc>
        <w:tc>
          <w:tcPr>
            <w:tcW w:w="1512" w:type="dxa"/>
            <w:shd w:val="clear" w:color="auto" w:fill="auto"/>
            <w:noWrap/>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Qualitative</w:t>
            </w:r>
          </w:p>
        </w:tc>
        <w:tc>
          <w:tcPr>
            <w:tcW w:w="2126"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Drawing upon a qualitative phenomenological research study exploring the lived experience of vulnerability from a Gypsy Roma Travelling community</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Presents new model of vulnerability '</w:t>
            </w:r>
            <w:proofErr w:type="spellStart"/>
            <w:r w:rsidRPr="00E0405E">
              <w:rPr>
                <w:rFonts w:ascii="Calibri (Body)" w:eastAsia="Times New Roman" w:hAnsi="Calibri (Body)" w:cs="Calibri"/>
                <w:sz w:val="20"/>
                <w:szCs w:val="20"/>
                <w:lang w:eastAsia="en-IE"/>
              </w:rPr>
              <w:t>etemic</w:t>
            </w:r>
            <w:proofErr w:type="spellEnd"/>
            <w:r w:rsidRPr="00E0405E">
              <w:rPr>
                <w:rFonts w:ascii="Calibri (Body)" w:eastAsia="Times New Roman" w:hAnsi="Calibri (Body)" w:cs="Calibri"/>
                <w:sz w:val="20"/>
                <w:szCs w:val="20"/>
                <w:lang w:eastAsia="en-IE"/>
              </w:rPr>
              <w:t xml:space="preserve"> model'</w:t>
            </w:r>
            <w:r w:rsidRPr="00E0405E">
              <w:rPr>
                <w:rFonts w:ascii="Calibri (Body)" w:eastAsia="Times New Roman" w:hAnsi="Calibri (Body)" w:cs="Calibri"/>
                <w:sz w:val="20"/>
                <w:szCs w:val="20"/>
                <w:lang w:eastAsia="en-IE"/>
              </w:rPr>
              <w:br/>
              <w:t xml:space="preserve"> </w:t>
            </w:r>
          </w:p>
        </w:tc>
        <w:tc>
          <w:tcPr>
            <w:tcW w:w="2835"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r w:rsidRPr="00E0405E">
              <w:rPr>
                <w:rFonts w:ascii="Calibri (Body)" w:eastAsia="Times New Roman" w:hAnsi="Calibri (Body)" w:cs="Calibri"/>
                <w:sz w:val="20"/>
                <w:szCs w:val="20"/>
                <w:lang w:eastAsia="en-IE"/>
              </w:rPr>
              <w:t>Position Paper describing new '</w:t>
            </w:r>
            <w:proofErr w:type="spellStart"/>
            <w:r w:rsidRPr="00E0405E">
              <w:rPr>
                <w:rFonts w:ascii="Calibri (Body)" w:eastAsia="Times New Roman" w:hAnsi="Calibri (Body)" w:cs="Calibri"/>
                <w:sz w:val="20"/>
                <w:szCs w:val="20"/>
                <w:lang w:eastAsia="en-IE"/>
              </w:rPr>
              <w:t>etemic</w:t>
            </w:r>
            <w:proofErr w:type="spellEnd"/>
            <w:r w:rsidRPr="00E0405E">
              <w:rPr>
                <w:rFonts w:ascii="Calibri (Body)" w:eastAsia="Times New Roman" w:hAnsi="Calibri (Body)" w:cs="Calibri"/>
                <w:sz w:val="20"/>
                <w:szCs w:val="20"/>
                <w:lang w:eastAsia="en-IE"/>
              </w:rPr>
              <w:t>' model of vulnerability based on prev</w:t>
            </w:r>
            <w:r w:rsidR="00936591">
              <w:rPr>
                <w:rFonts w:ascii="Calibri (Body)" w:eastAsia="Times New Roman" w:hAnsi="Calibri (Body)" w:cs="Calibri"/>
                <w:sz w:val="20"/>
                <w:szCs w:val="20"/>
                <w:lang w:eastAsia="en-IE"/>
              </w:rPr>
              <w:t>i</w:t>
            </w:r>
            <w:r w:rsidRPr="00E0405E">
              <w:rPr>
                <w:rFonts w:ascii="Calibri (Body)" w:eastAsia="Times New Roman" w:hAnsi="Calibri (Body)" w:cs="Calibri"/>
                <w:sz w:val="20"/>
                <w:szCs w:val="20"/>
                <w:lang w:eastAsia="en-IE"/>
              </w:rPr>
              <w:t>ously published qu</w:t>
            </w:r>
            <w:r w:rsidR="00936591">
              <w:rPr>
                <w:rFonts w:ascii="Calibri (Body)" w:eastAsia="Times New Roman" w:hAnsi="Calibri (Body)" w:cs="Calibri"/>
                <w:sz w:val="20"/>
                <w:szCs w:val="20"/>
                <w:lang w:eastAsia="en-IE"/>
              </w:rPr>
              <w:t>alit</w:t>
            </w:r>
            <w:r w:rsidRPr="00E0405E">
              <w:rPr>
                <w:rFonts w:ascii="Calibri (Body)" w:eastAsia="Times New Roman" w:hAnsi="Calibri (Body)" w:cs="Calibri"/>
                <w:sz w:val="20"/>
                <w:szCs w:val="20"/>
                <w:lang w:eastAsia="en-IE"/>
              </w:rPr>
              <w:t>ative phenomenological study of Roma Gypsy and Traveller community</w:t>
            </w:r>
          </w:p>
        </w:tc>
        <w:tc>
          <w:tcPr>
            <w:tcW w:w="2481" w:type="dxa"/>
            <w:shd w:val="clear" w:color="auto" w:fill="auto"/>
            <w:hideMark/>
          </w:tcPr>
          <w:p w:rsidR="00E0405E" w:rsidRPr="00E0405E" w:rsidRDefault="00E0405E" w:rsidP="00E0405E">
            <w:pPr>
              <w:spacing w:after="0" w:line="240" w:lineRule="auto"/>
              <w:rPr>
                <w:rFonts w:ascii="Calibri (Body)" w:eastAsia="Times New Roman" w:hAnsi="Calibri (Body)" w:cs="Calibri"/>
                <w:sz w:val="20"/>
                <w:szCs w:val="20"/>
                <w:lang w:eastAsia="en-IE"/>
              </w:rPr>
            </w:pPr>
            <w:proofErr w:type="spellStart"/>
            <w:r w:rsidRPr="00E0405E">
              <w:rPr>
                <w:rFonts w:ascii="Calibri (Body)" w:eastAsia="Times New Roman" w:hAnsi="Calibri (Body)" w:cs="Calibri"/>
                <w:sz w:val="20"/>
                <w:szCs w:val="20"/>
                <w:lang w:eastAsia="en-IE"/>
              </w:rPr>
              <w:t>Etemic</w:t>
            </w:r>
            <w:proofErr w:type="spellEnd"/>
            <w:r w:rsidRPr="00E0405E">
              <w:rPr>
                <w:rFonts w:ascii="Calibri (Body)" w:eastAsia="Times New Roman" w:hAnsi="Calibri (Body)" w:cs="Calibri"/>
                <w:sz w:val="20"/>
                <w:szCs w:val="20"/>
                <w:lang w:eastAsia="en-IE"/>
              </w:rPr>
              <w:t xml:space="preserve"> perspective of vulnerability provides a unique and novel way of exploring both the lived experience of vulnerability alongside the more biomedical epidemiological approach</w:t>
            </w:r>
            <w:r w:rsidRPr="00E0405E">
              <w:rPr>
                <w:rFonts w:ascii="Calibri (Body)" w:eastAsia="Times New Roman" w:hAnsi="Calibri (Body)" w:cs="Calibri"/>
                <w:sz w:val="20"/>
                <w:szCs w:val="20"/>
                <w:lang w:eastAsia="en-IE"/>
              </w:rPr>
              <w:br/>
            </w:r>
            <w:r w:rsidRPr="00E0405E">
              <w:rPr>
                <w:rFonts w:ascii="Calibri (Body)" w:eastAsia="Times New Roman" w:hAnsi="Calibri (Body)" w:cs="Calibri"/>
                <w:sz w:val="20"/>
                <w:szCs w:val="20"/>
                <w:lang w:eastAsia="en-IE"/>
              </w:rPr>
              <w:br/>
              <w:t>Assessment must include holistic nurse questions; seek feedback</w:t>
            </w:r>
            <w:r w:rsidRPr="00E0405E">
              <w:rPr>
                <w:rFonts w:ascii="Calibri (Body)" w:eastAsia="Times New Roman" w:hAnsi="Calibri (Body)" w:cs="Calibri"/>
                <w:sz w:val="20"/>
                <w:szCs w:val="20"/>
                <w:lang w:eastAsia="en-IE"/>
              </w:rPr>
              <w:br/>
              <w:t>Cultural sensitivity approach</w:t>
            </w:r>
          </w:p>
        </w:tc>
      </w:tr>
    </w:tbl>
    <w:p w:rsidR="006C076F" w:rsidRDefault="006C076F" w:rsidP="00E0405E"/>
    <w:sectPr w:rsidR="006C076F" w:rsidSect="00E040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5E"/>
    <w:rsid w:val="000D4ECB"/>
    <w:rsid w:val="00235E2D"/>
    <w:rsid w:val="00281EE3"/>
    <w:rsid w:val="00467BE2"/>
    <w:rsid w:val="006C076F"/>
    <w:rsid w:val="008C60EF"/>
    <w:rsid w:val="00936591"/>
    <w:rsid w:val="009639C8"/>
    <w:rsid w:val="00AF70A8"/>
    <w:rsid w:val="00B96201"/>
    <w:rsid w:val="00BC56D9"/>
    <w:rsid w:val="00C47790"/>
    <w:rsid w:val="00E0405E"/>
    <w:rsid w:val="00E521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861B-BC86-4C64-9488-F5A5564D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259880" TargetMode="External"/><Relationship Id="rId13" Type="http://schemas.openxmlformats.org/officeDocument/2006/relationships/hyperlink" Target="https://www.ncbi.nlm.nih.gov/pubmed/24890123" TargetMode="External"/><Relationship Id="rId3" Type="http://schemas.openxmlformats.org/officeDocument/2006/relationships/webSettings" Target="webSettings.xml"/><Relationship Id="rId7" Type="http://schemas.openxmlformats.org/officeDocument/2006/relationships/hyperlink" Target="https://www.ncbi.nlm.nih.gov/pubmed/19842298" TargetMode="External"/><Relationship Id="rId12" Type="http://schemas.openxmlformats.org/officeDocument/2006/relationships/hyperlink" Target="https://www.ncbi.nlm.nih.gov/pubmed/23193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17118498" TargetMode="External"/><Relationship Id="rId11" Type="http://schemas.openxmlformats.org/officeDocument/2006/relationships/hyperlink" Target="https://www.ncbi.nlm.nih.gov/pubmed/24215226" TargetMode="External"/><Relationship Id="rId5" Type="http://schemas.openxmlformats.org/officeDocument/2006/relationships/hyperlink" Target="https://www.ncbi.nlm.nih.gov/pubmed/17325395" TargetMode="External"/><Relationship Id="rId15" Type="http://schemas.openxmlformats.org/officeDocument/2006/relationships/theme" Target="theme/theme1.xml"/><Relationship Id="rId10" Type="http://schemas.openxmlformats.org/officeDocument/2006/relationships/hyperlink" Target="https://www.ncbi.nlm.nih.gov/pubmed/22761349" TargetMode="External"/><Relationship Id="rId4" Type="http://schemas.openxmlformats.org/officeDocument/2006/relationships/hyperlink" Target="https://www.ncbi.nlm.nih.gov/pubmed/11450929" TargetMode="External"/><Relationship Id="rId9" Type="http://schemas.openxmlformats.org/officeDocument/2006/relationships/hyperlink" Target="https://www.ncbi.nlm.nih.gov/pubmed/200786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Malone</dc:creator>
  <cp:keywords/>
  <dc:description/>
  <cp:lastModifiedBy>Kevin Malone</cp:lastModifiedBy>
  <cp:revision>5</cp:revision>
  <dcterms:created xsi:type="dcterms:W3CDTF">2020-08-20T12:53:00Z</dcterms:created>
  <dcterms:modified xsi:type="dcterms:W3CDTF">2020-08-21T11:18:00Z</dcterms:modified>
</cp:coreProperties>
</file>