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59" w:rsidRPr="002D6DF3" w:rsidRDefault="005A0259" w:rsidP="005A0259">
      <w:pPr>
        <w:spacing w:after="0" w:line="480" w:lineRule="auto"/>
        <w:rPr>
          <w:rFonts w:ascii="Times New Roman" w:eastAsia="Calibri" w:hAnsi="Times New Roman"/>
          <w:bCs/>
          <w:szCs w:val="24"/>
          <w:lang w:val="en-CA"/>
        </w:rPr>
      </w:pPr>
      <w:r w:rsidRPr="002D6DF3">
        <w:rPr>
          <w:rFonts w:ascii="Times New Roman" w:eastAsia="Calibri" w:hAnsi="Times New Roman"/>
          <w:bCs/>
          <w:szCs w:val="24"/>
          <w:lang w:val="en-CA"/>
        </w:rPr>
        <w:t xml:space="preserve">Online supplementary material  </w:t>
      </w:r>
    </w:p>
    <w:p w:rsidR="005A0259" w:rsidRPr="002D6DF3" w:rsidRDefault="005A0259" w:rsidP="005A0259">
      <w:pPr>
        <w:spacing w:after="0" w:line="480" w:lineRule="auto"/>
        <w:rPr>
          <w:rFonts w:ascii="Times New Roman" w:eastAsia="Calibri" w:hAnsi="Times New Roman"/>
          <w:bCs/>
          <w:szCs w:val="24"/>
          <w:lang w:val="en-CA"/>
        </w:rPr>
      </w:pPr>
      <w:r w:rsidRPr="002D6DF3">
        <w:rPr>
          <w:rFonts w:ascii="Times New Roman" w:eastAsia="Calibri" w:hAnsi="Times New Roman"/>
          <w:bCs/>
          <w:szCs w:val="24"/>
          <w:lang w:val="en-CA"/>
        </w:rPr>
        <w:t>Table 4</w:t>
      </w:r>
    </w:p>
    <w:p w:rsidR="005A0259" w:rsidRPr="002D6DF3" w:rsidRDefault="005A0259" w:rsidP="005A0259">
      <w:pPr>
        <w:spacing w:after="0" w:line="480" w:lineRule="auto"/>
        <w:rPr>
          <w:rFonts w:ascii="Times New Roman" w:eastAsia="Calibri" w:hAnsi="Times New Roman"/>
          <w:bCs/>
          <w:i/>
          <w:iCs/>
          <w:szCs w:val="24"/>
          <w:vertAlign w:val="superscript"/>
          <w:lang w:val="en-CA"/>
        </w:rPr>
      </w:pPr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>Comparison of means between participants according to attitudes toward ageing</w:t>
      </w:r>
      <w:r w:rsidRPr="002D6DF3">
        <w:rPr>
          <w:rFonts w:ascii="Times New Roman" w:eastAsia="Calibri" w:hAnsi="Times New Roman"/>
          <w:bCs/>
          <w:i/>
          <w:iCs/>
          <w:szCs w:val="24"/>
          <w:vertAlign w:val="superscript"/>
          <w:lang w:val="en-CA"/>
        </w:rPr>
        <w:t>1</w:t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222"/>
        <w:gridCol w:w="885"/>
        <w:gridCol w:w="885"/>
        <w:gridCol w:w="932"/>
        <w:gridCol w:w="932"/>
        <w:gridCol w:w="1124"/>
        <w:gridCol w:w="756"/>
      </w:tblGrid>
      <w:tr w:rsidR="005A0259" w:rsidRPr="002D6DF3" w:rsidTr="00A436BA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rPr>
                <w:rFonts w:ascii="Times New Roman" w:eastAsia="Calibri" w:hAnsi="Times New Roman"/>
                <w:lang w:val="en-CA"/>
              </w:rPr>
            </w:pPr>
          </w:p>
          <w:p w:rsidR="005A0259" w:rsidRPr="002D6DF3" w:rsidRDefault="005A0259" w:rsidP="00A436BA">
            <w:pPr>
              <w:rPr>
                <w:rFonts w:ascii="Times New Roman" w:eastAsia="Calibri" w:hAnsi="Times New Roman"/>
                <w:lang w:val="en-CA"/>
              </w:rPr>
            </w:pPr>
          </w:p>
          <w:p w:rsidR="005A0259" w:rsidRPr="002D6DF3" w:rsidRDefault="005A0259" w:rsidP="00A436BA">
            <w:pPr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Strengths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 xml:space="preserve">Positive attitude </w:t>
            </w:r>
          </w:p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(n = 44)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Negative attitude</w:t>
            </w:r>
          </w:p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(n = 48)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rPr>
                <w:rFonts w:ascii="Times New Roman" w:eastAsia="Calibri" w:hAnsi="Times New Roman"/>
                <w:lang w:val="en-CA"/>
              </w:rPr>
            </w:pPr>
          </w:p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i/>
                <w:iCs/>
                <w:lang w:val="en-CA"/>
              </w:rPr>
            </w:pPr>
          </w:p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i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i/>
                <w:iCs/>
                <w:lang w:val="en-CA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rPr>
                <w:rFonts w:ascii="Times New Roman" w:eastAsia="Calibri" w:hAnsi="Times New Roman"/>
                <w:lang w:val="en-CA"/>
              </w:rPr>
            </w:pPr>
          </w:p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i/>
                <w:iCs/>
                <w:lang w:val="en-CA"/>
              </w:rPr>
            </w:pPr>
          </w:p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lang w:val="en-CA"/>
              </w:rPr>
            </w:pPr>
            <w:proofErr w:type="spellStart"/>
            <w:r w:rsidRPr="002D6DF3">
              <w:rPr>
                <w:rFonts w:ascii="Times New Roman" w:eastAsia="Calibri" w:hAnsi="Times New Roman"/>
                <w:i/>
                <w:iCs/>
                <w:lang w:val="en-CA"/>
              </w:rPr>
              <w:t>df</w:t>
            </w:r>
            <w:proofErr w:type="spellEnd"/>
          </w:p>
        </w:tc>
      </w:tr>
      <w:tr w:rsidR="005A0259" w:rsidRPr="002D6DF3" w:rsidTr="00A436BA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360" w:lineRule="auto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i/>
                <w:iCs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i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i/>
                <w:iCs/>
                <w:lang w:val="en-C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i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i/>
                <w:iCs/>
                <w:lang w:val="en-CA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i/>
                <w:iCs/>
                <w:lang w:val="en-CA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i/>
                <w:iCs/>
                <w:lang w:val="en-CA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360" w:lineRule="auto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360" w:lineRule="auto"/>
              <w:rPr>
                <w:rFonts w:ascii="Times New Roman" w:eastAsia="Calibri" w:hAnsi="Times New Roman"/>
                <w:bCs/>
                <w:lang w:val="en-CA"/>
              </w:rPr>
            </w:pP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Creativity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3.91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3.84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5.52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88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Curiosity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4.38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0.39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4.21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1.80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88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Open-mindedness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4.13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4.03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1.02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88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Love of learning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4.33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4.41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0.72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88"/>
              </w:tabs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Perspective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4.16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0.43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3.96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0.50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2.02*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88"/>
              </w:tabs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Bravery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3.67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3.73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Perseverance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3.84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0.76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3.69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0.71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0.93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Honesty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4.32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4.35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0.34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0.35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Zest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3.91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0.60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3.50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0.55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3.12***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Love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4.11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3.89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1.85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86.89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Kindness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4.26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0.40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4.07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0.50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2.00*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Social intelligence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3.83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3.73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0.87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Teamwork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3.97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3.82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1.08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Fairness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3.94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3.71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1.88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Leadership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3.85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3.54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0.91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1.85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87.06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Forgiveness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3.95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0.52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3.70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0.66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2.05*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88.22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Humility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3.54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3.64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0.93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Prudence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3.62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0.68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3.66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0.52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0.37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Self-regulation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3.66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3.52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1.08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Beauty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4.39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0.51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4.06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0.58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2.89**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Gratitude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4.23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4.04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0.65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1.58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86.75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Hope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4.19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0.45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3.91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0.53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2.70**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90</w:t>
            </w:r>
          </w:p>
        </w:tc>
      </w:tr>
      <w:tr w:rsidR="005A0259" w:rsidRPr="002D6DF3" w:rsidTr="00A436BA"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Humor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3.93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0.55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3.52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0.79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2.86**</w:t>
            </w:r>
          </w:p>
        </w:tc>
        <w:tc>
          <w:tcPr>
            <w:tcW w:w="0" w:type="auto"/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84.05</w:t>
            </w:r>
          </w:p>
        </w:tc>
      </w:tr>
      <w:tr w:rsidR="005A0259" w:rsidRPr="002D6DF3" w:rsidTr="00A436BA">
        <w:tc>
          <w:tcPr>
            <w:tcW w:w="0" w:type="auto"/>
            <w:tcBorders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276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Spirituality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0.82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3.47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0.98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0259" w:rsidRPr="002D6DF3" w:rsidRDefault="005A0259" w:rsidP="00A436BA">
            <w:pPr>
              <w:tabs>
                <w:tab w:val="decimal" w:pos="248"/>
              </w:tabs>
              <w:spacing w:line="276" w:lineRule="auto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0.73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90</w:t>
            </w:r>
          </w:p>
        </w:tc>
      </w:tr>
    </w:tbl>
    <w:p w:rsidR="005A0259" w:rsidRPr="002D6DF3" w:rsidRDefault="005A0259" w:rsidP="005A0259">
      <w:pPr>
        <w:spacing w:after="0" w:line="240" w:lineRule="auto"/>
        <w:rPr>
          <w:rFonts w:ascii="Times New Roman" w:eastAsia="Calibri" w:hAnsi="Times New Roman"/>
          <w:bCs/>
          <w:iCs/>
          <w:szCs w:val="24"/>
          <w:lang w:val="en-CA"/>
        </w:rPr>
      </w:pPr>
      <w:r w:rsidRPr="002D6DF3">
        <w:rPr>
          <w:rFonts w:ascii="Times New Roman" w:eastAsia="Calibri" w:hAnsi="Times New Roman"/>
          <w:bCs/>
          <w:iCs/>
          <w:szCs w:val="24"/>
          <w:vertAlign w:val="superscript"/>
          <w:lang w:val="en-CA"/>
        </w:rPr>
        <w:t xml:space="preserve">1 </w:t>
      </w:r>
      <w:r w:rsidRPr="002D6DF3">
        <w:rPr>
          <w:rFonts w:ascii="Times New Roman" w:eastAsia="Calibri" w:hAnsi="Times New Roman"/>
          <w:bCs/>
          <w:iCs/>
          <w:szCs w:val="24"/>
          <w:lang w:val="en-CA"/>
        </w:rPr>
        <w:t xml:space="preserve">Since the distribution is normal (skewness = -0.12), the sample was divided into two groups according to the median score for attitudes toward ageing. </w:t>
      </w:r>
      <w:r w:rsidRPr="002D6DF3">
        <w:rPr>
          <w:rFonts w:ascii="Times New Roman" w:eastAsia="Calibri" w:hAnsi="Times New Roman"/>
          <w:bCs/>
          <w:iCs/>
          <w:szCs w:val="24"/>
          <w:lang w:val="en-CA"/>
        </w:rPr>
        <w:t>Participants with a negative attitude had significant lower scores than those with a positive attitude for the following strengths: perspective, zest, kindness, forgiveness, beauty, hope, and humor.</w:t>
      </w:r>
    </w:p>
    <w:p w:rsidR="005A0259" w:rsidRPr="002D6DF3" w:rsidRDefault="005A0259" w:rsidP="005A0259">
      <w:pPr>
        <w:spacing w:after="0" w:line="240" w:lineRule="auto"/>
        <w:rPr>
          <w:rFonts w:ascii="Times New Roman" w:eastAsia="Calibri" w:hAnsi="Times New Roman"/>
          <w:bCs/>
          <w:iCs/>
          <w:szCs w:val="24"/>
          <w:lang w:val="en-CA"/>
        </w:rPr>
      </w:pPr>
      <w:bookmarkStart w:id="0" w:name="_GoBack"/>
      <w:bookmarkEnd w:id="0"/>
    </w:p>
    <w:p w:rsidR="005A0259" w:rsidRPr="002D6DF3" w:rsidRDefault="005A0259" w:rsidP="005A0259">
      <w:pPr>
        <w:spacing w:after="0" w:line="240" w:lineRule="auto"/>
        <w:rPr>
          <w:rFonts w:ascii="Times New Roman" w:eastAsia="Calibri" w:hAnsi="Times New Roman"/>
          <w:bCs/>
          <w:iCs/>
          <w:szCs w:val="24"/>
          <w:lang w:val="en-CA"/>
        </w:rPr>
      </w:pPr>
      <w:r w:rsidRPr="002D6DF3">
        <w:rPr>
          <w:rFonts w:ascii="Times New Roman" w:eastAsia="Calibri" w:hAnsi="Times New Roman"/>
          <w:bCs/>
          <w:iCs/>
          <w:szCs w:val="24"/>
          <w:lang w:val="en-CA"/>
        </w:rPr>
        <w:t>Beauty: Appreciation of beauty and excellence</w:t>
      </w:r>
    </w:p>
    <w:p w:rsidR="005A0259" w:rsidRPr="002D6DF3" w:rsidRDefault="005A0259" w:rsidP="005A0259">
      <w:pPr>
        <w:spacing w:after="0" w:line="240" w:lineRule="auto"/>
        <w:rPr>
          <w:rFonts w:ascii="Times New Roman" w:eastAsia="Calibri" w:hAnsi="Times New Roman"/>
          <w:bCs/>
          <w:szCs w:val="24"/>
          <w:lang w:val="en-CA"/>
        </w:rPr>
      </w:pPr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 xml:space="preserve">* </w:t>
      </w:r>
      <w:proofErr w:type="gramStart"/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>p</w:t>
      </w:r>
      <w:proofErr w:type="gramEnd"/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 xml:space="preserve"> </w:t>
      </w:r>
      <w:r w:rsidRPr="002D6DF3">
        <w:rPr>
          <w:rFonts w:ascii="Times New Roman" w:eastAsia="Calibri" w:hAnsi="Times New Roman"/>
          <w:bCs/>
          <w:szCs w:val="24"/>
          <w:lang w:val="en-CA"/>
        </w:rPr>
        <w:t xml:space="preserve">&lt; 0.05. ** </w:t>
      </w:r>
      <w:proofErr w:type="gramStart"/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>p</w:t>
      </w:r>
      <w:proofErr w:type="gramEnd"/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 xml:space="preserve"> </w:t>
      </w:r>
      <w:r w:rsidRPr="002D6DF3">
        <w:rPr>
          <w:rFonts w:ascii="Times New Roman" w:eastAsia="Calibri" w:hAnsi="Times New Roman"/>
          <w:bCs/>
          <w:szCs w:val="24"/>
          <w:lang w:val="en-CA"/>
        </w:rPr>
        <w:t xml:space="preserve">&lt; 0.01. *** </w:t>
      </w:r>
      <w:proofErr w:type="gramStart"/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>p</w:t>
      </w:r>
      <w:proofErr w:type="gramEnd"/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 xml:space="preserve"> </w:t>
      </w:r>
      <w:r w:rsidRPr="002D6DF3">
        <w:rPr>
          <w:rFonts w:ascii="Times New Roman" w:eastAsia="Calibri" w:hAnsi="Times New Roman"/>
          <w:bCs/>
          <w:szCs w:val="24"/>
          <w:lang w:val="en-CA"/>
        </w:rPr>
        <w:t>&lt; 0.001.</w:t>
      </w:r>
    </w:p>
    <w:p w:rsidR="005A0259" w:rsidRDefault="005A0259" w:rsidP="005A0259">
      <w:pPr>
        <w:spacing w:after="0" w:line="480" w:lineRule="auto"/>
        <w:rPr>
          <w:rFonts w:ascii="Times New Roman" w:eastAsia="Calibri" w:hAnsi="Times New Roman"/>
          <w:bCs/>
          <w:szCs w:val="24"/>
          <w:lang w:val="en-CA"/>
        </w:rPr>
      </w:pPr>
    </w:p>
    <w:p w:rsidR="005A0259" w:rsidRDefault="005A0259" w:rsidP="005A0259">
      <w:pPr>
        <w:rPr>
          <w:rFonts w:ascii="Times New Roman" w:eastAsia="Calibri" w:hAnsi="Times New Roman"/>
          <w:bCs/>
          <w:szCs w:val="24"/>
          <w:lang w:val="en-CA"/>
        </w:rPr>
      </w:pPr>
      <w:r>
        <w:rPr>
          <w:rFonts w:ascii="Times New Roman" w:eastAsia="Calibri" w:hAnsi="Times New Roman"/>
          <w:bCs/>
          <w:szCs w:val="24"/>
          <w:lang w:val="en-CA"/>
        </w:rPr>
        <w:br w:type="page"/>
      </w:r>
    </w:p>
    <w:p w:rsidR="005A0259" w:rsidRPr="002D6DF3" w:rsidRDefault="005A0259" w:rsidP="005A0259">
      <w:pPr>
        <w:spacing w:after="0" w:line="480" w:lineRule="auto"/>
        <w:rPr>
          <w:rFonts w:ascii="Times New Roman" w:eastAsia="Calibri" w:hAnsi="Times New Roman"/>
          <w:bCs/>
          <w:szCs w:val="24"/>
          <w:lang w:val="en-CA"/>
        </w:rPr>
      </w:pPr>
      <w:r w:rsidRPr="002D6DF3">
        <w:rPr>
          <w:rFonts w:ascii="Times New Roman" w:eastAsia="Calibri" w:hAnsi="Times New Roman"/>
          <w:bCs/>
          <w:szCs w:val="24"/>
          <w:lang w:val="en-CA"/>
        </w:rPr>
        <w:lastRenderedPageBreak/>
        <w:t>Table 5</w:t>
      </w:r>
    </w:p>
    <w:p w:rsidR="005A0259" w:rsidRPr="002D6DF3" w:rsidRDefault="005A0259" w:rsidP="005A0259">
      <w:pPr>
        <w:spacing w:after="0" w:line="480" w:lineRule="auto"/>
        <w:rPr>
          <w:rFonts w:ascii="Times New Roman" w:eastAsia="Calibri" w:hAnsi="Times New Roman"/>
          <w:bCs/>
          <w:i/>
          <w:iCs/>
          <w:szCs w:val="24"/>
          <w:lang w:val="en-CA"/>
        </w:rPr>
      </w:pPr>
      <w:r w:rsidRPr="002D6DF3">
        <w:rPr>
          <w:rFonts w:ascii="Times New Roman" w:eastAsia="Calibri" w:hAnsi="Times New Roman"/>
          <w:bCs/>
          <w:i/>
          <w:iCs/>
          <w:szCs w:val="24"/>
          <w:lang w:val="en-CA"/>
        </w:rPr>
        <w:t>Multiple hierarchical linear regression for financial satisfaction, two dimensions of attitudes toward aging and virtues on resilience (N = 91)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547"/>
        <w:gridCol w:w="1418"/>
        <w:gridCol w:w="1605"/>
        <w:gridCol w:w="1501"/>
      </w:tblGrid>
      <w:tr w:rsidR="005A0259" w:rsidRPr="002D6DF3" w:rsidTr="00A436B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lang w:val="en-CA"/>
              </w:rPr>
            </w:pPr>
          </w:p>
        </w:tc>
        <w:tc>
          <w:tcPr>
            <w:tcW w:w="4524" w:type="dxa"/>
            <w:gridSpan w:val="3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iCs/>
                <w:lang w:val="en-CA"/>
              </w:rPr>
              <w:t>β</w:t>
            </w:r>
          </w:p>
        </w:tc>
      </w:tr>
      <w:tr w:rsidR="005A0259" w:rsidRPr="002D6DF3" w:rsidTr="00A436B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Variables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iCs/>
                <w:lang w:val="en-CA"/>
              </w:rPr>
              <w:t>Block 1</w:t>
            </w:r>
          </w:p>
        </w:tc>
        <w:tc>
          <w:tcPr>
            <w:tcW w:w="1605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iCs/>
                <w:lang w:val="en-CA"/>
              </w:rPr>
              <w:t>Block 2</w:t>
            </w:r>
          </w:p>
        </w:tc>
        <w:tc>
          <w:tcPr>
            <w:tcW w:w="1501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iCs/>
                <w:lang w:val="en-CA"/>
              </w:rPr>
              <w:t>Block 3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Financial satisfaction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0.30**</w:t>
            </w: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rPr>
                <w:rFonts w:ascii="Times New Roman" w:eastAsia="Calibri" w:hAnsi="Times New Roman"/>
                <w:bCs/>
                <w:vertAlign w:val="superscript"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0.18*</w:t>
            </w: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0.09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iCs/>
                <w:lang w:val="en-CA"/>
              </w:rPr>
              <w:t xml:space="preserve">General views on aging 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0.12</w:t>
            </w: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0.07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Attitude about own aging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0.41***</w:t>
            </w: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0.24*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Wisdom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0.11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mbria" w:hAnsi="Times New Roman"/>
                <w:bCs/>
                <w:color w:val="000000"/>
                <w:kern w:val="24"/>
                <w:lang w:val="en-CA"/>
              </w:rPr>
              <w:t>Courage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0.32**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mbria" w:hAnsi="Times New Roman"/>
                <w:bCs/>
                <w:color w:val="000000"/>
                <w:kern w:val="24"/>
                <w:lang w:val="en-CA"/>
              </w:rPr>
              <w:t>Humanity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-0.08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mbria" w:hAnsi="Times New Roman"/>
                <w:bCs/>
                <w:color w:val="000000"/>
                <w:kern w:val="24"/>
                <w:lang w:val="en-CA"/>
              </w:rPr>
              <w:t>Justice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0.04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mbria" w:hAnsi="Times New Roman"/>
                <w:bCs/>
                <w:color w:val="000000"/>
                <w:kern w:val="24"/>
                <w:lang w:val="en-CA"/>
              </w:rPr>
              <w:t>Temperance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-0.07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bCs/>
                <w:i/>
                <w:iCs/>
                <w:lang w:val="en-CA"/>
              </w:rPr>
            </w:pPr>
            <w:r w:rsidRPr="002D6DF3">
              <w:rPr>
                <w:rFonts w:ascii="Times New Roman" w:eastAsia="Cambria" w:hAnsi="Times New Roman"/>
                <w:bCs/>
                <w:color w:val="000000"/>
                <w:kern w:val="24"/>
                <w:lang w:val="en-CA"/>
              </w:rPr>
              <w:t>Transcendence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0.28*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 xml:space="preserve">Δ </w:t>
            </w:r>
            <w:r w:rsidRPr="002D6DF3">
              <w:rPr>
                <w:rFonts w:ascii="Times New Roman" w:eastAsia="Calibri" w:hAnsi="Times New Roman"/>
                <w:i/>
                <w:iCs/>
                <w:lang w:val="en-CA"/>
              </w:rPr>
              <w:t>R</w:t>
            </w:r>
            <w:r w:rsidRPr="002D6DF3">
              <w:rPr>
                <w:rFonts w:ascii="Times New Roman" w:eastAsia="Calibri" w:hAnsi="Times New Roman"/>
                <w:vertAlign w:val="superscript"/>
                <w:lang w:val="en-CA"/>
              </w:rPr>
              <w:t>2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tabs>
                <w:tab w:val="decimal" w:pos="171"/>
              </w:tabs>
              <w:spacing w:line="480" w:lineRule="auto"/>
              <w:jc w:val="center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0.09**</w:t>
            </w: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0.22***</w:t>
            </w: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0.23***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lang w:val="en-CA"/>
              </w:rPr>
            </w:pPr>
            <w:r w:rsidRPr="002D6DF3">
              <w:rPr>
                <w:rFonts w:ascii="Times New Roman" w:eastAsia="Calibri" w:hAnsi="Times New Roman"/>
                <w:lang w:val="en-CA"/>
              </w:rPr>
              <w:t>Adjusted</w:t>
            </w:r>
            <w:r w:rsidRPr="002D6DF3">
              <w:rPr>
                <w:rFonts w:ascii="Times New Roman" w:eastAsia="Calibri" w:hAnsi="Times New Roman"/>
                <w:i/>
                <w:iCs/>
                <w:lang w:val="en-CA"/>
              </w:rPr>
              <w:t xml:space="preserve"> R</w:t>
            </w:r>
            <w:r w:rsidRPr="002D6DF3">
              <w:rPr>
                <w:rFonts w:ascii="Times New Roman" w:eastAsia="Calibri" w:hAnsi="Times New Roman"/>
                <w:vertAlign w:val="superscript"/>
                <w:lang w:val="en-CA"/>
              </w:rPr>
              <w:t>2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tabs>
                <w:tab w:val="decimal" w:pos="171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 xml:space="preserve">      0.08</w:t>
            </w: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0.29</w:t>
            </w: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0.49</w:t>
            </w:r>
          </w:p>
        </w:tc>
      </w:tr>
      <w:tr w:rsidR="005A0259" w:rsidRPr="002D6DF3" w:rsidTr="00A436BA">
        <w:tc>
          <w:tcPr>
            <w:tcW w:w="2547" w:type="dxa"/>
          </w:tcPr>
          <w:p w:rsidR="005A0259" w:rsidRPr="002D6DF3" w:rsidRDefault="005A0259" w:rsidP="00A436BA">
            <w:pPr>
              <w:spacing w:line="480" w:lineRule="auto"/>
              <w:rPr>
                <w:rFonts w:ascii="Times New Roman" w:eastAsia="Calibri" w:hAnsi="Times New Roman"/>
                <w:i/>
                <w:iCs/>
                <w:highlight w:val="yellow"/>
                <w:lang w:val="en-CA"/>
              </w:rPr>
            </w:pPr>
            <w:r w:rsidRPr="002D6DF3">
              <w:rPr>
                <w:rFonts w:ascii="Times New Roman" w:eastAsia="Cambria" w:hAnsi="Times New Roman"/>
                <w:bCs/>
                <w:color w:val="000000"/>
                <w:kern w:val="24"/>
                <w:lang w:val="en-CA"/>
              </w:rPr>
              <w:t>F for each model</w:t>
            </w:r>
          </w:p>
        </w:tc>
        <w:tc>
          <w:tcPr>
            <w:tcW w:w="1418" w:type="dxa"/>
          </w:tcPr>
          <w:p w:rsidR="005A0259" w:rsidRPr="002D6DF3" w:rsidRDefault="005A0259" w:rsidP="00A436BA">
            <w:pPr>
              <w:tabs>
                <w:tab w:val="decimal" w:pos="171"/>
              </w:tabs>
              <w:spacing w:line="480" w:lineRule="auto"/>
              <w:rPr>
                <w:rFonts w:ascii="Times New Roman" w:eastAsia="Calibri" w:hAnsi="Times New Roman"/>
                <w:bCs/>
                <w:highlight w:val="yellow"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 xml:space="preserve">      8.60**</w:t>
            </w:r>
          </w:p>
        </w:tc>
        <w:tc>
          <w:tcPr>
            <w:tcW w:w="1605" w:type="dxa"/>
          </w:tcPr>
          <w:p w:rsidR="005A0259" w:rsidRPr="002D6DF3" w:rsidRDefault="005A0259" w:rsidP="00A436BA">
            <w:pPr>
              <w:tabs>
                <w:tab w:val="decimal" w:pos="506"/>
              </w:tabs>
              <w:spacing w:line="480" w:lineRule="auto"/>
              <w:rPr>
                <w:rFonts w:ascii="Times New Roman" w:eastAsia="Calibri" w:hAnsi="Times New Roman"/>
                <w:bCs/>
                <w:highlight w:val="yellow"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13.29***</w:t>
            </w:r>
          </w:p>
        </w:tc>
        <w:tc>
          <w:tcPr>
            <w:tcW w:w="1501" w:type="dxa"/>
          </w:tcPr>
          <w:p w:rsidR="005A0259" w:rsidRPr="002D6DF3" w:rsidRDefault="005A0259" w:rsidP="00A436BA">
            <w:pPr>
              <w:tabs>
                <w:tab w:val="decimal" w:pos="625"/>
              </w:tabs>
              <w:spacing w:line="480" w:lineRule="auto"/>
              <w:rPr>
                <w:rFonts w:ascii="Times New Roman" w:eastAsia="Calibri" w:hAnsi="Times New Roman"/>
                <w:bCs/>
                <w:highlight w:val="yellow"/>
                <w:lang w:val="en-CA"/>
              </w:rPr>
            </w:pPr>
            <w:r w:rsidRPr="002D6DF3">
              <w:rPr>
                <w:rFonts w:ascii="Times New Roman" w:eastAsia="Calibri" w:hAnsi="Times New Roman"/>
                <w:bCs/>
                <w:lang w:val="en-CA"/>
              </w:rPr>
              <w:t>10.68***</w:t>
            </w:r>
          </w:p>
        </w:tc>
      </w:tr>
    </w:tbl>
    <w:p w:rsidR="005A0259" w:rsidRPr="002D6DF3" w:rsidRDefault="005A0259" w:rsidP="005A0259">
      <w:pPr>
        <w:spacing w:after="0" w:line="240" w:lineRule="auto"/>
        <w:rPr>
          <w:rFonts w:ascii="Times New Roman" w:eastAsia="Calibri" w:hAnsi="Times New Roman"/>
          <w:bCs/>
          <w:szCs w:val="24"/>
          <w:lang w:val="en-CA"/>
        </w:rPr>
      </w:pPr>
      <w:r w:rsidRPr="002D6DF3">
        <w:rPr>
          <w:rFonts w:ascii="Times New Roman" w:eastAsia="Calibri" w:hAnsi="Times New Roman"/>
          <w:bCs/>
          <w:szCs w:val="24"/>
          <w:lang w:val="en-CA"/>
        </w:rPr>
        <w:t xml:space="preserve">Note: Full model </w:t>
      </w:r>
      <w:r w:rsidRPr="002D6DF3">
        <w:rPr>
          <w:rFonts w:ascii="Times New Roman" w:eastAsia="Calibri" w:hAnsi="Times New Roman"/>
          <w:i/>
          <w:iCs/>
          <w:szCs w:val="24"/>
          <w:lang w:val="en-CA"/>
        </w:rPr>
        <w:t>R</w:t>
      </w:r>
      <w:r w:rsidRPr="002D6DF3">
        <w:rPr>
          <w:rFonts w:ascii="Times New Roman" w:eastAsia="Calibri" w:hAnsi="Times New Roman"/>
          <w:i/>
          <w:iCs/>
          <w:szCs w:val="24"/>
          <w:vertAlign w:val="superscript"/>
          <w:lang w:val="en-CA"/>
        </w:rPr>
        <w:t>2</w:t>
      </w:r>
      <w:r w:rsidRPr="002D6DF3">
        <w:rPr>
          <w:rFonts w:ascii="Times New Roman" w:eastAsia="Calibri" w:hAnsi="Times New Roman"/>
          <w:bCs/>
          <w:szCs w:val="24"/>
          <w:lang w:val="en-CA"/>
        </w:rPr>
        <w:t xml:space="preserve"> = 0.54 (p &lt; 0.001)</w:t>
      </w:r>
    </w:p>
    <w:p w:rsidR="005A0259" w:rsidRPr="002D6DF3" w:rsidRDefault="005A0259" w:rsidP="005A0259">
      <w:pPr>
        <w:spacing w:after="0" w:line="240" w:lineRule="auto"/>
        <w:rPr>
          <w:rFonts w:ascii="Times New Roman" w:eastAsia="Calibri" w:hAnsi="Times New Roman"/>
          <w:bCs/>
          <w:szCs w:val="24"/>
          <w:lang w:val="en-CA"/>
        </w:rPr>
      </w:pPr>
      <w:r w:rsidRPr="002D6DF3">
        <w:rPr>
          <w:rFonts w:ascii="Times New Roman" w:eastAsia="Calibri" w:hAnsi="Times New Roman"/>
          <w:bCs/>
          <w:szCs w:val="24"/>
          <w:lang w:val="en-CA"/>
        </w:rPr>
        <w:t xml:space="preserve">* </w:t>
      </w:r>
      <w:proofErr w:type="gramStart"/>
      <w:r w:rsidRPr="002D6DF3">
        <w:rPr>
          <w:rFonts w:ascii="Times New Roman" w:eastAsia="Calibri" w:hAnsi="Times New Roman"/>
          <w:bCs/>
          <w:szCs w:val="24"/>
          <w:lang w:val="en-CA"/>
        </w:rPr>
        <w:t>p</w:t>
      </w:r>
      <w:proofErr w:type="gramEnd"/>
      <w:r w:rsidRPr="002D6DF3">
        <w:rPr>
          <w:rFonts w:ascii="Times New Roman" w:eastAsia="Calibri" w:hAnsi="Times New Roman"/>
          <w:bCs/>
          <w:szCs w:val="24"/>
          <w:lang w:val="en-CA"/>
        </w:rPr>
        <w:t xml:space="preserve"> &lt; 0.05; ** p &lt; 0.01; *** p &lt; 0.001</w:t>
      </w:r>
    </w:p>
    <w:p w:rsidR="00AC2CF0" w:rsidRDefault="00AC2CF0"/>
    <w:sectPr w:rsidR="00AC2CF0" w:rsidSect="006B7BE4">
      <w:pgSz w:w="12242" w:h="15842" w:code="1"/>
      <w:pgMar w:top="1418" w:right="1418" w:bottom="1418" w:left="1418" w:header="1418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59"/>
    <w:rsid w:val="00340B9A"/>
    <w:rsid w:val="005A0259"/>
    <w:rsid w:val="006B7BE4"/>
    <w:rsid w:val="007E1983"/>
    <w:rsid w:val="00865468"/>
    <w:rsid w:val="00910469"/>
    <w:rsid w:val="00AC2CF0"/>
    <w:rsid w:val="00C70D6D"/>
    <w:rsid w:val="00D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F1F14-FEC5-432D-86EE-C86A0A05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259"/>
    <w:rPr>
      <w:rFonts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A0259"/>
    <w:pPr>
      <w:spacing w:after="0" w:line="240" w:lineRule="auto"/>
    </w:pPr>
    <w:rPr>
      <w:rFonts w:ascii="Calibri" w:hAnsi="Calibri" w:cs="Times New Roman"/>
      <w:szCs w:val="24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A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UQTR</dc:creator>
  <cp:keywords/>
  <dc:description/>
  <cp:lastModifiedBy>UQTR</cp:lastModifiedBy>
  <cp:revision>2</cp:revision>
  <dcterms:created xsi:type="dcterms:W3CDTF">2022-04-10T14:58:00Z</dcterms:created>
  <dcterms:modified xsi:type="dcterms:W3CDTF">2022-04-10T14:58:00Z</dcterms:modified>
</cp:coreProperties>
</file>