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D9529" w14:textId="793C86EC" w:rsidR="00911620" w:rsidRDefault="00911620">
      <w:r>
        <w:t>Appendix A. Identified Potentially Inappropriate Medications, regardless of diseases or conditions (arranged in decreasing frequency)</w:t>
      </w:r>
    </w:p>
    <w:tbl>
      <w:tblPr>
        <w:tblW w:w="9640" w:type="dxa"/>
        <w:tblInd w:w="-10" w:type="dxa"/>
        <w:tblLook w:val="04A0" w:firstRow="1" w:lastRow="0" w:firstColumn="1" w:lastColumn="0" w:noHBand="0" w:noVBand="1"/>
      </w:tblPr>
      <w:tblGrid>
        <w:gridCol w:w="5230"/>
        <w:gridCol w:w="4410"/>
      </w:tblGrid>
      <w:tr w:rsidR="00F63A55" w:rsidRPr="002361FA" w14:paraId="63C2331D" w14:textId="77777777" w:rsidTr="00911620">
        <w:trPr>
          <w:trHeight w:val="216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93628" w14:textId="7150EA67" w:rsidR="00F63A55" w:rsidRPr="002361FA" w:rsidRDefault="00911620" w:rsidP="009116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Hospital A, 2012-2013, using Table 2 of Beers Criteria 2012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68C9D" w14:textId="483D784A" w:rsidR="00F63A55" w:rsidRPr="002361FA" w:rsidRDefault="00911620" w:rsidP="009116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Hospital B, 2016-2017, using Table 2 of </w:t>
            </w:r>
            <w:r w:rsidR="00A12655"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Beers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Criteria </w:t>
            </w:r>
            <w:r w:rsidR="00A12655"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2015</w:t>
            </w:r>
          </w:p>
        </w:tc>
      </w:tr>
      <w:tr w:rsidR="00D47147" w:rsidRPr="002361FA" w14:paraId="79B94A67" w14:textId="77777777" w:rsidTr="00911620">
        <w:trPr>
          <w:trHeight w:val="216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7DD025" w14:textId="77777777" w:rsidR="00D47147" w:rsidRPr="00333EDF" w:rsidRDefault="00D47147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Drug Classes and Generic Names (n)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6D6C" w14:textId="496F0EAD" w:rsidR="00D47147" w:rsidRPr="002361FA" w:rsidRDefault="00D47147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Drug Classes and Generic Names (n)</w:t>
            </w:r>
          </w:p>
        </w:tc>
      </w:tr>
      <w:tr w:rsidR="006F7018" w:rsidRPr="002361FA" w14:paraId="36D37C47" w14:textId="77777777" w:rsidTr="00911620">
        <w:trPr>
          <w:trHeight w:val="7657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F615" w14:textId="7091BE5F" w:rsidR="00A20C90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Benzodiazepines (33)</w:t>
            </w:r>
          </w:p>
          <w:p w14:paraId="52E91D87" w14:textId="427F1911" w:rsidR="00623EB7" w:rsidRPr="00A20C90" w:rsidRDefault="00A20C90" w:rsidP="00623EB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Clonazepam (12)</w:t>
            </w:r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623EB7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      </w:t>
            </w:r>
            <w:proofErr w:type="spellStart"/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Oxazepam</w:t>
            </w:r>
            <w:proofErr w:type="spellEnd"/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(2)</w:t>
            </w:r>
          </w:p>
          <w:p w14:paraId="446B41A1" w14:textId="20F17300" w:rsidR="00623EB7" w:rsidRPr="00A20C90" w:rsidRDefault="00A20C90" w:rsidP="00623EB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Lorazepam (9)</w:t>
            </w:r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623EB7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           </w:t>
            </w:r>
            <w:proofErr w:type="spellStart"/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Flurazepam</w:t>
            </w:r>
            <w:proofErr w:type="spellEnd"/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034A3724" w14:textId="07397661" w:rsidR="00623EB7" w:rsidRPr="00A20C90" w:rsidRDefault="00A20C90" w:rsidP="00623EB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Diazepam (4)</w:t>
            </w:r>
            <w:r w:rsidR="00623EB7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             </w:t>
            </w:r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</w:t>
            </w:r>
            <w:r w:rsidR="00623EB7"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Alprazolam (1)</w:t>
            </w:r>
          </w:p>
          <w:p w14:paraId="74F18FF0" w14:textId="77777777" w:rsidR="00A20C90" w:rsidRP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196CF445" w14:textId="77777777" w:rsidR="00A20C90" w:rsidRP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Temazepam</w:t>
            </w:r>
            <w:proofErr w:type="spellEnd"/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(4)</w:t>
            </w:r>
          </w:p>
          <w:p w14:paraId="53BF78BB" w14:textId="77777777" w:rsidR="00A20C90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06537879" w14:textId="32035175" w:rsidR="00F67A4A" w:rsidRDefault="00F67A4A" w:rsidP="00786C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67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Nonbenzodiazepine</w:t>
            </w:r>
            <w:proofErr w:type="spellEnd"/>
            <w:r w:rsidRPr="00F67A4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Hypnotics</w:t>
            </w:r>
            <w:r w:rsid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="00786CD4"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Z</w:t>
            </w:r>
            <w:r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opiclone</w:t>
            </w:r>
            <w:proofErr w:type="spellEnd"/>
            <w:r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(32)</w:t>
            </w:r>
          </w:p>
          <w:p w14:paraId="6518046C" w14:textId="77777777" w:rsidR="00F67A4A" w:rsidRDefault="00F67A4A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7C17363A" w14:textId="4B5128C8" w:rsidR="00A20C90" w:rsidRPr="00A20C90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Non-COX-</w:t>
            </w:r>
            <w:proofErr w:type="spellStart"/>
            <w:r w:rsidRPr="00A20C9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selectiveNSAIDs</w:t>
            </w:r>
            <w:proofErr w:type="spellEnd"/>
            <w:r w:rsidRPr="00A20C9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, oral (n=15)</w:t>
            </w:r>
          </w:p>
          <w:p w14:paraId="464C4536" w14:textId="77777777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Ibuprofen (6) </w:t>
            </w:r>
          </w:p>
          <w:p w14:paraId="0B3BBE32" w14:textId="77777777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Diclofenac (4) </w:t>
            </w:r>
          </w:p>
          <w:p w14:paraId="0FA3FFC1" w14:textId="0DFC2D27" w:rsidR="00A20C90" w:rsidRP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Naproxen (3)</w:t>
            </w:r>
          </w:p>
          <w:p w14:paraId="03966F8E" w14:textId="2197595F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Aspirin (2)</w:t>
            </w:r>
          </w:p>
          <w:p w14:paraId="21884695" w14:textId="77777777" w:rsidR="00A20C90" w:rsidRDefault="00A20C90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1310AAED" w14:textId="77777777" w:rsidR="00A20C90" w:rsidRPr="00A20C90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Antipsychotics (11)</w:t>
            </w:r>
          </w:p>
          <w:p w14:paraId="437056A6" w14:textId="77777777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Quetiapine (5)</w:t>
            </w:r>
          </w:p>
          <w:p w14:paraId="1F28742A" w14:textId="77777777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Risperidone (4)</w:t>
            </w:r>
          </w:p>
          <w:p w14:paraId="25D95910" w14:textId="77777777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Olanzapine (1)</w:t>
            </w:r>
          </w:p>
          <w:p w14:paraId="5F35FEF5" w14:textId="3582D366" w:rsidR="00911620" w:rsidRDefault="0091162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Trifluoroperazine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4477899B" w14:textId="77777777" w:rsidR="00A20C90" w:rsidRDefault="00A20C90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1E5CF25C" w14:textId="77777777" w:rsidR="00A20C90" w:rsidRPr="00FD526E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Antidepressants (10)</w:t>
            </w:r>
          </w:p>
          <w:p w14:paraId="1D351884" w14:textId="77777777" w:rsidR="00A20C90" w:rsidRP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Amitriptyline (9)</w:t>
            </w:r>
          </w:p>
          <w:p w14:paraId="6ECA67F2" w14:textId="18FA33F5" w:rsidR="00A20C90" w:rsidRDefault="00A20C90" w:rsidP="00A20C9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Trimipramine</w:t>
            </w:r>
            <w:proofErr w:type="spellEnd"/>
            <w:r w:rsidRP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017A147B" w14:textId="77777777" w:rsidR="00A20C90" w:rsidRPr="00FD526E" w:rsidRDefault="00A20C90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18522E30" w14:textId="77777777" w:rsidR="00FD526E" w:rsidRPr="00FD526E" w:rsidRDefault="00FD526E" w:rsidP="00F67A4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Endocrine (5)</w:t>
            </w:r>
          </w:p>
          <w:p w14:paraId="53C5325E" w14:textId="77777777" w:rsidR="00FD526E" w:rsidRP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Estrogen (3)</w:t>
            </w:r>
          </w:p>
          <w:p w14:paraId="7EC311E3" w14:textId="4F2A175D" w:rsid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Glyburide (2)</w:t>
            </w:r>
          </w:p>
          <w:p w14:paraId="1CCF351C" w14:textId="77777777" w:rsid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23C2AF12" w14:textId="77777777" w:rsidR="00FD526E" w:rsidRPr="00FD526E" w:rsidRDefault="00FD526E" w:rsidP="00F67A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Antihistamines (4)</w:t>
            </w:r>
          </w:p>
          <w:p w14:paraId="03E90706" w14:textId="77777777" w:rsidR="00FD526E" w:rsidRP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Hydroxyzine (3)</w:t>
            </w:r>
          </w:p>
          <w:p w14:paraId="1A656E73" w14:textId="1DBF343E" w:rsid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Dimenhydrinate</w:t>
            </w:r>
            <w:proofErr w:type="spellEnd"/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4B43F7CE" w14:textId="77777777" w:rsidR="00FD526E" w:rsidRDefault="00FD526E" w:rsidP="00FD526E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541660AE" w14:textId="77777777" w:rsidR="00911620" w:rsidRPr="00FD526E" w:rsidRDefault="00911620" w:rsidP="009116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Other, Cardiovascular Drugs (4</w:t>
            </w:r>
            <w:r w:rsidRPr="00FD526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  <w:p w14:paraId="7987C45B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Digoxin (2)</w:t>
            </w:r>
          </w:p>
          <w:p w14:paraId="6884CC65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Spironolactone (1)</w:t>
            </w:r>
          </w:p>
          <w:p w14:paraId="49A229C3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Guanfacine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6D290D55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0C6A88B1" w14:textId="77777777" w:rsidR="00911620" w:rsidRPr="00FD526E" w:rsidRDefault="00911620" w:rsidP="009116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Peripheral alpha-1 blockers (2)</w:t>
            </w:r>
          </w:p>
          <w:p w14:paraId="6E0AAA2A" w14:textId="77777777" w:rsidR="00911620" w:rsidRPr="00FD526E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Terazosin (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1</w:t>
            </w: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)</w:t>
            </w:r>
          </w:p>
          <w:p w14:paraId="2A2F127B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FD526E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Doxazosin (1)</w:t>
            </w:r>
          </w:p>
          <w:p w14:paraId="6AE4D0DF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6A6F2921" w14:textId="419AA44B" w:rsidR="00F67A4A" w:rsidRDefault="00911620" w:rsidP="009116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Antispasmodics: </w:t>
            </w:r>
            <w:proofErr w:type="spellStart"/>
            <w:r w:rsid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Propantheline</w:t>
            </w:r>
            <w:proofErr w:type="spellEnd"/>
            <w:r w:rsidR="00F67A4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514B446A" w14:textId="77777777" w:rsidR="00F67A4A" w:rsidRDefault="00F67A4A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34B3BA2E" w14:textId="0BFD7381" w:rsidR="00A20C90" w:rsidRDefault="00911620" w:rsidP="009116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Antithrombotics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Ticlopidine</w:t>
            </w:r>
            <w:proofErr w:type="spellEnd"/>
            <w:r w:rsidR="00A20C9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5C4DC1BA" w14:textId="77777777" w:rsidR="00F67A4A" w:rsidRDefault="00F67A4A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40B7867F" w14:textId="77777777" w:rsidR="00A20C90" w:rsidRPr="00E07301" w:rsidRDefault="00E07301" w:rsidP="00F67A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E07301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Antiarrhythmic drugs (2)</w:t>
            </w:r>
          </w:p>
          <w:p w14:paraId="1A2DD36F" w14:textId="77777777" w:rsidR="00E07301" w:rsidRDefault="00E07301" w:rsidP="00E07301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Propafenone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236BE585" w14:textId="77777777" w:rsidR="00E07301" w:rsidRDefault="00E07301" w:rsidP="00E07301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Sotalol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27418258" w14:textId="77777777" w:rsidR="00E07301" w:rsidRDefault="00E07301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1BC8D4FB" w14:textId="589A120A" w:rsidR="00E07301" w:rsidRPr="00786CD4" w:rsidRDefault="00E07301" w:rsidP="00F67A4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E07301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Gastrointestinal</w:t>
            </w:r>
            <w:r w:rsidR="00911620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: </w:t>
            </w:r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Metoclopramide (2)</w:t>
            </w:r>
          </w:p>
          <w:p w14:paraId="24A7A1CF" w14:textId="77777777" w:rsidR="00E07301" w:rsidRDefault="00E07301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235C76C9" w14:textId="0097978E" w:rsidR="00E07301" w:rsidRDefault="00786CD4" w:rsidP="00786C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Pain: </w:t>
            </w:r>
            <w:r w:rsidR="00E07301"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Indomethacin</w:t>
            </w:r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29C8BD2C" w14:textId="77777777" w:rsidR="00E07301" w:rsidRDefault="00E07301" w:rsidP="00F67A4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55FD46CB" w14:textId="03BA4ADA" w:rsidR="00E07301" w:rsidRPr="00786CD4" w:rsidRDefault="00E07301" w:rsidP="00786CD4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E07301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Skeletal muscle </w:t>
            </w:r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relaxants</w:t>
            </w:r>
            <w:r w:rsidR="00786CD4"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: </w:t>
            </w:r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Cyclobenzaprine (7)</w:t>
            </w:r>
          </w:p>
          <w:p w14:paraId="54684601" w14:textId="5C53158D" w:rsidR="00F67A4A" w:rsidRPr="00333EDF" w:rsidRDefault="00F67A4A" w:rsidP="00786C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3B65" w14:textId="77777777" w:rsidR="006F7018" w:rsidRPr="002361FA" w:rsidRDefault="006F7018" w:rsidP="006F7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Proton-Pump Inhibitors (66)</w:t>
            </w:r>
          </w:p>
          <w:p w14:paraId="4A518B4D" w14:textId="77777777" w:rsidR="006F7018" w:rsidRPr="002361FA" w:rsidRDefault="006F7018" w:rsidP="00F67A4A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Pantoprazole (49)</w:t>
            </w:r>
          </w:p>
          <w:p w14:paraId="3559E6B5" w14:textId="77777777" w:rsidR="006F7018" w:rsidRPr="002361FA" w:rsidRDefault="006F7018" w:rsidP="00F67A4A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Lansoprazole (8)</w:t>
            </w:r>
          </w:p>
          <w:p w14:paraId="54F49082" w14:textId="77777777" w:rsidR="006F7018" w:rsidRPr="002361FA" w:rsidRDefault="006F7018" w:rsidP="00F67A4A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Omeprazole (8)</w:t>
            </w:r>
          </w:p>
          <w:p w14:paraId="73A3E9B2" w14:textId="77777777" w:rsidR="006F7018" w:rsidRDefault="006F7018" w:rsidP="00F67A4A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Rabeprazole</w:t>
            </w:r>
            <w:proofErr w:type="spellEnd"/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002D168A" w14:textId="77777777" w:rsidR="006F7018" w:rsidRDefault="006F7018" w:rsidP="006F7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068E73E0" w14:textId="724946C6" w:rsidR="006F7018" w:rsidRPr="002361FA" w:rsidRDefault="006F7018" w:rsidP="006F7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Benzodiazepines</w:t>
            </w: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(24)</w:t>
            </w:r>
          </w:p>
          <w:p w14:paraId="21FFFA52" w14:textId="77777777" w:rsidR="006F7018" w:rsidRPr="002361FA" w:rsidRDefault="006F7018" w:rsidP="00D4714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Clonazepam</w:t>
            </w: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(10)</w:t>
            </w:r>
          </w:p>
          <w:p w14:paraId="7432DA20" w14:textId="77777777" w:rsidR="006F7018" w:rsidRPr="002361FA" w:rsidRDefault="006F7018" w:rsidP="00D4714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Lorazepam</w:t>
            </w: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(9)</w:t>
            </w:r>
          </w:p>
          <w:p w14:paraId="55E04045" w14:textId="42656909" w:rsidR="006F7018" w:rsidRDefault="006F7018" w:rsidP="00D4714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Temazepam</w:t>
            </w:r>
            <w:proofErr w:type="spellEnd"/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(5)</w:t>
            </w:r>
          </w:p>
          <w:p w14:paraId="477B62C0" w14:textId="77777777" w:rsidR="006F7018" w:rsidRPr="002361FA" w:rsidRDefault="006F7018" w:rsidP="00D47147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170E83A4" w14:textId="4458C17B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333E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Nonbenzodiazepine</w:t>
            </w:r>
            <w:proofErr w:type="spellEnd"/>
            <w:r w:rsidRPr="00333E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Hypnotics</w:t>
            </w:r>
            <w:r w:rsid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: Zolpidem</w:t>
            </w: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(n=23)</w:t>
            </w:r>
          </w:p>
          <w:p w14:paraId="7B31F81A" w14:textId="77777777" w:rsidR="006F7018" w:rsidRPr="002361FA" w:rsidRDefault="006F7018" w:rsidP="00D47147">
            <w:pPr>
              <w:spacing w:after="0" w:line="240" w:lineRule="auto"/>
              <w:ind w:firstLineChars="112" w:firstLine="18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</w:p>
          <w:p w14:paraId="63073E99" w14:textId="654EC59D" w:rsidR="00911620" w:rsidRPr="002361FA" w:rsidRDefault="00911620" w:rsidP="0091162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Tricyclic Antidepressants (</w:t>
            </w:r>
            <w:r w:rsidR="00777B9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5</w:t>
            </w: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)</w:t>
            </w:r>
          </w:p>
          <w:p w14:paraId="27F96806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Amitriptyline</w:t>
            </w: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(3)</w:t>
            </w:r>
          </w:p>
          <w:p w14:paraId="26186BFF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Imipramine (1)</w:t>
            </w:r>
          </w:p>
          <w:p w14:paraId="11F3E9DC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Doxepin &gt; 6mg/d (1)</w:t>
            </w:r>
          </w:p>
          <w:p w14:paraId="555F56B1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0BDE0B1D" w14:textId="77777777" w:rsidR="00911620" w:rsidRPr="002361FA" w:rsidRDefault="00911620" w:rsidP="009116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Non-COX NSAIDS, Oral (11)</w:t>
            </w:r>
          </w:p>
          <w:p w14:paraId="605CFE45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Naproxen (5)</w:t>
            </w:r>
          </w:p>
          <w:p w14:paraId="6A9399BF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Ibuprofen (3)</w:t>
            </w:r>
          </w:p>
          <w:p w14:paraId="3B7E17D1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Diclofenac (2)</w:t>
            </w:r>
          </w:p>
          <w:p w14:paraId="6F648830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Aspirin &gt;325 mg/d (1)</w:t>
            </w:r>
          </w:p>
          <w:p w14:paraId="7EC97C6A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2828729B" w14:textId="09D3AF40" w:rsidR="00BC7F2D" w:rsidRPr="002361FA" w:rsidRDefault="006F7018" w:rsidP="00786C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Selective</w:t>
            </w:r>
            <w:r w:rsidR="0091162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 Serotonin Reuptake Inhibitor</w:t>
            </w:r>
            <w:r w:rsid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s: </w:t>
            </w:r>
            <w:r w:rsidR="00BC7F2D"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Paroxetine (2)</w:t>
            </w:r>
          </w:p>
          <w:p w14:paraId="12B6ECC4" w14:textId="77777777" w:rsidR="00911620" w:rsidRDefault="00911620" w:rsidP="00BC7F2D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4292B259" w14:textId="77777777" w:rsidR="00911620" w:rsidRPr="002361FA" w:rsidRDefault="00911620" w:rsidP="0091162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Endocrine  (7)</w:t>
            </w:r>
          </w:p>
          <w:p w14:paraId="10D0DD65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Estrogen, oral (2)</w:t>
            </w:r>
          </w:p>
          <w:p w14:paraId="37CA3619" w14:textId="77777777" w:rsidR="00911620" w:rsidRPr="002361FA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Insulin, sliding scale (4)</w:t>
            </w:r>
          </w:p>
          <w:p w14:paraId="638A1EB8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Glyburide (1)</w:t>
            </w:r>
          </w:p>
          <w:p w14:paraId="44C9572E" w14:textId="77777777" w:rsidR="00911620" w:rsidRDefault="00911620" w:rsidP="00911620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3F531B43" w14:textId="2AA1A6A5" w:rsidR="00BC7F2D" w:rsidRPr="00BC7F2D" w:rsidRDefault="00BC7F2D" w:rsidP="00BC7F2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C7F2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Antipsychotics (6)</w:t>
            </w:r>
          </w:p>
          <w:p w14:paraId="1C45E737" w14:textId="77777777" w:rsidR="006F7018" w:rsidRPr="00911620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91162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Quetiapine (3)</w:t>
            </w:r>
          </w:p>
          <w:p w14:paraId="40C3EFCA" w14:textId="77777777" w:rsidR="006F7018" w:rsidRPr="00911620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91162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Risperidone (2)</w:t>
            </w:r>
          </w:p>
          <w:p w14:paraId="37D2E4CF" w14:textId="6388297A" w:rsidR="006F7018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911620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Olanzapine (1)</w:t>
            </w:r>
          </w:p>
          <w:p w14:paraId="1710CCD9" w14:textId="777777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3855A42A" w14:textId="777777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Antihistamine, First Generation </w:t>
            </w: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(5)</w:t>
            </w:r>
          </w:p>
          <w:p w14:paraId="4887B9FF" w14:textId="77777777" w:rsidR="006F7018" w:rsidRPr="002361FA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Diphenhydramine, oral (4)</w:t>
            </w:r>
          </w:p>
          <w:p w14:paraId="19F74434" w14:textId="7A8F56ED" w:rsidR="006F7018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proofErr w:type="spellStart"/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Dimenhydrinate</w:t>
            </w:r>
            <w:proofErr w:type="spellEnd"/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6806C7D8" w14:textId="777777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625E7C5E" w14:textId="77777777" w:rsidR="006F7018" w:rsidRPr="002361FA" w:rsidRDefault="006F7018" w:rsidP="006F701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Peripheral alpha-1 blockers (3)</w:t>
            </w:r>
          </w:p>
          <w:p w14:paraId="5DD5FA7D" w14:textId="77777777" w:rsidR="006F7018" w:rsidRPr="002361FA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Terazosin (2)</w:t>
            </w:r>
          </w:p>
          <w:p w14:paraId="74F76D2A" w14:textId="5323E9B4" w:rsidR="006F7018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Doxazosin (1)</w:t>
            </w:r>
          </w:p>
          <w:p w14:paraId="23C98B90" w14:textId="77777777" w:rsidR="006F7018" w:rsidRDefault="006F7018" w:rsidP="006F7018">
            <w:pPr>
              <w:spacing w:after="0" w:line="240" w:lineRule="auto"/>
              <w:ind w:firstLineChars="112" w:firstLine="179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2C9E2386" w14:textId="50B3851B" w:rsidR="006F7018" w:rsidRDefault="006F7018" w:rsidP="00786CD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Antispasmodic</w:t>
            </w:r>
            <w:r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s</w:t>
            </w:r>
            <w:r w:rsidR="00786CD4"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Scopolamine (2)</w:t>
            </w:r>
          </w:p>
          <w:p w14:paraId="5966701C" w14:textId="777777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6625A597" w14:textId="6E037CB7" w:rsidR="006F7018" w:rsidRPr="00786CD4" w:rsidRDefault="006F7018" w:rsidP="00911620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</w:pPr>
            <w:r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>Antithrombotic</w:t>
            </w:r>
            <w:r w:rsidR="00911620" w:rsidRPr="00786CD4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eastAsia="en-CA"/>
              </w:rPr>
              <w:t xml:space="preserve">: </w:t>
            </w:r>
            <w:proofErr w:type="spellStart"/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>Ticlopidine</w:t>
            </w:r>
            <w:proofErr w:type="spellEnd"/>
            <w:r w:rsidRPr="00786CD4">
              <w:rPr>
                <w:rFonts w:eastAsia="Times New Roman" w:cstheme="minorHAnsi"/>
                <w:b/>
                <w:color w:val="000000"/>
                <w:sz w:val="16"/>
                <w:szCs w:val="16"/>
                <w:lang w:eastAsia="en-CA"/>
              </w:rPr>
              <w:t xml:space="preserve"> (1)</w:t>
            </w:r>
          </w:p>
          <w:p w14:paraId="43EB08E3" w14:textId="777777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  <w:p w14:paraId="5163FD05" w14:textId="00B29477" w:rsidR="006F7018" w:rsidRPr="002361FA" w:rsidRDefault="006F7018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</w:tc>
      </w:tr>
      <w:tr w:rsidR="00D47147" w:rsidRPr="002361FA" w14:paraId="5748DC77" w14:textId="77777777" w:rsidTr="00D47147">
        <w:trPr>
          <w:trHeight w:val="216"/>
        </w:trPr>
        <w:tc>
          <w:tcPr>
            <w:tcW w:w="5230" w:type="dxa"/>
            <w:shd w:val="clear" w:color="auto" w:fill="auto"/>
            <w:noWrap/>
          </w:tcPr>
          <w:p w14:paraId="1504B4A2" w14:textId="77777777" w:rsidR="00D47147" w:rsidRPr="002361FA" w:rsidRDefault="00D47147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eastAsia="en-CA"/>
              </w:rPr>
              <w:t>1</w:t>
            </w: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Some patients used one or more PIMs.</w:t>
            </w:r>
            <w:r w:rsidRPr="002361FA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 xml:space="preserve"> </w:t>
            </w:r>
          </w:p>
          <w:p w14:paraId="08C81D7C" w14:textId="7B29FE10" w:rsidR="00D47147" w:rsidRPr="002361FA" w:rsidRDefault="00D47147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  <w:r w:rsidRPr="00333EDF"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  <w:t>CNS, Central Nervous System; PIM, Potentially Inappropriate Medication</w:t>
            </w:r>
          </w:p>
        </w:tc>
        <w:tc>
          <w:tcPr>
            <w:tcW w:w="4410" w:type="dxa"/>
          </w:tcPr>
          <w:p w14:paraId="64AC35A9" w14:textId="77777777" w:rsidR="00D47147" w:rsidRPr="002361FA" w:rsidRDefault="00D47147" w:rsidP="00D47147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en-CA"/>
              </w:rPr>
            </w:pPr>
          </w:p>
        </w:tc>
      </w:tr>
    </w:tbl>
    <w:p w14:paraId="41448D8F" w14:textId="77777777" w:rsidR="00F47071" w:rsidRDefault="00623EB7" w:rsidP="00623EB7">
      <w:bookmarkStart w:id="0" w:name="_GoBack"/>
      <w:bookmarkEnd w:id="0"/>
    </w:p>
    <w:sectPr w:rsidR="00F4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DF"/>
    <w:rsid w:val="00054C68"/>
    <w:rsid w:val="002361FA"/>
    <w:rsid w:val="00330F3D"/>
    <w:rsid w:val="00333EDF"/>
    <w:rsid w:val="003C4E3E"/>
    <w:rsid w:val="00405B5B"/>
    <w:rsid w:val="00567408"/>
    <w:rsid w:val="005E3905"/>
    <w:rsid w:val="00623EB7"/>
    <w:rsid w:val="006A2E80"/>
    <w:rsid w:val="006F7018"/>
    <w:rsid w:val="006F739C"/>
    <w:rsid w:val="007240D9"/>
    <w:rsid w:val="00777B9D"/>
    <w:rsid w:val="00786CD4"/>
    <w:rsid w:val="00911620"/>
    <w:rsid w:val="009258F3"/>
    <w:rsid w:val="00935C7E"/>
    <w:rsid w:val="00A12655"/>
    <w:rsid w:val="00A20C90"/>
    <w:rsid w:val="00B84ABA"/>
    <w:rsid w:val="00BC7F2D"/>
    <w:rsid w:val="00C412E6"/>
    <w:rsid w:val="00CC3996"/>
    <w:rsid w:val="00D4073C"/>
    <w:rsid w:val="00D47147"/>
    <w:rsid w:val="00DF4E99"/>
    <w:rsid w:val="00E07301"/>
    <w:rsid w:val="00F25355"/>
    <w:rsid w:val="00F5131D"/>
    <w:rsid w:val="00F63A55"/>
    <w:rsid w:val="00F67A4A"/>
    <w:rsid w:val="00F965D6"/>
    <w:rsid w:val="00FD1E41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A8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FOMD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Tian</dc:creator>
  <cp:lastModifiedBy>Peter Tian</cp:lastModifiedBy>
  <cp:revision>9</cp:revision>
  <dcterms:created xsi:type="dcterms:W3CDTF">2020-10-08T16:28:00Z</dcterms:created>
  <dcterms:modified xsi:type="dcterms:W3CDTF">2020-10-08T18:42:00Z</dcterms:modified>
</cp:coreProperties>
</file>