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C5BD" w14:textId="0D02B7C1" w:rsidR="000002E5" w:rsidRPr="000002E5" w:rsidRDefault="000002E5" w:rsidP="000002E5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0002E5">
        <w:rPr>
          <w:b/>
          <w:bCs/>
          <w:color w:val="000000" w:themeColor="text1"/>
        </w:rPr>
        <w:t>Appendix A. S</w:t>
      </w:r>
      <w:r w:rsidRPr="000002E5">
        <w:rPr>
          <w:b/>
          <w:bCs/>
          <w:color w:val="000000" w:themeColor="text1"/>
        </w:rPr>
        <w:t>emi-</w:t>
      </w:r>
      <w:r>
        <w:rPr>
          <w:b/>
          <w:bCs/>
          <w:color w:val="000000" w:themeColor="text1"/>
        </w:rPr>
        <w:t>S</w:t>
      </w:r>
      <w:r w:rsidRPr="000002E5">
        <w:rPr>
          <w:b/>
          <w:bCs/>
          <w:color w:val="000000" w:themeColor="text1"/>
        </w:rPr>
        <w:t xml:space="preserve">tructured </w:t>
      </w:r>
      <w:r>
        <w:rPr>
          <w:b/>
          <w:bCs/>
          <w:color w:val="000000" w:themeColor="text1"/>
        </w:rPr>
        <w:t>I</w:t>
      </w:r>
      <w:r w:rsidRPr="000002E5">
        <w:rPr>
          <w:b/>
          <w:bCs/>
          <w:color w:val="000000" w:themeColor="text1"/>
        </w:rPr>
        <w:t xml:space="preserve">nterview </w:t>
      </w:r>
      <w:r>
        <w:rPr>
          <w:b/>
          <w:bCs/>
          <w:color w:val="000000" w:themeColor="text1"/>
        </w:rPr>
        <w:t>G</w:t>
      </w:r>
      <w:r w:rsidRPr="000002E5">
        <w:rPr>
          <w:b/>
          <w:bCs/>
          <w:color w:val="000000" w:themeColor="text1"/>
        </w:rPr>
        <w:t>uide</w:t>
      </w:r>
    </w:p>
    <w:p w14:paraId="698746D3" w14:textId="77777777" w:rsidR="000002E5" w:rsidRPr="000002E5" w:rsidRDefault="000002E5" w:rsidP="000002E5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7768C2F3" w14:textId="03F67F5D" w:rsidR="000002E5" w:rsidRPr="000002E5" w:rsidRDefault="000002E5" w:rsidP="000002E5">
      <w:pPr>
        <w:pStyle w:val="NormalWeb"/>
        <w:spacing w:before="0" w:beforeAutospacing="0" w:after="0" w:afterAutospacing="0"/>
        <w:rPr>
          <w:color w:val="000000" w:themeColor="text1"/>
        </w:rPr>
      </w:pPr>
      <w:r w:rsidRPr="000002E5">
        <w:rPr>
          <w:i/>
          <w:iCs/>
          <w:color w:val="000000" w:themeColor="text1"/>
        </w:rPr>
        <w:t xml:space="preserve">Round 1: </w:t>
      </w:r>
    </w:p>
    <w:p w14:paraId="090BEEC0" w14:textId="77777777" w:rsidR="000002E5" w:rsidRPr="000002E5" w:rsidRDefault="000002E5" w:rsidP="000002E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What is your opinion on using alcohol? </w:t>
      </w:r>
    </w:p>
    <w:p w14:paraId="29D2E2A4" w14:textId="77777777" w:rsidR="000002E5" w:rsidRPr="000002E5" w:rsidRDefault="000002E5" w:rsidP="000002E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What are some of your motivations or reasons? </w:t>
      </w:r>
    </w:p>
    <w:p w14:paraId="1A4D6B79" w14:textId="77777777" w:rsidR="000002E5" w:rsidRPr="000002E5" w:rsidRDefault="000002E5" w:rsidP="000002E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Have your opinions changed over time? </w:t>
      </w:r>
    </w:p>
    <w:p w14:paraId="2720B5C9" w14:textId="77777777" w:rsidR="000002E5" w:rsidRPr="000002E5" w:rsidRDefault="000002E5" w:rsidP="000002E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If you don’t use alcohol, what’s your opinion on alcohol use? </w:t>
      </w:r>
    </w:p>
    <w:p w14:paraId="2CEA95AB" w14:textId="77777777" w:rsidR="000002E5" w:rsidRPr="000002E5" w:rsidRDefault="000002E5" w:rsidP="000002E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Did you ever drink? </w:t>
      </w:r>
    </w:p>
    <w:p w14:paraId="3E7C9D0F" w14:textId="77777777" w:rsidR="000002E5" w:rsidRPr="000002E5" w:rsidRDefault="000002E5" w:rsidP="000002E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If so, why did this change? </w:t>
      </w:r>
    </w:p>
    <w:p w14:paraId="6ECFE494" w14:textId="77777777" w:rsidR="000002E5" w:rsidRPr="000002E5" w:rsidRDefault="000002E5" w:rsidP="000002E5">
      <w:pPr>
        <w:pStyle w:val="NormalWeb"/>
        <w:spacing w:before="0" w:beforeAutospacing="0" w:after="0" w:afterAutospacing="0"/>
        <w:rPr>
          <w:i/>
          <w:iCs/>
          <w:color w:val="000000" w:themeColor="text1"/>
        </w:rPr>
      </w:pPr>
    </w:p>
    <w:p w14:paraId="4DA21D6B" w14:textId="3C9D04DA" w:rsidR="000002E5" w:rsidRPr="000002E5" w:rsidRDefault="000002E5" w:rsidP="000002E5">
      <w:pPr>
        <w:pStyle w:val="NormalWeb"/>
        <w:spacing w:before="0" w:beforeAutospacing="0" w:after="0" w:afterAutospacing="0"/>
        <w:rPr>
          <w:color w:val="000000" w:themeColor="text1"/>
        </w:rPr>
      </w:pPr>
      <w:r w:rsidRPr="000002E5">
        <w:rPr>
          <w:i/>
          <w:iCs/>
          <w:color w:val="000000" w:themeColor="text1"/>
        </w:rPr>
        <w:t xml:space="preserve">Round 2: </w:t>
      </w:r>
    </w:p>
    <w:p w14:paraId="5F4F6AF6" w14:textId="77777777" w:rsidR="000002E5" w:rsidRPr="000002E5" w:rsidRDefault="000002E5" w:rsidP="000002E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Where do you think older adults feel comfortable talking about alcohol use and </w:t>
      </w:r>
      <w:proofErr w:type="gramStart"/>
      <w:r w:rsidRPr="000002E5">
        <w:rPr>
          <w:color w:val="000000" w:themeColor="text1"/>
        </w:rPr>
        <w:t>low-risk</w:t>
      </w:r>
      <w:proofErr w:type="gramEnd"/>
      <w:r w:rsidRPr="000002E5">
        <w:rPr>
          <w:color w:val="000000" w:themeColor="text1"/>
        </w:rPr>
        <w:t xml:space="preserve"> drinking guidelines? </w:t>
      </w:r>
    </w:p>
    <w:p w14:paraId="04C73816" w14:textId="77777777" w:rsidR="000002E5" w:rsidRPr="000002E5" w:rsidRDefault="000002E5" w:rsidP="000002E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What is your opinion about being screened for alcohol use? </w:t>
      </w:r>
    </w:p>
    <w:p w14:paraId="69BF59DD" w14:textId="77777777" w:rsidR="000002E5" w:rsidRPr="000002E5" w:rsidRDefault="000002E5" w:rsidP="000002E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How would you feel if it was in a clinical setting (e.g. with GP, at a hospital)? </w:t>
      </w:r>
    </w:p>
    <w:p w14:paraId="6CE76420" w14:textId="77777777" w:rsidR="000002E5" w:rsidRPr="000002E5" w:rsidRDefault="000002E5" w:rsidP="000002E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How would you feel if it was at a community </w:t>
      </w:r>
      <w:proofErr w:type="spellStart"/>
      <w:r w:rsidRPr="000002E5">
        <w:rPr>
          <w:color w:val="000000" w:themeColor="text1"/>
        </w:rPr>
        <w:t>centre</w:t>
      </w:r>
      <w:proofErr w:type="spellEnd"/>
      <w:r w:rsidRPr="000002E5">
        <w:rPr>
          <w:color w:val="000000" w:themeColor="text1"/>
        </w:rPr>
        <w:t xml:space="preserve">? </w:t>
      </w:r>
    </w:p>
    <w:p w14:paraId="03F90E99" w14:textId="53DF67C6" w:rsidR="000002E5" w:rsidRPr="000002E5" w:rsidRDefault="000002E5" w:rsidP="000002E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Are there certain times in life when it is more appropriate to ask people about their alcohol use, for example, following retirement or the death of a spouse? </w:t>
      </w:r>
    </w:p>
    <w:p w14:paraId="04B1B783" w14:textId="77777777" w:rsidR="000002E5" w:rsidRPr="000002E5" w:rsidRDefault="000002E5" w:rsidP="000002E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What are some other life events when it would be appropriate to ask people about their alcohol use? </w:t>
      </w:r>
    </w:p>
    <w:p w14:paraId="30D9CB59" w14:textId="77777777" w:rsidR="000002E5" w:rsidRPr="000002E5" w:rsidRDefault="000002E5" w:rsidP="000002E5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At these times, who would be the best person to discuss alcohol use with? </w:t>
      </w:r>
    </w:p>
    <w:p w14:paraId="66C83D13" w14:textId="77777777" w:rsidR="000002E5" w:rsidRPr="000002E5" w:rsidRDefault="000002E5" w:rsidP="000002E5">
      <w:pPr>
        <w:pStyle w:val="NormalWeb"/>
        <w:spacing w:before="0" w:beforeAutospacing="0" w:after="0" w:afterAutospacing="0"/>
        <w:rPr>
          <w:i/>
          <w:iCs/>
          <w:color w:val="000000" w:themeColor="text1"/>
        </w:rPr>
      </w:pPr>
    </w:p>
    <w:p w14:paraId="2E5AD5FF" w14:textId="68D5A282" w:rsidR="000002E5" w:rsidRPr="000002E5" w:rsidRDefault="000002E5" w:rsidP="000002E5">
      <w:pPr>
        <w:pStyle w:val="NormalWeb"/>
        <w:spacing w:before="0" w:beforeAutospacing="0" w:after="0" w:afterAutospacing="0"/>
        <w:rPr>
          <w:color w:val="000000" w:themeColor="text1"/>
        </w:rPr>
      </w:pPr>
      <w:r w:rsidRPr="000002E5">
        <w:rPr>
          <w:i/>
          <w:iCs/>
          <w:color w:val="000000" w:themeColor="text1"/>
        </w:rPr>
        <w:t xml:space="preserve">Round 3: </w:t>
      </w:r>
    </w:p>
    <w:p w14:paraId="6DD0681B" w14:textId="77777777" w:rsidR="000002E5" w:rsidRPr="000002E5" w:rsidRDefault="000002E5" w:rsidP="000002E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In your opinion, do we need a separate set of Low-Risk Drinking Guidelines specific to older adults? </w:t>
      </w:r>
    </w:p>
    <w:p w14:paraId="6F36D728" w14:textId="77777777" w:rsidR="000002E5" w:rsidRPr="000002E5" w:rsidRDefault="000002E5" w:rsidP="000002E5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Why or why not? </w:t>
      </w:r>
    </w:p>
    <w:p w14:paraId="25E90368" w14:textId="77777777" w:rsidR="000002E5" w:rsidRPr="000002E5" w:rsidRDefault="000002E5" w:rsidP="000002E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Is it discriminatory or ageist? </w:t>
      </w:r>
    </w:p>
    <w:p w14:paraId="77347994" w14:textId="77777777" w:rsidR="000002E5" w:rsidRPr="000002E5" w:rsidRDefault="000002E5" w:rsidP="000002E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Do these guidelines seem relevant to you/your family/your friends? </w:t>
      </w:r>
    </w:p>
    <w:p w14:paraId="332929F0" w14:textId="77777777" w:rsidR="000002E5" w:rsidRPr="000002E5" w:rsidRDefault="000002E5" w:rsidP="000002E5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Why or why not? </w:t>
      </w:r>
    </w:p>
    <w:p w14:paraId="4D3AA9BD" w14:textId="77777777" w:rsidR="000002E5" w:rsidRPr="000002E5" w:rsidRDefault="000002E5" w:rsidP="000002E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Is there anything missing? </w:t>
      </w:r>
    </w:p>
    <w:p w14:paraId="5E8E916C" w14:textId="77777777" w:rsidR="000002E5" w:rsidRPr="000002E5" w:rsidRDefault="000002E5" w:rsidP="000002E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Is there anything that seems out of place? </w:t>
      </w:r>
    </w:p>
    <w:p w14:paraId="1E6DCD4E" w14:textId="77777777" w:rsidR="000002E5" w:rsidRPr="000002E5" w:rsidRDefault="000002E5" w:rsidP="000002E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Are these guidelines fair? </w:t>
      </w:r>
    </w:p>
    <w:p w14:paraId="7569E07B" w14:textId="77777777" w:rsidR="000002E5" w:rsidRPr="000002E5" w:rsidRDefault="000002E5" w:rsidP="000002E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Is 65 the right age to use? </w:t>
      </w:r>
    </w:p>
    <w:p w14:paraId="79D5C2E5" w14:textId="77777777" w:rsidR="000002E5" w:rsidRPr="000002E5" w:rsidRDefault="000002E5" w:rsidP="000002E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Is it fair to differ between males and females in this way? </w:t>
      </w:r>
    </w:p>
    <w:p w14:paraId="594D358D" w14:textId="77777777" w:rsidR="000002E5" w:rsidRPr="000002E5" w:rsidRDefault="000002E5" w:rsidP="000002E5">
      <w:pPr>
        <w:pStyle w:val="NormalWeb"/>
        <w:spacing w:before="0" w:beforeAutospacing="0" w:after="0" w:afterAutospacing="0"/>
        <w:rPr>
          <w:i/>
          <w:iCs/>
          <w:color w:val="000000" w:themeColor="text1"/>
        </w:rPr>
      </w:pPr>
    </w:p>
    <w:p w14:paraId="18A2C0E8" w14:textId="4669862D" w:rsidR="000002E5" w:rsidRPr="000002E5" w:rsidRDefault="000002E5" w:rsidP="000002E5">
      <w:pPr>
        <w:pStyle w:val="NormalWeb"/>
        <w:spacing w:before="0" w:beforeAutospacing="0" w:after="0" w:afterAutospacing="0"/>
        <w:rPr>
          <w:color w:val="000000" w:themeColor="text1"/>
        </w:rPr>
      </w:pPr>
      <w:r w:rsidRPr="000002E5">
        <w:rPr>
          <w:i/>
          <w:iCs/>
          <w:color w:val="000000" w:themeColor="text1"/>
        </w:rPr>
        <w:t xml:space="preserve">Round 4: </w:t>
      </w:r>
    </w:p>
    <w:p w14:paraId="36CF458B" w14:textId="77777777" w:rsidR="000002E5" w:rsidRPr="000002E5" w:rsidRDefault="000002E5" w:rsidP="000002E5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How would you like to see these Low-Risk Drinking Guidelines shared with others? </w:t>
      </w:r>
    </w:p>
    <w:p w14:paraId="48ABC75A" w14:textId="77777777" w:rsidR="000002E5" w:rsidRPr="000002E5" w:rsidRDefault="000002E5" w:rsidP="000002E5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Who needs to know about these? </w:t>
      </w:r>
    </w:p>
    <w:p w14:paraId="010BAA15" w14:textId="77777777" w:rsidR="000002E5" w:rsidRPr="000002E5" w:rsidRDefault="000002E5" w:rsidP="000002E5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Who should we target and how do we go about targeting different groups? </w:t>
      </w:r>
    </w:p>
    <w:p w14:paraId="378887B3" w14:textId="77777777" w:rsidR="000002E5" w:rsidRPr="000002E5" w:rsidRDefault="000002E5" w:rsidP="000002E5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Where should these guidelines be displayed? </w:t>
      </w:r>
    </w:p>
    <w:p w14:paraId="0BCAADFB" w14:textId="77777777" w:rsidR="000002E5" w:rsidRPr="000002E5" w:rsidRDefault="000002E5" w:rsidP="000002E5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Can you think of any suggestions for media or outreach? </w:t>
      </w:r>
    </w:p>
    <w:p w14:paraId="79812DDA" w14:textId="77777777" w:rsidR="000002E5" w:rsidRPr="000002E5" w:rsidRDefault="000002E5" w:rsidP="000002E5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How can we promote these Low-Risk Drinking Guidelines in your community? </w:t>
      </w:r>
    </w:p>
    <w:p w14:paraId="6BC902D2" w14:textId="77777777" w:rsidR="000002E5" w:rsidRPr="000002E5" w:rsidRDefault="000002E5" w:rsidP="000002E5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What are some of the benefits for older adults in your community? </w:t>
      </w:r>
    </w:p>
    <w:p w14:paraId="197E3198" w14:textId="77777777" w:rsidR="000002E5" w:rsidRPr="000002E5" w:rsidRDefault="000002E5" w:rsidP="000002E5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0002E5">
        <w:rPr>
          <w:color w:val="000000" w:themeColor="text1"/>
        </w:rPr>
        <w:t xml:space="preserve">What is your opinion on this issue? </w:t>
      </w:r>
    </w:p>
    <w:p w14:paraId="19415F13" w14:textId="77777777" w:rsidR="00E43233" w:rsidRPr="000002E5" w:rsidRDefault="00E43233" w:rsidP="000002E5">
      <w:pPr>
        <w:rPr>
          <w:rFonts w:cs="Times New Roman"/>
          <w:color w:val="000000" w:themeColor="text1"/>
        </w:rPr>
      </w:pPr>
    </w:p>
    <w:sectPr w:rsidR="00E43233" w:rsidRPr="000002E5" w:rsidSect="00E0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33CB"/>
    <w:multiLevelType w:val="multilevel"/>
    <w:tmpl w:val="4FC6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C53272"/>
    <w:multiLevelType w:val="multilevel"/>
    <w:tmpl w:val="FBA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F6E7C"/>
    <w:multiLevelType w:val="multilevel"/>
    <w:tmpl w:val="CFA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94CC6"/>
    <w:multiLevelType w:val="multilevel"/>
    <w:tmpl w:val="045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E5"/>
    <w:rsid w:val="000002E5"/>
    <w:rsid w:val="00E01180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444EC"/>
  <w15:chartTrackingRefBased/>
  <w15:docId w15:val="{82336D52-57F7-7243-A857-FDEA671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2E5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E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E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Canham</dc:creator>
  <cp:keywords/>
  <dc:description/>
  <cp:lastModifiedBy>Sarah Canham</cp:lastModifiedBy>
  <cp:revision>1</cp:revision>
  <dcterms:created xsi:type="dcterms:W3CDTF">2020-03-26T18:03:00Z</dcterms:created>
  <dcterms:modified xsi:type="dcterms:W3CDTF">2020-03-26T18:07:00Z</dcterms:modified>
</cp:coreProperties>
</file>