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7A24A" w14:textId="7D41FD4D" w:rsidR="00525BB4" w:rsidRPr="00A91EBB" w:rsidRDefault="007A3FA2">
      <w:pPr>
        <w:rPr>
          <w:rFonts w:ascii="Times New Roman" w:hAnsi="Times New Roman" w:cs="Times New Roman"/>
          <w:color w:val="000000" w:themeColor="text1"/>
          <w:lang w:val="en-US"/>
        </w:rPr>
      </w:pPr>
      <w:r w:rsidRPr="00A91EBB">
        <w:rPr>
          <w:rFonts w:ascii="Times New Roman" w:hAnsi="Times New Roman" w:cs="Times New Roman"/>
          <w:color w:val="000000" w:themeColor="text1"/>
          <w:lang w:val="en-US"/>
        </w:rPr>
        <w:t>Appendix 2</w:t>
      </w:r>
      <w:r w:rsidR="00525BB4" w:rsidRPr="00A91EBB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1D39DA3C" w14:textId="0454C105" w:rsidR="00525BB4" w:rsidRPr="00A91EBB" w:rsidRDefault="00525BB4">
      <w:pPr>
        <w:rPr>
          <w:rFonts w:ascii="Times New Roman" w:hAnsi="Times New Roman" w:cs="Times New Roman"/>
          <w:color w:val="000000" w:themeColor="text1"/>
          <w:lang w:val="en-US"/>
        </w:rPr>
      </w:pPr>
      <w:r w:rsidRPr="00A91EBB">
        <w:rPr>
          <w:rFonts w:ascii="Times New Roman" w:hAnsi="Times New Roman" w:cs="Times New Roman"/>
          <w:color w:val="000000" w:themeColor="text1"/>
          <w:lang w:val="en-US"/>
        </w:rPr>
        <w:t>Evaluation of visual complexity of drawings.</w:t>
      </w:r>
    </w:p>
    <w:p w14:paraId="4F75F21C" w14:textId="77777777" w:rsidR="00525BB4" w:rsidRPr="00A91EBB" w:rsidRDefault="00525BB4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7AD5EC7E" w14:textId="0F329E5A" w:rsidR="00837C1F" w:rsidRPr="00A91EBB" w:rsidRDefault="00525BB4">
      <w:pPr>
        <w:rPr>
          <w:color w:val="000000" w:themeColor="text1"/>
        </w:rPr>
      </w:pPr>
      <w:r w:rsidRPr="00A91EBB">
        <w:rPr>
          <w:rFonts w:ascii="Times New Roman" w:hAnsi="Times New Roman" w:cs="Times New Roman"/>
          <w:color w:val="000000" w:themeColor="text1"/>
          <w:lang w:val="en-US"/>
        </w:rPr>
        <w:t xml:space="preserve">Fifty-two healthy younger participants (37 women and 15 men) (mean age = 21.63 years, SD = 5.03; mean education = 13.5 years, SD = 0.87), students of the University of Lyon II evaluated all </w:t>
      </w:r>
      <w:r w:rsidR="0000690F" w:rsidRPr="00A91EBB">
        <w:rPr>
          <w:rFonts w:ascii="Times New Roman" w:hAnsi="Times New Roman" w:cs="Times New Roman"/>
          <w:color w:val="000000" w:themeColor="text1"/>
          <w:lang w:val="en-US"/>
        </w:rPr>
        <w:t xml:space="preserve">the </w:t>
      </w:r>
      <w:r w:rsidRPr="00A91EBB">
        <w:rPr>
          <w:rFonts w:ascii="Times New Roman" w:hAnsi="Times New Roman" w:cs="Times New Roman"/>
          <w:color w:val="000000" w:themeColor="text1"/>
          <w:lang w:val="en-US"/>
        </w:rPr>
        <w:t xml:space="preserve">drawings for visual complexity on a scale from “1” to “7”, where “1” corresponded to “not at all complex” and “7” corresponded to “very complex”. </w:t>
      </w:r>
      <w:r w:rsidR="0000690F" w:rsidRPr="00A91EBB">
        <w:rPr>
          <w:rFonts w:ascii="Times New Roman" w:hAnsi="Times New Roman" w:cs="Times New Roman"/>
          <w:color w:val="000000" w:themeColor="text1"/>
          <w:lang w:val="en-US"/>
        </w:rPr>
        <w:t>T</w:t>
      </w:r>
      <w:r w:rsidRPr="00A91EBB">
        <w:rPr>
          <w:rFonts w:ascii="Times New Roman" w:hAnsi="Times New Roman" w:cs="Times New Roman"/>
          <w:color w:val="000000" w:themeColor="text1"/>
          <w:lang w:val="en-US"/>
        </w:rPr>
        <w:t xml:space="preserve">he participants judged the complexity of </w:t>
      </w:r>
      <w:r w:rsidR="0000690F" w:rsidRPr="00A91EBB">
        <w:rPr>
          <w:rFonts w:ascii="Times New Roman" w:hAnsi="Times New Roman" w:cs="Times New Roman"/>
          <w:color w:val="000000" w:themeColor="text1"/>
          <w:lang w:val="en-US"/>
        </w:rPr>
        <w:t xml:space="preserve">all </w:t>
      </w:r>
      <w:r w:rsidRPr="00A91EBB">
        <w:rPr>
          <w:rFonts w:ascii="Times New Roman" w:hAnsi="Times New Roman" w:cs="Times New Roman"/>
          <w:color w:val="000000" w:themeColor="text1"/>
          <w:lang w:val="en-US"/>
        </w:rPr>
        <w:t>the scenes as being very low (mean anger = 2.17, SD = 0.14; mean disgust = 1.72, SD = 0.12; mean joy = 1.83, SD = 0.12; mean fear = 1.9, SD = 0.14; mean surprise = 2.03, SD 0.13; mean sadness = 1.96, SD = 0.14).  Nevertheless, one-way ANOVA with the repeated measures factor Emotion (</w:t>
      </w:r>
      <w:r w:rsidRPr="00A91EBB">
        <w:rPr>
          <w:rFonts w:ascii="Times New Roman" w:hAnsi="Times New Roman" w:cs="Times New Roman"/>
          <w:i/>
          <w:color w:val="000000" w:themeColor="text1"/>
          <w:lang w:val="en-US"/>
        </w:rPr>
        <w:t>anger vs. disgust vs. fear vs. joy vs. sadness vs. surprise</w:t>
      </w:r>
      <w:r w:rsidRPr="00A91EBB">
        <w:rPr>
          <w:rFonts w:ascii="Times New Roman" w:hAnsi="Times New Roman" w:cs="Times New Roman"/>
          <w:color w:val="000000" w:themeColor="text1"/>
          <w:lang w:val="en-US"/>
        </w:rPr>
        <w:t xml:space="preserve">) showed a significant effect of emotion, </w:t>
      </w:r>
      <w:proofErr w:type="gramStart"/>
      <w:r w:rsidRPr="00A91EBB">
        <w:rPr>
          <w:rFonts w:ascii="Times New Roman" w:eastAsia="Times New Roman" w:hAnsi="Times New Roman" w:cs="Times New Roman"/>
          <w:color w:val="000000" w:themeColor="text1"/>
          <w:lang w:val="en-US"/>
        </w:rPr>
        <w:t>F(</w:t>
      </w:r>
      <w:proofErr w:type="gramEnd"/>
      <w:r w:rsidRPr="00A91EBB">
        <w:rPr>
          <w:rFonts w:ascii="Times New Roman" w:eastAsia="Times New Roman" w:hAnsi="Times New Roman" w:cs="Times New Roman"/>
          <w:color w:val="000000" w:themeColor="text1"/>
          <w:lang w:val="en-US"/>
        </w:rPr>
        <w:t>5,255) = 4.63, MSE = 0.277, p &lt; .0005, η²=.08.  Two by two planned comparisons showed that scenes depicting disgust were less complex than scenes depicting anger, fear, and surprise (all p values &lt; .02).  Moreover, scenes depicting joy were less complex than scenes depicting anger and surprise (both p values &lt; .03), and scenes depicting fear were less complex than scenes depicting anger (p &lt; .03).  No other comparison was sign</w:t>
      </w:r>
      <w:bookmarkStart w:id="0" w:name="_GoBack"/>
      <w:bookmarkEnd w:id="0"/>
      <w:r w:rsidRPr="00A91EB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ificant (all p values &gt; .05).  </w:t>
      </w:r>
    </w:p>
    <w:sectPr w:rsidR="00837C1F" w:rsidRPr="00A91EBB" w:rsidSect="00B071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B4"/>
    <w:rsid w:val="0000690F"/>
    <w:rsid w:val="00525BB4"/>
    <w:rsid w:val="007A3FA2"/>
    <w:rsid w:val="00837C1F"/>
    <w:rsid w:val="00A91EBB"/>
    <w:rsid w:val="00AB5648"/>
    <w:rsid w:val="00B0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2D77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pl-P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1095</Characters>
  <Application>Microsoft Macintosh Word</Application>
  <DocSecurity>0</DocSecurity>
  <Lines>9</Lines>
  <Paragraphs>2</Paragraphs>
  <ScaleCrop>false</ScaleCrop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Chainay</dc:creator>
  <cp:keywords/>
  <dc:description/>
  <cp:lastModifiedBy>SavaAA</cp:lastModifiedBy>
  <cp:revision>5</cp:revision>
  <dcterms:created xsi:type="dcterms:W3CDTF">2018-01-02T15:12:00Z</dcterms:created>
  <dcterms:modified xsi:type="dcterms:W3CDTF">2018-01-23T09:30:00Z</dcterms:modified>
</cp:coreProperties>
</file>