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0123" w14:textId="6880AA62" w:rsidR="000A02A7" w:rsidRPr="007F1B7A" w:rsidRDefault="00A662F6" w:rsidP="009333BB">
      <w:pPr>
        <w:outlineLvl w:val="0"/>
        <w:rPr>
          <w:rFonts w:ascii="Times New Roman" w:hAnsi="Times New Roman" w:cs="Times New Roman"/>
          <w:sz w:val="20"/>
          <w:szCs w:val="24"/>
        </w:rPr>
      </w:pPr>
      <w:r>
        <w:rPr>
          <w:rFonts w:ascii="Times New Roman" w:hAnsi="Times New Roman" w:cs="Times New Roman"/>
          <w:sz w:val="20"/>
          <w:szCs w:val="24"/>
        </w:rPr>
        <w:t>Table 8</w:t>
      </w:r>
      <w:r w:rsidR="000A02A7" w:rsidRPr="007F1B7A">
        <w:rPr>
          <w:rFonts w:ascii="Times New Roman" w:hAnsi="Times New Roman" w:cs="Times New Roman"/>
          <w:sz w:val="20"/>
          <w:szCs w:val="24"/>
        </w:rPr>
        <w:t xml:space="preserve">. </w:t>
      </w:r>
      <w:r w:rsidR="000E295F">
        <w:rPr>
          <w:rFonts w:ascii="Times New Roman" w:hAnsi="Times New Roman" w:cs="Times New Roman"/>
          <w:sz w:val="20"/>
          <w:szCs w:val="24"/>
        </w:rPr>
        <w:t xml:space="preserve">Expanded Cohort: </w:t>
      </w:r>
      <w:r w:rsidR="00763327">
        <w:rPr>
          <w:rFonts w:ascii="Times New Roman" w:hAnsi="Times New Roman" w:cs="Times New Roman"/>
          <w:sz w:val="20"/>
          <w:szCs w:val="24"/>
        </w:rPr>
        <w:t>TREC</w:t>
      </w:r>
      <w:r w:rsidR="000A02A7" w:rsidRPr="007F1B7A">
        <w:rPr>
          <w:rFonts w:ascii="Times New Roman" w:hAnsi="Times New Roman" w:cs="Times New Roman"/>
          <w:sz w:val="20"/>
          <w:szCs w:val="24"/>
        </w:rPr>
        <w:t xml:space="preserve"> 2 </w:t>
      </w:r>
      <w:r w:rsidR="000A02A7">
        <w:rPr>
          <w:rFonts w:ascii="Times New Roman" w:hAnsi="Times New Roman" w:cs="Times New Roman"/>
          <w:sz w:val="20"/>
          <w:szCs w:val="24"/>
        </w:rPr>
        <w:t xml:space="preserve">(2014-2015) </w:t>
      </w:r>
      <w:r w:rsidR="006C3F43">
        <w:rPr>
          <w:rFonts w:ascii="Times New Roman" w:hAnsi="Times New Roman" w:cs="Times New Roman"/>
          <w:sz w:val="20"/>
          <w:szCs w:val="24"/>
        </w:rPr>
        <w:t>care aide demographic c</w:t>
      </w:r>
      <w:r w:rsidR="000A02A7" w:rsidRPr="007F1B7A">
        <w:rPr>
          <w:rFonts w:ascii="Times New Roman" w:hAnsi="Times New Roman" w:cs="Times New Roman"/>
          <w:sz w:val="20"/>
          <w:szCs w:val="24"/>
        </w:rPr>
        <w:t xml:space="preserve">haracteristics by </w:t>
      </w:r>
      <w:r w:rsidR="006C3F43">
        <w:rPr>
          <w:rFonts w:ascii="Times New Roman" w:hAnsi="Times New Roman" w:cs="Times New Roman"/>
          <w:sz w:val="20"/>
          <w:szCs w:val="24"/>
        </w:rPr>
        <w:t>facility bed s</w:t>
      </w:r>
      <w:r w:rsidR="000A02A7">
        <w:rPr>
          <w:rFonts w:ascii="Times New Roman" w:hAnsi="Times New Roman" w:cs="Times New Roman"/>
          <w:sz w:val="20"/>
          <w:szCs w:val="24"/>
        </w:rPr>
        <w:t>ize</w:t>
      </w:r>
    </w:p>
    <w:tbl>
      <w:tblPr>
        <w:tblStyle w:val="TableGrid"/>
        <w:tblW w:w="5000" w:type="pct"/>
        <w:tblLook w:val="04A0" w:firstRow="1" w:lastRow="0" w:firstColumn="1" w:lastColumn="0" w:noHBand="0" w:noVBand="1"/>
      </w:tblPr>
      <w:tblGrid>
        <w:gridCol w:w="3899"/>
        <w:gridCol w:w="1675"/>
        <w:gridCol w:w="1747"/>
        <w:gridCol w:w="1590"/>
        <w:gridCol w:w="1675"/>
        <w:gridCol w:w="1590"/>
        <w:gridCol w:w="1604"/>
      </w:tblGrid>
      <w:tr w:rsidR="000A02A7" w:rsidRPr="000B2734" w14:paraId="1C027F37" w14:textId="77777777" w:rsidTr="00B53597">
        <w:trPr>
          <w:trHeight w:val="315"/>
        </w:trPr>
        <w:tc>
          <w:tcPr>
            <w:tcW w:w="1332" w:type="pct"/>
            <w:vMerge w:val="restart"/>
            <w:tcBorders>
              <w:bottom w:val="single" w:sz="4" w:space="0" w:color="auto"/>
              <w:right w:val="single" w:sz="4" w:space="0" w:color="auto"/>
            </w:tcBorders>
            <w:noWrap/>
            <w:vAlign w:val="center"/>
          </w:tcPr>
          <w:p w14:paraId="6DBC965F" w14:textId="6D0A4C03" w:rsidR="000A02A7" w:rsidRPr="007F1B7A" w:rsidRDefault="000A02A7" w:rsidP="00D809D8">
            <w:pPr>
              <w:jc w:val="center"/>
              <w:rPr>
                <w:rFonts w:ascii="Times New Roman" w:hAnsi="Times New Roman" w:cs="Times New Roman"/>
                <w:b/>
                <w:sz w:val="20"/>
                <w:szCs w:val="24"/>
              </w:rPr>
            </w:pPr>
          </w:p>
        </w:tc>
        <w:tc>
          <w:tcPr>
            <w:tcW w:w="1831" w:type="pct"/>
            <w:gridSpan w:val="3"/>
            <w:tcBorders>
              <w:top w:val="single" w:sz="4" w:space="0" w:color="auto"/>
              <w:left w:val="single" w:sz="4" w:space="0" w:color="auto"/>
              <w:bottom w:val="single" w:sz="4" w:space="0" w:color="auto"/>
              <w:right w:val="single" w:sz="4" w:space="0" w:color="auto"/>
            </w:tcBorders>
            <w:noWrap/>
            <w:vAlign w:val="bottom"/>
          </w:tcPr>
          <w:p w14:paraId="76E1A1AF" w14:textId="77777777" w:rsidR="000A02A7" w:rsidRPr="007F1B7A" w:rsidRDefault="000A02A7" w:rsidP="00D809D8">
            <w:pPr>
              <w:jc w:val="center"/>
              <w:rPr>
                <w:rFonts w:ascii="Times New Roman" w:hAnsi="Times New Roman" w:cs="Times New Roman"/>
                <w:b/>
                <w:bCs/>
                <w:sz w:val="20"/>
                <w:szCs w:val="24"/>
              </w:rPr>
            </w:pPr>
            <w:r>
              <w:rPr>
                <w:rFonts w:ascii="Times New Roman" w:hAnsi="Times New Roman" w:cs="Times New Roman"/>
                <w:b/>
                <w:bCs/>
                <w:sz w:val="20"/>
                <w:szCs w:val="24"/>
              </w:rPr>
              <w:t>Facility Bed Size</w:t>
            </w:r>
          </w:p>
        </w:tc>
        <w:tc>
          <w:tcPr>
            <w:tcW w:w="631" w:type="pct"/>
            <w:vMerge w:val="restart"/>
            <w:tcBorders>
              <w:top w:val="single" w:sz="4" w:space="0" w:color="auto"/>
              <w:left w:val="single" w:sz="4" w:space="0" w:color="auto"/>
              <w:bottom w:val="single" w:sz="4" w:space="0" w:color="auto"/>
              <w:right w:val="single" w:sz="4" w:space="0" w:color="auto"/>
            </w:tcBorders>
            <w:vAlign w:val="bottom"/>
          </w:tcPr>
          <w:p w14:paraId="4904BB6C" w14:textId="77777777" w:rsidR="000A02A7" w:rsidRPr="007F1B7A" w:rsidRDefault="000A02A7" w:rsidP="00D809D8">
            <w:pPr>
              <w:jc w:val="center"/>
              <w:rPr>
                <w:rFonts w:ascii="Times New Roman" w:hAnsi="Times New Roman" w:cs="Times New Roman"/>
                <w:b/>
                <w:bCs/>
                <w:sz w:val="20"/>
                <w:szCs w:val="24"/>
              </w:rPr>
            </w:pPr>
            <w:r>
              <w:rPr>
                <w:rFonts w:ascii="Times New Roman" w:hAnsi="Times New Roman" w:cs="Times New Roman"/>
                <w:b/>
                <w:bCs/>
                <w:sz w:val="20"/>
                <w:szCs w:val="24"/>
              </w:rPr>
              <w:t>Total Sample (n=4057)</w:t>
            </w:r>
          </w:p>
        </w:tc>
        <w:tc>
          <w:tcPr>
            <w:tcW w:w="1205" w:type="pct"/>
            <w:gridSpan w:val="2"/>
            <w:tcBorders>
              <w:top w:val="single" w:sz="4" w:space="0" w:color="auto"/>
              <w:left w:val="single" w:sz="4" w:space="0" w:color="auto"/>
              <w:bottom w:val="single" w:sz="4" w:space="0" w:color="auto"/>
              <w:right w:val="single" w:sz="4" w:space="0" w:color="auto"/>
            </w:tcBorders>
            <w:noWrap/>
            <w:vAlign w:val="bottom"/>
          </w:tcPr>
          <w:p w14:paraId="5596FA05" w14:textId="77777777" w:rsidR="000A02A7" w:rsidRPr="007F1B7A" w:rsidRDefault="000A02A7" w:rsidP="00D809D8">
            <w:pPr>
              <w:jc w:val="center"/>
              <w:rPr>
                <w:rFonts w:ascii="Times New Roman" w:hAnsi="Times New Roman" w:cs="Times New Roman"/>
                <w:b/>
                <w:bCs/>
                <w:sz w:val="20"/>
                <w:szCs w:val="24"/>
              </w:rPr>
            </w:pPr>
            <w:r w:rsidRPr="007F1B7A">
              <w:rPr>
                <w:rFonts w:ascii="Times New Roman" w:hAnsi="Times New Roman" w:cs="Times New Roman"/>
                <w:b/>
                <w:bCs/>
                <w:sz w:val="20"/>
                <w:szCs w:val="24"/>
              </w:rPr>
              <w:t>X</w:t>
            </w:r>
            <w:r w:rsidRPr="007F1B7A">
              <w:rPr>
                <w:rFonts w:ascii="Times New Roman" w:hAnsi="Times New Roman" w:cs="Times New Roman"/>
                <w:b/>
                <w:bCs/>
                <w:sz w:val="20"/>
                <w:szCs w:val="24"/>
                <w:vertAlign w:val="superscript"/>
              </w:rPr>
              <w:t>2</w:t>
            </w:r>
            <w:r w:rsidRPr="007F1B7A">
              <w:rPr>
                <w:rFonts w:ascii="Times New Roman" w:hAnsi="Times New Roman" w:cs="Times New Roman"/>
                <w:b/>
                <w:bCs/>
                <w:sz w:val="20"/>
                <w:szCs w:val="24"/>
              </w:rPr>
              <w:t>/ANOVA*</w:t>
            </w:r>
          </w:p>
        </w:tc>
      </w:tr>
      <w:tr w:rsidR="000A02A7" w:rsidRPr="000B2734" w14:paraId="32848251" w14:textId="77777777" w:rsidTr="00B53597">
        <w:trPr>
          <w:trHeight w:val="315"/>
        </w:trPr>
        <w:tc>
          <w:tcPr>
            <w:tcW w:w="1332" w:type="pct"/>
            <w:vMerge/>
            <w:tcBorders>
              <w:top w:val="single" w:sz="4" w:space="0" w:color="auto"/>
              <w:bottom w:val="single" w:sz="4" w:space="0" w:color="auto"/>
              <w:right w:val="single" w:sz="4" w:space="0" w:color="auto"/>
            </w:tcBorders>
            <w:noWrap/>
            <w:hideMark/>
          </w:tcPr>
          <w:p w14:paraId="26D71BF3" w14:textId="77777777" w:rsidR="000A02A7" w:rsidRPr="007F1B7A" w:rsidRDefault="000A02A7" w:rsidP="00D809D8">
            <w:pPr>
              <w:rPr>
                <w:rFonts w:ascii="Times New Roman" w:hAnsi="Times New Roman" w:cs="Times New Roman"/>
                <w:sz w:val="20"/>
                <w:szCs w:val="24"/>
              </w:rPr>
            </w:pP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2558113F" w14:textId="77777777" w:rsidR="000A02A7" w:rsidRPr="007F1B7A" w:rsidRDefault="000A02A7" w:rsidP="00D809D8">
            <w:pPr>
              <w:jc w:val="center"/>
              <w:rPr>
                <w:rFonts w:ascii="Times New Roman" w:hAnsi="Times New Roman" w:cs="Times New Roman"/>
                <w:b/>
                <w:bCs/>
                <w:sz w:val="20"/>
                <w:szCs w:val="24"/>
              </w:rPr>
            </w:pPr>
            <w:r>
              <w:rPr>
                <w:rFonts w:ascii="Times New Roman" w:hAnsi="Times New Roman" w:cs="Times New Roman"/>
                <w:b/>
                <w:bCs/>
                <w:sz w:val="20"/>
                <w:szCs w:val="24"/>
              </w:rPr>
              <w:t>Small (n=543)</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3E9A5ACE" w14:textId="77777777" w:rsidR="000A02A7" w:rsidRPr="007F1B7A" w:rsidRDefault="000A02A7" w:rsidP="00D809D8">
            <w:pPr>
              <w:jc w:val="center"/>
              <w:rPr>
                <w:rFonts w:ascii="Times New Roman" w:hAnsi="Times New Roman" w:cs="Times New Roman"/>
                <w:b/>
                <w:bCs/>
                <w:sz w:val="20"/>
                <w:szCs w:val="24"/>
              </w:rPr>
            </w:pPr>
            <w:r>
              <w:rPr>
                <w:rFonts w:ascii="Times New Roman" w:hAnsi="Times New Roman" w:cs="Times New Roman"/>
                <w:b/>
                <w:bCs/>
                <w:sz w:val="20"/>
                <w:szCs w:val="24"/>
              </w:rPr>
              <w:t>Medium (n=1226)</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429A5E29" w14:textId="77777777" w:rsidR="000A02A7" w:rsidRPr="007F1B7A" w:rsidRDefault="000A02A7" w:rsidP="00D809D8">
            <w:pPr>
              <w:jc w:val="center"/>
              <w:rPr>
                <w:rFonts w:ascii="Times New Roman" w:hAnsi="Times New Roman" w:cs="Times New Roman"/>
                <w:b/>
                <w:bCs/>
                <w:sz w:val="20"/>
                <w:szCs w:val="24"/>
              </w:rPr>
            </w:pPr>
            <w:r>
              <w:rPr>
                <w:rFonts w:ascii="Times New Roman" w:hAnsi="Times New Roman" w:cs="Times New Roman"/>
                <w:b/>
                <w:bCs/>
                <w:sz w:val="20"/>
                <w:szCs w:val="24"/>
              </w:rPr>
              <w:t>Large (n=2288)</w:t>
            </w:r>
          </w:p>
        </w:tc>
        <w:tc>
          <w:tcPr>
            <w:tcW w:w="631" w:type="pct"/>
            <w:vMerge/>
            <w:tcBorders>
              <w:top w:val="single" w:sz="4" w:space="0" w:color="auto"/>
              <w:left w:val="single" w:sz="4" w:space="0" w:color="auto"/>
              <w:bottom w:val="single" w:sz="4" w:space="0" w:color="auto"/>
              <w:right w:val="single" w:sz="4" w:space="0" w:color="auto"/>
            </w:tcBorders>
            <w:noWrap/>
            <w:vAlign w:val="bottom"/>
            <w:hideMark/>
          </w:tcPr>
          <w:p w14:paraId="371B361E" w14:textId="77777777" w:rsidR="000A02A7" w:rsidRPr="007F1B7A" w:rsidRDefault="000A02A7" w:rsidP="00D809D8">
            <w:pPr>
              <w:jc w:val="center"/>
              <w:rPr>
                <w:rFonts w:ascii="Times New Roman" w:hAnsi="Times New Roman" w:cs="Times New Roman"/>
                <w:b/>
                <w:bCs/>
                <w:sz w:val="20"/>
                <w:szCs w:val="24"/>
              </w:rPr>
            </w:pP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9F7F3F7" w14:textId="77777777" w:rsidR="000A02A7" w:rsidRPr="007F1B7A" w:rsidRDefault="000A02A7" w:rsidP="00D809D8">
            <w:pPr>
              <w:jc w:val="center"/>
              <w:rPr>
                <w:rFonts w:ascii="Times New Roman" w:hAnsi="Times New Roman" w:cs="Times New Roman"/>
                <w:b/>
                <w:bCs/>
                <w:sz w:val="20"/>
                <w:szCs w:val="24"/>
              </w:rPr>
            </w:pPr>
            <w:r w:rsidRPr="007F1B7A">
              <w:rPr>
                <w:rFonts w:ascii="Times New Roman" w:hAnsi="Times New Roman" w:cs="Times New Roman"/>
                <w:b/>
                <w:bCs/>
                <w:sz w:val="20"/>
                <w:szCs w:val="24"/>
              </w:rPr>
              <w:t>P-Value</w:t>
            </w:r>
          </w:p>
        </w:tc>
        <w:tc>
          <w:tcPr>
            <w:tcW w:w="605" w:type="pct"/>
            <w:tcBorders>
              <w:top w:val="single" w:sz="4" w:space="0" w:color="auto"/>
              <w:left w:val="single" w:sz="4" w:space="0" w:color="auto"/>
              <w:bottom w:val="single" w:sz="4" w:space="0" w:color="auto"/>
              <w:right w:val="single" w:sz="4" w:space="0" w:color="auto"/>
            </w:tcBorders>
            <w:noWrap/>
            <w:vAlign w:val="bottom"/>
            <w:hideMark/>
          </w:tcPr>
          <w:p w14:paraId="2857271E" w14:textId="77777777" w:rsidR="000A02A7" w:rsidRPr="007F1B7A" w:rsidRDefault="000A02A7" w:rsidP="00D809D8">
            <w:pPr>
              <w:jc w:val="center"/>
              <w:rPr>
                <w:rFonts w:ascii="Times New Roman" w:hAnsi="Times New Roman" w:cs="Times New Roman"/>
                <w:b/>
                <w:bCs/>
                <w:sz w:val="20"/>
                <w:szCs w:val="24"/>
              </w:rPr>
            </w:pPr>
            <w:r w:rsidRPr="007F1B7A">
              <w:rPr>
                <w:rFonts w:ascii="Times New Roman" w:hAnsi="Times New Roman" w:cs="Times New Roman"/>
                <w:b/>
                <w:bCs/>
                <w:sz w:val="20"/>
                <w:szCs w:val="24"/>
              </w:rPr>
              <w:t>Post-Hoc</w:t>
            </w:r>
            <w:r w:rsidRPr="007F1B7A">
              <w:rPr>
                <w:rFonts w:ascii="Times New Roman" w:hAnsi="Times New Roman" w:cs="Times New Roman"/>
                <w:b/>
                <w:bCs/>
                <w:sz w:val="20"/>
                <w:szCs w:val="24"/>
                <w:vertAlign w:val="superscript"/>
              </w:rPr>
              <w:t>+</w:t>
            </w:r>
          </w:p>
        </w:tc>
      </w:tr>
      <w:tr w:rsidR="00AB3264" w:rsidRPr="000B2734" w14:paraId="3610A8BB" w14:textId="77777777" w:rsidTr="00B53597">
        <w:trPr>
          <w:trHeight w:val="188"/>
        </w:trPr>
        <w:tc>
          <w:tcPr>
            <w:tcW w:w="1332" w:type="pct"/>
            <w:tcBorders>
              <w:bottom w:val="single" w:sz="4" w:space="0" w:color="auto"/>
              <w:right w:val="single" w:sz="4" w:space="0" w:color="auto"/>
            </w:tcBorders>
            <w:noWrap/>
            <w:vAlign w:val="center"/>
          </w:tcPr>
          <w:p w14:paraId="3327F8A3" w14:textId="6FAD2402" w:rsidR="00AB3264" w:rsidRPr="00AB3264" w:rsidRDefault="00AB3264" w:rsidP="00AB3264">
            <w:pPr>
              <w:spacing w:after="0" w:line="240" w:lineRule="auto"/>
              <w:rPr>
                <w:rFonts w:ascii="Times New Roman" w:hAnsi="Times New Roman" w:cs="Times New Roman"/>
                <w:b/>
                <w:bCs/>
                <w:sz w:val="20"/>
                <w:szCs w:val="20"/>
              </w:rPr>
            </w:pPr>
            <w:r w:rsidRPr="00AB3264">
              <w:rPr>
                <w:rFonts w:ascii="Times New Roman" w:hAnsi="Times New Roman" w:cs="Times New Roman"/>
                <w:b/>
                <w:bCs/>
                <w:sz w:val="20"/>
                <w:szCs w:val="20"/>
              </w:rPr>
              <w:t>Age</w:t>
            </w:r>
            <w:r>
              <w:rPr>
                <w:rFonts w:ascii="Times New Roman" w:hAnsi="Times New Roman" w:cs="Times New Roman"/>
                <w:b/>
                <w:bCs/>
                <w:sz w:val="20"/>
                <w:szCs w:val="20"/>
              </w:rPr>
              <w:t xml:space="preserve"> </w:t>
            </w:r>
            <w:r w:rsidRPr="00AB3264">
              <w:rPr>
                <w:rFonts w:ascii="Times New Roman" w:hAnsi="Times New Roman" w:cs="Times New Roman"/>
                <w:bCs/>
                <w:sz w:val="20"/>
                <w:szCs w:val="20"/>
              </w:rPr>
              <w:t>(years), N (%)</w:t>
            </w:r>
          </w:p>
        </w:tc>
        <w:tc>
          <w:tcPr>
            <w:tcW w:w="631" w:type="pct"/>
            <w:tcBorders>
              <w:top w:val="single" w:sz="4" w:space="0" w:color="auto"/>
              <w:left w:val="single" w:sz="4" w:space="0" w:color="auto"/>
              <w:bottom w:val="single" w:sz="4" w:space="0" w:color="auto"/>
              <w:right w:val="single" w:sz="4" w:space="0" w:color="auto"/>
            </w:tcBorders>
            <w:noWrap/>
            <w:vAlign w:val="bottom"/>
          </w:tcPr>
          <w:p w14:paraId="1F7A5B29" w14:textId="77777777" w:rsidR="00AB3264" w:rsidRPr="00816743" w:rsidRDefault="00AB3264" w:rsidP="00774E49">
            <w:pPr>
              <w:spacing w:after="0" w:line="240" w:lineRule="auto"/>
              <w:jc w:val="center"/>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3407F47C" w14:textId="77777777" w:rsidR="00AB3264" w:rsidRPr="00816743" w:rsidRDefault="00AB3264" w:rsidP="00774E49">
            <w:pPr>
              <w:spacing w:after="0" w:line="240" w:lineRule="auto"/>
              <w:jc w:val="center"/>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303B028E" w14:textId="77777777" w:rsidR="00AB3264" w:rsidRPr="00C434CE" w:rsidRDefault="00AB3264" w:rsidP="00774E49">
            <w:pPr>
              <w:spacing w:after="0" w:line="240" w:lineRule="auto"/>
              <w:jc w:val="center"/>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62DDBC54" w14:textId="77777777" w:rsidR="00AB3264" w:rsidRPr="00C434CE" w:rsidRDefault="00AB3264" w:rsidP="00774E49">
            <w:pPr>
              <w:spacing w:after="0" w:line="240" w:lineRule="auto"/>
              <w:jc w:val="center"/>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center"/>
          </w:tcPr>
          <w:p w14:paraId="6F8ECBF0" w14:textId="77777777" w:rsidR="00AB3264" w:rsidRDefault="00AB3264" w:rsidP="00774E49">
            <w:pPr>
              <w:spacing w:after="0" w:line="240" w:lineRule="auto"/>
              <w:jc w:val="center"/>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5432A5D4" w14:textId="77777777" w:rsidR="00AB3264" w:rsidRPr="00B96898" w:rsidRDefault="00AB3264" w:rsidP="00774E49">
            <w:pPr>
              <w:spacing w:after="0" w:line="240" w:lineRule="auto"/>
              <w:jc w:val="center"/>
              <w:rPr>
                <w:rFonts w:ascii="Times New Roman" w:hAnsi="Times New Roman" w:cs="Times New Roman"/>
                <w:color w:val="000000"/>
                <w:sz w:val="20"/>
              </w:rPr>
            </w:pPr>
          </w:p>
        </w:tc>
      </w:tr>
      <w:tr w:rsidR="00AB3264" w:rsidRPr="000B2734" w14:paraId="6999B2ED" w14:textId="77777777" w:rsidTr="00B53597">
        <w:trPr>
          <w:trHeight w:val="242"/>
        </w:trPr>
        <w:tc>
          <w:tcPr>
            <w:tcW w:w="1332" w:type="pct"/>
            <w:tcBorders>
              <w:top w:val="single" w:sz="4" w:space="0" w:color="auto"/>
              <w:bottom w:val="single" w:sz="4" w:space="0" w:color="auto"/>
              <w:right w:val="single" w:sz="4" w:space="0" w:color="auto"/>
            </w:tcBorders>
            <w:noWrap/>
            <w:hideMark/>
          </w:tcPr>
          <w:p w14:paraId="20EBA959" w14:textId="57605E8F" w:rsidR="00AB3264" w:rsidRPr="00CD7828" w:rsidRDefault="00AB3264" w:rsidP="007A6386">
            <w:pPr>
              <w:spacing w:after="0" w:line="240" w:lineRule="auto"/>
              <w:ind w:firstLine="180"/>
              <w:rPr>
                <w:rFonts w:ascii="Times New Roman" w:hAnsi="Times New Roman" w:cs="Times New Roman"/>
                <w:sz w:val="20"/>
                <w:szCs w:val="20"/>
              </w:rPr>
            </w:pPr>
            <w:r w:rsidRPr="00B909CA">
              <w:rPr>
                <w:rFonts w:ascii="Times New Roman" w:hAnsi="Times New Roman" w:cs="Times New Roman"/>
                <w:sz w:val="20"/>
                <w:szCs w:val="20"/>
              </w:rPr>
              <w:t xml:space="preserve">&lt;20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0BCC8271"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0</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3FB4EAFD"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1(.1)</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1AA7BFC2"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2(.1)</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307432C5"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3(.1)</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74CC795E" w14:textId="77777777" w:rsidR="00AB3264" w:rsidRPr="0000433E" w:rsidRDefault="00AB3264" w:rsidP="0000433E">
            <w:pPr>
              <w:spacing w:after="0" w:line="240" w:lineRule="auto"/>
              <w:jc w:val="right"/>
              <w:rPr>
                <w:rFonts w:ascii="Times New Roman" w:hAnsi="Times New Roman" w:cs="Times New Roman"/>
                <w:b/>
                <w:color w:val="000000"/>
                <w:sz w:val="20"/>
                <w:szCs w:val="20"/>
              </w:rPr>
            </w:pPr>
            <w:r w:rsidRPr="0000433E">
              <w:rPr>
                <w:rFonts w:ascii="Times New Roman" w:hAnsi="Times New Roman" w:cs="Times New Roman"/>
                <w:b/>
                <w:color w:val="000000"/>
                <w:sz w:val="20"/>
                <w:szCs w:val="20"/>
              </w:rPr>
              <w:t>0.008</w:t>
            </w:r>
          </w:p>
        </w:tc>
        <w:tc>
          <w:tcPr>
            <w:tcW w:w="605" w:type="pct"/>
            <w:tcBorders>
              <w:top w:val="single" w:sz="4" w:space="0" w:color="auto"/>
              <w:left w:val="single" w:sz="4" w:space="0" w:color="auto"/>
              <w:bottom w:val="single" w:sz="4" w:space="0" w:color="auto"/>
            </w:tcBorders>
            <w:noWrap/>
            <w:vAlign w:val="bottom"/>
            <w:hideMark/>
          </w:tcPr>
          <w:p w14:paraId="63590821" w14:textId="77777777" w:rsidR="00AB3264" w:rsidRPr="00B96898" w:rsidRDefault="00AB3264" w:rsidP="0000433E">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NA</w:t>
            </w:r>
          </w:p>
        </w:tc>
      </w:tr>
      <w:tr w:rsidR="00AB3264" w:rsidRPr="000B2734" w14:paraId="266324BA" w14:textId="77777777" w:rsidTr="00B53597">
        <w:trPr>
          <w:trHeight w:val="251"/>
        </w:trPr>
        <w:tc>
          <w:tcPr>
            <w:tcW w:w="1332" w:type="pct"/>
            <w:tcBorders>
              <w:top w:val="single" w:sz="4" w:space="0" w:color="auto"/>
              <w:bottom w:val="single" w:sz="4" w:space="0" w:color="auto"/>
              <w:right w:val="single" w:sz="4" w:space="0" w:color="auto"/>
            </w:tcBorders>
            <w:noWrap/>
            <w:hideMark/>
          </w:tcPr>
          <w:p w14:paraId="5D254BA3" w14:textId="79D0C857" w:rsidR="00AB3264" w:rsidRPr="00CD7828" w:rsidRDefault="00AB3264" w:rsidP="007A6386">
            <w:pPr>
              <w:spacing w:after="0" w:line="240" w:lineRule="auto"/>
              <w:ind w:firstLine="180"/>
              <w:rPr>
                <w:rFonts w:ascii="Times New Roman" w:hAnsi="Times New Roman" w:cs="Times New Roman"/>
                <w:sz w:val="20"/>
                <w:szCs w:val="20"/>
              </w:rPr>
            </w:pPr>
            <w:r w:rsidRPr="00B909CA">
              <w:rPr>
                <w:rFonts w:ascii="Times New Roman" w:hAnsi="Times New Roman" w:cs="Times New Roman"/>
                <w:sz w:val="20"/>
                <w:szCs w:val="20"/>
              </w:rPr>
              <w:t xml:space="preserve">20-29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7AD39C4E"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69(12.7)</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320525A"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118(9.6)</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A03FD78"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227 (9.9)</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761FB5F7"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414 (10.2)</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3994A89C" w14:textId="77777777" w:rsidR="00AB3264" w:rsidRPr="00FA7F86" w:rsidRDefault="00AB3264"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hideMark/>
          </w:tcPr>
          <w:p w14:paraId="17154776" w14:textId="77777777" w:rsidR="00AB3264" w:rsidRPr="00B96898" w:rsidRDefault="00AB3264" w:rsidP="0000433E">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NA</w:t>
            </w:r>
          </w:p>
        </w:tc>
      </w:tr>
      <w:tr w:rsidR="00AB3264" w:rsidRPr="000B2734" w14:paraId="43CF2E2D" w14:textId="77777777" w:rsidTr="00B53597">
        <w:trPr>
          <w:trHeight w:val="170"/>
        </w:trPr>
        <w:tc>
          <w:tcPr>
            <w:tcW w:w="1332" w:type="pct"/>
            <w:tcBorders>
              <w:top w:val="single" w:sz="4" w:space="0" w:color="auto"/>
              <w:bottom w:val="single" w:sz="4" w:space="0" w:color="auto"/>
              <w:right w:val="single" w:sz="4" w:space="0" w:color="auto"/>
            </w:tcBorders>
            <w:noWrap/>
            <w:hideMark/>
          </w:tcPr>
          <w:p w14:paraId="35338D8B" w14:textId="473C6B23" w:rsidR="00AB3264" w:rsidRPr="00CD7828" w:rsidRDefault="00AB3264" w:rsidP="007A6386">
            <w:pPr>
              <w:spacing w:after="0" w:line="240" w:lineRule="auto"/>
              <w:ind w:firstLine="180"/>
              <w:rPr>
                <w:rFonts w:ascii="Times New Roman" w:hAnsi="Times New Roman" w:cs="Times New Roman"/>
                <w:sz w:val="20"/>
                <w:szCs w:val="20"/>
              </w:rPr>
            </w:pPr>
            <w:r w:rsidRPr="00B909CA">
              <w:rPr>
                <w:rFonts w:ascii="Times New Roman" w:hAnsi="Times New Roman" w:cs="Times New Roman"/>
                <w:sz w:val="20"/>
                <w:szCs w:val="20"/>
              </w:rPr>
              <w:t xml:space="preserve">30-39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15C9D701"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125(23)</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7B49FC1B"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314 (25.6)</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6059813B"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487 (21.3)</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64BFA426"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926 (22.8)</w:t>
            </w:r>
          </w:p>
        </w:tc>
        <w:tc>
          <w:tcPr>
            <w:tcW w:w="600" w:type="pct"/>
            <w:tcBorders>
              <w:top w:val="single" w:sz="4" w:space="0" w:color="auto"/>
              <w:left w:val="single" w:sz="4" w:space="0" w:color="auto"/>
              <w:bottom w:val="single" w:sz="4" w:space="0" w:color="auto"/>
              <w:right w:val="single" w:sz="4" w:space="0" w:color="auto"/>
            </w:tcBorders>
            <w:noWrap/>
            <w:vAlign w:val="bottom"/>
          </w:tcPr>
          <w:p w14:paraId="27093F57" w14:textId="77777777" w:rsidR="00AB3264" w:rsidRPr="00FA7F86" w:rsidRDefault="00AB3264"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hideMark/>
          </w:tcPr>
          <w:p w14:paraId="28CFB7E9" w14:textId="77777777" w:rsidR="00AB3264" w:rsidRPr="00B96898" w:rsidRDefault="00AB3264" w:rsidP="0000433E">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M-L</w:t>
            </w:r>
          </w:p>
        </w:tc>
      </w:tr>
      <w:tr w:rsidR="00AB3264" w:rsidRPr="000B2734" w14:paraId="67E77EAA" w14:textId="77777777" w:rsidTr="00B53597">
        <w:trPr>
          <w:trHeight w:val="197"/>
        </w:trPr>
        <w:tc>
          <w:tcPr>
            <w:tcW w:w="1332" w:type="pct"/>
            <w:tcBorders>
              <w:top w:val="single" w:sz="4" w:space="0" w:color="auto"/>
              <w:bottom w:val="single" w:sz="4" w:space="0" w:color="auto"/>
              <w:right w:val="single" w:sz="4" w:space="0" w:color="auto"/>
            </w:tcBorders>
            <w:noWrap/>
            <w:hideMark/>
          </w:tcPr>
          <w:p w14:paraId="5D66647D" w14:textId="2D2A5658" w:rsidR="00AB3264" w:rsidRPr="00CD7828" w:rsidRDefault="00AB3264" w:rsidP="007A6386">
            <w:pPr>
              <w:spacing w:after="0" w:line="240" w:lineRule="auto"/>
              <w:ind w:firstLine="180"/>
              <w:rPr>
                <w:rFonts w:ascii="Times New Roman" w:hAnsi="Times New Roman" w:cs="Times New Roman"/>
                <w:sz w:val="20"/>
                <w:szCs w:val="20"/>
              </w:rPr>
            </w:pPr>
            <w:r w:rsidRPr="00B909CA">
              <w:rPr>
                <w:rFonts w:ascii="Times New Roman" w:hAnsi="Times New Roman" w:cs="Times New Roman"/>
                <w:sz w:val="20"/>
                <w:szCs w:val="20"/>
              </w:rPr>
              <w:t xml:space="preserve">40-49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3C29FA55"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150 (27.6)</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31757070"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382 (31.2)</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01673F33"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675 (29.5)</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70F03814"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1207 (29.8)</w:t>
            </w:r>
          </w:p>
        </w:tc>
        <w:tc>
          <w:tcPr>
            <w:tcW w:w="600" w:type="pct"/>
            <w:tcBorders>
              <w:top w:val="single" w:sz="4" w:space="0" w:color="auto"/>
              <w:left w:val="single" w:sz="4" w:space="0" w:color="auto"/>
              <w:bottom w:val="single" w:sz="4" w:space="0" w:color="auto"/>
              <w:right w:val="single" w:sz="4" w:space="0" w:color="auto"/>
            </w:tcBorders>
            <w:noWrap/>
            <w:vAlign w:val="bottom"/>
          </w:tcPr>
          <w:p w14:paraId="4AA44C14" w14:textId="77777777" w:rsidR="00AB3264" w:rsidRPr="00FA7F86" w:rsidRDefault="00AB3264"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hideMark/>
          </w:tcPr>
          <w:p w14:paraId="1C07878A" w14:textId="77777777" w:rsidR="00AB3264" w:rsidRPr="00B96898" w:rsidRDefault="00AB3264" w:rsidP="0000433E">
            <w:pPr>
              <w:spacing w:after="0" w:line="240" w:lineRule="auto"/>
              <w:jc w:val="right"/>
              <w:rPr>
                <w:rFonts w:ascii="Times New Roman" w:hAnsi="Times New Roman" w:cs="Times New Roman"/>
                <w:sz w:val="20"/>
              </w:rPr>
            </w:pPr>
            <w:r w:rsidRPr="00B96898">
              <w:rPr>
                <w:rFonts w:ascii="Times New Roman" w:hAnsi="Times New Roman" w:cs="Times New Roman"/>
                <w:sz w:val="20"/>
              </w:rPr>
              <w:t>NA</w:t>
            </w:r>
          </w:p>
        </w:tc>
      </w:tr>
      <w:tr w:rsidR="00AB3264" w:rsidRPr="000B2734" w14:paraId="703D5B4A" w14:textId="77777777" w:rsidTr="00B53597">
        <w:trPr>
          <w:trHeight w:val="143"/>
        </w:trPr>
        <w:tc>
          <w:tcPr>
            <w:tcW w:w="1332" w:type="pct"/>
            <w:tcBorders>
              <w:top w:val="single" w:sz="4" w:space="0" w:color="auto"/>
              <w:bottom w:val="single" w:sz="4" w:space="0" w:color="auto"/>
              <w:right w:val="single" w:sz="4" w:space="0" w:color="auto"/>
            </w:tcBorders>
            <w:noWrap/>
            <w:hideMark/>
          </w:tcPr>
          <w:p w14:paraId="2A65AF02" w14:textId="15FC9BEB" w:rsidR="00AB3264" w:rsidRPr="00CD7828" w:rsidRDefault="00AB3264" w:rsidP="007A6386">
            <w:pPr>
              <w:spacing w:after="0" w:line="240" w:lineRule="auto"/>
              <w:ind w:firstLine="180"/>
              <w:rPr>
                <w:rFonts w:ascii="Times New Roman" w:hAnsi="Times New Roman" w:cs="Times New Roman"/>
                <w:sz w:val="20"/>
                <w:szCs w:val="20"/>
              </w:rPr>
            </w:pPr>
            <w:r w:rsidRPr="00B909CA">
              <w:rPr>
                <w:rFonts w:ascii="Times New Roman" w:hAnsi="Times New Roman" w:cs="Times New Roman"/>
                <w:sz w:val="20"/>
                <w:szCs w:val="20"/>
              </w:rPr>
              <w:t xml:space="preserve">50-59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19F7BB84"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153 (28.2)</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4FE17DFC"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316 (25.8)</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18AB0DE2"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646 (28.2)</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754048B3"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1115 (27.5)</w:t>
            </w:r>
          </w:p>
        </w:tc>
        <w:tc>
          <w:tcPr>
            <w:tcW w:w="600" w:type="pct"/>
            <w:tcBorders>
              <w:top w:val="single" w:sz="4" w:space="0" w:color="auto"/>
              <w:left w:val="single" w:sz="4" w:space="0" w:color="auto"/>
              <w:bottom w:val="single" w:sz="4" w:space="0" w:color="auto"/>
              <w:right w:val="single" w:sz="4" w:space="0" w:color="auto"/>
            </w:tcBorders>
            <w:noWrap/>
            <w:vAlign w:val="bottom"/>
          </w:tcPr>
          <w:p w14:paraId="3E3204AC" w14:textId="77777777" w:rsidR="00AB3264" w:rsidRPr="00FA7F86" w:rsidRDefault="00AB3264"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hideMark/>
          </w:tcPr>
          <w:p w14:paraId="1FEA07E3" w14:textId="77777777" w:rsidR="00AB3264" w:rsidRPr="00B96898" w:rsidRDefault="00AB3264" w:rsidP="0000433E">
            <w:pPr>
              <w:spacing w:after="0" w:line="240" w:lineRule="auto"/>
              <w:jc w:val="right"/>
              <w:rPr>
                <w:rFonts w:ascii="Times New Roman" w:hAnsi="Times New Roman" w:cs="Times New Roman"/>
                <w:sz w:val="20"/>
              </w:rPr>
            </w:pPr>
            <w:r w:rsidRPr="00B96898">
              <w:rPr>
                <w:rFonts w:ascii="Times New Roman" w:hAnsi="Times New Roman" w:cs="Times New Roman"/>
                <w:sz w:val="20"/>
              </w:rPr>
              <w:t>NA</w:t>
            </w:r>
          </w:p>
        </w:tc>
      </w:tr>
      <w:tr w:rsidR="00AB3264" w:rsidRPr="000B2734" w14:paraId="66111FF0" w14:textId="77777777" w:rsidTr="00B53597">
        <w:trPr>
          <w:trHeight w:val="170"/>
        </w:trPr>
        <w:tc>
          <w:tcPr>
            <w:tcW w:w="1332" w:type="pct"/>
            <w:tcBorders>
              <w:top w:val="single" w:sz="4" w:space="0" w:color="auto"/>
              <w:bottom w:val="single" w:sz="4" w:space="0" w:color="auto"/>
              <w:right w:val="single" w:sz="4" w:space="0" w:color="auto"/>
            </w:tcBorders>
            <w:noWrap/>
            <w:hideMark/>
          </w:tcPr>
          <w:p w14:paraId="568D77A3" w14:textId="31DC952B" w:rsidR="00AB3264" w:rsidRPr="00CD7828" w:rsidRDefault="00AB3264" w:rsidP="007A6386">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 xml:space="preserve">&gt;60 </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0C338428"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46 (8.5)</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F61A123" w14:textId="77777777" w:rsidR="00AB3264" w:rsidRPr="00816743" w:rsidRDefault="00AB3264"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95 (7.7)</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4F6F94CE"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251 (11)</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06AC7B8E" w14:textId="77777777" w:rsidR="00AB3264" w:rsidRPr="00C434CE" w:rsidRDefault="00AB3264"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392 (9.7)</w:t>
            </w:r>
          </w:p>
        </w:tc>
        <w:tc>
          <w:tcPr>
            <w:tcW w:w="600" w:type="pct"/>
            <w:tcBorders>
              <w:top w:val="single" w:sz="4" w:space="0" w:color="auto"/>
              <w:left w:val="single" w:sz="4" w:space="0" w:color="auto"/>
              <w:bottom w:val="single" w:sz="4" w:space="0" w:color="auto"/>
              <w:right w:val="single" w:sz="4" w:space="0" w:color="auto"/>
            </w:tcBorders>
            <w:noWrap/>
            <w:vAlign w:val="bottom"/>
          </w:tcPr>
          <w:p w14:paraId="220CAC76" w14:textId="77777777" w:rsidR="00AB3264" w:rsidRPr="00FA7F86" w:rsidRDefault="00AB3264"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hideMark/>
          </w:tcPr>
          <w:p w14:paraId="5B40F558" w14:textId="77777777" w:rsidR="00AB3264" w:rsidRPr="00B96898" w:rsidRDefault="00AB3264" w:rsidP="0000433E">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M-L</w:t>
            </w:r>
          </w:p>
        </w:tc>
      </w:tr>
      <w:tr w:rsidR="00B329BE" w:rsidRPr="000B2734" w14:paraId="4C1FC1D1" w14:textId="77777777" w:rsidTr="00B53597">
        <w:trPr>
          <w:trHeight w:val="197"/>
        </w:trPr>
        <w:tc>
          <w:tcPr>
            <w:tcW w:w="1332" w:type="pct"/>
            <w:tcBorders>
              <w:top w:val="single" w:sz="4" w:space="0" w:color="auto"/>
              <w:bottom w:val="single" w:sz="4" w:space="0" w:color="auto"/>
              <w:right w:val="single" w:sz="4" w:space="0" w:color="auto"/>
            </w:tcBorders>
            <w:noWrap/>
            <w:vAlign w:val="center"/>
            <w:hideMark/>
          </w:tcPr>
          <w:p w14:paraId="23328192" w14:textId="2B44303E" w:rsidR="00B329BE" w:rsidRPr="00CD7828" w:rsidRDefault="00B329BE" w:rsidP="00774E49">
            <w:pPr>
              <w:spacing w:after="0" w:line="240" w:lineRule="auto"/>
              <w:rPr>
                <w:rFonts w:ascii="Times New Roman" w:hAnsi="Times New Roman" w:cs="Times New Roman"/>
                <w:sz w:val="20"/>
                <w:szCs w:val="20"/>
              </w:rPr>
            </w:pPr>
            <w:r w:rsidRPr="00AB3264">
              <w:rPr>
                <w:rFonts w:ascii="Times New Roman" w:hAnsi="Times New Roman" w:cs="Times New Roman"/>
                <w:b/>
                <w:bCs/>
                <w:sz w:val="20"/>
                <w:szCs w:val="20"/>
              </w:rPr>
              <w:t>Sex</w:t>
            </w:r>
            <w:r w:rsidRPr="00AB3264">
              <w:rPr>
                <w:rFonts w:ascii="Times New Roman" w:hAnsi="Times New Roman" w:cs="Times New Roman"/>
                <w:bCs/>
                <w:sz w:val="20"/>
                <w:szCs w:val="20"/>
              </w:rPr>
              <w:t xml:space="preserve">, </w:t>
            </w:r>
            <w:r>
              <w:rPr>
                <w:rFonts w:ascii="Times New Roman" w:hAnsi="Times New Roman" w:cs="Times New Roman"/>
                <w:bCs/>
                <w:sz w:val="20"/>
                <w:szCs w:val="20"/>
              </w:rPr>
              <w:t>(N, %)</w:t>
            </w:r>
          </w:p>
        </w:tc>
        <w:tc>
          <w:tcPr>
            <w:tcW w:w="631" w:type="pct"/>
            <w:tcBorders>
              <w:top w:val="single" w:sz="4" w:space="0" w:color="auto"/>
              <w:left w:val="single" w:sz="4" w:space="0" w:color="auto"/>
              <w:bottom w:val="single" w:sz="4" w:space="0" w:color="auto"/>
              <w:right w:val="single" w:sz="4" w:space="0" w:color="auto"/>
            </w:tcBorders>
            <w:noWrap/>
            <w:vAlign w:val="bottom"/>
          </w:tcPr>
          <w:p w14:paraId="63A182D2" w14:textId="46782290" w:rsidR="00B329BE" w:rsidRPr="00816743" w:rsidRDefault="00B329B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4624A8C0" w14:textId="7930213D" w:rsidR="00B329BE" w:rsidRPr="00816743" w:rsidRDefault="00B329B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076AAE43" w14:textId="5E68E543" w:rsidR="00B329BE" w:rsidRPr="00C434CE" w:rsidRDefault="00B329BE" w:rsidP="0000433E">
            <w:pPr>
              <w:spacing w:after="0" w:line="240" w:lineRule="auto"/>
              <w:jc w:val="right"/>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22ABF205" w14:textId="111B4669" w:rsidR="00B329BE" w:rsidRPr="00C434CE" w:rsidRDefault="00B329B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39706DB4" w14:textId="5989A8BD" w:rsidR="00B329BE" w:rsidRPr="00B96898" w:rsidRDefault="00B329BE" w:rsidP="0000433E">
            <w:pPr>
              <w:spacing w:after="0" w:line="240" w:lineRule="auto"/>
              <w:jc w:val="right"/>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292D5B99" w14:textId="433814FB" w:rsidR="00B329BE" w:rsidRPr="00B96898" w:rsidRDefault="00B329BE" w:rsidP="0000433E">
            <w:pPr>
              <w:spacing w:after="0" w:line="240" w:lineRule="auto"/>
              <w:jc w:val="right"/>
              <w:rPr>
                <w:rFonts w:ascii="Times New Roman" w:hAnsi="Times New Roman" w:cs="Times New Roman"/>
                <w:sz w:val="20"/>
                <w:szCs w:val="20"/>
              </w:rPr>
            </w:pPr>
          </w:p>
        </w:tc>
      </w:tr>
      <w:tr w:rsidR="0000433E" w:rsidRPr="000B2734" w14:paraId="2F798380" w14:textId="77777777" w:rsidTr="00B53597">
        <w:trPr>
          <w:trHeight w:val="143"/>
        </w:trPr>
        <w:tc>
          <w:tcPr>
            <w:tcW w:w="1332" w:type="pct"/>
            <w:tcBorders>
              <w:top w:val="single" w:sz="4" w:space="0" w:color="auto"/>
              <w:bottom w:val="single" w:sz="4" w:space="0" w:color="auto"/>
              <w:right w:val="single" w:sz="4" w:space="0" w:color="auto"/>
            </w:tcBorders>
            <w:noWrap/>
            <w:hideMark/>
          </w:tcPr>
          <w:p w14:paraId="3D11E3BD" w14:textId="782E6BFF" w:rsidR="0000433E" w:rsidRPr="00CD7828" w:rsidRDefault="0000433E" w:rsidP="00903A6B">
            <w:pPr>
              <w:spacing w:after="0" w:line="240" w:lineRule="auto"/>
              <w:ind w:left="180"/>
              <w:rPr>
                <w:rFonts w:ascii="Times New Roman" w:hAnsi="Times New Roman" w:cs="Times New Roman"/>
                <w:sz w:val="20"/>
                <w:szCs w:val="20"/>
              </w:rPr>
            </w:pPr>
            <w:r w:rsidRPr="00CD7828">
              <w:rPr>
                <w:rFonts w:ascii="Times New Roman" w:hAnsi="Times New Roman" w:cs="Times New Roman"/>
                <w:sz w:val="20"/>
                <w:szCs w:val="20"/>
              </w:rPr>
              <w:t>Male</w:t>
            </w:r>
          </w:p>
        </w:tc>
        <w:tc>
          <w:tcPr>
            <w:tcW w:w="631" w:type="pct"/>
            <w:tcBorders>
              <w:top w:val="single" w:sz="4" w:space="0" w:color="auto"/>
              <w:left w:val="single" w:sz="4" w:space="0" w:color="auto"/>
              <w:bottom w:val="single" w:sz="4" w:space="0" w:color="auto"/>
              <w:right w:val="single" w:sz="4" w:space="0" w:color="auto"/>
            </w:tcBorders>
            <w:noWrap/>
            <w:vAlign w:val="bottom"/>
          </w:tcPr>
          <w:p w14:paraId="725AA419" w14:textId="4EF75C84" w:rsidR="0000433E" w:rsidRPr="00816743" w:rsidRDefault="0000433E"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48 (8.8)</w:t>
            </w:r>
          </w:p>
        </w:tc>
        <w:tc>
          <w:tcPr>
            <w:tcW w:w="600" w:type="pct"/>
            <w:tcBorders>
              <w:top w:val="single" w:sz="4" w:space="0" w:color="auto"/>
              <w:left w:val="single" w:sz="4" w:space="0" w:color="auto"/>
              <w:bottom w:val="single" w:sz="4" w:space="0" w:color="auto"/>
              <w:right w:val="single" w:sz="4" w:space="0" w:color="auto"/>
            </w:tcBorders>
            <w:noWrap/>
            <w:vAlign w:val="bottom"/>
          </w:tcPr>
          <w:p w14:paraId="1A563624" w14:textId="02A50B79" w:rsidR="0000433E" w:rsidRPr="00816743" w:rsidRDefault="0000433E"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131 (10.7)</w:t>
            </w:r>
          </w:p>
        </w:tc>
        <w:tc>
          <w:tcPr>
            <w:tcW w:w="600" w:type="pct"/>
            <w:tcBorders>
              <w:top w:val="single" w:sz="4" w:space="0" w:color="auto"/>
              <w:left w:val="single" w:sz="4" w:space="0" w:color="auto"/>
              <w:bottom w:val="single" w:sz="4" w:space="0" w:color="auto"/>
              <w:right w:val="single" w:sz="4" w:space="0" w:color="auto"/>
            </w:tcBorders>
            <w:noWrap/>
            <w:vAlign w:val="bottom"/>
          </w:tcPr>
          <w:p w14:paraId="7867BBA5" w14:textId="10B5DA6E" w:rsidR="0000433E" w:rsidRPr="00C434CE" w:rsidRDefault="0000433E"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239 (10.4)</w:t>
            </w:r>
          </w:p>
        </w:tc>
        <w:tc>
          <w:tcPr>
            <w:tcW w:w="631" w:type="pct"/>
            <w:tcBorders>
              <w:top w:val="single" w:sz="4" w:space="0" w:color="auto"/>
              <w:left w:val="single" w:sz="4" w:space="0" w:color="auto"/>
              <w:bottom w:val="single" w:sz="4" w:space="0" w:color="auto"/>
              <w:right w:val="single" w:sz="4" w:space="0" w:color="auto"/>
            </w:tcBorders>
            <w:noWrap/>
            <w:vAlign w:val="bottom"/>
          </w:tcPr>
          <w:p w14:paraId="3E96AE77" w14:textId="2B896DA7" w:rsidR="0000433E" w:rsidRPr="00C434CE" w:rsidRDefault="0000433E"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418 (10.3)</w:t>
            </w:r>
          </w:p>
        </w:tc>
        <w:tc>
          <w:tcPr>
            <w:tcW w:w="600" w:type="pct"/>
            <w:tcBorders>
              <w:top w:val="single" w:sz="4" w:space="0" w:color="auto"/>
              <w:left w:val="single" w:sz="4" w:space="0" w:color="auto"/>
              <w:bottom w:val="single" w:sz="4" w:space="0" w:color="auto"/>
              <w:right w:val="single" w:sz="4" w:space="0" w:color="auto"/>
            </w:tcBorders>
            <w:noWrap/>
            <w:vAlign w:val="bottom"/>
          </w:tcPr>
          <w:p w14:paraId="35AFD915" w14:textId="52407948" w:rsidR="0000433E" w:rsidRPr="00FA7F86" w:rsidRDefault="0000433E" w:rsidP="0000433E">
            <w:pPr>
              <w:spacing w:after="0" w:line="240" w:lineRule="auto"/>
              <w:jc w:val="right"/>
              <w:rPr>
                <w:rFonts w:ascii="Times New Roman" w:hAnsi="Times New Roman" w:cs="Times New Roman"/>
                <w:sz w:val="20"/>
                <w:szCs w:val="20"/>
              </w:rPr>
            </w:pPr>
            <w:r w:rsidRPr="00FA7F86">
              <w:rPr>
                <w:rFonts w:ascii="Times New Roman" w:hAnsi="Times New Roman" w:cs="Times New Roman"/>
                <w:color w:val="000000"/>
                <w:sz w:val="20"/>
                <w:szCs w:val="20"/>
              </w:rPr>
              <w:t>0.47</w:t>
            </w:r>
            <w:r>
              <w:rPr>
                <w:rFonts w:ascii="Times New Roman" w:hAnsi="Times New Roman" w:cs="Times New Roman"/>
                <w:color w:val="000000"/>
                <w:sz w:val="20"/>
                <w:szCs w:val="20"/>
              </w:rPr>
              <w:t>2</w:t>
            </w:r>
          </w:p>
        </w:tc>
        <w:tc>
          <w:tcPr>
            <w:tcW w:w="605" w:type="pct"/>
            <w:tcBorders>
              <w:top w:val="single" w:sz="4" w:space="0" w:color="auto"/>
              <w:left w:val="single" w:sz="4" w:space="0" w:color="auto"/>
              <w:bottom w:val="single" w:sz="4" w:space="0" w:color="auto"/>
            </w:tcBorders>
            <w:noWrap/>
            <w:vAlign w:val="bottom"/>
          </w:tcPr>
          <w:p w14:paraId="3627C9E7" w14:textId="0E79A24A" w:rsidR="0000433E" w:rsidRPr="00B96898" w:rsidRDefault="0000433E" w:rsidP="0000433E">
            <w:pPr>
              <w:spacing w:after="0" w:line="240" w:lineRule="auto"/>
              <w:jc w:val="right"/>
              <w:rPr>
                <w:rFonts w:ascii="Times New Roman" w:hAnsi="Times New Roman" w:cs="Times New Roman"/>
                <w:sz w:val="20"/>
                <w:szCs w:val="20"/>
              </w:rPr>
            </w:pPr>
            <w:r w:rsidRPr="00B96898">
              <w:rPr>
                <w:rFonts w:ascii="Times New Roman" w:hAnsi="Times New Roman" w:cs="Times New Roman"/>
                <w:sz w:val="20"/>
              </w:rPr>
              <w:t>NA</w:t>
            </w:r>
          </w:p>
        </w:tc>
      </w:tr>
      <w:tr w:rsidR="0000433E" w:rsidRPr="000B2734" w14:paraId="22EBBA21" w14:textId="77777777" w:rsidTr="00B53597">
        <w:trPr>
          <w:trHeight w:val="143"/>
        </w:trPr>
        <w:tc>
          <w:tcPr>
            <w:tcW w:w="1332" w:type="pct"/>
            <w:tcBorders>
              <w:top w:val="single" w:sz="4" w:space="0" w:color="auto"/>
              <w:bottom w:val="single" w:sz="4" w:space="0" w:color="auto"/>
              <w:right w:val="single" w:sz="4" w:space="0" w:color="auto"/>
            </w:tcBorders>
            <w:noWrap/>
          </w:tcPr>
          <w:p w14:paraId="21282DA9" w14:textId="41D28708" w:rsidR="0000433E" w:rsidRPr="00CD7828" w:rsidRDefault="0000433E" w:rsidP="00903A6B">
            <w:pPr>
              <w:spacing w:after="0" w:line="240" w:lineRule="auto"/>
              <w:ind w:left="180"/>
              <w:rPr>
                <w:rFonts w:ascii="Times New Roman" w:hAnsi="Times New Roman" w:cs="Times New Roman"/>
                <w:sz w:val="20"/>
                <w:szCs w:val="20"/>
              </w:rPr>
            </w:pPr>
            <w:r w:rsidRPr="00CD7828">
              <w:rPr>
                <w:rFonts w:ascii="Times New Roman" w:hAnsi="Times New Roman" w:cs="Times New Roman"/>
                <w:sz w:val="20"/>
                <w:szCs w:val="20"/>
              </w:rPr>
              <w:t>Female</w:t>
            </w:r>
          </w:p>
        </w:tc>
        <w:tc>
          <w:tcPr>
            <w:tcW w:w="631" w:type="pct"/>
            <w:tcBorders>
              <w:top w:val="single" w:sz="4" w:space="0" w:color="auto"/>
              <w:left w:val="single" w:sz="4" w:space="0" w:color="auto"/>
              <w:bottom w:val="single" w:sz="4" w:space="0" w:color="auto"/>
              <w:right w:val="single" w:sz="4" w:space="0" w:color="auto"/>
            </w:tcBorders>
            <w:noWrap/>
            <w:vAlign w:val="bottom"/>
          </w:tcPr>
          <w:p w14:paraId="1D6C5D8D" w14:textId="6B53B045" w:rsidR="0000433E" w:rsidRPr="00816743" w:rsidRDefault="0000433E"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495 (91.2)</w:t>
            </w:r>
          </w:p>
        </w:tc>
        <w:tc>
          <w:tcPr>
            <w:tcW w:w="600" w:type="pct"/>
            <w:tcBorders>
              <w:top w:val="single" w:sz="4" w:space="0" w:color="auto"/>
              <w:left w:val="single" w:sz="4" w:space="0" w:color="auto"/>
              <w:bottom w:val="single" w:sz="4" w:space="0" w:color="auto"/>
              <w:right w:val="single" w:sz="4" w:space="0" w:color="auto"/>
            </w:tcBorders>
            <w:noWrap/>
            <w:vAlign w:val="bottom"/>
          </w:tcPr>
          <w:p w14:paraId="614DA3B1" w14:textId="049E3A89" w:rsidR="0000433E" w:rsidRPr="00816743" w:rsidRDefault="0000433E" w:rsidP="0000433E">
            <w:pPr>
              <w:spacing w:after="0" w:line="240" w:lineRule="auto"/>
              <w:jc w:val="right"/>
              <w:rPr>
                <w:rFonts w:ascii="Times New Roman" w:hAnsi="Times New Roman" w:cs="Times New Roman"/>
                <w:color w:val="000000"/>
                <w:sz w:val="20"/>
              </w:rPr>
            </w:pPr>
            <w:r w:rsidRPr="00816743">
              <w:rPr>
                <w:rFonts w:ascii="Times New Roman" w:hAnsi="Times New Roman" w:cs="Times New Roman"/>
                <w:color w:val="000000"/>
                <w:sz w:val="20"/>
              </w:rPr>
              <w:t>1095 (89.3)</w:t>
            </w:r>
          </w:p>
        </w:tc>
        <w:tc>
          <w:tcPr>
            <w:tcW w:w="600" w:type="pct"/>
            <w:tcBorders>
              <w:top w:val="single" w:sz="4" w:space="0" w:color="auto"/>
              <w:left w:val="single" w:sz="4" w:space="0" w:color="auto"/>
              <w:bottom w:val="single" w:sz="4" w:space="0" w:color="auto"/>
              <w:right w:val="single" w:sz="4" w:space="0" w:color="auto"/>
            </w:tcBorders>
            <w:noWrap/>
            <w:vAlign w:val="bottom"/>
          </w:tcPr>
          <w:p w14:paraId="7A8DA35A" w14:textId="453849CC" w:rsidR="0000433E" w:rsidRPr="00C434CE" w:rsidRDefault="0000433E"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2049 (89.6)</w:t>
            </w:r>
          </w:p>
        </w:tc>
        <w:tc>
          <w:tcPr>
            <w:tcW w:w="631" w:type="pct"/>
            <w:tcBorders>
              <w:top w:val="single" w:sz="4" w:space="0" w:color="auto"/>
              <w:left w:val="single" w:sz="4" w:space="0" w:color="auto"/>
              <w:bottom w:val="single" w:sz="4" w:space="0" w:color="auto"/>
              <w:right w:val="single" w:sz="4" w:space="0" w:color="auto"/>
            </w:tcBorders>
            <w:noWrap/>
            <w:vAlign w:val="bottom"/>
          </w:tcPr>
          <w:p w14:paraId="26C09CAC" w14:textId="1B740183" w:rsidR="0000433E" w:rsidRPr="00C434CE" w:rsidRDefault="0000433E" w:rsidP="0000433E">
            <w:pPr>
              <w:spacing w:after="0" w:line="240" w:lineRule="auto"/>
              <w:jc w:val="right"/>
              <w:rPr>
                <w:rFonts w:ascii="Times New Roman" w:hAnsi="Times New Roman" w:cs="Times New Roman"/>
                <w:color w:val="000000"/>
                <w:sz w:val="20"/>
              </w:rPr>
            </w:pPr>
            <w:r w:rsidRPr="00C434CE">
              <w:rPr>
                <w:rFonts w:ascii="Times New Roman" w:hAnsi="Times New Roman" w:cs="Times New Roman"/>
                <w:color w:val="000000"/>
                <w:sz w:val="20"/>
              </w:rPr>
              <w:t>3639 (89.7)</w:t>
            </w:r>
          </w:p>
        </w:tc>
        <w:tc>
          <w:tcPr>
            <w:tcW w:w="600" w:type="pct"/>
            <w:tcBorders>
              <w:top w:val="single" w:sz="4" w:space="0" w:color="auto"/>
              <w:left w:val="single" w:sz="4" w:space="0" w:color="auto"/>
              <w:bottom w:val="single" w:sz="4" w:space="0" w:color="auto"/>
              <w:right w:val="single" w:sz="4" w:space="0" w:color="auto"/>
            </w:tcBorders>
            <w:noWrap/>
            <w:vAlign w:val="bottom"/>
          </w:tcPr>
          <w:p w14:paraId="46473864"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354B403A" w14:textId="77777777" w:rsidR="0000433E" w:rsidRPr="00B96898" w:rsidRDefault="0000433E" w:rsidP="0000433E">
            <w:pPr>
              <w:spacing w:after="0" w:line="240" w:lineRule="auto"/>
              <w:jc w:val="right"/>
              <w:rPr>
                <w:rFonts w:ascii="Times New Roman" w:hAnsi="Times New Roman" w:cs="Times New Roman"/>
                <w:sz w:val="20"/>
                <w:szCs w:val="20"/>
              </w:rPr>
            </w:pPr>
          </w:p>
        </w:tc>
      </w:tr>
      <w:tr w:rsidR="0000433E" w:rsidRPr="000B2734" w14:paraId="4A6BD800" w14:textId="77777777" w:rsidTr="00B53597">
        <w:trPr>
          <w:trHeight w:val="170"/>
        </w:trPr>
        <w:tc>
          <w:tcPr>
            <w:tcW w:w="1332" w:type="pct"/>
            <w:tcBorders>
              <w:top w:val="single" w:sz="4" w:space="0" w:color="auto"/>
              <w:bottom w:val="single" w:sz="4" w:space="0" w:color="auto"/>
              <w:right w:val="single" w:sz="4" w:space="0" w:color="auto"/>
            </w:tcBorders>
            <w:noWrap/>
            <w:vAlign w:val="bottom"/>
            <w:hideMark/>
          </w:tcPr>
          <w:p w14:paraId="70D1F55A" w14:textId="1B5BFA0B" w:rsidR="0000433E" w:rsidRPr="00CD7828" w:rsidRDefault="0000433E" w:rsidP="0000433E">
            <w:pPr>
              <w:spacing w:after="0" w:line="240" w:lineRule="auto"/>
              <w:rPr>
                <w:rFonts w:ascii="Times New Roman" w:hAnsi="Times New Roman" w:cs="Times New Roman"/>
                <w:sz w:val="20"/>
                <w:szCs w:val="20"/>
              </w:rPr>
            </w:pPr>
            <w:r w:rsidRPr="001B2482">
              <w:rPr>
                <w:rFonts w:ascii="Times New Roman" w:hAnsi="Times New Roman" w:cs="Times New Roman"/>
                <w:b/>
                <w:bCs/>
                <w:sz w:val="20"/>
                <w:szCs w:val="20"/>
              </w:rPr>
              <w:t>Shift worked most of the time,</w:t>
            </w:r>
            <w:r w:rsidRPr="00CD7828">
              <w:rPr>
                <w:rFonts w:ascii="Times New Roman" w:hAnsi="Times New Roman" w:cs="Times New Roman"/>
                <w:bCs/>
                <w:sz w:val="20"/>
                <w:szCs w:val="20"/>
              </w:rPr>
              <w:t xml:space="preserve"> </w:t>
            </w:r>
            <w:r>
              <w:rPr>
                <w:rFonts w:ascii="Times New Roman" w:hAnsi="Times New Roman" w:cs="Times New Roman"/>
                <w:bCs/>
                <w:sz w:val="20"/>
                <w:szCs w:val="20"/>
              </w:rPr>
              <w:t>(N, %)</w:t>
            </w:r>
          </w:p>
        </w:tc>
        <w:tc>
          <w:tcPr>
            <w:tcW w:w="631" w:type="pct"/>
            <w:tcBorders>
              <w:top w:val="single" w:sz="4" w:space="0" w:color="auto"/>
              <w:left w:val="single" w:sz="4" w:space="0" w:color="auto"/>
              <w:bottom w:val="single" w:sz="4" w:space="0" w:color="auto"/>
              <w:right w:val="single" w:sz="4" w:space="0" w:color="auto"/>
            </w:tcBorders>
            <w:noWrap/>
            <w:vAlign w:val="bottom"/>
          </w:tcPr>
          <w:p w14:paraId="41BE6DA3" w14:textId="0400F588" w:rsidR="0000433E" w:rsidRPr="00816743"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4180EE71" w14:textId="7B40E793" w:rsidR="0000433E" w:rsidRPr="00816743"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0A4831EE" w14:textId="3009990A" w:rsidR="0000433E" w:rsidRPr="003474D0" w:rsidRDefault="0000433E" w:rsidP="0000433E">
            <w:pPr>
              <w:spacing w:after="0" w:line="240" w:lineRule="auto"/>
              <w:jc w:val="right"/>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0EB038E0" w14:textId="6B3A20CF" w:rsidR="0000433E" w:rsidRPr="003474D0"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1982B2CF" w14:textId="3C462D06" w:rsidR="0000433E" w:rsidRPr="00B96898" w:rsidRDefault="0000433E" w:rsidP="0000433E">
            <w:pPr>
              <w:spacing w:after="0" w:line="240" w:lineRule="auto"/>
              <w:jc w:val="right"/>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461262FA" w14:textId="63E0A5D1" w:rsidR="0000433E" w:rsidRPr="00B96898" w:rsidRDefault="0000433E" w:rsidP="0000433E">
            <w:pPr>
              <w:spacing w:after="0" w:line="240" w:lineRule="auto"/>
              <w:jc w:val="right"/>
              <w:rPr>
                <w:rFonts w:ascii="Times New Roman" w:hAnsi="Times New Roman" w:cs="Times New Roman"/>
                <w:sz w:val="20"/>
                <w:szCs w:val="20"/>
              </w:rPr>
            </w:pPr>
          </w:p>
        </w:tc>
      </w:tr>
      <w:tr w:rsidR="0000433E" w:rsidRPr="000B2734" w14:paraId="6C603EB0" w14:textId="77777777" w:rsidTr="00B53597">
        <w:trPr>
          <w:trHeight w:val="107"/>
        </w:trPr>
        <w:tc>
          <w:tcPr>
            <w:tcW w:w="1332" w:type="pct"/>
            <w:tcBorders>
              <w:top w:val="single" w:sz="4" w:space="0" w:color="auto"/>
              <w:bottom w:val="single" w:sz="4" w:space="0" w:color="auto"/>
              <w:right w:val="single" w:sz="4" w:space="0" w:color="auto"/>
            </w:tcBorders>
            <w:noWrap/>
            <w:vAlign w:val="bottom"/>
            <w:hideMark/>
          </w:tcPr>
          <w:p w14:paraId="0F6891CB" w14:textId="7F27B689" w:rsidR="0000433E" w:rsidRPr="00CD7828" w:rsidRDefault="0000433E" w:rsidP="009B6E96">
            <w:pPr>
              <w:spacing w:after="0" w:line="240" w:lineRule="auto"/>
              <w:ind w:left="90" w:firstLine="90"/>
              <w:rPr>
                <w:rFonts w:ascii="Times New Roman" w:hAnsi="Times New Roman" w:cs="Times New Roman"/>
                <w:sz w:val="20"/>
                <w:szCs w:val="20"/>
              </w:rPr>
            </w:pPr>
            <w:r w:rsidRPr="00CD7828">
              <w:rPr>
                <w:rFonts w:ascii="Times New Roman" w:hAnsi="Times New Roman" w:cs="Times New Roman"/>
                <w:sz w:val="20"/>
                <w:szCs w:val="20"/>
              </w:rPr>
              <w:t>Day Shift</w:t>
            </w:r>
          </w:p>
        </w:tc>
        <w:tc>
          <w:tcPr>
            <w:tcW w:w="631" w:type="pct"/>
            <w:tcBorders>
              <w:top w:val="single" w:sz="4" w:space="0" w:color="auto"/>
              <w:left w:val="single" w:sz="4" w:space="0" w:color="auto"/>
              <w:bottom w:val="single" w:sz="4" w:space="0" w:color="auto"/>
              <w:right w:val="single" w:sz="4" w:space="0" w:color="auto"/>
            </w:tcBorders>
            <w:noWrap/>
            <w:vAlign w:val="bottom"/>
          </w:tcPr>
          <w:p w14:paraId="39ADD66A" w14:textId="00A1C8A5" w:rsidR="0000433E" w:rsidRPr="0095395F" w:rsidRDefault="0000433E" w:rsidP="0054100B">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261 (48.</w:t>
            </w:r>
            <w:r w:rsidR="0054100B">
              <w:rPr>
                <w:rFonts w:ascii="Times New Roman" w:hAnsi="Times New Roman" w:cs="Times New Roman"/>
                <w:color w:val="000000"/>
                <w:sz w:val="20"/>
              </w:rPr>
              <w:t>1</w:t>
            </w:r>
            <w:r w:rsidRPr="0095395F">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5D0766CA" w14:textId="12683350"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592 (48.3)</w:t>
            </w:r>
          </w:p>
        </w:tc>
        <w:tc>
          <w:tcPr>
            <w:tcW w:w="600" w:type="pct"/>
            <w:tcBorders>
              <w:top w:val="single" w:sz="4" w:space="0" w:color="auto"/>
              <w:left w:val="single" w:sz="4" w:space="0" w:color="auto"/>
              <w:bottom w:val="single" w:sz="4" w:space="0" w:color="auto"/>
              <w:right w:val="single" w:sz="4" w:space="0" w:color="auto"/>
            </w:tcBorders>
            <w:noWrap/>
            <w:vAlign w:val="bottom"/>
          </w:tcPr>
          <w:p w14:paraId="7FFF3BC1" w14:textId="428547B9"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1089 (47.6)</w:t>
            </w:r>
          </w:p>
        </w:tc>
        <w:tc>
          <w:tcPr>
            <w:tcW w:w="631" w:type="pct"/>
            <w:tcBorders>
              <w:top w:val="single" w:sz="4" w:space="0" w:color="auto"/>
              <w:left w:val="single" w:sz="4" w:space="0" w:color="auto"/>
              <w:bottom w:val="single" w:sz="4" w:space="0" w:color="auto"/>
              <w:right w:val="single" w:sz="4" w:space="0" w:color="auto"/>
            </w:tcBorders>
            <w:noWrap/>
            <w:vAlign w:val="bottom"/>
          </w:tcPr>
          <w:p w14:paraId="7DA45C49" w14:textId="0E1D5EE0"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1945 (47.9)</w:t>
            </w:r>
          </w:p>
        </w:tc>
        <w:tc>
          <w:tcPr>
            <w:tcW w:w="600" w:type="pct"/>
            <w:tcBorders>
              <w:top w:val="single" w:sz="4" w:space="0" w:color="auto"/>
              <w:left w:val="single" w:sz="4" w:space="0" w:color="auto"/>
              <w:bottom w:val="single" w:sz="4" w:space="0" w:color="auto"/>
              <w:right w:val="single" w:sz="4" w:space="0" w:color="auto"/>
            </w:tcBorders>
            <w:noWrap/>
            <w:vAlign w:val="bottom"/>
          </w:tcPr>
          <w:p w14:paraId="2575626B" w14:textId="17CD629D" w:rsidR="0000433E" w:rsidRPr="00FA7F86" w:rsidRDefault="0000433E" w:rsidP="0000433E">
            <w:pPr>
              <w:spacing w:after="0" w:line="240" w:lineRule="auto"/>
              <w:jc w:val="right"/>
              <w:rPr>
                <w:rFonts w:ascii="Times New Roman" w:hAnsi="Times New Roman" w:cs="Times New Roman"/>
                <w:sz w:val="20"/>
                <w:szCs w:val="20"/>
              </w:rPr>
            </w:pPr>
            <w:r>
              <w:rPr>
                <w:rFonts w:ascii="Times New Roman" w:hAnsi="Times New Roman" w:cs="Times New Roman"/>
                <w:color w:val="000000"/>
                <w:sz w:val="20"/>
                <w:szCs w:val="20"/>
              </w:rPr>
              <w:t>0.950</w:t>
            </w:r>
          </w:p>
        </w:tc>
        <w:tc>
          <w:tcPr>
            <w:tcW w:w="605" w:type="pct"/>
            <w:tcBorders>
              <w:top w:val="single" w:sz="4" w:space="0" w:color="auto"/>
              <w:left w:val="single" w:sz="4" w:space="0" w:color="auto"/>
              <w:bottom w:val="single" w:sz="4" w:space="0" w:color="auto"/>
            </w:tcBorders>
            <w:noWrap/>
            <w:vAlign w:val="bottom"/>
          </w:tcPr>
          <w:p w14:paraId="234D6D21" w14:textId="3D4CCD18" w:rsidR="0000433E" w:rsidRPr="00B96898" w:rsidRDefault="0000433E" w:rsidP="0000433E">
            <w:pPr>
              <w:spacing w:after="0" w:line="240" w:lineRule="auto"/>
              <w:jc w:val="right"/>
              <w:rPr>
                <w:rFonts w:ascii="Times New Roman" w:hAnsi="Times New Roman" w:cs="Times New Roman"/>
                <w:sz w:val="20"/>
                <w:szCs w:val="20"/>
              </w:rPr>
            </w:pPr>
            <w:r w:rsidRPr="00B96898">
              <w:rPr>
                <w:rFonts w:ascii="Times New Roman" w:hAnsi="Times New Roman" w:cs="Times New Roman"/>
                <w:sz w:val="20"/>
              </w:rPr>
              <w:t>NA</w:t>
            </w:r>
          </w:p>
        </w:tc>
      </w:tr>
      <w:tr w:rsidR="0000433E" w:rsidRPr="000B2734" w14:paraId="7C338F21" w14:textId="77777777" w:rsidTr="00B53597">
        <w:trPr>
          <w:trHeight w:val="143"/>
        </w:trPr>
        <w:tc>
          <w:tcPr>
            <w:tcW w:w="1332" w:type="pct"/>
            <w:tcBorders>
              <w:top w:val="single" w:sz="4" w:space="0" w:color="auto"/>
              <w:bottom w:val="single" w:sz="4" w:space="0" w:color="auto"/>
              <w:right w:val="single" w:sz="4" w:space="0" w:color="auto"/>
            </w:tcBorders>
            <w:noWrap/>
            <w:vAlign w:val="bottom"/>
            <w:hideMark/>
          </w:tcPr>
          <w:p w14:paraId="341FB10E" w14:textId="6D2B43F8" w:rsidR="0000433E" w:rsidRPr="00CD7828" w:rsidRDefault="0000433E" w:rsidP="009B6E96">
            <w:pPr>
              <w:spacing w:after="0" w:line="240" w:lineRule="auto"/>
              <w:ind w:left="180"/>
              <w:rPr>
                <w:rFonts w:ascii="Times New Roman" w:hAnsi="Times New Roman" w:cs="Times New Roman"/>
                <w:sz w:val="20"/>
                <w:szCs w:val="20"/>
              </w:rPr>
            </w:pPr>
            <w:r w:rsidRPr="00CD7828">
              <w:rPr>
                <w:rFonts w:ascii="Times New Roman" w:hAnsi="Times New Roman" w:cs="Times New Roman"/>
                <w:sz w:val="20"/>
                <w:szCs w:val="20"/>
              </w:rPr>
              <w:t>Evening Shift</w:t>
            </w:r>
          </w:p>
        </w:tc>
        <w:tc>
          <w:tcPr>
            <w:tcW w:w="631" w:type="pct"/>
            <w:tcBorders>
              <w:top w:val="single" w:sz="4" w:space="0" w:color="auto"/>
              <w:left w:val="single" w:sz="4" w:space="0" w:color="auto"/>
              <w:bottom w:val="single" w:sz="4" w:space="0" w:color="auto"/>
              <w:right w:val="single" w:sz="4" w:space="0" w:color="auto"/>
            </w:tcBorders>
            <w:noWrap/>
            <w:vAlign w:val="bottom"/>
          </w:tcPr>
          <w:p w14:paraId="3ED83C67" w14:textId="2C86A9DE" w:rsidR="0000433E" w:rsidRPr="0095395F" w:rsidRDefault="0054100B" w:rsidP="0000433E">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215 (39.6</w:t>
            </w:r>
            <w:r w:rsidR="0000433E" w:rsidRPr="0095395F">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08921EDA" w14:textId="21B1C616" w:rsidR="0000433E" w:rsidRPr="0095395F" w:rsidRDefault="0054100B" w:rsidP="0000433E">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487 (39.7</w:t>
            </w:r>
            <w:r w:rsidR="0000433E" w:rsidRPr="0095395F">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68B64618" w14:textId="1429B616"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904 (39.5)</w:t>
            </w:r>
          </w:p>
        </w:tc>
        <w:tc>
          <w:tcPr>
            <w:tcW w:w="631" w:type="pct"/>
            <w:tcBorders>
              <w:top w:val="single" w:sz="4" w:space="0" w:color="auto"/>
              <w:left w:val="single" w:sz="4" w:space="0" w:color="auto"/>
              <w:bottom w:val="single" w:sz="4" w:space="0" w:color="auto"/>
              <w:right w:val="single" w:sz="4" w:space="0" w:color="auto"/>
            </w:tcBorders>
            <w:noWrap/>
            <w:vAlign w:val="bottom"/>
          </w:tcPr>
          <w:p w14:paraId="33ABE9B3" w14:textId="1F3B391E"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1606 (39.6)</w:t>
            </w:r>
          </w:p>
        </w:tc>
        <w:tc>
          <w:tcPr>
            <w:tcW w:w="600" w:type="pct"/>
            <w:tcBorders>
              <w:top w:val="single" w:sz="4" w:space="0" w:color="auto"/>
              <w:left w:val="single" w:sz="4" w:space="0" w:color="auto"/>
              <w:bottom w:val="single" w:sz="4" w:space="0" w:color="auto"/>
              <w:right w:val="single" w:sz="4" w:space="0" w:color="auto"/>
            </w:tcBorders>
            <w:noWrap/>
            <w:vAlign w:val="bottom"/>
          </w:tcPr>
          <w:p w14:paraId="65314FD7"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2FD0E6D0" w14:textId="77777777" w:rsidR="0000433E" w:rsidRPr="00B96898" w:rsidRDefault="0000433E" w:rsidP="0000433E">
            <w:pPr>
              <w:spacing w:after="0" w:line="240" w:lineRule="auto"/>
              <w:jc w:val="right"/>
              <w:rPr>
                <w:rFonts w:ascii="Times New Roman" w:hAnsi="Times New Roman" w:cs="Times New Roman"/>
                <w:sz w:val="20"/>
                <w:szCs w:val="20"/>
              </w:rPr>
            </w:pPr>
          </w:p>
        </w:tc>
      </w:tr>
      <w:tr w:rsidR="0000433E" w:rsidRPr="000B2734" w14:paraId="2F1966EF" w14:textId="77777777" w:rsidTr="00B53597">
        <w:trPr>
          <w:trHeight w:val="143"/>
        </w:trPr>
        <w:tc>
          <w:tcPr>
            <w:tcW w:w="1332" w:type="pct"/>
            <w:tcBorders>
              <w:top w:val="single" w:sz="4" w:space="0" w:color="auto"/>
              <w:bottom w:val="single" w:sz="4" w:space="0" w:color="auto"/>
              <w:right w:val="single" w:sz="4" w:space="0" w:color="auto"/>
            </w:tcBorders>
            <w:noWrap/>
            <w:vAlign w:val="bottom"/>
          </w:tcPr>
          <w:p w14:paraId="2A5F1653" w14:textId="42E923E7" w:rsidR="0000433E" w:rsidRPr="00CD7828" w:rsidRDefault="0000433E" w:rsidP="009B6E96">
            <w:pPr>
              <w:spacing w:after="0" w:line="240" w:lineRule="auto"/>
              <w:ind w:left="270" w:hanging="90"/>
              <w:rPr>
                <w:rFonts w:ascii="Times New Roman" w:hAnsi="Times New Roman" w:cs="Times New Roman"/>
                <w:sz w:val="20"/>
                <w:szCs w:val="20"/>
              </w:rPr>
            </w:pPr>
            <w:r w:rsidRPr="00CD7828">
              <w:rPr>
                <w:rFonts w:ascii="Times New Roman" w:hAnsi="Times New Roman" w:cs="Times New Roman"/>
                <w:sz w:val="20"/>
                <w:szCs w:val="20"/>
              </w:rPr>
              <w:t>Night Shift</w:t>
            </w:r>
          </w:p>
        </w:tc>
        <w:tc>
          <w:tcPr>
            <w:tcW w:w="631" w:type="pct"/>
            <w:tcBorders>
              <w:top w:val="single" w:sz="4" w:space="0" w:color="auto"/>
              <w:left w:val="single" w:sz="4" w:space="0" w:color="auto"/>
              <w:bottom w:val="single" w:sz="4" w:space="0" w:color="auto"/>
              <w:right w:val="single" w:sz="4" w:space="0" w:color="auto"/>
            </w:tcBorders>
            <w:noWrap/>
            <w:vAlign w:val="bottom"/>
          </w:tcPr>
          <w:p w14:paraId="1CE84380" w14:textId="3E0B068B"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66 (12.2)</w:t>
            </w:r>
          </w:p>
        </w:tc>
        <w:tc>
          <w:tcPr>
            <w:tcW w:w="600" w:type="pct"/>
            <w:tcBorders>
              <w:top w:val="single" w:sz="4" w:space="0" w:color="auto"/>
              <w:left w:val="single" w:sz="4" w:space="0" w:color="auto"/>
              <w:bottom w:val="single" w:sz="4" w:space="0" w:color="auto"/>
              <w:right w:val="single" w:sz="4" w:space="0" w:color="auto"/>
            </w:tcBorders>
            <w:noWrap/>
            <w:vAlign w:val="bottom"/>
          </w:tcPr>
          <w:p w14:paraId="157234B5" w14:textId="4806E9BF"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146 (11.9)</w:t>
            </w:r>
          </w:p>
        </w:tc>
        <w:tc>
          <w:tcPr>
            <w:tcW w:w="600" w:type="pct"/>
            <w:tcBorders>
              <w:top w:val="single" w:sz="4" w:space="0" w:color="auto"/>
              <w:left w:val="single" w:sz="4" w:space="0" w:color="auto"/>
              <w:bottom w:val="single" w:sz="4" w:space="0" w:color="auto"/>
              <w:right w:val="single" w:sz="4" w:space="0" w:color="auto"/>
            </w:tcBorders>
            <w:noWrap/>
            <w:vAlign w:val="bottom"/>
          </w:tcPr>
          <w:p w14:paraId="595CC7DD" w14:textId="3E4DD483" w:rsidR="0000433E" w:rsidRPr="0095395F" w:rsidRDefault="0054100B" w:rsidP="0000433E">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294 (12.8</w:t>
            </w:r>
            <w:r w:rsidR="0000433E" w:rsidRPr="0095395F">
              <w:rPr>
                <w:rFonts w:ascii="Times New Roman" w:hAnsi="Times New Roman" w:cs="Times New Roman"/>
                <w:color w:val="000000"/>
                <w:sz w:val="20"/>
              </w:rPr>
              <w:t>)</w:t>
            </w:r>
          </w:p>
        </w:tc>
        <w:tc>
          <w:tcPr>
            <w:tcW w:w="631" w:type="pct"/>
            <w:tcBorders>
              <w:top w:val="single" w:sz="4" w:space="0" w:color="auto"/>
              <w:left w:val="single" w:sz="4" w:space="0" w:color="auto"/>
              <w:bottom w:val="single" w:sz="4" w:space="0" w:color="auto"/>
              <w:right w:val="single" w:sz="4" w:space="0" w:color="auto"/>
            </w:tcBorders>
            <w:noWrap/>
            <w:vAlign w:val="bottom"/>
          </w:tcPr>
          <w:p w14:paraId="576C4765" w14:textId="214914D4"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506 (12.5)</w:t>
            </w:r>
          </w:p>
        </w:tc>
        <w:tc>
          <w:tcPr>
            <w:tcW w:w="600" w:type="pct"/>
            <w:tcBorders>
              <w:top w:val="single" w:sz="4" w:space="0" w:color="auto"/>
              <w:left w:val="single" w:sz="4" w:space="0" w:color="auto"/>
              <w:bottom w:val="single" w:sz="4" w:space="0" w:color="auto"/>
              <w:right w:val="single" w:sz="4" w:space="0" w:color="auto"/>
            </w:tcBorders>
            <w:noWrap/>
            <w:vAlign w:val="bottom"/>
          </w:tcPr>
          <w:p w14:paraId="6FFBCCEC"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29F174C5" w14:textId="77777777" w:rsidR="0000433E" w:rsidRPr="00B96898" w:rsidRDefault="0000433E" w:rsidP="0000433E">
            <w:pPr>
              <w:spacing w:after="0" w:line="240" w:lineRule="auto"/>
              <w:jc w:val="right"/>
              <w:rPr>
                <w:rFonts w:ascii="Times New Roman" w:hAnsi="Times New Roman" w:cs="Times New Roman"/>
                <w:sz w:val="20"/>
                <w:szCs w:val="20"/>
              </w:rPr>
            </w:pPr>
          </w:p>
        </w:tc>
      </w:tr>
      <w:tr w:rsidR="0000433E" w:rsidRPr="000B2734" w14:paraId="4E31F045" w14:textId="77777777" w:rsidTr="00B53597">
        <w:trPr>
          <w:trHeight w:val="143"/>
        </w:trPr>
        <w:tc>
          <w:tcPr>
            <w:tcW w:w="1332" w:type="pct"/>
            <w:tcBorders>
              <w:top w:val="single" w:sz="4" w:space="0" w:color="auto"/>
              <w:bottom w:val="single" w:sz="4" w:space="0" w:color="auto"/>
              <w:right w:val="single" w:sz="4" w:space="0" w:color="auto"/>
            </w:tcBorders>
            <w:noWrap/>
            <w:vAlign w:val="bottom"/>
          </w:tcPr>
          <w:p w14:paraId="4A001EAB" w14:textId="0E26FEB0" w:rsidR="0000433E" w:rsidRPr="0054100B" w:rsidRDefault="0000433E" w:rsidP="009B6E96">
            <w:pPr>
              <w:spacing w:after="0" w:line="240" w:lineRule="auto"/>
              <w:ind w:left="270" w:hanging="90"/>
              <w:rPr>
                <w:rFonts w:ascii="Times New Roman" w:hAnsi="Times New Roman" w:cs="Times New Roman"/>
                <w:sz w:val="20"/>
                <w:szCs w:val="20"/>
                <w:highlight w:val="yellow"/>
              </w:rPr>
            </w:pPr>
            <w:r w:rsidRPr="003D30FC">
              <w:rPr>
                <w:rFonts w:ascii="Times New Roman" w:hAnsi="Times New Roman" w:cs="Times New Roman"/>
                <w:i/>
                <w:sz w:val="20"/>
                <w:szCs w:val="20"/>
              </w:rPr>
              <w:t>Missing</w:t>
            </w:r>
          </w:p>
        </w:tc>
        <w:tc>
          <w:tcPr>
            <w:tcW w:w="631" w:type="pct"/>
            <w:tcBorders>
              <w:top w:val="single" w:sz="4" w:space="0" w:color="auto"/>
              <w:left w:val="single" w:sz="4" w:space="0" w:color="auto"/>
              <w:bottom w:val="single" w:sz="4" w:space="0" w:color="auto"/>
              <w:right w:val="single" w:sz="4" w:space="0" w:color="auto"/>
            </w:tcBorders>
            <w:noWrap/>
            <w:vAlign w:val="bottom"/>
          </w:tcPr>
          <w:p w14:paraId="01A55D0B" w14:textId="2BD07E2B" w:rsidR="0000433E" w:rsidRPr="0054100B" w:rsidRDefault="00903A6B" w:rsidP="0000433E">
            <w:pPr>
              <w:spacing w:after="0" w:line="240" w:lineRule="auto"/>
              <w:jc w:val="right"/>
              <w:rPr>
                <w:rFonts w:ascii="Times New Roman" w:hAnsi="Times New Roman" w:cs="Times New Roman"/>
                <w:color w:val="000000"/>
                <w:sz w:val="20"/>
                <w:highlight w:val="yellow"/>
              </w:rPr>
            </w:pPr>
            <w:r w:rsidRPr="0054100B">
              <w:rPr>
                <w:rFonts w:ascii="Times New Roman" w:hAnsi="Times New Roman" w:cs="Times New Roman"/>
                <w:color w:val="000000"/>
                <w:sz w:val="20"/>
              </w:rPr>
              <w:t>1</w:t>
            </w:r>
            <w:r w:rsidR="0054100B" w:rsidRPr="0054100B">
              <w:rPr>
                <w:rFonts w:ascii="Times New Roman" w:hAnsi="Times New Roman" w:cs="Times New Roman"/>
                <w:color w:val="000000"/>
                <w:sz w:val="20"/>
              </w:rPr>
              <w:t>(0.2)</w:t>
            </w:r>
          </w:p>
        </w:tc>
        <w:tc>
          <w:tcPr>
            <w:tcW w:w="600" w:type="pct"/>
            <w:tcBorders>
              <w:top w:val="single" w:sz="4" w:space="0" w:color="auto"/>
              <w:left w:val="single" w:sz="4" w:space="0" w:color="auto"/>
              <w:bottom w:val="single" w:sz="4" w:space="0" w:color="auto"/>
              <w:right w:val="single" w:sz="4" w:space="0" w:color="auto"/>
            </w:tcBorders>
            <w:noWrap/>
            <w:vAlign w:val="bottom"/>
          </w:tcPr>
          <w:p w14:paraId="3FEF1715" w14:textId="263B32CC" w:rsidR="0000433E" w:rsidRPr="0054100B" w:rsidRDefault="00903A6B" w:rsidP="0000433E">
            <w:pPr>
              <w:spacing w:after="0" w:line="240" w:lineRule="auto"/>
              <w:jc w:val="right"/>
              <w:rPr>
                <w:rFonts w:ascii="Times New Roman" w:hAnsi="Times New Roman" w:cs="Times New Roman"/>
                <w:color w:val="000000"/>
                <w:sz w:val="20"/>
                <w:highlight w:val="yellow"/>
              </w:rPr>
            </w:pPr>
            <w:r w:rsidRPr="0054100B">
              <w:rPr>
                <w:rFonts w:ascii="Times New Roman" w:hAnsi="Times New Roman" w:cs="Times New Roman"/>
                <w:color w:val="000000"/>
                <w:sz w:val="20"/>
              </w:rPr>
              <w:t>1</w:t>
            </w:r>
            <w:r w:rsidR="0054100B" w:rsidRPr="0054100B">
              <w:rPr>
                <w:rFonts w:ascii="Times New Roman" w:hAnsi="Times New Roman" w:cs="Times New Roman"/>
                <w:color w:val="000000"/>
                <w:sz w:val="20"/>
              </w:rPr>
              <w:t>(0.1)</w:t>
            </w:r>
          </w:p>
        </w:tc>
        <w:tc>
          <w:tcPr>
            <w:tcW w:w="600" w:type="pct"/>
            <w:tcBorders>
              <w:top w:val="single" w:sz="4" w:space="0" w:color="auto"/>
              <w:left w:val="single" w:sz="4" w:space="0" w:color="auto"/>
              <w:bottom w:val="single" w:sz="4" w:space="0" w:color="auto"/>
              <w:right w:val="single" w:sz="4" w:space="0" w:color="auto"/>
            </w:tcBorders>
            <w:noWrap/>
            <w:vAlign w:val="bottom"/>
          </w:tcPr>
          <w:p w14:paraId="52556149" w14:textId="062A2F9A" w:rsidR="0000433E" w:rsidRPr="0054100B" w:rsidRDefault="00903A6B" w:rsidP="0000433E">
            <w:pPr>
              <w:spacing w:after="0" w:line="240" w:lineRule="auto"/>
              <w:jc w:val="right"/>
              <w:rPr>
                <w:rFonts w:ascii="Times New Roman" w:hAnsi="Times New Roman" w:cs="Times New Roman"/>
                <w:color w:val="000000"/>
                <w:sz w:val="20"/>
              </w:rPr>
            </w:pPr>
            <w:r w:rsidRPr="0054100B">
              <w:rPr>
                <w:rFonts w:ascii="Times New Roman" w:hAnsi="Times New Roman" w:cs="Times New Roman"/>
                <w:color w:val="000000"/>
                <w:sz w:val="20"/>
              </w:rPr>
              <w:t>1</w:t>
            </w:r>
            <w:r w:rsidR="0054100B" w:rsidRPr="0054100B">
              <w:rPr>
                <w:rFonts w:ascii="Times New Roman" w:hAnsi="Times New Roman" w:cs="Times New Roman"/>
                <w:color w:val="000000"/>
                <w:sz w:val="20"/>
              </w:rPr>
              <w:t>(0.0)</w:t>
            </w:r>
          </w:p>
        </w:tc>
        <w:tc>
          <w:tcPr>
            <w:tcW w:w="631" w:type="pct"/>
            <w:tcBorders>
              <w:top w:val="single" w:sz="4" w:space="0" w:color="auto"/>
              <w:left w:val="single" w:sz="4" w:space="0" w:color="auto"/>
              <w:bottom w:val="single" w:sz="4" w:space="0" w:color="auto"/>
              <w:right w:val="single" w:sz="4" w:space="0" w:color="auto"/>
            </w:tcBorders>
            <w:noWrap/>
            <w:vAlign w:val="bottom"/>
          </w:tcPr>
          <w:p w14:paraId="30821EF6" w14:textId="6DB853FE" w:rsidR="0000433E" w:rsidRPr="0054100B" w:rsidRDefault="00903A6B" w:rsidP="0000433E">
            <w:pPr>
              <w:spacing w:after="0" w:line="240" w:lineRule="auto"/>
              <w:jc w:val="right"/>
              <w:rPr>
                <w:rFonts w:ascii="Times New Roman" w:hAnsi="Times New Roman" w:cs="Times New Roman"/>
                <w:color w:val="000000"/>
                <w:sz w:val="20"/>
                <w:highlight w:val="yellow"/>
              </w:rPr>
            </w:pPr>
            <w:r w:rsidRPr="0054100B">
              <w:rPr>
                <w:rFonts w:ascii="Times New Roman" w:hAnsi="Times New Roman" w:cs="Times New Roman"/>
                <w:color w:val="000000"/>
                <w:sz w:val="20"/>
              </w:rPr>
              <w:t>3</w:t>
            </w:r>
            <w:r w:rsidR="0054100B" w:rsidRPr="0054100B">
              <w:rPr>
                <w:rFonts w:ascii="Times New Roman" w:hAnsi="Times New Roman" w:cs="Times New Roman"/>
                <w:color w:val="000000"/>
                <w:sz w:val="20"/>
              </w:rPr>
              <w:t>(0.1)</w:t>
            </w:r>
          </w:p>
        </w:tc>
        <w:tc>
          <w:tcPr>
            <w:tcW w:w="600" w:type="pct"/>
            <w:tcBorders>
              <w:top w:val="single" w:sz="4" w:space="0" w:color="auto"/>
              <w:left w:val="single" w:sz="4" w:space="0" w:color="auto"/>
              <w:bottom w:val="single" w:sz="4" w:space="0" w:color="auto"/>
              <w:right w:val="single" w:sz="4" w:space="0" w:color="auto"/>
            </w:tcBorders>
            <w:noWrap/>
            <w:vAlign w:val="bottom"/>
          </w:tcPr>
          <w:p w14:paraId="0AEA9D5C"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65A38BAA" w14:textId="77777777" w:rsidR="0000433E" w:rsidRPr="00B96898" w:rsidRDefault="0000433E" w:rsidP="0000433E">
            <w:pPr>
              <w:spacing w:after="0" w:line="240" w:lineRule="auto"/>
              <w:jc w:val="right"/>
              <w:rPr>
                <w:rFonts w:ascii="Times New Roman" w:hAnsi="Times New Roman" w:cs="Times New Roman"/>
                <w:sz w:val="20"/>
                <w:szCs w:val="20"/>
              </w:rPr>
            </w:pPr>
          </w:p>
        </w:tc>
      </w:tr>
      <w:tr w:rsidR="0000433E" w:rsidRPr="000B2734" w14:paraId="01E7E58F" w14:textId="77777777" w:rsidTr="00B53597">
        <w:trPr>
          <w:trHeight w:val="170"/>
        </w:trPr>
        <w:tc>
          <w:tcPr>
            <w:tcW w:w="1332" w:type="pct"/>
            <w:tcBorders>
              <w:top w:val="single" w:sz="4" w:space="0" w:color="auto"/>
              <w:bottom w:val="single" w:sz="4" w:space="0" w:color="auto"/>
              <w:right w:val="single" w:sz="4" w:space="0" w:color="auto"/>
            </w:tcBorders>
            <w:noWrap/>
            <w:vAlign w:val="center"/>
            <w:hideMark/>
          </w:tcPr>
          <w:p w14:paraId="5D51C00D" w14:textId="6D6BF5AE" w:rsidR="0000433E" w:rsidRPr="00CD7828" w:rsidRDefault="0000433E" w:rsidP="0000433E">
            <w:pPr>
              <w:spacing w:after="0" w:line="240" w:lineRule="auto"/>
              <w:rPr>
                <w:rFonts w:ascii="Times New Roman" w:hAnsi="Times New Roman" w:cs="Times New Roman"/>
                <w:sz w:val="20"/>
                <w:szCs w:val="20"/>
              </w:rPr>
            </w:pPr>
            <w:r w:rsidRPr="00DB68AC">
              <w:rPr>
                <w:rFonts w:ascii="Times New Roman" w:hAnsi="Times New Roman" w:cs="Times New Roman"/>
                <w:b/>
                <w:bCs/>
                <w:sz w:val="20"/>
                <w:szCs w:val="20"/>
              </w:rPr>
              <w:t>Language,</w:t>
            </w:r>
            <w:r w:rsidRPr="00CD7828">
              <w:rPr>
                <w:rFonts w:ascii="Times New Roman" w:hAnsi="Times New Roman" w:cs="Times New Roman"/>
                <w:bCs/>
                <w:sz w:val="20"/>
                <w:szCs w:val="20"/>
              </w:rPr>
              <w:t xml:space="preserve"> </w:t>
            </w:r>
            <w:r>
              <w:rPr>
                <w:rFonts w:ascii="Times New Roman" w:hAnsi="Times New Roman" w:cs="Times New Roman"/>
                <w:bCs/>
                <w:sz w:val="20"/>
                <w:szCs w:val="20"/>
              </w:rPr>
              <w:t>(N, %)</w:t>
            </w:r>
          </w:p>
        </w:tc>
        <w:tc>
          <w:tcPr>
            <w:tcW w:w="631" w:type="pct"/>
            <w:tcBorders>
              <w:top w:val="single" w:sz="4" w:space="0" w:color="auto"/>
              <w:left w:val="single" w:sz="4" w:space="0" w:color="auto"/>
              <w:bottom w:val="single" w:sz="4" w:space="0" w:color="auto"/>
              <w:right w:val="single" w:sz="4" w:space="0" w:color="auto"/>
            </w:tcBorders>
            <w:noWrap/>
            <w:vAlign w:val="bottom"/>
          </w:tcPr>
          <w:p w14:paraId="244198ED" w14:textId="050A0792" w:rsidR="0000433E" w:rsidRPr="0095395F"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03948CA6" w14:textId="623ACE52" w:rsidR="0000433E" w:rsidRPr="0095395F"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74E479E5" w14:textId="1178CC1A" w:rsidR="0000433E" w:rsidRPr="0095395F" w:rsidRDefault="0000433E" w:rsidP="0000433E">
            <w:pPr>
              <w:spacing w:after="0" w:line="240" w:lineRule="auto"/>
              <w:jc w:val="right"/>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7C252BDE" w14:textId="60D97560" w:rsidR="0000433E" w:rsidRPr="0095395F" w:rsidRDefault="0000433E" w:rsidP="0000433E">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3910D038" w14:textId="65CF6819" w:rsidR="0000433E" w:rsidRPr="005A5840" w:rsidRDefault="0000433E" w:rsidP="0000433E">
            <w:pPr>
              <w:spacing w:after="0" w:line="240" w:lineRule="auto"/>
              <w:jc w:val="right"/>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5510D5D3" w14:textId="6798A3C3" w:rsidR="0000433E" w:rsidRPr="00B96898" w:rsidRDefault="0000433E" w:rsidP="0000433E">
            <w:pPr>
              <w:spacing w:after="0" w:line="240" w:lineRule="auto"/>
              <w:jc w:val="right"/>
              <w:rPr>
                <w:rFonts w:ascii="Times New Roman" w:hAnsi="Times New Roman" w:cs="Times New Roman"/>
                <w:sz w:val="20"/>
              </w:rPr>
            </w:pPr>
          </w:p>
        </w:tc>
      </w:tr>
      <w:tr w:rsidR="0000433E" w:rsidRPr="000B2734" w14:paraId="5FC7A8EB" w14:textId="77777777" w:rsidTr="00B53597">
        <w:trPr>
          <w:trHeight w:val="197"/>
        </w:trPr>
        <w:tc>
          <w:tcPr>
            <w:tcW w:w="1332" w:type="pct"/>
            <w:tcBorders>
              <w:top w:val="single" w:sz="4" w:space="0" w:color="auto"/>
              <w:bottom w:val="single" w:sz="4" w:space="0" w:color="auto"/>
              <w:right w:val="single" w:sz="4" w:space="0" w:color="auto"/>
            </w:tcBorders>
            <w:noWrap/>
            <w:hideMark/>
          </w:tcPr>
          <w:p w14:paraId="15BAEF35" w14:textId="7400BFE8" w:rsidR="0000433E" w:rsidRPr="00CD7828" w:rsidRDefault="0000433E" w:rsidP="009B6E96">
            <w:pPr>
              <w:spacing w:after="0" w:line="240" w:lineRule="auto"/>
              <w:ind w:firstLine="180"/>
              <w:rPr>
                <w:rFonts w:ascii="Times New Roman" w:hAnsi="Times New Roman" w:cs="Times New Roman"/>
                <w:sz w:val="20"/>
                <w:szCs w:val="20"/>
              </w:rPr>
            </w:pPr>
            <w:r w:rsidRPr="00CD7828">
              <w:rPr>
                <w:rFonts w:ascii="Times New Roman" w:hAnsi="Times New Roman" w:cs="Times New Roman"/>
                <w:sz w:val="20"/>
                <w:szCs w:val="20"/>
              </w:rPr>
              <w:t>English</w:t>
            </w:r>
          </w:p>
        </w:tc>
        <w:tc>
          <w:tcPr>
            <w:tcW w:w="631" w:type="pct"/>
            <w:tcBorders>
              <w:top w:val="single" w:sz="4" w:space="0" w:color="auto"/>
              <w:left w:val="single" w:sz="4" w:space="0" w:color="auto"/>
              <w:bottom w:val="single" w:sz="4" w:space="0" w:color="auto"/>
              <w:right w:val="single" w:sz="4" w:space="0" w:color="auto"/>
            </w:tcBorders>
            <w:noWrap/>
            <w:vAlign w:val="bottom"/>
          </w:tcPr>
          <w:p w14:paraId="3F7772B6" w14:textId="629695C7"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274 (50.5)</w:t>
            </w:r>
          </w:p>
        </w:tc>
        <w:tc>
          <w:tcPr>
            <w:tcW w:w="600" w:type="pct"/>
            <w:tcBorders>
              <w:top w:val="single" w:sz="4" w:space="0" w:color="auto"/>
              <w:left w:val="single" w:sz="4" w:space="0" w:color="auto"/>
              <w:bottom w:val="single" w:sz="4" w:space="0" w:color="auto"/>
              <w:right w:val="single" w:sz="4" w:space="0" w:color="auto"/>
            </w:tcBorders>
            <w:noWrap/>
            <w:vAlign w:val="bottom"/>
          </w:tcPr>
          <w:p w14:paraId="64787B45" w14:textId="45FCDBBE"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526 (42.9)</w:t>
            </w:r>
          </w:p>
        </w:tc>
        <w:tc>
          <w:tcPr>
            <w:tcW w:w="600" w:type="pct"/>
            <w:tcBorders>
              <w:top w:val="single" w:sz="4" w:space="0" w:color="auto"/>
              <w:left w:val="single" w:sz="4" w:space="0" w:color="auto"/>
              <w:bottom w:val="single" w:sz="4" w:space="0" w:color="auto"/>
              <w:right w:val="single" w:sz="4" w:space="0" w:color="auto"/>
            </w:tcBorders>
            <w:noWrap/>
            <w:vAlign w:val="bottom"/>
          </w:tcPr>
          <w:p w14:paraId="7D1DE705" w14:textId="1086E9CF"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794 (34.7)</w:t>
            </w:r>
          </w:p>
        </w:tc>
        <w:tc>
          <w:tcPr>
            <w:tcW w:w="631" w:type="pct"/>
            <w:tcBorders>
              <w:top w:val="single" w:sz="4" w:space="0" w:color="auto"/>
              <w:left w:val="single" w:sz="4" w:space="0" w:color="auto"/>
              <w:bottom w:val="single" w:sz="4" w:space="0" w:color="auto"/>
              <w:right w:val="single" w:sz="4" w:space="0" w:color="auto"/>
            </w:tcBorders>
            <w:noWrap/>
            <w:vAlign w:val="bottom"/>
          </w:tcPr>
          <w:p w14:paraId="7F34ACAA" w14:textId="22C45F40"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1594 (39.3)</w:t>
            </w:r>
          </w:p>
        </w:tc>
        <w:tc>
          <w:tcPr>
            <w:tcW w:w="600" w:type="pct"/>
            <w:tcBorders>
              <w:top w:val="single" w:sz="4" w:space="0" w:color="auto"/>
              <w:left w:val="single" w:sz="4" w:space="0" w:color="auto"/>
              <w:bottom w:val="single" w:sz="4" w:space="0" w:color="auto"/>
              <w:right w:val="single" w:sz="4" w:space="0" w:color="auto"/>
            </w:tcBorders>
            <w:noWrap/>
            <w:vAlign w:val="bottom"/>
          </w:tcPr>
          <w:p w14:paraId="22D0EDB8" w14:textId="6286E4CD" w:rsidR="0000433E" w:rsidRPr="001F1976" w:rsidRDefault="0000433E" w:rsidP="0000433E">
            <w:pPr>
              <w:spacing w:after="0" w:line="240" w:lineRule="auto"/>
              <w:jc w:val="right"/>
              <w:rPr>
                <w:rFonts w:ascii="Times New Roman" w:hAnsi="Times New Roman" w:cs="Times New Roman"/>
                <w:b/>
                <w:sz w:val="20"/>
                <w:szCs w:val="20"/>
              </w:rPr>
            </w:pPr>
            <w:r w:rsidRPr="001F1976">
              <w:rPr>
                <w:rFonts w:ascii="Times New Roman" w:hAnsi="Times New Roman" w:cs="Times New Roman"/>
                <w:b/>
                <w:color w:val="000000"/>
                <w:sz w:val="20"/>
                <w:szCs w:val="20"/>
              </w:rPr>
              <w:t>&lt;0.001</w:t>
            </w:r>
          </w:p>
        </w:tc>
        <w:tc>
          <w:tcPr>
            <w:tcW w:w="605" w:type="pct"/>
            <w:tcBorders>
              <w:top w:val="single" w:sz="4" w:space="0" w:color="auto"/>
              <w:left w:val="single" w:sz="4" w:space="0" w:color="auto"/>
              <w:bottom w:val="single" w:sz="4" w:space="0" w:color="auto"/>
            </w:tcBorders>
            <w:noWrap/>
            <w:vAlign w:val="bottom"/>
          </w:tcPr>
          <w:p w14:paraId="443C7E57" w14:textId="6C048268" w:rsidR="0000433E" w:rsidRPr="00B96898" w:rsidRDefault="0000433E" w:rsidP="0000433E">
            <w:pPr>
              <w:spacing w:after="0" w:line="240" w:lineRule="auto"/>
              <w:jc w:val="right"/>
              <w:rPr>
                <w:rFonts w:ascii="Times New Roman" w:hAnsi="Times New Roman" w:cs="Times New Roman"/>
                <w:color w:val="000000"/>
                <w:sz w:val="20"/>
              </w:rPr>
            </w:pPr>
            <w:r>
              <w:rPr>
                <w:rFonts w:ascii="Times New Roman" w:hAnsi="Times New Roman" w:cs="Times New Roman"/>
                <w:sz w:val="20"/>
              </w:rPr>
              <w:t xml:space="preserve">S-L, M-L, </w:t>
            </w:r>
            <w:r w:rsidRPr="00B96898">
              <w:rPr>
                <w:rFonts w:ascii="Times New Roman" w:hAnsi="Times New Roman" w:cs="Times New Roman"/>
                <w:sz w:val="20"/>
              </w:rPr>
              <w:t>M-S</w:t>
            </w:r>
          </w:p>
        </w:tc>
      </w:tr>
      <w:tr w:rsidR="0000433E" w:rsidRPr="000B2734" w14:paraId="439B2A03" w14:textId="77777777" w:rsidTr="00B53597">
        <w:trPr>
          <w:trHeight w:val="143"/>
        </w:trPr>
        <w:tc>
          <w:tcPr>
            <w:tcW w:w="1332" w:type="pct"/>
            <w:tcBorders>
              <w:top w:val="single" w:sz="4" w:space="0" w:color="auto"/>
              <w:bottom w:val="single" w:sz="4" w:space="0" w:color="auto"/>
              <w:right w:val="single" w:sz="4" w:space="0" w:color="auto"/>
            </w:tcBorders>
            <w:noWrap/>
            <w:hideMark/>
          </w:tcPr>
          <w:p w14:paraId="13D2DC26" w14:textId="1CD21C84" w:rsidR="0000433E" w:rsidRPr="00CD7828" w:rsidRDefault="0000433E" w:rsidP="009B6E96">
            <w:pPr>
              <w:spacing w:after="0" w:line="240" w:lineRule="auto"/>
              <w:ind w:firstLine="180"/>
              <w:rPr>
                <w:rFonts w:ascii="Times New Roman" w:hAnsi="Times New Roman" w:cs="Times New Roman"/>
                <w:sz w:val="20"/>
                <w:szCs w:val="20"/>
              </w:rPr>
            </w:pPr>
            <w:r w:rsidRPr="00CD7828">
              <w:rPr>
                <w:rFonts w:ascii="Times New Roman" w:hAnsi="Times New Roman" w:cs="Times New Roman"/>
                <w:sz w:val="20"/>
                <w:szCs w:val="20"/>
              </w:rPr>
              <w:t>Filipino</w:t>
            </w:r>
          </w:p>
        </w:tc>
        <w:tc>
          <w:tcPr>
            <w:tcW w:w="631" w:type="pct"/>
            <w:tcBorders>
              <w:top w:val="single" w:sz="4" w:space="0" w:color="auto"/>
              <w:left w:val="single" w:sz="4" w:space="0" w:color="auto"/>
              <w:bottom w:val="single" w:sz="4" w:space="0" w:color="auto"/>
              <w:right w:val="single" w:sz="4" w:space="0" w:color="auto"/>
            </w:tcBorders>
            <w:noWrap/>
            <w:vAlign w:val="bottom"/>
          </w:tcPr>
          <w:p w14:paraId="1B546969" w14:textId="040BCC3E"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41 (7.6)</w:t>
            </w:r>
          </w:p>
        </w:tc>
        <w:tc>
          <w:tcPr>
            <w:tcW w:w="600" w:type="pct"/>
            <w:tcBorders>
              <w:top w:val="single" w:sz="4" w:space="0" w:color="auto"/>
              <w:left w:val="single" w:sz="4" w:space="0" w:color="auto"/>
              <w:bottom w:val="single" w:sz="4" w:space="0" w:color="auto"/>
              <w:right w:val="single" w:sz="4" w:space="0" w:color="auto"/>
            </w:tcBorders>
            <w:noWrap/>
            <w:vAlign w:val="bottom"/>
          </w:tcPr>
          <w:p w14:paraId="105C9F30" w14:textId="53A70EC2"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120 (9.8)</w:t>
            </w:r>
          </w:p>
        </w:tc>
        <w:tc>
          <w:tcPr>
            <w:tcW w:w="600" w:type="pct"/>
            <w:tcBorders>
              <w:top w:val="single" w:sz="4" w:space="0" w:color="auto"/>
              <w:left w:val="single" w:sz="4" w:space="0" w:color="auto"/>
              <w:bottom w:val="single" w:sz="4" w:space="0" w:color="auto"/>
              <w:right w:val="single" w:sz="4" w:space="0" w:color="auto"/>
            </w:tcBorders>
            <w:noWrap/>
            <w:vAlign w:val="bottom"/>
          </w:tcPr>
          <w:p w14:paraId="4C53B733" w14:textId="4AEE1712"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303 (13.2)</w:t>
            </w:r>
          </w:p>
        </w:tc>
        <w:tc>
          <w:tcPr>
            <w:tcW w:w="631" w:type="pct"/>
            <w:tcBorders>
              <w:top w:val="single" w:sz="4" w:space="0" w:color="auto"/>
              <w:left w:val="single" w:sz="4" w:space="0" w:color="auto"/>
              <w:bottom w:val="single" w:sz="4" w:space="0" w:color="auto"/>
              <w:right w:val="single" w:sz="4" w:space="0" w:color="auto"/>
            </w:tcBorders>
            <w:noWrap/>
            <w:vAlign w:val="bottom"/>
          </w:tcPr>
          <w:p w14:paraId="42A7F34C" w14:textId="2AF7EB47"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464 (11.4)</w:t>
            </w:r>
          </w:p>
        </w:tc>
        <w:tc>
          <w:tcPr>
            <w:tcW w:w="600" w:type="pct"/>
            <w:tcBorders>
              <w:top w:val="single" w:sz="4" w:space="0" w:color="auto"/>
              <w:left w:val="single" w:sz="4" w:space="0" w:color="auto"/>
              <w:bottom w:val="single" w:sz="4" w:space="0" w:color="auto"/>
              <w:right w:val="single" w:sz="4" w:space="0" w:color="auto"/>
            </w:tcBorders>
            <w:noWrap/>
            <w:vAlign w:val="bottom"/>
          </w:tcPr>
          <w:p w14:paraId="402D874C"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2DAC3C89" w14:textId="0409BF30" w:rsidR="0000433E" w:rsidRPr="00B96898" w:rsidRDefault="0000433E" w:rsidP="0000433E">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 xml:space="preserve">L-S, </w:t>
            </w:r>
            <w:r w:rsidRPr="00B96898">
              <w:rPr>
                <w:rFonts w:ascii="Times New Roman" w:hAnsi="Times New Roman" w:cs="Times New Roman"/>
                <w:color w:val="000000"/>
                <w:sz w:val="20"/>
              </w:rPr>
              <w:t>M-L</w:t>
            </w:r>
          </w:p>
        </w:tc>
      </w:tr>
      <w:tr w:rsidR="0000433E" w:rsidRPr="000B2734" w14:paraId="6FBC4CEB" w14:textId="77777777" w:rsidTr="00B53597">
        <w:trPr>
          <w:trHeight w:val="170"/>
        </w:trPr>
        <w:tc>
          <w:tcPr>
            <w:tcW w:w="1332" w:type="pct"/>
            <w:tcBorders>
              <w:top w:val="single" w:sz="4" w:space="0" w:color="auto"/>
              <w:bottom w:val="single" w:sz="4" w:space="0" w:color="auto"/>
              <w:right w:val="single" w:sz="4" w:space="0" w:color="auto"/>
            </w:tcBorders>
            <w:noWrap/>
            <w:hideMark/>
          </w:tcPr>
          <w:p w14:paraId="6187AD9B" w14:textId="20C44DE9" w:rsidR="0000433E" w:rsidRPr="00CD7828" w:rsidRDefault="0000433E" w:rsidP="009B6E96">
            <w:pPr>
              <w:spacing w:after="0" w:line="240" w:lineRule="auto"/>
              <w:ind w:firstLine="180"/>
              <w:rPr>
                <w:rFonts w:ascii="Times New Roman" w:hAnsi="Times New Roman" w:cs="Times New Roman"/>
                <w:sz w:val="20"/>
                <w:szCs w:val="20"/>
              </w:rPr>
            </w:pPr>
            <w:r w:rsidRPr="00CD7828">
              <w:rPr>
                <w:rFonts w:ascii="Times New Roman" w:hAnsi="Times New Roman" w:cs="Times New Roman"/>
                <w:sz w:val="20"/>
                <w:szCs w:val="20"/>
              </w:rPr>
              <w:t>Tagalog</w:t>
            </w:r>
          </w:p>
        </w:tc>
        <w:tc>
          <w:tcPr>
            <w:tcW w:w="631" w:type="pct"/>
            <w:tcBorders>
              <w:top w:val="single" w:sz="4" w:space="0" w:color="auto"/>
              <w:left w:val="single" w:sz="4" w:space="0" w:color="auto"/>
              <w:bottom w:val="single" w:sz="4" w:space="0" w:color="auto"/>
              <w:right w:val="single" w:sz="4" w:space="0" w:color="auto"/>
            </w:tcBorders>
            <w:noWrap/>
            <w:vAlign w:val="bottom"/>
          </w:tcPr>
          <w:p w14:paraId="2D1BF5EA" w14:textId="04F8575A"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114 (21)</w:t>
            </w:r>
          </w:p>
        </w:tc>
        <w:tc>
          <w:tcPr>
            <w:tcW w:w="600" w:type="pct"/>
            <w:tcBorders>
              <w:top w:val="single" w:sz="4" w:space="0" w:color="auto"/>
              <w:left w:val="single" w:sz="4" w:space="0" w:color="auto"/>
              <w:bottom w:val="single" w:sz="4" w:space="0" w:color="auto"/>
              <w:right w:val="single" w:sz="4" w:space="0" w:color="auto"/>
            </w:tcBorders>
            <w:noWrap/>
            <w:vAlign w:val="bottom"/>
          </w:tcPr>
          <w:p w14:paraId="24B5ED59" w14:textId="463BD30A"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245 (20)</w:t>
            </w:r>
          </w:p>
        </w:tc>
        <w:tc>
          <w:tcPr>
            <w:tcW w:w="600" w:type="pct"/>
            <w:tcBorders>
              <w:top w:val="single" w:sz="4" w:space="0" w:color="auto"/>
              <w:left w:val="single" w:sz="4" w:space="0" w:color="auto"/>
              <w:bottom w:val="single" w:sz="4" w:space="0" w:color="auto"/>
              <w:right w:val="single" w:sz="4" w:space="0" w:color="auto"/>
            </w:tcBorders>
            <w:noWrap/>
            <w:vAlign w:val="bottom"/>
          </w:tcPr>
          <w:p w14:paraId="725F32EA" w14:textId="001BFB15"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543 (23.7)</w:t>
            </w:r>
          </w:p>
        </w:tc>
        <w:tc>
          <w:tcPr>
            <w:tcW w:w="631" w:type="pct"/>
            <w:tcBorders>
              <w:top w:val="single" w:sz="4" w:space="0" w:color="auto"/>
              <w:left w:val="single" w:sz="4" w:space="0" w:color="auto"/>
              <w:bottom w:val="single" w:sz="4" w:space="0" w:color="auto"/>
              <w:right w:val="single" w:sz="4" w:space="0" w:color="auto"/>
            </w:tcBorders>
            <w:noWrap/>
            <w:vAlign w:val="bottom"/>
          </w:tcPr>
          <w:p w14:paraId="49313511" w14:textId="4C7BFCF1"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902 (22.2)</w:t>
            </w:r>
          </w:p>
        </w:tc>
        <w:tc>
          <w:tcPr>
            <w:tcW w:w="600" w:type="pct"/>
            <w:tcBorders>
              <w:top w:val="single" w:sz="4" w:space="0" w:color="auto"/>
              <w:left w:val="single" w:sz="4" w:space="0" w:color="auto"/>
              <w:bottom w:val="single" w:sz="4" w:space="0" w:color="auto"/>
              <w:right w:val="single" w:sz="4" w:space="0" w:color="auto"/>
            </w:tcBorders>
            <w:noWrap/>
            <w:vAlign w:val="bottom"/>
          </w:tcPr>
          <w:p w14:paraId="7FCDA2F7"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0EF1DD1D" w14:textId="4BA378C0" w:rsidR="0000433E" w:rsidRPr="00B96898" w:rsidRDefault="0000433E" w:rsidP="0000433E">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M-L</w:t>
            </w:r>
          </w:p>
        </w:tc>
      </w:tr>
      <w:tr w:rsidR="0000433E" w:rsidRPr="000B2734" w14:paraId="746F1DBB" w14:textId="77777777" w:rsidTr="00B53597">
        <w:trPr>
          <w:trHeight w:val="170"/>
        </w:trPr>
        <w:tc>
          <w:tcPr>
            <w:tcW w:w="1332" w:type="pct"/>
            <w:tcBorders>
              <w:top w:val="single" w:sz="4" w:space="0" w:color="auto"/>
              <w:bottom w:val="single" w:sz="4" w:space="0" w:color="auto"/>
              <w:right w:val="single" w:sz="4" w:space="0" w:color="auto"/>
            </w:tcBorders>
            <w:noWrap/>
          </w:tcPr>
          <w:p w14:paraId="08D95408" w14:textId="3543F9B9" w:rsidR="0000433E" w:rsidRPr="00CD7828" w:rsidRDefault="0000433E" w:rsidP="009B6E96">
            <w:pPr>
              <w:spacing w:after="0" w:line="240" w:lineRule="auto"/>
              <w:ind w:firstLine="180"/>
              <w:rPr>
                <w:rFonts w:ascii="Times New Roman" w:hAnsi="Times New Roman" w:cs="Times New Roman"/>
                <w:sz w:val="20"/>
                <w:szCs w:val="20"/>
              </w:rPr>
            </w:pPr>
            <w:r w:rsidRPr="00CD7828">
              <w:rPr>
                <w:rFonts w:ascii="Times New Roman" w:hAnsi="Times New Roman" w:cs="Times New Roman"/>
                <w:sz w:val="20"/>
                <w:szCs w:val="20"/>
              </w:rPr>
              <w:t>Other</w:t>
            </w:r>
          </w:p>
        </w:tc>
        <w:tc>
          <w:tcPr>
            <w:tcW w:w="631" w:type="pct"/>
            <w:tcBorders>
              <w:top w:val="single" w:sz="4" w:space="0" w:color="auto"/>
              <w:left w:val="single" w:sz="4" w:space="0" w:color="auto"/>
              <w:bottom w:val="single" w:sz="4" w:space="0" w:color="auto"/>
              <w:right w:val="single" w:sz="4" w:space="0" w:color="auto"/>
            </w:tcBorders>
            <w:noWrap/>
            <w:vAlign w:val="bottom"/>
          </w:tcPr>
          <w:p w14:paraId="14797314" w14:textId="595C45C0"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113 (20.8)</w:t>
            </w:r>
          </w:p>
        </w:tc>
        <w:tc>
          <w:tcPr>
            <w:tcW w:w="600" w:type="pct"/>
            <w:tcBorders>
              <w:top w:val="single" w:sz="4" w:space="0" w:color="auto"/>
              <w:left w:val="single" w:sz="4" w:space="0" w:color="auto"/>
              <w:bottom w:val="single" w:sz="4" w:space="0" w:color="auto"/>
              <w:right w:val="single" w:sz="4" w:space="0" w:color="auto"/>
            </w:tcBorders>
            <w:noWrap/>
            <w:vAlign w:val="bottom"/>
          </w:tcPr>
          <w:p w14:paraId="12407446" w14:textId="43ECB516"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335 (27.3)</w:t>
            </w:r>
          </w:p>
        </w:tc>
        <w:tc>
          <w:tcPr>
            <w:tcW w:w="600" w:type="pct"/>
            <w:tcBorders>
              <w:top w:val="single" w:sz="4" w:space="0" w:color="auto"/>
              <w:left w:val="single" w:sz="4" w:space="0" w:color="auto"/>
              <w:bottom w:val="single" w:sz="4" w:space="0" w:color="auto"/>
              <w:right w:val="single" w:sz="4" w:space="0" w:color="auto"/>
            </w:tcBorders>
            <w:noWrap/>
            <w:vAlign w:val="bottom"/>
          </w:tcPr>
          <w:p w14:paraId="4DB96923" w14:textId="6AEBDAC4"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648 (28.3)</w:t>
            </w:r>
          </w:p>
        </w:tc>
        <w:tc>
          <w:tcPr>
            <w:tcW w:w="631" w:type="pct"/>
            <w:tcBorders>
              <w:top w:val="single" w:sz="4" w:space="0" w:color="auto"/>
              <w:left w:val="single" w:sz="4" w:space="0" w:color="auto"/>
              <w:bottom w:val="single" w:sz="4" w:space="0" w:color="auto"/>
              <w:right w:val="single" w:sz="4" w:space="0" w:color="auto"/>
            </w:tcBorders>
            <w:noWrap/>
            <w:vAlign w:val="bottom"/>
          </w:tcPr>
          <w:p w14:paraId="5D033709" w14:textId="75347FDF" w:rsidR="0000433E" w:rsidRPr="0095395F" w:rsidRDefault="0000433E" w:rsidP="0000433E">
            <w:pPr>
              <w:spacing w:after="0" w:line="240" w:lineRule="auto"/>
              <w:jc w:val="right"/>
              <w:rPr>
                <w:rFonts w:ascii="Times New Roman" w:hAnsi="Times New Roman" w:cs="Times New Roman"/>
                <w:color w:val="000000"/>
                <w:sz w:val="20"/>
              </w:rPr>
            </w:pPr>
            <w:r w:rsidRPr="0095395F">
              <w:rPr>
                <w:rFonts w:ascii="Times New Roman" w:hAnsi="Times New Roman" w:cs="Times New Roman"/>
                <w:color w:val="000000"/>
                <w:sz w:val="20"/>
              </w:rPr>
              <w:t>1096 (27)</w:t>
            </w:r>
          </w:p>
        </w:tc>
        <w:tc>
          <w:tcPr>
            <w:tcW w:w="600" w:type="pct"/>
            <w:tcBorders>
              <w:top w:val="single" w:sz="4" w:space="0" w:color="auto"/>
              <w:left w:val="single" w:sz="4" w:space="0" w:color="auto"/>
              <w:bottom w:val="single" w:sz="4" w:space="0" w:color="auto"/>
              <w:right w:val="single" w:sz="4" w:space="0" w:color="auto"/>
            </w:tcBorders>
            <w:noWrap/>
            <w:vAlign w:val="bottom"/>
          </w:tcPr>
          <w:p w14:paraId="5F632D82" w14:textId="77777777" w:rsidR="0000433E" w:rsidRPr="00FA7F86" w:rsidRDefault="0000433E" w:rsidP="0000433E">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7AD5BAE0" w14:textId="7A1A72C9" w:rsidR="0000433E" w:rsidRDefault="0000433E" w:rsidP="0000433E">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 xml:space="preserve">M-L, </w:t>
            </w:r>
            <w:r w:rsidRPr="00B96898">
              <w:rPr>
                <w:rFonts w:ascii="Times New Roman" w:hAnsi="Times New Roman" w:cs="Times New Roman"/>
                <w:color w:val="000000"/>
                <w:sz w:val="20"/>
              </w:rPr>
              <w:t>L-S</w:t>
            </w:r>
          </w:p>
        </w:tc>
      </w:tr>
      <w:tr w:rsidR="00707DE5" w:rsidRPr="000B2734" w14:paraId="5F1575D4" w14:textId="77777777" w:rsidTr="00B53597">
        <w:trPr>
          <w:trHeight w:val="170"/>
        </w:trPr>
        <w:tc>
          <w:tcPr>
            <w:tcW w:w="1332" w:type="pct"/>
            <w:tcBorders>
              <w:top w:val="single" w:sz="4" w:space="0" w:color="auto"/>
              <w:bottom w:val="single" w:sz="4" w:space="0" w:color="auto"/>
              <w:right w:val="single" w:sz="4" w:space="0" w:color="auto"/>
            </w:tcBorders>
            <w:noWrap/>
          </w:tcPr>
          <w:p w14:paraId="7B90CD89" w14:textId="1A5BCB2A" w:rsidR="00707DE5" w:rsidRPr="0054100B" w:rsidRDefault="00707DE5" w:rsidP="009B6E96">
            <w:pPr>
              <w:spacing w:after="0" w:line="240" w:lineRule="auto"/>
              <w:ind w:firstLine="180"/>
              <w:rPr>
                <w:rFonts w:ascii="Times New Roman" w:hAnsi="Times New Roman" w:cs="Times New Roman"/>
                <w:sz w:val="20"/>
                <w:szCs w:val="20"/>
                <w:highlight w:val="yellow"/>
              </w:rPr>
            </w:pPr>
            <w:r w:rsidRPr="001F3AC0">
              <w:rPr>
                <w:rFonts w:ascii="Times New Roman" w:hAnsi="Times New Roman" w:cs="Times New Roman"/>
                <w:i/>
                <w:sz w:val="20"/>
                <w:szCs w:val="20"/>
              </w:rPr>
              <w:t>Missing</w:t>
            </w:r>
          </w:p>
        </w:tc>
        <w:tc>
          <w:tcPr>
            <w:tcW w:w="631" w:type="pct"/>
            <w:tcBorders>
              <w:top w:val="single" w:sz="4" w:space="0" w:color="auto"/>
              <w:left w:val="single" w:sz="4" w:space="0" w:color="auto"/>
              <w:bottom w:val="single" w:sz="4" w:space="0" w:color="auto"/>
              <w:right w:val="single" w:sz="4" w:space="0" w:color="auto"/>
            </w:tcBorders>
            <w:noWrap/>
            <w:vAlign w:val="bottom"/>
          </w:tcPr>
          <w:p w14:paraId="7D29F6C7" w14:textId="2AAEFF70" w:rsidR="00707DE5" w:rsidRPr="003D30FC" w:rsidRDefault="00707DE5" w:rsidP="00707DE5">
            <w:pPr>
              <w:spacing w:after="0" w:line="240" w:lineRule="auto"/>
              <w:jc w:val="right"/>
              <w:rPr>
                <w:rFonts w:ascii="Times New Roman" w:hAnsi="Times New Roman" w:cs="Times New Roman"/>
                <w:color w:val="000000"/>
                <w:sz w:val="20"/>
              </w:rPr>
            </w:pPr>
            <w:r w:rsidRPr="003D30FC">
              <w:rPr>
                <w:rFonts w:ascii="Times New Roman" w:hAnsi="Times New Roman" w:cs="Times New Roman"/>
                <w:color w:val="000000"/>
                <w:sz w:val="20"/>
              </w:rPr>
              <w:t>1(0.1)</w:t>
            </w:r>
          </w:p>
        </w:tc>
        <w:tc>
          <w:tcPr>
            <w:tcW w:w="600" w:type="pct"/>
            <w:tcBorders>
              <w:top w:val="single" w:sz="4" w:space="0" w:color="auto"/>
              <w:left w:val="single" w:sz="4" w:space="0" w:color="auto"/>
              <w:bottom w:val="single" w:sz="4" w:space="0" w:color="auto"/>
              <w:right w:val="single" w:sz="4" w:space="0" w:color="auto"/>
            </w:tcBorders>
            <w:noWrap/>
            <w:vAlign w:val="bottom"/>
          </w:tcPr>
          <w:p w14:paraId="4DED33CB" w14:textId="2D5B4DE7" w:rsidR="00707DE5" w:rsidRPr="003D30FC" w:rsidRDefault="00707DE5" w:rsidP="00707DE5">
            <w:pPr>
              <w:spacing w:after="0" w:line="240" w:lineRule="auto"/>
              <w:jc w:val="right"/>
              <w:rPr>
                <w:rFonts w:ascii="Times New Roman" w:hAnsi="Times New Roman" w:cs="Times New Roman"/>
                <w:color w:val="000000"/>
                <w:sz w:val="20"/>
              </w:rPr>
            </w:pPr>
            <w:r w:rsidRPr="003D30FC">
              <w:rPr>
                <w:rFonts w:ascii="Times New Roman" w:hAnsi="Times New Roman" w:cs="Times New Roman"/>
                <w:b/>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1FE8C432" w14:textId="690AFF27" w:rsidR="00707DE5" w:rsidRPr="003D30FC" w:rsidRDefault="00707DE5" w:rsidP="00707DE5">
            <w:pPr>
              <w:spacing w:after="0" w:line="240" w:lineRule="auto"/>
              <w:jc w:val="right"/>
              <w:rPr>
                <w:rFonts w:ascii="Times New Roman" w:hAnsi="Times New Roman" w:cs="Times New Roman"/>
                <w:color w:val="000000"/>
                <w:sz w:val="20"/>
              </w:rPr>
            </w:pPr>
            <w:r w:rsidRPr="003D30FC">
              <w:rPr>
                <w:rFonts w:ascii="Times New Roman" w:hAnsi="Times New Roman" w:cs="Times New Roman"/>
                <w:b/>
              </w:rPr>
              <w:t>―</w:t>
            </w:r>
          </w:p>
        </w:tc>
        <w:tc>
          <w:tcPr>
            <w:tcW w:w="631" w:type="pct"/>
            <w:tcBorders>
              <w:top w:val="single" w:sz="4" w:space="0" w:color="auto"/>
              <w:left w:val="single" w:sz="4" w:space="0" w:color="auto"/>
              <w:bottom w:val="single" w:sz="4" w:space="0" w:color="auto"/>
              <w:right w:val="single" w:sz="4" w:space="0" w:color="auto"/>
            </w:tcBorders>
            <w:noWrap/>
            <w:vAlign w:val="bottom"/>
          </w:tcPr>
          <w:p w14:paraId="3FBB76A6" w14:textId="023D5F87" w:rsidR="00707DE5" w:rsidRPr="003D30FC" w:rsidRDefault="003D30FC" w:rsidP="00707DE5">
            <w:pPr>
              <w:spacing w:after="0" w:line="240" w:lineRule="auto"/>
              <w:jc w:val="right"/>
              <w:rPr>
                <w:rFonts w:ascii="Times New Roman" w:hAnsi="Times New Roman" w:cs="Times New Roman"/>
                <w:color w:val="000000"/>
                <w:sz w:val="20"/>
                <w:highlight w:val="yellow"/>
              </w:rPr>
            </w:pPr>
            <w:r w:rsidRPr="003D30FC">
              <w:rPr>
                <w:rFonts w:ascii="Times New Roman" w:hAnsi="Times New Roman" w:cs="Times New Roman"/>
              </w:rPr>
              <w:t>1(0.0)</w:t>
            </w:r>
          </w:p>
        </w:tc>
        <w:tc>
          <w:tcPr>
            <w:tcW w:w="600" w:type="pct"/>
            <w:tcBorders>
              <w:top w:val="single" w:sz="4" w:space="0" w:color="auto"/>
              <w:left w:val="single" w:sz="4" w:space="0" w:color="auto"/>
              <w:bottom w:val="single" w:sz="4" w:space="0" w:color="auto"/>
              <w:right w:val="single" w:sz="4" w:space="0" w:color="auto"/>
            </w:tcBorders>
            <w:noWrap/>
            <w:vAlign w:val="bottom"/>
          </w:tcPr>
          <w:p w14:paraId="15C398E5" w14:textId="77777777" w:rsidR="00707DE5" w:rsidRPr="00FA7F86" w:rsidRDefault="00707DE5" w:rsidP="00707DE5">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0BCD53D3" w14:textId="77777777" w:rsidR="00707DE5" w:rsidRDefault="00707DE5" w:rsidP="00707DE5">
            <w:pPr>
              <w:spacing w:after="0" w:line="240" w:lineRule="auto"/>
              <w:jc w:val="right"/>
              <w:rPr>
                <w:rFonts w:ascii="Times New Roman" w:hAnsi="Times New Roman" w:cs="Times New Roman"/>
                <w:color w:val="000000"/>
                <w:sz w:val="20"/>
              </w:rPr>
            </w:pPr>
          </w:p>
        </w:tc>
      </w:tr>
      <w:tr w:rsidR="00707DE5" w:rsidRPr="000B2734" w14:paraId="1FF48D2A" w14:textId="77777777" w:rsidTr="00B53597">
        <w:trPr>
          <w:trHeight w:val="197"/>
        </w:trPr>
        <w:tc>
          <w:tcPr>
            <w:tcW w:w="1332" w:type="pct"/>
            <w:tcBorders>
              <w:top w:val="single" w:sz="4" w:space="0" w:color="auto"/>
              <w:bottom w:val="single" w:sz="4" w:space="0" w:color="auto"/>
              <w:right w:val="single" w:sz="4" w:space="0" w:color="auto"/>
            </w:tcBorders>
            <w:noWrap/>
            <w:vAlign w:val="center"/>
            <w:hideMark/>
          </w:tcPr>
          <w:p w14:paraId="11FED731" w14:textId="2D2856ED" w:rsidR="00707DE5" w:rsidRPr="00CD7828" w:rsidRDefault="00707DE5" w:rsidP="00707DE5">
            <w:pPr>
              <w:spacing w:after="0" w:line="240" w:lineRule="auto"/>
              <w:rPr>
                <w:rFonts w:ascii="Times New Roman" w:hAnsi="Times New Roman" w:cs="Times New Roman"/>
                <w:sz w:val="20"/>
                <w:szCs w:val="20"/>
              </w:rPr>
            </w:pPr>
            <w:r w:rsidRPr="00DB68AC">
              <w:rPr>
                <w:rFonts w:ascii="Times New Roman" w:hAnsi="Times New Roman" w:cs="Times New Roman"/>
                <w:b/>
                <w:bCs/>
                <w:sz w:val="20"/>
                <w:szCs w:val="20"/>
              </w:rPr>
              <w:t>Number of homes care aide worked,</w:t>
            </w:r>
            <w:r>
              <w:rPr>
                <w:rFonts w:ascii="Times New Roman" w:hAnsi="Times New Roman" w:cs="Times New Roman"/>
                <w:bCs/>
                <w:sz w:val="20"/>
                <w:szCs w:val="20"/>
              </w:rPr>
              <w:t xml:space="preserve"> (N, %)</w:t>
            </w:r>
          </w:p>
        </w:tc>
        <w:tc>
          <w:tcPr>
            <w:tcW w:w="631" w:type="pct"/>
            <w:tcBorders>
              <w:top w:val="single" w:sz="4" w:space="0" w:color="auto"/>
              <w:left w:val="single" w:sz="4" w:space="0" w:color="auto"/>
              <w:bottom w:val="single" w:sz="4" w:space="0" w:color="auto"/>
              <w:right w:val="single" w:sz="4" w:space="0" w:color="auto"/>
            </w:tcBorders>
            <w:noWrap/>
            <w:vAlign w:val="bottom"/>
          </w:tcPr>
          <w:p w14:paraId="78922680" w14:textId="72181A46" w:rsidR="00707DE5" w:rsidRPr="0095395F" w:rsidRDefault="00707DE5" w:rsidP="00707DE5">
            <w:pPr>
              <w:spacing w:after="0" w:line="240" w:lineRule="auto"/>
              <w:jc w:val="right"/>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19DBE314" w14:textId="361C2DDC" w:rsidR="00707DE5" w:rsidRPr="0095395F" w:rsidRDefault="00707DE5" w:rsidP="00707DE5">
            <w:pPr>
              <w:spacing w:after="0" w:line="240" w:lineRule="auto"/>
              <w:jc w:val="right"/>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23A3435E" w14:textId="5969422A" w:rsidR="00707DE5" w:rsidRPr="0095395F" w:rsidRDefault="00707DE5" w:rsidP="00707DE5">
            <w:pPr>
              <w:spacing w:after="0" w:line="240" w:lineRule="auto"/>
              <w:jc w:val="right"/>
              <w:rPr>
                <w:rFonts w:ascii="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495C4377" w14:textId="16947C17" w:rsidR="00707DE5" w:rsidRPr="0095395F" w:rsidRDefault="00707DE5" w:rsidP="00707DE5">
            <w:pPr>
              <w:spacing w:after="0" w:line="240" w:lineRule="auto"/>
              <w:jc w:val="right"/>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73950FA8" w14:textId="40D06A8D" w:rsidR="00707DE5" w:rsidRPr="00FA7F86" w:rsidRDefault="00707DE5" w:rsidP="00707DE5">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3886A1A8" w14:textId="59C6F5CC" w:rsidR="00707DE5" w:rsidRPr="00CD7828" w:rsidRDefault="00707DE5" w:rsidP="00707DE5">
            <w:pPr>
              <w:spacing w:after="0" w:line="240" w:lineRule="auto"/>
              <w:jc w:val="right"/>
              <w:rPr>
                <w:rFonts w:ascii="Times New Roman" w:hAnsi="Times New Roman" w:cs="Times New Roman"/>
                <w:sz w:val="20"/>
                <w:szCs w:val="20"/>
              </w:rPr>
            </w:pPr>
          </w:p>
        </w:tc>
      </w:tr>
      <w:tr w:rsidR="00707DE5" w:rsidRPr="000B2734" w14:paraId="0E1B2B97" w14:textId="77777777" w:rsidTr="00B53597">
        <w:trPr>
          <w:trHeight w:val="197"/>
        </w:trPr>
        <w:tc>
          <w:tcPr>
            <w:tcW w:w="1332" w:type="pct"/>
            <w:tcBorders>
              <w:top w:val="single" w:sz="4" w:space="0" w:color="auto"/>
              <w:bottom w:val="single" w:sz="4" w:space="0" w:color="auto"/>
              <w:right w:val="single" w:sz="4" w:space="0" w:color="auto"/>
            </w:tcBorders>
            <w:noWrap/>
            <w:hideMark/>
          </w:tcPr>
          <w:p w14:paraId="1AA80469" w14:textId="07510BB0" w:rsidR="00707DE5" w:rsidRPr="00CD7828" w:rsidRDefault="00707DE5" w:rsidP="009B6E96">
            <w:pPr>
              <w:spacing w:after="0" w:line="240" w:lineRule="auto"/>
              <w:ind w:firstLine="180"/>
              <w:rPr>
                <w:rFonts w:ascii="Times New Roman" w:hAnsi="Times New Roman" w:cs="Times New Roman"/>
                <w:sz w:val="20"/>
                <w:szCs w:val="20"/>
              </w:rPr>
            </w:pPr>
            <w:r>
              <w:rPr>
                <w:rFonts w:ascii="Times New Roman" w:hAnsi="Times New Roman" w:cs="Times New Roman"/>
                <w:sz w:val="20"/>
                <w:szCs w:val="20"/>
              </w:rPr>
              <w:t>1</w:t>
            </w:r>
          </w:p>
        </w:tc>
        <w:tc>
          <w:tcPr>
            <w:tcW w:w="631" w:type="pct"/>
            <w:tcBorders>
              <w:top w:val="single" w:sz="4" w:space="0" w:color="auto"/>
              <w:left w:val="single" w:sz="4" w:space="0" w:color="auto"/>
              <w:bottom w:val="single" w:sz="4" w:space="0" w:color="auto"/>
              <w:right w:val="single" w:sz="4" w:space="0" w:color="auto"/>
            </w:tcBorders>
            <w:noWrap/>
            <w:vAlign w:val="bottom"/>
          </w:tcPr>
          <w:p w14:paraId="3ABDE019" w14:textId="09737A29"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407 (75.0</w:t>
            </w:r>
            <w:r w:rsidR="00707DE5"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214B0284" w14:textId="042C2793"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901 (73.5</w:t>
            </w:r>
            <w:r w:rsidR="00707DE5"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55AC36DA" w14:textId="3DE9C7F0" w:rsidR="00707DE5" w:rsidRPr="0095395F" w:rsidRDefault="00707DE5" w:rsidP="00707DE5">
            <w:pPr>
              <w:spacing w:after="0" w:line="240" w:lineRule="auto"/>
              <w:jc w:val="right"/>
              <w:rPr>
                <w:rFonts w:ascii="Times New Roman" w:hAnsi="Times New Roman" w:cs="Times New Roman"/>
                <w:sz w:val="20"/>
                <w:szCs w:val="20"/>
              </w:rPr>
            </w:pPr>
            <w:r w:rsidRPr="0095395F">
              <w:rPr>
                <w:rFonts w:ascii="Times New Roman" w:hAnsi="Times New Roman" w:cs="Times New Roman"/>
                <w:sz w:val="20"/>
                <w:szCs w:val="20"/>
              </w:rPr>
              <w:t>1659 (72.5)</w:t>
            </w:r>
          </w:p>
        </w:tc>
        <w:tc>
          <w:tcPr>
            <w:tcW w:w="631" w:type="pct"/>
            <w:tcBorders>
              <w:top w:val="single" w:sz="4" w:space="0" w:color="auto"/>
              <w:left w:val="single" w:sz="4" w:space="0" w:color="auto"/>
              <w:bottom w:val="single" w:sz="4" w:space="0" w:color="auto"/>
              <w:right w:val="single" w:sz="4" w:space="0" w:color="auto"/>
            </w:tcBorders>
            <w:noWrap/>
            <w:vAlign w:val="bottom"/>
          </w:tcPr>
          <w:p w14:paraId="4AC12C2D" w14:textId="09BB673C" w:rsidR="00707DE5" w:rsidRPr="0095395F" w:rsidRDefault="00707DE5" w:rsidP="001F3AC0">
            <w:pPr>
              <w:spacing w:after="0" w:line="240" w:lineRule="auto"/>
              <w:jc w:val="right"/>
              <w:rPr>
                <w:rFonts w:ascii="Times New Roman" w:hAnsi="Times New Roman" w:cs="Times New Roman"/>
                <w:sz w:val="20"/>
                <w:szCs w:val="20"/>
              </w:rPr>
            </w:pPr>
            <w:r w:rsidRPr="0095395F">
              <w:rPr>
                <w:rFonts w:ascii="Times New Roman" w:hAnsi="Times New Roman" w:cs="Times New Roman"/>
                <w:sz w:val="20"/>
                <w:szCs w:val="20"/>
              </w:rPr>
              <w:t>2967 (73.</w:t>
            </w:r>
            <w:r w:rsidR="001F3AC0">
              <w:rPr>
                <w:rFonts w:ascii="Times New Roman" w:hAnsi="Times New Roman" w:cs="Times New Roman"/>
                <w:sz w:val="20"/>
                <w:szCs w:val="20"/>
              </w:rPr>
              <w:t>1</w:t>
            </w:r>
            <w:r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6FC89229" w14:textId="68C96465" w:rsidR="00707DE5" w:rsidRPr="00FA7F86" w:rsidRDefault="00707DE5"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0.417</w:t>
            </w:r>
          </w:p>
        </w:tc>
        <w:tc>
          <w:tcPr>
            <w:tcW w:w="605" w:type="pct"/>
            <w:tcBorders>
              <w:top w:val="single" w:sz="4" w:space="0" w:color="auto"/>
              <w:left w:val="single" w:sz="4" w:space="0" w:color="auto"/>
              <w:bottom w:val="single" w:sz="4" w:space="0" w:color="auto"/>
            </w:tcBorders>
            <w:noWrap/>
            <w:vAlign w:val="bottom"/>
          </w:tcPr>
          <w:p w14:paraId="7C9C2A99" w14:textId="111D5674" w:rsidR="00707DE5" w:rsidRPr="00CD7828" w:rsidRDefault="00707DE5" w:rsidP="00707DE5">
            <w:pPr>
              <w:spacing w:after="0" w:line="240" w:lineRule="auto"/>
              <w:jc w:val="right"/>
              <w:rPr>
                <w:rFonts w:ascii="Times New Roman" w:hAnsi="Times New Roman" w:cs="Times New Roman"/>
                <w:sz w:val="20"/>
                <w:szCs w:val="20"/>
              </w:rPr>
            </w:pPr>
            <w:r w:rsidRPr="00B96898">
              <w:rPr>
                <w:rFonts w:ascii="Times New Roman" w:hAnsi="Times New Roman" w:cs="Times New Roman"/>
                <w:sz w:val="20"/>
              </w:rPr>
              <w:t>NA</w:t>
            </w:r>
          </w:p>
        </w:tc>
      </w:tr>
      <w:tr w:rsidR="00707DE5" w:rsidRPr="000B2734" w14:paraId="1B789375" w14:textId="77777777" w:rsidTr="00B53597">
        <w:trPr>
          <w:trHeight w:val="197"/>
        </w:trPr>
        <w:tc>
          <w:tcPr>
            <w:tcW w:w="1332" w:type="pct"/>
            <w:tcBorders>
              <w:top w:val="single" w:sz="4" w:space="0" w:color="auto"/>
              <w:bottom w:val="single" w:sz="4" w:space="0" w:color="auto"/>
              <w:right w:val="single" w:sz="4" w:space="0" w:color="auto"/>
            </w:tcBorders>
            <w:noWrap/>
          </w:tcPr>
          <w:p w14:paraId="38762064" w14:textId="5E8E661E" w:rsidR="00707DE5" w:rsidRPr="00CD7828" w:rsidRDefault="00707DE5" w:rsidP="009B6E96">
            <w:pPr>
              <w:spacing w:after="0" w:line="240" w:lineRule="auto"/>
              <w:ind w:firstLine="180"/>
              <w:rPr>
                <w:rFonts w:ascii="Times New Roman" w:hAnsi="Times New Roman" w:cs="Times New Roman"/>
                <w:sz w:val="20"/>
                <w:szCs w:val="20"/>
              </w:rPr>
            </w:pPr>
            <w:r w:rsidRPr="00CD7828">
              <w:rPr>
                <w:rFonts w:ascii="Times New Roman" w:hAnsi="Times New Roman" w:cs="Times New Roman"/>
                <w:sz w:val="20"/>
                <w:szCs w:val="20"/>
              </w:rPr>
              <w:t>2+</w:t>
            </w:r>
          </w:p>
        </w:tc>
        <w:tc>
          <w:tcPr>
            <w:tcW w:w="631" w:type="pct"/>
            <w:tcBorders>
              <w:top w:val="single" w:sz="4" w:space="0" w:color="auto"/>
              <w:left w:val="single" w:sz="4" w:space="0" w:color="auto"/>
              <w:bottom w:val="single" w:sz="4" w:space="0" w:color="auto"/>
              <w:right w:val="single" w:sz="4" w:space="0" w:color="auto"/>
            </w:tcBorders>
            <w:noWrap/>
            <w:vAlign w:val="bottom"/>
          </w:tcPr>
          <w:p w14:paraId="26C5623D" w14:textId="20A8ABE0"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134 (24.7</w:t>
            </w:r>
            <w:r w:rsidR="00707DE5"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7D5683B1" w14:textId="006EC28F"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323 (26.3</w:t>
            </w:r>
            <w:r w:rsidR="00707DE5"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7B070CB7" w14:textId="402C6130"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628 (27.4</w:t>
            </w:r>
            <w:r w:rsidR="00707DE5" w:rsidRPr="0095395F">
              <w:rPr>
                <w:rFonts w:ascii="Times New Roman" w:hAnsi="Times New Roman" w:cs="Times New Roman"/>
                <w:sz w:val="20"/>
                <w:szCs w:val="20"/>
              </w:rPr>
              <w:t>)</w:t>
            </w:r>
          </w:p>
        </w:tc>
        <w:tc>
          <w:tcPr>
            <w:tcW w:w="631" w:type="pct"/>
            <w:tcBorders>
              <w:top w:val="single" w:sz="4" w:space="0" w:color="auto"/>
              <w:left w:val="single" w:sz="4" w:space="0" w:color="auto"/>
              <w:bottom w:val="single" w:sz="4" w:space="0" w:color="auto"/>
              <w:right w:val="single" w:sz="4" w:space="0" w:color="auto"/>
            </w:tcBorders>
            <w:noWrap/>
            <w:vAlign w:val="bottom"/>
          </w:tcPr>
          <w:p w14:paraId="587FCC94" w14:textId="63D86D05" w:rsidR="00707DE5" w:rsidRPr="0095395F" w:rsidRDefault="001F3AC0" w:rsidP="00707D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1085 (26.7</w:t>
            </w:r>
            <w:r w:rsidR="00707DE5" w:rsidRPr="0095395F">
              <w:rPr>
                <w:rFonts w:ascii="Times New Roman" w:hAnsi="Times New Roman"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noWrap/>
            <w:vAlign w:val="bottom"/>
          </w:tcPr>
          <w:p w14:paraId="39D82C99" w14:textId="77777777" w:rsidR="00707DE5" w:rsidRPr="00FA7F86" w:rsidRDefault="00707DE5" w:rsidP="00707DE5">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3533B376" w14:textId="77777777" w:rsidR="00707DE5" w:rsidRPr="00CD7828" w:rsidRDefault="00707DE5" w:rsidP="00707DE5">
            <w:pPr>
              <w:spacing w:after="0" w:line="240" w:lineRule="auto"/>
              <w:jc w:val="right"/>
              <w:rPr>
                <w:rFonts w:ascii="Times New Roman" w:hAnsi="Times New Roman" w:cs="Times New Roman"/>
                <w:sz w:val="20"/>
                <w:szCs w:val="20"/>
              </w:rPr>
            </w:pPr>
          </w:p>
        </w:tc>
      </w:tr>
      <w:tr w:rsidR="00707DE5" w:rsidRPr="000B2734" w14:paraId="3CEA715F" w14:textId="77777777" w:rsidTr="00B53597">
        <w:trPr>
          <w:trHeight w:val="197"/>
        </w:trPr>
        <w:tc>
          <w:tcPr>
            <w:tcW w:w="1332" w:type="pct"/>
            <w:tcBorders>
              <w:top w:val="single" w:sz="4" w:space="0" w:color="auto"/>
              <w:bottom w:val="single" w:sz="4" w:space="0" w:color="auto"/>
              <w:right w:val="single" w:sz="4" w:space="0" w:color="auto"/>
            </w:tcBorders>
            <w:noWrap/>
            <w:vAlign w:val="bottom"/>
          </w:tcPr>
          <w:p w14:paraId="2A304B62" w14:textId="6DDDE994" w:rsidR="00707DE5" w:rsidRPr="001F3AC0" w:rsidRDefault="00707DE5" w:rsidP="009B6E96">
            <w:pPr>
              <w:spacing w:after="0" w:line="240" w:lineRule="auto"/>
              <w:ind w:firstLine="180"/>
              <w:rPr>
                <w:rFonts w:ascii="Times New Roman" w:hAnsi="Times New Roman" w:cs="Times New Roman"/>
                <w:sz w:val="20"/>
                <w:szCs w:val="20"/>
              </w:rPr>
            </w:pPr>
            <w:r w:rsidRPr="001F3AC0">
              <w:rPr>
                <w:rFonts w:ascii="Times New Roman" w:hAnsi="Times New Roman" w:cs="Times New Roman"/>
                <w:i/>
                <w:sz w:val="20"/>
                <w:szCs w:val="20"/>
              </w:rPr>
              <w:t>Missing</w:t>
            </w:r>
          </w:p>
        </w:tc>
        <w:tc>
          <w:tcPr>
            <w:tcW w:w="631" w:type="pct"/>
            <w:tcBorders>
              <w:top w:val="single" w:sz="4" w:space="0" w:color="auto"/>
              <w:left w:val="single" w:sz="4" w:space="0" w:color="auto"/>
              <w:bottom w:val="single" w:sz="4" w:space="0" w:color="auto"/>
              <w:right w:val="single" w:sz="4" w:space="0" w:color="auto"/>
            </w:tcBorders>
            <w:noWrap/>
            <w:vAlign w:val="bottom"/>
          </w:tcPr>
          <w:p w14:paraId="19C8A66D" w14:textId="79F152A3" w:rsidR="00707DE5" w:rsidRPr="001F3AC0" w:rsidRDefault="005B547F" w:rsidP="00707DE5">
            <w:pPr>
              <w:spacing w:after="0" w:line="240" w:lineRule="auto"/>
              <w:jc w:val="right"/>
              <w:rPr>
                <w:rFonts w:ascii="Times New Roman" w:hAnsi="Times New Roman" w:cs="Times New Roman"/>
                <w:sz w:val="20"/>
                <w:szCs w:val="20"/>
              </w:rPr>
            </w:pPr>
            <w:r w:rsidRPr="001F3AC0">
              <w:rPr>
                <w:rFonts w:ascii="Times New Roman" w:hAnsi="Times New Roman" w:cs="Times New Roman"/>
                <w:sz w:val="20"/>
                <w:szCs w:val="20"/>
              </w:rPr>
              <w:t>2</w:t>
            </w:r>
            <w:r w:rsidR="001F3AC0" w:rsidRPr="001F3AC0">
              <w:rPr>
                <w:rFonts w:ascii="Times New Roman" w:hAnsi="Times New Roman" w:cs="Times New Roman"/>
                <w:sz w:val="20"/>
                <w:szCs w:val="20"/>
              </w:rPr>
              <w:t>(0.4)</w:t>
            </w:r>
          </w:p>
        </w:tc>
        <w:tc>
          <w:tcPr>
            <w:tcW w:w="600" w:type="pct"/>
            <w:tcBorders>
              <w:top w:val="single" w:sz="4" w:space="0" w:color="auto"/>
              <w:left w:val="single" w:sz="4" w:space="0" w:color="auto"/>
              <w:bottom w:val="single" w:sz="4" w:space="0" w:color="auto"/>
              <w:right w:val="single" w:sz="4" w:space="0" w:color="auto"/>
            </w:tcBorders>
            <w:noWrap/>
            <w:vAlign w:val="bottom"/>
          </w:tcPr>
          <w:p w14:paraId="41A56370" w14:textId="7C84B030" w:rsidR="00707DE5" w:rsidRPr="001F3AC0" w:rsidRDefault="005B547F" w:rsidP="00707DE5">
            <w:pPr>
              <w:spacing w:after="0" w:line="240" w:lineRule="auto"/>
              <w:jc w:val="right"/>
              <w:rPr>
                <w:rFonts w:ascii="Times New Roman" w:hAnsi="Times New Roman" w:cs="Times New Roman"/>
                <w:sz w:val="20"/>
                <w:szCs w:val="20"/>
              </w:rPr>
            </w:pPr>
            <w:r w:rsidRPr="001F3AC0">
              <w:rPr>
                <w:rFonts w:ascii="Times New Roman" w:hAnsi="Times New Roman" w:cs="Times New Roman"/>
                <w:sz w:val="20"/>
                <w:szCs w:val="20"/>
              </w:rPr>
              <w:t>2</w:t>
            </w:r>
            <w:r w:rsidR="001F3AC0" w:rsidRPr="001F3AC0">
              <w:rPr>
                <w:rFonts w:ascii="Times New Roman" w:hAnsi="Times New Roman" w:cs="Times New Roman"/>
                <w:sz w:val="20"/>
                <w:szCs w:val="20"/>
              </w:rPr>
              <w:t>(0.2)</w:t>
            </w:r>
          </w:p>
        </w:tc>
        <w:tc>
          <w:tcPr>
            <w:tcW w:w="600" w:type="pct"/>
            <w:tcBorders>
              <w:top w:val="single" w:sz="4" w:space="0" w:color="auto"/>
              <w:left w:val="single" w:sz="4" w:space="0" w:color="auto"/>
              <w:bottom w:val="single" w:sz="4" w:space="0" w:color="auto"/>
              <w:right w:val="single" w:sz="4" w:space="0" w:color="auto"/>
            </w:tcBorders>
            <w:noWrap/>
            <w:vAlign w:val="bottom"/>
          </w:tcPr>
          <w:p w14:paraId="00E4903D" w14:textId="1683447F" w:rsidR="00707DE5" w:rsidRPr="001F3AC0" w:rsidRDefault="005B547F" w:rsidP="00707DE5">
            <w:pPr>
              <w:spacing w:after="0" w:line="240" w:lineRule="auto"/>
              <w:jc w:val="right"/>
              <w:rPr>
                <w:rFonts w:ascii="Times New Roman" w:hAnsi="Times New Roman" w:cs="Times New Roman"/>
                <w:sz w:val="20"/>
                <w:szCs w:val="20"/>
              </w:rPr>
            </w:pPr>
            <w:r w:rsidRPr="001F3AC0">
              <w:rPr>
                <w:rFonts w:ascii="Times New Roman" w:hAnsi="Times New Roman" w:cs="Times New Roman"/>
                <w:sz w:val="20"/>
                <w:szCs w:val="20"/>
              </w:rPr>
              <w:t>1</w:t>
            </w:r>
            <w:r w:rsidR="001F3AC0" w:rsidRPr="001F3AC0">
              <w:rPr>
                <w:rFonts w:ascii="Times New Roman" w:hAnsi="Times New Roman" w:cs="Times New Roman"/>
                <w:sz w:val="20"/>
                <w:szCs w:val="20"/>
              </w:rPr>
              <w:t>(0.0)</w:t>
            </w:r>
          </w:p>
        </w:tc>
        <w:tc>
          <w:tcPr>
            <w:tcW w:w="631" w:type="pct"/>
            <w:tcBorders>
              <w:top w:val="single" w:sz="4" w:space="0" w:color="auto"/>
              <w:left w:val="single" w:sz="4" w:space="0" w:color="auto"/>
              <w:bottom w:val="single" w:sz="4" w:space="0" w:color="auto"/>
              <w:right w:val="single" w:sz="4" w:space="0" w:color="auto"/>
            </w:tcBorders>
            <w:noWrap/>
            <w:vAlign w:val="bottom"/>
          </w:tcPr>
          <w:p w14:paraId="5B7E31C0" w14:textId="185CD1D6" w:rsidR="00707DE5" w:rsidRPr="001F3AC0" w:rsidRDefault="005B547F" w:rsidP="00707DE5">
            <w:pPr>
              <w:spacing w:after="0" w:line="240" w:lineRule="auto"/>
              <w:jc w:val="right"/>
              <w:rPr>
                <w:rFonts w:ascii="Times New Roman" w:hAnsi="Times New Roman" w:cs="Times New Roman"/>
                <w:sz w:val="20"/>
                <w:szCs w:val="20"/>
              </w:rPr>
            </w:pPr>
            <w:r w:rsidRPr="001F3AC0">
              <w:rPr>
                <w:rFonts w:ascii="Times New Roman" w:hAnsi="Times New Roman" w:cs="Times New Roman"/>
                <w:sz w:val="20"/>
                <w:szCs w:val="20"/>
              </w:rPr>
              <w:t>5</w:t>
            </w:r>
            <w:r w:rsidR="001F3AC0" w:rsidRPr="001F3AC0">
              <w:rPr>
                <w:rFonts w:ascii="Times New Roman" w:hAnsi="Times New Roman" w:cs="Times New Roman"/>
                <w:sz w:val="20"/>
                <w:szCs w:val="20"/>
              </w:rPr>
              <w:t>(0.1)</w:t>
            </w:r>
          </w:p>
        </w:tc>
        <w:tc>
          <w:tcPr>
            <w:tcW w:w="600" w:type="pct"/>
            <w:tcBorders>
              <w:top w:val="single" w:sz="4" w:space="0" w:color="auto"/>
              <w:left w:val="single" w:sz="4" w:space="0" w:color="auto"/>
              <w:bottom w:val="single" w:sz="4" w:space="0" w:color="auto"/>
              <w:right w:val="single" w:sz="4" w:space="0" w:color="auto"/>
            </w:tcBorders>
            <w:noWrap/>
            <w:vAlign w:val="bottom"/>
          </w:tcPr>
          <w:p w14:paraId="1347786F" w14:textId="77777777" w:rsidR="00707DE5" w:rsidRPr="00FA7F86" w:rsidRDefault="00707DE5" w:rsidP="00707DE5">
            <w:pPr>
              <w:spacing w:after="0" w:line="240" w:lineRule="auto"/>
              <w:jc w:val="right"/>
              <w:rPr>
                <w:rFonts w:ascii="Times New Roman" w:hAnsi="Times New Roman" w:cs="Times New Roman"/>
                <w:sz w:val="20"/>
                <w:szCs w:val="20"/>
              </w:rPr>
            </w:pPr>
          </w:p>
        </w:tc>
        <w:tc>
          <w:tcPr>
            <w:tcW w:w="605" w:type="pct"/>
            <w:tcBorders>
              <w:top w:val="single" w:sz="4" w:space="0" w:color="auto"/>
              <w:left w:val="single" w:sz="4" w:space="0" w:color="auto"/>
              <w:bottom w:val="single" w:sz="4" w:space="0" w:color="auto"/>
            </w:tcBorders>
            <w:noWrap/>
            <w:vAlign w:val="bottom"/>
          </w:tcPr>
          <w:p w14:paraId="37E3E58F" w14:textId="77777777" w:rsidR="00707DE5" w:rsidRPr="00CD7828" w:rsidRDefault="00707DE5" w:rsidP="00707DE5">
            <w:pPr>
              <w:spacing w:after="0" w:line="240" w:lineRule="auto"/>
              <w:jc w:val="right"/>
              <w:rPr>
                <w:rFonts w:ascii="Times New Roman" w:hAnsi="Times New Roman" w:cs="Times New Roman"/>
                <w:sz w:val="20"/>
                <w:szCs w:val="20"/>
              </w:rPr>
            </w:pPr>
          </w:p>
        </w:tc>
      </w:tr>
      <w:tr w:rsidR="00707DE5" w:rsidRPr="00CD7828" w14:paraId="63DB2FA4" w14:textId="77777777" w:rsidTr="00B53597">
        <w:trPr>
          <w:trHeight w:val="170"/>
        </w:trPr>
        <w:tc>
          <w:tcPr>
            <w:tcW w:w="1332" w:type="pct"/>
            <w:tcBorders>
              <w:top w:val="single" w:sz="4" w:space="0" w:color="auto"/>
              <w:bottom w:val="single" w:sz="4" w:space="0" w:color="auto"/>
              <w:right w:val="single" w:sz="4" w:space="0" w:color="auto"/>
            </w:tcBorders>
            <w:noWrap/>
            <w:hideMark/>
          </w:tcPr>
          <w:p w14:paraId="70072CAE" w14:textId="21C5AE54" w:rsidR="00707DE5" w:rsidRPr="005337AA" w:rsidRDefault="00707DE5" w:rsidP="00707DE5">
            <w:pPr>
              <w:spacing w:after="0" w:line="240" w:lineRule="auto"/>
              <w:rPr>
                <w:rFonts w:ascii="Times New Roman" w:hAnsi="Times New Roman" w:cs="Times New Roman"/>
                <w:sz w:val="20"/>
                <w:szCs w:val="20"/>
              </w:rPr>
            </w:pPr>
            <w:r w:rsidRPr="005337AA">
              <w:rPr>
                <w:rFonts w:ascii="Times New Roman" w:hAnsi="Times New Roman" w:cs="Times New Roman"/>
                <w:b/>
                <w:bCs/>
                <w:sz w:val="20"/>
                <w:szCs w:val="20"/>
              </w:rPr>
              <w:t>Completed high school</w:t>
            </w:r>
            <w:r w:rsidRPr="005337AA">
              <w:rPr>
                <w:rFonts w:ascii="Times New Roman" w:hAnsi="Times New Roman" w:cs="Times New Roman"/>
                <w:bCs/>
                <w:sz w:val="20"/>
                <w:szCs w:val="20"/>
              </w:rPr>
              <w:t>, (N, %)</w:t>
            </w:r>
          </w:p>
        </w:tc>
        <w:tc>
          <w:tcPr>
            <w:tcW w:w="631" w:type="pct"/>
            <w:tcBorders>
              <w:top w:val="single" w:sz="4" w:space="0" w:color="auto"/>
              <w:left w:val="single" w:sz="4" w:space="0" w:color="auto"/>
              <w:bottom w:val="single" w:sz="4" w:space="0" w:color="auto"/>
              <w:right w:val="single" w:sz="4" w:space="0" w:color="auto"/>
            </w:tcBorders>
            <w:noWrap/>
            <w:vAlign w:val="bottom"/>
          </w:tcPr>
          <w:p w14:paraId="5E4A110F" w14:textId="377A1AD5" w:rsidR="00707DE5" w:rsidRPr="005337AA" w:rsidRDefault="00707DE5" w:rsidP="00707DE5">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5A7D6468" w14:textId="439B4A31" w:rsidR="00707DE5" w:rsidRPr="005337AA" w:rsidRDefault="00707DE5" w:rsidP="00707DE5">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1781E292" w14:textId="5CFF2780" w:rsidR="00707DE5" w:rsidRPr="005337AA" w:rsidRDefault="00707DE5" w:rsidP="00707DE5">
            <w:pPr>
              <w:spacing w:after="0" w:line="240" w:lineRule="auto"/>
              <w:jc w:val="right"/>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6CDDA705" w14:textId="344BDA36" w:rsidR="00707DE5" w:rsidRPr="005337AA" w:rsidRDefault="00707DE5" w:rsidP="00707DE5">
            <w:pPr>
              <w:spacing w:after="0" w:line="240" w:lineRule="auto"/>
              <w:jc w:val="right"/>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0E5D5C90" w14:textId="10D0C615" w:rsidR="00707DE5" w:rsidRPr="005337AA" w:rsidRDefault="00707DE5" w:rsidP="00707DE5">
            <w:pPr>
              <w:spacing w:after="0" w:line="240" w:lineRule="auto"/>
              <w:jc w:val="right"/>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2EB4A999" w14:textId="3FB1532D" w:rsidR="00707DE5" w:rsidRPr="005337AA" w:rsidRDefault="00707DE5" w:rsidP="00707DE5">
            <w:pPr>
              <w:spacing w:after="0" w:line="240" w:lineRule="auto"/>
              <w:jc w:val="right"/>
              <w:rPr>
                <w:rFonts w:ascii="Times New Roman" w:hAnsi="Times New Roman" w:cs="Times New Roman"/>
                <w:sz w:val="20"/>
                <w:szCs w:val="20"/>
              </w:rPr>
            </w:pPr>
          </w:p>
        </w:tc>
      </w:tr>
      <w:tr w:rsidR="00707DE5" w:rsidRPr="00CD7828" w14:paraId="5E127DDA" w14:textId="77777777" w:rsidTr="00B53597">
        <w:trPr>
          <w:trHeight w:val="170"/>
        </w:trPr>
        <w:tc>
          <w:tcPr>
            <w:tcW w:w="1332" w:type="pct"/>
            <w:tcBorders>
              <w:top w:val="single" w:sz="4" w:space="0" w:color="auto"/>
              <w:bottom w:val="single" w:sz="4" w:space="0" w:color="auto"/>
              <w:right w:val="single" w:sz="4" w:space="0" w:color="auto"/>
            </w:tcBorders>
            <w:noWrap/>
            <w:hideMark/>
          </w:tcPr>
          <w:p w14:paraId="531DF2F8" w14:textId="294C1507" w:rsidR="00707DE5" w:rsidRPr="005337AA" w:rsidRDefault="00707DE5" w:rsidP="009B6E96">
            <w:pPr>
              <w:spacing w:after="0" w:line="240" w:lineRule="auto"/>
              <w:ind w:firstLine="180"/>
              <w:rPr>
                <w:rFonts w:ascii="Times New Roman" w:hAnsi="Times New Roman" w:cs="Times New Roman"/>
                <w:sz w:val="20"/>
                <w:szCs w:val="20"/>
              </w:rPr>
            </w:pPr>
            <w:r w:rsidRPr="005337AA">
              <w:rPr>
                <w:rFonts w:ascii="Times New Roman" w:hAnsi="Times New Roman" w:cs="Times New Roman"/>
                <w:sz w:val="20"/>
                <w:szCs w:val="20"/>
              </w:rPr>
              <w:t>Yes</w:t>
            </w:r>
          </w:p>
        </w:tc>
        <w:tc>
          <w:tcPr>
            <w:tcW w:w="631" w:type="pct"/>
            <w:tcBorders>
              <w:top w:val="single" w:sz="4" w:space="0" w:color="auto"/>
              <w:left w:val="single" w:sz="4" w:space="0" w:color="auto"/>
              <w:bottom w:val="single" w:sz="4" w:space="0" w:color="auto"/>
              <w:right w:val="single" w:sz="4" w:space="0" w:color="auto"/>
            </w:tcBorders>
            <w:noWrap/>
            <w:vAlign w:val="bottom"/>
          </w:tcPr>
          <w:p w14:paraId="3EFEF26E" w14:textId="0CECBBB7"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506 (93.2)</w:t>
            </w:r>
          </w:p>
        </w:tc>
        <w:tc>
          <w:tcPr>
            <w:tcW w:w="600" w:type="pct"/>
            <w:tcBorders>
              <w:top w:val="single" w:sz="4" w:space="0" w:color="auto"/>
              <w:left w:val="single" w:sz="4" w:space="0" w:color="auto"/>
              <w:bottom w:val="single" w:sz="4" w:space="0" w:color="auto"/>
              <w:right w:val="single" w:sz="4" w:space="0" w:color="auto"/>
            </w:tcBorders>
            <w:noWrap/>
            <w:vAlign w:val="bottom"/>
          </w:tcPr>
          <w:p w14:paraId="55A733BC" w14:textId="70EA16E5"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1153 (94.2)</w:t>
            </w:r>
          </w:p>
        </w:tc>
        <w:tc>
          <w:tcPr>
            <w:tcW w:w="600" w:type="pct"/>
            <w:tcBorders>
              <w:top w:val="single" w:sz="4" w:space="0" w:color="auto"/>
              <w:left w:val="single" w:sz="4" w:space="0" w:color="auto"/>
              <w:bottom w:val="single" w:sz="4" w:space="0" w:color="auto"/>
              <w:right w:val="single" w:sz="4" w:space="0" w:color="auto"/>
            </w:tcBorders>
            <w:noWrap/>
            <w:vAlign w:val="bottom"/>
          </w:tcPr>
          <w:p w14:paraId="0A78A1F8" w14:textId="5F7D50F7"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2156 (94.2)</w:t>
            </w:r>
          </w:p>
        </w:tc>
        <w:tc>
          <w:tcPr>
            <w:tcW w:w="631" w:type="pct"/>
            <w:tcBorders>
              <w:top w:val="single" w:sz="4" w:space="0" w:color="auto"/>
              <w:left w:val="single" w:sz="4" w:space="0" w:color="auto"/>
              <w:bottom w:val="single" w:sz="4" w:space="0" w:color="auto"/>
              <w:right w:val="single" w:sz="4" w:space="0" w:color="auto"/>
            </w:tcBorders>
            <w:noWrap/>
            <w:vAlign w:val="bottom"/>
          </w:tcPr>
          <w:p w14:paraId="50EA656F" w14:textId="659804A5" w:rsidR="00707DE5" w:rsidRPr="005337AA" w:rsidRDefault="00707DE5" w:rsidP="00707DE5">
            <w:pPr>
              <w:spacing w:after="0" w:line="240" w:lineRule="auto"/>
              <w:jc w:val="right"/>
              <w:rPr>
                <w:rFonts w:ascii="Times New Roman" w:hAnsi="Times New Roman" w:cs="Times New Roman"/>
                <w:sz w:val="20"/>
                <w:szCs w:val="20"/>
              </w:rPr>
            </w:pPr>
            <w:r w:rsidRPr="005337AA">
              <w:rPr>
                <w:rFonts w:ascii="Times New Roman" w:hAnsi="Times New Roman" w:cs="Times New Roman"/>
                <w:sz w:val="20"/>
                <w:szCs w:val="20"/>
              </w:rPr>
              <w:t>3815(94.1)</w:t>
            </w:r>
          </w:p>
        </w:tc>
        <w:tc>
          <w:tcPr>
            <w:tcW w:w="600" w:type="pct"/>
            <w:tcBorders>
              <w:top w:val="single" w:sz="4" w:space="0" w:color="auto"/>
              <w:left w:val="single" w:sz="4" w:space="0" w:color="auto"/>
              <w:bottom w:val="single" w:sz="4" w:space="0" w:color="auto"/>
              <w:right w:val="single" w:sz="4" w:space="0" w:color="auto"/>
            </w:tcBorders>
            <w:noWrap/>
            <w:vAlign w:val="bottom"/>
          </w:tcPr>
          <w:p w14:paraId="4B4231F5" w14:textId="13F723E2" w:rsidR="00707DE5" w:rsidRPr="005337AA" w:rsidRDefault="00707DE5" w:rsidP="00707DE5">
            <w:pPr>
              <w:spacing w:after="0" w:line="240" w:lineRule="auto"/>
              <w:jc w:val="right"/>
              <w:rPr>
                <w:rFonts w:ascii="Times New Roman" w:hAnsi="Times New Roman" w:cs="Times New Roman"/>
                <w:sz w:val="20"/>
                <w:szCs w:val="20"/>
              </w:rPr>
            </w:pPr>
            <w:r w:rsidRPr="005337AA">
              <w:rPr>
                <w:rFonts w:ascii="Times New Roman" w:hAnsi="Times New Roman" w:cs="Times New Roman"/>
                <w:color w:val="000000"/>
                <w:sz w:val="20"/>
                <w:szCs w:val="20"/>
              </w:rPr>
              <w:t>0.636</w:t>
            </w:r>
          </w:p>
        </w:tc>
        <w:tc>
          <w:tcPr>
            <w:tcW w:w="605" w:type="pct"/>
            <w:tcBorders>
              <w:top w:val="single" w:sz="4" w:space="0" w:color="auto"/>
              <w:left w:val="single" w:sz="4" w:space="0" w:color="auto"/>
              <w:bottom w:val="single" w:sz="4" w:space="0" w:color="auto"/>
            </w:tcBorders>
            <w:noWrap/>
            <w:vAlign w:val="bottom"/>
          </w:tcPr>
          <w:p w14:paraId="45836DA7" w14:textId="0B2844D6" w:rsidR="00707DE5" w:rsidRPr="005337AA" w:rsidRDefault="00707DE5" w:rsidP="00707DE5">
            <w:pPr>
              <w:spacing w:after="0" w:line="240" w:lineRule="auto"/>
              <w:jc w:val="right"/>
              <w:rPr>
                <w:rFonts w:ascii="Times New Roman" w:hAnsi="Times New Roman" w:cs="Times New Roman"/>
                <w:sz w:val="20"/>
                <w:szCs w:val="20"/>
              </w:rPr>
            </w:pPr>
            <w:r w:rsidRPr="005337AA">
              <w:rPr>
                <w:rFonts w:ascii="Times New Roman" w:hAnsi="Times New Roman" w:cs="Times New Roman"/>
                <w:sz w:val="20"/>
              </w:rPr>
              <w:t>NA</w:t>
            </w:r>
          </w:p>
        </w:tc>
      </w:tr>
      <w:tr w:rsidR="00707DE5" w:rsidRPr="000B2734" w14:paraId="0130EC79" w14:textId="77777777" w:rsidTr="00B53597">
        <w:trPr>
          <w:trHeight w:val="197"/>
        </w:trPr>
        <w:tc>
          <w:tcPr>
            <w:tcW w:w="1332" w:type="pct"/>
            <w:tcBorders>
              <w:top w:val="single" w:sz="4" w:space="0" w:color="auto"/>
              <w:bottom w:val="single" w:sz="4" w:space="0" w:color="auto"/>
              <w:right w:val="single" w:sz="4" w:space="0" w:color="auto"/>
            </w:tcBorders>
            <w:noWrap/>
          </w:tcPr>
          <w:p w14:paraId="03FCEB9B" w14:textId="529DC9F5" w:rsidR="00707DE5" w:rsidRPr="005337AA" w:rsidRDefault="00707DE5" w:rsidP="00707DE5">
            <w:pPr>
              <w:spacing w:after="0" w:line="240" w:lineRule="auto"/>
              <w:rPr>
                <w:rFonts w:ascii="Times New Roman" w:hAnsi="Times New Roman" w:cs="Times New Roman"/>
                <w:sz w:val="20"/>
                <w:szCs w:val="20"/>
              </w:rPr>
            </w:pPr>
            <w:r w:rsidRPr="005337AA">
              <w:rPr>
                <w:rFonts w:ascii="Times New Roman" w:hAnsi="Times New Roman" w:cs="Times New Roman"/>
                <w:b/>
                <w:bCs/>
                <w:sz w:val="20"/>
                <w:szCs w:val="20"/>
              </w:rPr>
              <w:t>Care aide certificate,</w:t>
            </w:r>
            <w:r w:rsidRPr="005337AA">
              <w:rPr>
                <w:rFonts w:ascii="Times New Roman" w:hAnsi="Times New Roman" w:cs="Times New Roman"/>
                <w:bCs/>
                <w:sz w:val="20"/>
                <w:szCs w:val="20"/>
              </w:rPr>
              <w:t xml:space="preserve"> (N, %)</w:t>
            </w:r>
          </w:p>
        </w:tc>
        <w:tc>
          <w:tcPr>
            <w:tcW w:w="631" w:type="pct"/>
            <w:tcBorders>
              <w:top w:val="single" w:sz="4" w:space="0" w:color="auto"/>
              <w:left w:val="single" w:sz="4" w:space="0" w:color="auto"/>
              <w:bottom w:val="single" w:sz="4" w:space="0" w:color="auto"/>
              <w:right w:val="single" w:sz="4" w:space="0" w:color="auto"/>
            </w:tcBorders>
            <w:noWrap/>
            <w:vAlign w:val="bottom"/>
          </w:tcPr>
          <w:p w14:paraId="18E756E7" w14:textId="7CB8C4A8" w:rsidR="00707DE5" w:rsidRPr="005337AA" w:rsidRDefault="00707DE5" w:rsidP="00707DE5">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7DFD9B3B" w14:textId="153711F6" w:rsidR="00707DE5" w:rsidRPr="005337AA" w:rsidRDefault="00707DE5" w:rsidP="00707DE5">
            <w:pPr>
              <w:spacing w:after="0" w:line="240" w:lineRule="auto"/>
              <w:jc w:val="right"/>
              <w:rPr>
                <w:rFonts w:ascii="Times New Roman" w:hAnsi="Times New Roman" w:cs="Times New Roman"/>
                <w:color w:val="000000"/>
                <w:sz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053912EF" w14:textId="61FBD569" w:rsidR="00707DE5" w:rsidRPr="005337AA" w:rsidRDefault="00707DE5" w:rsidP="00707DE5">
            <w:pPr>
              <w:spacing w:after="0" w:line="240" w:lineRule="auto"/>
              <w:jc w:val="right"/>
              <w:rPr>
                <w:rFonts w:ascii="Times New Roman" w:hAnsi="Times New Roman" w:cs="Times New Roman"/>
                <w:color w:val="000000"/>
                <w:sz w:val="20"/>
              </w:rPr>
            </w:pPr>
          </w:p>
        </w:tc>
        <w:tc>
          <w:tcPr>
            <w:tcW w:w="631" w:type="pct"/>
            <w:tcBorders>
              <w:top w:val="single" w:sz="4" w:space="0" w:color="auto"/>
              <w:left w:val="single" w:sz="4" w:space="0" w:color="auto"/>
              <w:bottom w:val="single" w:sz="4" w:space="0" w:color="auto"/>
              <w:right w:val="single" w:sz="4" w:space="0" w:color="auto"/>
            </w:tcBorders>
            <w:noWrap/>
            <w:vAlign w:val="bottom"/>
          </w:tcPr>
          <w:p w14:paraId="79980EE5" w14:textId="0F0C328C" w:rsidR="00707DE5" w:rsidRPr="005337AA" w:rsidRDefault="00707DE5" w:rsidP="00707DE5">
            <w:pPr>
              <w:spacing w:after="0" w:line="240" w:lineRule="auto"/>
              <w:jc w:val="right"/>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noWrap/>
            <w:vAlign w:val="bottom"/>
          </w:tcPr>
          <w:p w14:paraId="5980709C" w14:textId="629F299C" w:rsidR="00707DE5" w:rsidRPr="005337AA" w:rsidRDefault="00707DE5" w:rsidP="00707DE5">
            <w:pPr>
              <w:spacing w:after="0" w:line="240" w:lineRule="auto"/>
              <w:jc w:val="right"/>
              <w:rPr>
                <w:rFonts w:ascii="Times New Roman" w:hAnsi="Times New Roman" w:cs="Times New Roman"/>
                <w:color w:val="000000"/>
                <w:sz w:val="20"/>
                <w:szCs w:val="20"/>
              </w:rPr>
            </w:pPr>
          </w:p>
        </w:tc>
        <w:tc>
          <w:tcPr>
            <w:tcW w:w="605" w:type="pct"/>
            <w:tcBorders>
              <w:top w:val="single" w:sz="4" w:space="0" w:color="auto"/>
              <w:left w:val="single" w:sz="4" w:space="0" w:color="auto"/>
              <w:bottom w:val="single" w:sz="4" w:space="0" w:color="auto"/>
            </w:tcBorders>
            <w:noWrap/>
            <w:vAlign w:val="bottom"/>
          </w:tcPr>
          <w:p w14:paraId="2F6CEF9B" w14:textId="25810B67" w:rsidR="00707DE5" w:rsidRPr="005337AA" w:rsidRDefault="00707DE5" w:rsidP="00707DE5">
            <w:pPr>
              <w:spacing w:after="0" w:line="240" w:lineRule="auto"/>
              <w:jc w:val="right"/>
              <w:rPr>
                <w:rFonts w:ascii="Times New Roman" w:hAnsi="Times New Roman" w:cs="Times New Roman"/>
                <w:sz w:val="20"/>
                <w:szCs w:val="20"/>
              </w:rPr>
            </w:pPr>
          </w:p>
        </w:tc>
      </w:tr>
      <w:tr w:rsidR="00707DE5" w:rsidRPr="000B2734" w14:paraId="0EBC4FB2" w14:textId="77777777" w:rsidTr="00B53597">
        <w:trPr>
          <w:trHeight w:val="197"/>
        </w:trPr>
        <w:tc>
          <w:tcPr>
            <w:tcW w:w="1332" w:type="pct"/>
            <w:tcBorders>
              <w:top w:val="single" w:sz="4" w:space="0" w:color="auto"/>
              <w:bottom w:val="single" w:sz="4" w:space="0" w:color="auto"/>
              <w:right w:val="single" w:sz="4" w:space="0" w:color="auto"/>
            </w:tcBorders>
            <w:noWrap/>
          </w:tcPr>
          <w:p w14:paraId="28C275F3" w14:textId="74E99F40" w:rsidR="00707DE5" w:rsidRPr="005337AA" w:rsidRDefault="00707DE5" w:rsidP="009B6E96">
            <w:pPr>
              <w:spacing w:after="0" w:line="240" w:lineRule="auto"/>
              <w:ind w:firstLine="180"/>
              <w:rPr>
                <w:rFonts w:ascii="Times New Roman" w:hAnsi="Times New Roman" w:cs="Times New Roman"/>
                <w:sz w:val="20"/>
                <w:szCs w:val="20"/>
              </w:rPr>
            </w:pPr>
            <w:r w:rsidRPr="005337AA">
              <w:rPr>
                <w:rFonts w:ascii="Times New Roman" w:hAnsi="Times New Roman" w:cs="Times New Roman"/>
                <w:sz w:val="20"/>
                <w:szCs w:val="20"/>
              </w:rPr>
              <w:t>Yes</w:t>
            </w:r>
          </w:p>
        </w:tc>
        <w:tc>
          <w:tcPr>
            <w:tcW w:w="631" w:type="pct"/>
            <w:tcBorders>
              <w:top w:val="single" w:sz="4" w:space="0" w:color="auto"/>
              <w:left w:val="single" w:sz="4" w:space="0" w:color="auto"/>
              <w:bottom w:val="single" w:sz="4" w:space="0" w:color="auto"/>
              <w:right w:val="single" w:sz="4" w:space="0" w:color="auto"/>
            </w:tcBorders>
            <w:noWrap/>
            <w:vAlign w:val="bottom"/>
          </w:tcPr>
          <w:p w14:paraId="4733B934" w14:textId="761D86EA"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499 (91.9)</w:t>
            </w:r>
          </w:p>
        </w:tc>
        <w:tc>
          <w:tcPr>
            <w:tcW w:w="600" w:type="pct"/>
            <w:tcBorders>
              <w:top w:val="single" w:sz="4" w:space="0" w:color="auto"/>
              <w:left w:val="single" w:sz="4" w:space="0" w:color="auto"/>
              <w:bottom w:val="single" w:sz="4" w:space="0" w:color="auto"/>
              <w:right w:val="single" w:sz="4" w:space="0" w:color="auto"/>
            </w:tcBorders>
            <w:noWrap/>
            <w:vAlign w:val="bottom"/>
          </w:tcPr>
          <w:p w14:paraId="2654D623" w14:textId="65CDA475"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1178 (96.2)</w:t>
            </w:r>
          </w:p>
        </w:tc>
        <w:tc>
          <w:tcPr>
            <w:tcW w:w="600" w:type="pct"/>
            <w:tcBorders>
              <w:top w:val="single" w:sz="4" w:space="0" w:color="auto"/>
              <w:left w:val="single" w:sz="4" w:space="0" w:color="auto"/>
              <w:bottom w:val="single" w:sz="4" w:space="0" w:color="auto"/>
              <w:right w:val="single" w:sz="4" w:space="0" w:color="auto"/>
            </w:tcBorders>
            <w:noWrap/>
            <w:vAlign w:val="bottom"/>
          </w:tcPr>
          <w:p w14:paraId="1FA7B2D1" w14:textId="1D2B1A9C" w:rsidR="00707DE5" w:rsidRPr="005337AA" w:rsidRDefault="00707DE5" w:rsidP="00707DE5">
            <w:pPr>
              <w:spacing w:after="0" w:line="240" w:lineRule="auto"/>
              <w:jc w:val="right"/>
              <w:rPr>
                <w:rFonts w:ascii="Times New Roman" w:hAnsi="Times New Roman" w:cs="Times New Roman"/>
                <w:color w:val="000000"/>
                <w:sz w:val="20"/>
              </w:rPr>
            </w:pPr>
            <w:r w:rsidRPr="005337AA">
              <w:rPr>
                <w:rFonts w:ascii="Times New Roman" w:hAnsi="Times New Roman" w:cs="Times New Roman"/>
                <w:color w:val="000000"/>
                <w:sz w:val="20"/>
              </w:rPr>
              <w:t>2089 (91.3)</w:t>
            </w:r>
          </w:p>
        </w:tc>
        <w:tc>
          <w:tcPr>
            <w:tcW w:w="631" w:type="pct"/>
            <w:tcBorders>
              <w:top w:val="single" w:sz="4" w:space="0" w:color="auto"/>
              <w:left w:val="single" w:sz="4" w:space="0" w:color="auto"/>
              <w:bottom w:val="single" w:sz="4" w:space="0" w:color="auto"/>
              <w:right w:val="single" w:sz="4" w:space="0" w:color="auto"/>
            </w:tcBorders>
            <w:noWrap/>
            <w:vAlign w:val="bottom"/>
          </w:tcPr>
          <w:p w14:paraId="7F83B4F1" w14:textId="19A8A10D" w:rsidR="00707DE5" w:rsidRPr="005337AA" w:rsidRDefault="00707DE5" w:rsidP="00707DE5">
            <w:pPr>
              <w:spacing w:after="0" w:line="240" w:lineRule="auto"/>
              <w:jc w:val="right"/>
              <w:rPr>
                <w:rFonts w:ascii="Times New Roman" w:hAnsi="Times New Roman" w:cs="Times New Roman"/>
                <w:sz w:val="20"/>
                <w:szCs w:val="20"/>
              </w:rPr>
            </w:pPr>
            <w:r w:rsidRPr="005337AA">
              <w:rPr>
                <w:rFonts w:ascii="Times New Roman" w:hAnsi="Times New Roman" w:cs="Times New Roman"/>
                <w:sz w:val="20"/>
                <w:szCs w:val="20"/>
              </w:rPr>
              <w:t>3767 (92.9)</w:t>
            </w:r>
          </w:p>
        </w:tc>
        <w:tc>
          <w:tcPr>
            <w:tcW w:w="600" w:type="pct"/>
            <w:tcBorders>
              <w:top w:val="single" w:sz="4" w:space="0" w:color="auto"/>
              <w:left w:val="single" w:sz="4" w:space="0" w:color="auto"/>
              <w:bottom w:val="single" w:sz="4" w:space="0" w:color="auto"/>
              <w:right w:val="single" w:sz="4" w:space="0" w:color="auto"/>
            </w:tcBorders>
            <w:noWrap/>
            <w:vAlign w:val="bottom"/>
          </w:tcPr>
          <w:p w14:paraId="7AC18A84" w14:textId="7537230C" w:rsidR="00707DE5" w:rsidRPr="005337AA" w:rsidRDefault="00707DE5" w:rsidP="00707DE5">
            <w:pPr>
              <w:spacing w:after="0" w:line="240" w:lineRule="auto"/>
              <w:jc w:val="right"/>
              <w:rPr>
                <w:rFonts w:ascii="Times New Roman" w:hAnsi="Times New Roman" w:cs="Times New Roman"/>
                <w:b/>
                <w:sz w:val="20"/>
                <w:szCs w:val="20"/>
              </w:rPr>
            </w:pPr>
            <w:r w:rsidRPr="005337AA">
              <w:rPr>
                <w:rFonts w:ascii="Times New Roman" w:hAnsi="Times New Roman" w:cs="Times New Roman"/>
                <w:b/>
                <w:color w:val="000000"/>
                <w:sz w:val="20"/>
                <w:szCs w:val="20"/>
              </w:rPr>
              <w:t>&lt;0.001</w:t>
            </w:r>
          </w:p>
        </w:tc>
        <w:tc>
          <w:tcPr>
            <w:tcW w:w="605" w:type="pct"/>
            <w:tcBorders>
              <w:top w:val="single" w:sz="4" w:space="0" w:color="auto"/>
              <w:left w:val="single" w:sz="4" w:space="0" w:color="auto"/>
              <w:bottom w:val="single" w:sz="4" w:space="0" w:color="auto"/>
            </w:tcBorders>
            <w:noWrap/>
            <w:vAlign w:val="bottom"/>
          </w:tcPr>
          <w:p w14:paraId="6DEBEBA7" w14:textId="5F486D75" w:rsidR="00707DE5" w:rsidRPr="005337AA" w:rsidRDefault="00707DE5" w:rsidP="00707DE5">
            <w:pPr>
              <w:spacing w:after="0" w:line="240" w:lineRule="auto"/>
              <w:jc w:val="right"/>
              <w:rPr>
                <w:rFonts w:ascii="Times New Roman" w:hAnsi="Times New Roman" w:cs="Times New Roman"/>
                <w:sz w:val="20"/>
                <w:szCs w:val="20"/>
              </w:rPr>
            </w:pPr>
            <w:r w:rsidRPr="005337AA">
              <w:rPr>
                <w:rFonts w:ascii="Times New Roman" w:hAnsi="Times New Roman" w:cs="Times New Roman"/>
                <w:sz w:val="20"/>
                <w:szCs w:val="20"/>
              </w:rPr>
              <w:t>S-M, M-L</w:t>
            </w:r>
          </w:p>
        </w:tc>
      </w:tr>
      <w:tr w:rsidR="00707DE5" w:rsidRPr="000B2734" w14:paraId="519F549F" w14:textId="77777777" w:rsidTr="00B53597">
        <w:trPr>
          <w:trHeight w:val="152"/>
        </w:trPr>
        <w:tc>
          <w:tcPr>
            <w:tcW w:w="1332" w:type="pct"/>
            <w:tcBorders>
              <w:top w:val="single" w:sz="4" w:space="0" w:color="auto"/>
              <w:bottom w:val="single" w:sz="4" w:space="0" w:color="auto"/>
              <w:right w:val="single" w:sz="4" w:space="0" w:color="auto"/>
            </w:tcBorders>
            <w:noWrap/>
            <w:hideMark/>
          </w:tcPr>
          <w:p w14:paraId="5267A848" w14:textId="15F0053E" w:rsidR="00707DE5" w:rsidRPr="001772EC" w:rsidRDefault="00707DE5" w:rsidP="00707DE5">
            <w:pPr>
              <w:spacing w:after="0" w:line="240" w:lineRule="auto"/>
              <w:rPr>
                <w:rFonts w:ascii="Times New Roman" w:hAnsi="Times New Roman" w:cs="Times New Roman"/>
                <w:bCs/>
                <w:sz w:val="20"/>
                <w:szCs w:val="20"/>
              </w:rPr>
            </w:pPr>
            <w:r w:rsidRPr="00201A33">
              <w:rPr>
                <w:rFonts w:ascii="Times New Roman" w:hAnsi="Times New Roman" w:cs="Times New Roman"/>
                <w:b/>
                <w:bCs/>
                <w:sz w:val="20"/>
                <w:szCs w:val="20"/>
              </w:rPr>
              <w:t>Hours worked in two weeks</w:t>
            </w:r>
            <w:r>
              <w:rPr>
                <w:rFonts w:ascii="Times New Roman" w:hAnsi="Times New Roman" w:cs="Times New Roman"/>
                <w:bCs/>
                <w:sz w:val="20"/>
                <w:szCs w:val="20"/>
              </w:rPr>
              <w:t>, (M</w:t>
            </w:r>
            <w:r w:rsidRPr="001772EC">
              <w:rPr>
                <w:rFonts w:ascii="Times New Roman" w:hAnsi="Times New Roman" w:cs="Times New Roman"/>
                <w:bCs/>
                <w:sz w:val="20"/>
                <w:szCs w:val="20"/>
              </w:rPr>
              <w:t>ean, SD)</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6DAFA34D" w14:textId="77777777" w:rsidR="00707DE5" w:rsidRPr="00757CE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68.9(22.5</w:t>
            </w:r>
            <w:r w:rsidRPr="00757CE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0618B650" w14:textId="77777777" w:rsidR="00707DE5" w:rsidRPr="00757CE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71.3(19.7</w:t>
            </w:r>
            <w:r w:rsidRPr="00757CE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7D16DFEB"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71.5(22.1</w:t>
            </w:r>
            <w:r w:rsidRPr="00F422AB">
              <w:rPr>
                <w:rFonts w:ascii="Times New Roman" w:hAnsi="Times New Roman" w:cs="Times New Roman"/>
                <w:color w:val="000000"/>
                <w:sz w:val="20"/>
              </w:rPr>
              <w:t>)</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719937CC"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71.1(21.4</w:t>
            </w:r>
            <w:r w:rsidRPr="00F422A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1DFE9003" w14:textId="77777777" w:rsidR="00707DE5" w:rsidRPr="001F1976" w:rsidRDefault="00707DE5" w:rsidP="00707DE5">
            <w:pPr>
              <w:spacing w:after="0" w:line="240" w:lineRule="auto"/>
              <w:jc w:val="right"/>
              <w:rPr>
                <w:rFonts w:ascii="Times New Roman" w:hAnsi="Times New Roman" w:cs="Times New Roman"/>
                <w:b/>
                <w:color w:val="000000"/>
                <w:sz w:val="20"/>
                <w:szCs w:val="20"/>
              </w:rPr>
            </w:pPr>
            <w:r w:rsidRPr="001F1976">
              <w:rPr>
                <w:rFonts w:ascii="Times New Roman" w:hAnsi="Times New Roman" w:cs="Times New Roman"/>
                <w:b/>
                <w:color w:val="000000"/>
                <w:sz w:val="20"/>
                <w:szCs w:val="20"/>
              </w:rPr>
              <w:t>0.043</w:t>
            </w:r>
          </w:p>
        </w:tc>
        <w:tc>
          <w:tcPr>
            <w:tcW w:w="605" w:type="pct"/>
            <w:tcBorders>
              <w:top w:val="single" w:sz="4" w:space="0" w:color="auto"/>
              <w:left w:val="single" w:sz="4" w:space="0" w:color="auto"/>
              <w:bottom w:val="single" w:sz="4" w:space="0" w:color="auto"/>
            </w:tcBorders>
            <w:noWrap/>
            <w:vAlign w:val="bottom"/>
            <w:hideMark/>
          </w:tcPr>
          <w:p w14:paraId="49E78327" w14:textId="77777777" w:rsidR="00707DE5" w:rsidRPr="00B96898" w:rsidRDefault="00707DE5" w:rsidP="00707DE5">
            <w:pPr>
              <w:spacing w:after="0" w:line="240" w:lineRule="auto"/>
              <w:jc w:val="right"/>
              <w:rPr>
                <w:rFonts w:ascii="Times New Roman" w:hAnsi="Times New Roman" w:cs="Times New Roman"/>
                <w:color w:val="000000"/>
                <w:sz w:val="20"/>
              </w:rPr>
            </w:pPr>
            <w:r w:rsidRPr="00B96898">
              <w:rPr>
                <w:rFonts w:ascii="Times New Roman" w:hAnsi="Times New Roman" w:cs="Times New Roman"/>
                <w:color w:val="000000"/>
                <w:sz w:val="20"/>
              </w:rPr>
              <w:t>S-L</w:t>
            </w:r>
          </w:p>
        </w:tc>
      </w:tr>
      <w:tr w:rsidR="00707DE5" w:rsidRPr="000B2734" w14:paraId="08C28159" w14:textId="77777777" w:rsidTr="00B53597">
        <w:trPr>
          <w:trHeight w:val="278"/>
        </w:trPr>
        <w:tc>
          <w:tcPr>
            <w:tcW w:w="1332" w:type="pct"/>
            <w:tcBorders>
              <w:top w:val="single" w:sz="4" w:space="0" w:color="auto"/>
              <w:bottom w:val="single" w:sz="4" w:space="0" w:color="auto"/>
              <w:right w:val="single" w:sz="4" w:space="0" w:color="auto"/>
            </w:tcBorders>
            <w:noWrap/>
            <w:hideMark/>
          </w:tcPr>
          <w:p w14:paraId="687E2F5A" w14:textId="7254D114" w:rsidR="00707DE5" w:rsidRPr="001772EC" w:rsidRDefault="00707DE5" w:rsidP="00707DE5">
            <w:pPr>
              <w:spacing w:after="0" w:line="240" w:lineRule="auto"/>
              <w:rPr>
                <w:rFonts w:ascii="Times New Roman" w:hAnsi="Times New Roman" w:cs="Times New Roman"/>
                <w:bCs/>
                <w:sz w:val="20"/>
                <w:szCs w:val="20"/>
              </w:rPr>
            </w:pPr>
            <w:r w:rsidRPr="00201A33">
              <w:rPr>
                <w:rFonts w:ascii="Times New Roman" w:hAnsi="Times New Roman" w:cs="Times New Roman"/>
                <w:b/>
                <w:bCs/>
                <w:sz w:val="20"/>
                <w:szCs w:val="20"/>
              </w:rPr>
              <w:t>Years worked as care aide</w:t>
            </w:r>
            <w:r>
              <w:rPr>
                <w:rFonts w:ascii="Times New Roman" w:hAnsi="Times New Roman" w:cs="Times New Roman"/>
                <w:bCs/>
                <w:sz w:val="20"/>
                <w:szCs w:val="20"/>
              </w:rPr>
              <w:t>, (M</w:t>
            </w:r>
            <w:r w:rsidRPr="001772EC">
              <w:rPr>
                <w:rFonts w:ascii="Times New Roman" w:hAnsi="Times New Roman" w:cs="Times New Roman"/>
                <w:bCs/>
                <w:sz w:val="20"/>
                <w:szCs w:val="20"/>
              </w:rPr>
              <w:t>ean, SD)</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4BEB767F" w14:textId="77777777" w:rsidR="00707DE5" w:rsidRPr="00757CEB" w:rsidRDefault="00707DE5" w:rsidP="00707DE5">
            <w:pPr>
              <w:spacing w:after="0" w:line="240" w:lineRule="auto"/>
              <w:jc w:val="right"/>
              <w:rPr>
                <w:rFonts w:ascii="Times New Roman" w:hAnsi="Times New Roman" w:cs="Times New Roman"/>
                <w:color w:val="000000"/>
                <w:sz w:val="20"/>
              </w:rPr>
            </w:pPr>
            <w:r w:rsidRPr="00757CEB">
              <w:rPr>
                <w:rFonts w:ascii="Times New Roman" w:hAnsi="Times New Roman" w:cs="Times New Roman"/>
                <w:color w:val="000000"/>
                <w:sz w:val="20"/>
              </w:rPr>
              <w:t>10.2</w:t>
            </w:r>
            <w:r>
              <w:rPr>
                <w:rFonts w:ascii="Times New Roman" w:hAnsi="Times New Roman" w:cs="Times New Roman"/>
                <w:color w:val="000000"/>
                <w:sz w:val="20"/>
              </w:rPr>
              <w:t>(8.8</w:t>
            </w:r>
            <w:r w:rsidRPr="00757CE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32DC812" w14:textId="77777777" w:rsidR="00707DE5" w:rsidRPr="00757CE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10.6(8.8</w:t>
            </w:r>
            <w:r w:rsidRPr="00757CE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2E611D87"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11.4(9.4</w:t>
            </w:r>
            <w:r w:rsidRPr="00F422AB">
              <w:rPr>
                <w:rFonts w:ascii="Times New Roman" w:hAnsi="Times New Roman" w:cs="Times New Roman"/>
                <w:color w:val="000000"/>
                <w:sz w:val="20"/>
              </w:rPr>
              <w:t>)</w:t>
            </w:r>
          </w:p>
        </w:tc>
        <w:tc>
          <w:tcPr>
            <w:tcW w:w="631" w:type="pct"/>
            <w:tcBorders>
              <w:top w:val="single" w:sz="4" w:space="0" w:color="auto"/>
              <w:left w:val="single" w:sz="4" w:space="0" w:color="auto"/>
              <w:bottom w:val="single" w:sz="4" w:space="0" w:color="auto"/>
              <w:right w:val="single" w:sz="4" w:space="0" w:color="auto"/>
            </w:tcBorders>
            <w:noWrap/>
            <w:vAlign w:val="bottom"/>
            <w:hideMark/>
          </w:tcPr>
          <w:p w14:paraId="5EB6865A"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11.0(9.1</w:t>
            </w:r>
            <w:r w:rsidRPr="00F422AB">
              <w:rPr>
                <w:rFonts w:ascii="Times New Roman" w:hAnsi="Times New Roman" w:cs="Times New Roman"/>
                <w:color w:val="000000"/>
                <w:sz w:val="20"/>
              </w:rPr>
              <w:t>)</w:t>
            </w:r>
          </w:p>
        </w:tc>
        <w:tc>
          <w:tcPr>
            <w:tcW w:w="600" w:type="pct"/>
            <w:tcBorders>
              <w:top w:val="single" w:sz="4" w:space="0" w:color="auto"/>
              <w:left w:val="single" w:sz="4" w:space="0" w:color="auto"/>
              <w:bottom w:val="single" w:sz="4" w:space="0" w:color="auto"/>
              <w:right w:val="single" w:sz="4" w:space="0" w:color="auto"/>
            </w:tcBorders>
            <w:noWrap/>
            <w:vAlign w:val="bottom"/>
            <w:hideMark/>
          </w:tcPr>
          <w:p w14:paraId="1B4D2162" w14:textId="77777777" w:rsidR="00707DE5" w:rsidRPr="001F1976" w:rsidRDefault="00707DE5" w:rsidP="00707DE5">
            <w:pPr>
              <w:spacing w:after="0" w:line="240" w:lineRule="auto"/>
              <w:jc w:val="right"/>
              <w:rPr>
                <w:rFonts w:ascii="Times New Roman" w:hAnsi="Times New Roman" w:cs="Times New Roman"/>
                <w:b/>
                <w:color w:val="000000"/>
                <w:sz w:val="20"/>
                <w:szCs w:val="20"/>
              </w:rPr>
            </w:pPr>
            <w:r w:rsidRPr="001F1976">
              <w:rPr>
                <w:rFonts w:ascii="Times New Roman" w:hAnsi="Times New Roman" w:cs="Times New Roman"/>
                <w:b/>
                <w:color w:val="000000"/>
                <w:sz w:val="20"/>
                <w:szCs w:val="20"/>
              </w:rPr>
              <w:t>0.007</w:t>
            </w:r>
          </w:p>
        </w:tc>
        <w:tc>
          <w:tcPr>
            <w:tcW w:w="605" w:type="pct"/>
            <w:tcBorders>
              <w:top w:val="single" w:sz="4" w:space="0" w:color="auto"/>
              <w:left w:val="single" w:sz="4" w:space="0" w:color="auto"/>
              <w:bottom w:val="single" w:sz="4" w:space="0" w:color="auto"/>
            </w:tcBorders>
            <w:noWrap/>
            <w:vAlign w:val="bottom"/>
            <w:hideMark/>
          </w:tcPr>
          <w:p w14:paraId="79067BA6" w14:textId="77777777" w:rsidR="00707DE5" w:rsidRPr="00B96898"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 xml:space="preserve">L-S, </w:t>
            </w:r>
            <w:r w:rsidRPr="00B96898">
              <w:rPr>
                <w:rFonts w:ascii="Times New Roman" w:hAnsi="Times New Roman" w:cs="Times New Roman"/>
                <w:color w:val="000000"/>
                <w:sz w:val="20"/>
              </w:rPr>
              <w:t>M-L</w:t>
            </w:r>
          </w:p>
        </w:tc>
      </w:tr>
      <w:tr w:rsidR="00707DE5" w:rsidRPr="000B2734" w14:paraId="553872DA" w14:textId="77777777" w:rsidTr="00B53597">
        <w:trPr>
          <w:trHeight w:val="215"/>
        </w:trPr>
        <w:tc>
          <w:tcPr>
            <w:tcW w:w="1332" w:type="pct"/>
            <w:tcBorders>
              <w:top w:val="single" w:sz="4" w:space="0" w:color="auto"/>
              <w:right w:val="nil"/>
            </w:tcBorders>
            <w:noWrap/>
            <w:hideMark/>
          </w:tcPr>
          <w:p w14:paraId="28E8F87E" w14:textId="07CA7BDB" w:rsidR="00707DE5" w:rsidRPr="001772EC" w:rsidRDefault="00707DE5" w:rsidP="00707DE5">
            <w:pPr>
              <w:spacing w:after="0" w:line="240" w:lineRule="auto"/>
              <w:rPr>
                <w:rFonts w:ascii="Times New Roman" w:hAnsi="Times New Roman" w:cs="Times New Roman"/>
                <w:bCs/>
                <w:sz w:val="20"/>
                <w:szCs w:val="20"/>
              </w:rPr>
            </w:pPr>
            <w:r w:rsidRPr="00201A33">
              <w:rPr>
                <w:rFonts w:ascii="Times New Roman" w:hAnsi="Times New Roman" w:cs="Times New Roman"/>
                <w:b/>
                <w:bCs/>
                <w:sz w:val="20"/>
                <w:szCs w:val="20"/>
              </w:rPr>
              <w:t>Years worked on unit</w:t>
            </w:r>
            <w:r>
              <w:rPr>
                <w:rFonts w:ascii="Times New Roman" w:hAnsi="Times New Roman" w:cs="Times New Roman"/>
                <w:bCs/>
                <w:sz w:val="20"/>
                <w:szCs w:val="20"/>
              </w:rPr>
              <w:t>, (Mean</w:t>
            </w:r>
            <w:r w:rsidRPr="001772EC">
              <w:rPr>
                <w:rFonts w:ascii="Times New Roman" w:hAnsi="Times New Roman" w:cs="Times New Roman"/>
                <w:bCs/>
                <w:sz w:val="20"/>
                <w:szCs w:val="20"/>
              </w:rPr>
              <w:t>, SD)</w:t>
            </w:r>
          </w:p>
        </w:tc>
        <w:tc>
          <w:tcPr>
            <w:tcW w:w="631" w:type="pct"/>
            <w:tcBorders>
              <w:top w:val="single" w:sz="4" w:space="0" w:color="auto"/>
              <w:left w:val="nil"/>
              <w:right w:val="nil"/>
            </w:tcBorders>
            <w:noWrap/>
            <w:vAlign w:val="bottom"/>
            <w:hideMark/>
          </w:tcPr>
          <w:p w14:paraId="0C91C65B" w14:textId="77777777" w:rsidR="00707DE5" w:rsidRPr="00757CE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4.8</w:t>
            </w:r>
            <w:r w:rsidRPr="00757CEB">
              <w:rPr>
                <w:rFonts w:ascii="Times New Roman" w:hAnsi="Times New Roman" w:cs="Times New Roman"/>
                <w:color w:val="000000"/>
                <w:sz w:val="20"/>
              </w:rPr>
              <w:t>(5.3)</w:t>
            </w:r>
          </w:p>
        </w:tc>
        <w:tc>
          <w:tcPr>
            <w:tcW w:w="600" w:type="pct"/>
            <w:tcBorders>
              <w:top w:val="single" w:sz="4" w:space="0" w:color="auto"/>
              <w:left w:val="nil"/>
              <w:right w:val="nil"/>
            </w:tcBorders>
            <w:noWrap/>
            <w:vAlign w:val="bottom"/>
            <w:hideMark/>
          </w:tcPr>
          <w:p w14:paraId="4F733699" w14:textId="77777777" w:rsidR="00707DE5" w:rsidRPr="00757CE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5.6(5.8</w:t>
            </w:r>
            <w:r w:rsidRPr="00757CEB">
              <w:rPr>
                <w:rFonts w:ascii="Times New Roman" w:hAnsi="Times New Roman" w:cs="Times New Roman"/>
                <w:color w:val="000000"/>
                <w:sz w:val="20"/>
              </w:rPr>
              <w:t>)</w:t>
            </w:r>
          </w:p>
        </w:tc>
        <w:tc>
          <w:tcPr>
            <w:tcW w:w="600" w:type="pct"/>
            <w:tcBorders>
              <w:top w:val="single" w:sz="4" w:space="0" w:color="auto"/>
              <w:left w:val="nil"/>
              <w:right w:val="nil"/>
            </w:tcBorders>
            <w:noWrap/>
            <w:vAlign w:val="bottom"/>
            <w:hideMark/>
          </w:tcPr>
          <w:p w14:paraId="12026580"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5.6(6.3</w:t>
            </w:r>
            <w:r w:rsidRPr="00F422AB">
              <w:rPr>
                <w:rFonts w:ascii="Times New Roman" w:hAnsi="Times New Roman" w:cs="Times New Roman"/>
                <w:color w:val="000000"/>
                <w:sz w:val="20"/>
              </w:rPr>
              <w:t>)</w:t>
            </w:r>
          </w:p>
        </w:tc>
        <w:tc>
          <w:tcPr>
            <w:tcW w:w="631" w:type="pct"/>
            <w:tcBorders>
              <w:top w:val="single" w:sz="4" w:space="0" w:color="auto"/>
              <w:left w:val="nil"/>
              <w:right w:val="nil"/>
            </w:tcBorders>
            <w:noWrap/>
            <w:vAlign w:val="bottom"/>
            <w:hideMark/>
          </w:tcPr>
          <w:p w14:paraId="00FC91C8" w14:textId="77777777" w:rsidR="00707DE5" w:rsidRPr="00F422AB"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5.5(6.0</w:t>
            </w:r>
            <w:r w:rsidRPr="00F422AB">
              <w:rPr>
                <w:rFonts w:ascii="Times New Roman" w:hAnsi="Times New Roman" w:cs="Times New Roman"/>
                <w:color w:val="000000"/>
                <w:sz w:val="20"/>
              </w:rPr>
              <w:t>)</w:t>
            </w:r>
          </w:p>
        </w:tc>
        <w:tc>
          <w:tcPr>
            <w:tcW w:w="600" w:type="pct"/>
            <w:tcBorders>
              <w:top w:val="single" w:sz="4" w:space="0" w:color="auto"/>
              <w:left w:val="nil"/>
              <w:right w:val="nil"/>
            </w:tcBorders>
            <w:noWrap/>
            <w:vAlign w:val="bottom"/>
            <w:hideMark/>
          </w:tcPr>
          <w:p w14:paraId="7471548F" w14:textId="77777777" w:rsidR="00707DE5" w:rsidRPr="001F1976" w:rsidRDefault="00707DE5" w:rsidP="00707DE5">
            <w:pPr>
              <w:spacing w:after="0" w:line="240" w:lineRule="auto"/>
              <w:jc w:val="right"/>
              <w:rPr>
                <w:rFonts w:ascii="Times New Roman" w:hAnsi="Times New Roman" w:cs="Times New Roman"/>
                <w:b/>
                <w:color w:val="000000"/>
                <w:sz w:val="20"/>
                <w:szCs w:val="20"/>
              </w:rPr>
            </w:pPr>
            <w:r w:rsidRPr="001F1976">
              <w:rPr>
                <w:rFonts w:ascii="Times New Roman" w:hAnsi="Times New Roman" w:cs="Times New Roman"/>
                <w:b/>
                <w:color w:val="000000"/>
                <w:sz w:val="20"/>
                <w:szCs w:val="20"/>
              </w:rPr>
              <w:t>0.018</w:t>
            </w:r>
          </w:p>
        </w:tc>
        <w:tc>
          <w:tcPr>
            <w:tcW w:w="605" w:type="pct"/>
            <w:tcBorders>
              <w:top w:val="single" w:sz="4" w:space="0" w:color="auto"/>
              <w:left w:val="nil"/>
            </w:tcBorders>
            <w:noWrap/>
            <w:vAlign w:val="bottom"/>
            <w:hideMark/>
          </w:tcPr>
          <w:p w14:paraId="3AC5E6EA" w14:textId="77777777" w:rsidR="00707DE5" w:rsidRPr="00B96898" w:rsidRDefault="00707DE5" w:rsidP="00707DE5">
            <w:pPr>
              <w:spacing w:after="0" w:line="240" w:lineRule="auto"/>
              <w:jc w:val="right"/>
              <w:rPr>
                <w:rFonts w:ascii="Times New Roman" w:hAnsi="Times New Roman" w:cs="Times New Roman"/>
                <w:color w:val="000000"/>
                <w:sz w:val="20"/>
              </w:rPr>
            </w:pPr>
            <w:r>
              <w:rPr>
                <w:rFonts w:ascii="Times New Roman" w:hAnsi="Times New Roman" w:cs="Times New Roman"/>
                <w:color w:val="000000"/>
                <w:sz w:val="20"/>
              </w:rPr>
              <w:t xml:space="preserve">S-M, </w:t>
            </w:r>
            <w:r w:rsidRPr="00B96898">
              <w:rPr>
                <w:rFonts w:ascii="Times New Roman" w:hAnsi="Times New Roman" w:cs="Times New Roman"/>
                <w:color w:val="000000"/>
                <w:sz w:val="20"/>
              </w:rPr>
              <w:t>S-L</w:t>
            </w:r>
          </w:p>
        </w:tc>
      </w:tr>
    </w:tbl>
    <w:p w14:paraId="719AF8D9" w14:textId="77777777" w:rsidR="000A02A7" w:rsidRPr="00D31BBC" w:rsidRDefault="000A02A7" w:rsidP="000A02A7">
      <w:pPr>
        <w:spacing w:after="0" w:line="240" w:lineRule="auto"/>
        <w:rPr>
          <w:rFonts w:ascii="Times New Roman" w:hAnsi="Times New Roman" w:cs="Times New Roman"/>
          <w:sz w:val="16"/>
          <w:szCs w:val="24"/>
        </w:rPr>
      </w:pPr>
      <w:r w:rsidRPr="00D31BBC">
        <w:rPr>
          <w:rFonts w:ascii="Times New Roman" w:hAnsi="Times New Roman" w:cs="Times New Roman"/>
          <w:sz w:val="16"/>
          <w:szCs w:val="24"/>
        </w:rPr>
        <w:t>* Chi-square test used for categorical variables and one-way ANOVA for continuous variables.</w:t>
      </w:r>
    </w:p>
    <w:p w14:paraId="61498CFF" w14:textId="66174305" w:rsidR="000A02A7" w:rsidRPr="00D31BBC" w:rsidRDefault="000A02A7" w:rsidP="000A02A7">
      <w:pPr>
        <w:spacing w:after="0" w:line="240" w:lineRule="auto"/>
        <w:rPr>
          <w:rFonts w:ascii="Times New Roman" w:hAnsi="Times New Roman" w:cs="Times New Roman"/>
          <w:bCs/>
          <w:sz w:val="16"/>
          <w:szCs w:val="24"/>
        </w:rPr>
      </w:pPr>
      <w:r w:rsidRPr="00D31BBC">
        <w:rPr>
          <w:rFonts w:ascii="Times New Roman" w:hAnsi="Times New Roman" w:cs="Times New Roman"/>
          <w:b/>
          <w:bCs/>
          <w:sz w:val="16"/>
          <w:szCs w:val="24"/>
          <w:vertAlign w:val="superscript"/>
        </w:rPr>
        <w:lastRenderedPageBreak/>
        <w:t>+</w:t>
      </w:r>
      <w:r w:rsidRPr="00D31BBC">
        <w:rPr>
          <w:rFonts w:ascii="Times New Roman" w:hAnsi="Times New Roman" w:cs="Times New Roman"/>
          <w:bCs/>
          <w:sz w:val="16"/>
          <w:szCs w:val="24"/>
          <w:vertAlign w:val="superscript"/>
        </w:rPr>
        <w:t xml:space="preserve"> </w:t>
      </w:r>
      <w:r w:rsidRPr="00D31BBC">
        <w:rPr>
          <w:rFonts w:ascii="Times New Roman" w:hAnsi="Times New Roman" w:cs="Times New Roman"/>
          <w:bCs/>
          <w:sz w:val="16"/>
          <w:szCs w:val="24"/>
        </w:rPr>
        <w:t>Post-hoc tests for significant difference were examined using Bonferroni correction for continuous variables and binary or multinomial logistic regression for categorical outcomes. S, M, L denote the post-hoc test for multiple comparisons between the regions (S=Small, M=Medium, L=Large). Significant diffe</w:t>
      </w:r>
      <w:r w:rsidR="00673BED" w:rsidRPr="00D31BBC">
        <w:rPr>
          <w:rFonts w:ascii="Times New Roman" w:hAnsi="Times New Roman" w:cs="Times New Roman"/>
          <w:bCs/>
          <w:sz w:val="16"/>
          <w:szCs w:val="24"/>
        </w:rPr>
        <w:t xml:space="preserve">rences are provided between the facilities with different bed size </w:t>
      </w:r>
      <w:r w:rsidRPr="00D31BBC">
        <w:rPr>
          <w:rFonts w:ascii="Times New Roman" w:hAnsi="Times New Roman" w:cs="Times New Roman"/>
          <w:bCs/>
          <w:sz w:val="16"/>
          <w:szCs w:val="24"/>
        </w:rPr>
        <w:t>(e.g. S-M implies a significant difference between small and medium). NA denotes not applicable.</w:t>
      </w:r>
    </w:p>
    <w:p w14:paraId="131230E6" w14:textId="13275AA3" w:rsidR="000A02A7" w:rsidRPr="00662685" w:rsidRDefault="000A02A7" w:rsidP="000A02A7">
      <w:pPr>
        <w:rPr>
          <w:rFonts w:ascii="Times New Roman" w:hAnsi="Times New Roman" w:cs="Times New Roman"/>
          <w:sz w:val="24"/>
          <w:szCs w:val="24"/>
        </w:rPr>
      </w:pPr>
      <w:r>
        <w:br w:type="column"/>
      </w:r>
      <w:r w:rsidR="00B435BC" w:rsidRPr="00B435BC">
        <w:rPr>
          <w:rFonts w:ascii="Times New Roman" w:hAnsi="Times New Roman" w:cs="Times New Roman"/>
          <w:sz w:val="20"/>
          <w:szCs w:val="24"/>
        </w:rPr>
        <w:lastRenderedPageBreak/>
        <w:t xml:space="preserve">Table </w:t>
      </w:r>
      <w:r w:rsidR="00B87C53">
        <w:rPr>
          <w:rFonts w:ascii="Times New Roman" w:hAnsi="Times New Roman" w:cs="Times New Roman"/>
          <w:sz w:val="20"/>
          <w:szCs w:val="24"/>
        </w:rPr>
        <w:t>9</w:t>
      </w:r>
      <w:r w:rsidR="00A86DB5">
        <w:rPr>
          <w:rFonts w:ascii="Times New Roman" w:hAnsi="Times New Roman" w:cs="Times New Roman"/>
          <w:sz w:val="20"/>
          <w:szCs w:val="24"/>
        </w:rPr>
        <w:t>.</w:t>
      </w:r>
      <w:r>
        <w:rPr>
          <w:rFonts w:ascii="Times New Roman" w:hAnsi="Times New Roman" w:cs="Times New Roman"/>
          <w:sz w:val="20"/>
          <w:szCs w:val="24"/>
        </w:rPr>
        <w:t xml:space="preserve"> </w:t>
      </w:r>
      <w:r w:rsidR="000E295F">
        <w:rPr>
          <w:rFonts w:ascii="Times New Roman" w:hAnsi="Times New Roman" w:cs="Times New Roman"/>
          <w:sz w:val="20"/>
          <w:szCs w:val="24"/>
        </w:rPr>
        <w:t xml:space="preserve">Expanded Cohort: </w:t>
      </w:r>
      <w:r w:rsidR="00763327">
        <w:rPr>
          <w:rFonts w:ascii="Times New Roman" w:hAnsi="Times New Roman" w:cs="Times New Roman"/>
          <w:sz w:val="20"/>
          <w:szCs w:val="24"/>
        </w:rPr>
        <w:t>TREC</w:t>
      </w:r>
      <w:r>
        <w:rPr>
          <w:rFonts w:ascii="Times New Roman" w:hAnsi="Times New Roman" w:cs="Times New Roman"/>
          <w:sz w:val="20"/>
          <w:szCs w:val="24"/>
        </w:rPr>
        <w:t xml:space="preserve"> 2 (2014-2015) Comparison of work related and health outcomes among care aides by facility bed size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838"/>
        <w:gridCol w:w="1838"/>
        <w:gridCol w:w="1838"/>
        <w:gridCol w:w="1778"/>
        <w:gridCol w:w="984"/>
        <w:gridCol w:w="987"/>
        <w:gridCol w:w="984"/>
        <w:gridCol w:w="987"/>
      </w:tblGrid>
      <w:tr w:rsidR="005A650B" w:rsidRPr="004C5975" w14:paraId="2BCEDAEA" w14:textId="60B96857" w:rsidTr="00170102">
        <w:trPr>
          <w:trHeight w:val="296"/>
        </w:trPr>
        <w:tc>
          <w:tcPr>
            <w:tcW w:w="924" w:type="pct"/>
            <w:vMerge w:val="restart"/>
            <w:tcBorders>
              <w:top w:val="single" w:sz="4" w:space="0" w:color="auto"/>
              <w:left w:val="single" w:sz="4" w:space="0" w:color="auto"/>
              <w:right w:val="single" w:sz="4" w:space="0" w:color="auto"/>
            </w:tcBorders>
            <w:vAlign w:val="center"/>
          </w:tcPr>
          <w:p w14:paraId="3BEA9410" w14:textId="135E933F" w:rsidR="005A650B" w:rsidRPr="00D709BB" w:rsidRDefault="005A650B" w:rsidP="007C138B">
            <w:pPr>
              <w:rPr>
                <w:rFonts w:ascii="Times New Roman" w:hAnsi="Times New Roman" w:cs="Times New Roman"/>
                <w:b/>
                <w:sz w:val="20"/>
                <w:szCs w:val="24"/>
              </w:rPr>
            </w:pPr>
            <w:r>
              <w:rPr>
                <w:rFonts w:ascii="Times New Roman" w:hAnsi="Times New Roman" w:cs="Times New Roman"/>
                <w:b/>
                <w:sz w:val="20"/>
                <w:szCs w:val="24"/>
              </w:rPr>
              <w:t>Variables (Mean, 95% CI)</w:t>
            </w:r>
          </w:p>
        </w:tc>
        <w:tc>
          <w:tcPr>
            <w:tcW w:w="2646" w:type="pct"/>
            <w:gridSpan w:val="4"/>
            <w:tcBorders>
              <w:top w:val="single" w:sz="4" w:space="0" w:color="auto"/>
              <w:left w:val="single" w:sz="4" w:space="0" w:color="auto"/>
              <w:bottom w:val="single" w:sz="4" w:space="0" w:color="auto"/>
              <w:right w:val="single" w:sz="4" w:space="0" w:color="auto"/>
            </w:tcBorders>
            <w:vAlign w:val="bottom"/>
          </w:tcPr>
          <w:p w14:paraId="58E0B652" w14:textId="7E58240D" w:rsidR="005A650B" w:rsidRPr="00D709BB" w:rsidRDefault="005A650B" w:rsidP="006E1D90">
            <w:pPr>
              <w:spacing w:after="0" w:line="240" w:lineRule="auto"/>
              <w:jc w:val="center"/>
              <w:rPr>
                <w:rFonts w:ascii="Times New Roman" w:hAnsi="Times New Roman" w:cs="Times New Roman"/>
                <w:b/>
                <w:sz w:val="20"/>
                <w:szCs w:val="24"/>
              </w:rPr>
            </w:pPr>
            <w:r w:rsidRPr="00D709BB">
              <w:rPr>
                <w:rFonts w:ascii="Times New Roman" w:hAnsi="Times New Roman" w:cs="Times New Roman"/>
                <w:b/>
                <w:sz w:val="20"/>
                <w:szCs w:val="24"/>
              </w:rPr>
              <w:t>Facility bed size</w:t>
            </w:r>
          </w:p>
        </w:tc>
        <w:tc>
          <w:tcPr>
            <w:tcW w:w="715" w:type="pct"/>
            <w:gridSpan w:val="2"/>
            <w:tcBorders>
              <w:top w:val="single" w:sz="4" w:space="0" w:color="auto"/>
              <w:left w:val="single" w:sz="4" w:space="0" w:color="auto"/>
              <w:bottom w:val="single" w:sz="4" w:space="0" w:color="auto"/>
              <w:right w:val="single" w:sz="4" w:space="0" w:color="auto"/>
            </w:tcBorders>
            <w:vAlign w:val="bottom"/>
          </w:tcPr>
          <w:p w14:paraId="5AEACFCC" w14:textId="77777777" w:rsidR="005A650B" w:rsidRPr="00D709BB" w:rsidRDefault="005A650B" w:rsidP="006E1D90">
            <w:pPr>
              <w:spacing w:after="0" w:line="240" w:lineRule="auto"/>
              <w:jc w:val="center"/>
              <w:rPr>
                <w:rFonts w:ascii="Times New Roman" w:hAnsi="Times New Roman" w:cs="Times New Roman"/>
                <w:b/>
                <w:sz w:val="20"/>
                <w:szCs w:val="24"/>
              </w:rPr>
            </w:pPr>
            <w:r w:rsidRPr="00D709BB">
              <w:rPr>
                <w:rFonts w:ascii="Times New Roman" w:hAnsi="Times New Roman" w:cs="Times New Roman"/>
                <w:b/>
                <w:sz w:val="20"/>
                <w:szCs w:val="24"/>
              </w:rPr>
              <w:t>ANOVA (unadjusted)</w:t>
            </w:r>
          </w:p>
        </w:tc>
        <w:tc>
          <w:tcPr>
            <w:tcW w:w="715" w:type="pct"/>
            <w:gridSpan w:val="2"/>
            <w:tcBorders>
              <w:top w:val="single" w:sz="4" w:space="0" w:color="auto"/>
              <w:left w:val="single" w:sz="4" w:space="0" w:color="auto"/>
              <w:bottom w:val="single" w:sz="4" w:space="0" w:color="auto"/>
              <w:right w:val="single" w:sz="4" w:space="0" w:color="auto"/>
            </w:tcBorders>
            <w:vAlign w:val="bottom"/>
          </w:tcPr>
          <w:p w14:paraId="43E4C6A5" w14:textId="4775F11F" w:rsidR="005A650B" w:rsidRPr="00D709BB" w:rsidRDefault="005A650B" w:rsidP="00032EF2">
            <w:pPr>
              <w:spacing w:after="0" w:line="240" w:lineRule="auto"/>
              <w:jc w:val="center"/>
              <w:rPr>
                <w:rFonts w:ascii="Times New Roman" w:hAnsi="Times New Roman" w:cs="Times New Roman"/>
                <w:b/>
                <w:sz w:val="20"/>
                <w:szCs w:val="24"/>
              </w:rPr>
            </w:pPr>
            <w:r w:rsidRPr="00D709BB">
              <w:rPr>
                <w:rFonts w:ascii="Times New Roman" w:hAnsi="Times New Roman" w:cs="Times New Roman"/>
                <w:b/>
                <w:sz w:val="20"/>
                <w:szCs w:val="24"/>
              </w:rPr>
              <w:t>ANOVA</w:t>
            </w:r>
            <w:r w:rsidR="00032EF2">
              <w:rPr>
                <w:rFonts w:ascii="Times New Roman" w:hAnsi="Times New Roman" w:cs="Times New Roman"/>
                <w:b/>
                <w:sz w:val="20"/>
                <w:szCs w:val="24"/>
              </w:rPr>
              <w:t xml:space="preserve"> (</w:t>
            </w:r>
            <w:r w:rsidRPr="00D709BB">
              <w:rPr>
                <w:rFonts w:ascii="Times New Roman" w:hAnsi="Times New Roman" w:cs="Times New Roman"/>
                <w:b/>
                <w:sz w:val="20"/>
                <w:szCs w:val="24"/>
              </w:rPr>
              <w:t>adjusted)</w:t>
            </w:r>
            <w:r w:rsidRPr="00D709BB">
              <w:rPr>
                <w:rFonts w:ascii="Times New Roman" w:hAnsi="Times New Roman" w:cs="Times New Roman"/>
                <w:b/>
                <w:bCs/>
                <w:sz w:val="20"/>
                <w:szCs w:val="20"/>
                <w:vertAlign w:val="superscript"/>
              </w:rPr>
              <w:t xml:space="preserve"> +</w:t>
            </w:r>
          </w:p>
        </w:tc>
      </w:tr>
      <w:tr w:rsidR="005A650B" w:rsidRPr="004C5975" w14:paraId="497F86CC" w14:textId="3AA57724" w:rsidTr="00170102">
        <w:tc>
          <w:tcPr>
            <w:tcW w:w="924" w:type="pct"/>
            <w:vMerge/>
            <w:tcBorders>
              <w:left w:val="single" w:sz="4" w:space="0" w:color="auto"/>
              <w:bottom w:val="single" w:sz="4" w:space="0" w:color="auto"/>
              <w:right w:val="single" w:sz="4" w:space="0" w:color="auto"/>
            </w:tcBorders>
          </w:tcPr>
          <w:p w14:paraId="39B10D1D" w14:textId="77777777" w:rsidR="005A650B" w:rsidRPr="00D709BB" w:rsidRDefault="005A650B" w:rsidP="005A650B">
            <w:pPr>
              <w:rPr>
                <w:rFonts w:ascii="Times New Roman" w:hAnsi="Times New Roman" w:cs="Times New Roman"/>
                <w:b/>
                <w:sz w:val="20"/>
                <w:szCs w:val="24"/>
              </w:rPr>
            </w:pPr>
          </w:p>
        </w:tc>
        <w:tc>
          <w:tcPr>
            <w:tcW w:w="667" w:type="pct"/>
            <w:tcBorders>
              <w:top w:val="single" w:sz="4" w:space="0" w:color="auto"/>
              <w:left w:val="single" w:sz="4" w:space="0" w:color="auto"/>
              <w:bottom w:val="single" w:sz="4" w:space="0" w:color="auto"/>
              <w:right w:val="single" w:sz="4" w:space="0" w:color="auto"/>
            </w:tcBorders>
            <w:vAlign w:val="bottom"/>
          </w:tcPr>
          <w:p w14:paraId="5850DDA9" w14:textId="77777777" w:rsidR="005A650B" w:rsidRPr="007F1B7A" w:rsidRDefault="005A650B" w:rsidP="006E1D90">
            <w:pPr>
              <w:spacing w:after="0" w:line="240" w:lineRule="auto"/>
              <w:jc w:val="center"/>
              <w:rPr>
                <w:rFonts w:ascii="Times New Roman" w:hAnsi="Times New Roman" w:cs="Times New Roman"/>
                <w:b/>
                <w:bCs/>
                <w:sz w:val="20"/>
                <w:szCs w:val="24"/>
              </w:rPr>
            </w:pPr>
            <w:r>
              <w:rPr>
                <w:rFonts w:ascii="Times New Roman" w:hAnsi="Times New Roman" w:cs="Times New Roman"/>
                <w:b/>
                <w:bCs/>
                <w:sz w:val="20"/>
                <w:szCs w:val="24"/>
              </w:rPr>
              <w:t>Small (n=543)</w:t>
            </w:r>
          </w:p>
        </w:tc>
        <w:tc>
          <w:tcPr>
            <w:tcW w:w="667" w:type="pct"/>
            <w:tcBorders>
              <w:top w:val="single" w:sz="4" w:space="0" w:color="auto"/>
              <w:left w:val="single" w:sz="4" w:space="0" w:color="auto"/>
              <w:bottom w:val="single" w:sz="4" w:space="0" w:color="auto"/>
              <w:right w:val="single" w:sz="4" w:space="0" w:color="auto"/>
            </w:tcBorders>
            <w:vAlign w:val="bottom"/>
          </w:tcPr>
          <w:p w14:paraId="31548B37" w14:textId="77777777" w:rsidR="005A650B" w:rsidRPr="007F1B7A" w:rsidRDefault="005A650B" w:rsidP="006E1D90">
            <w:pPr>
              <w:spacing w:after="0" w:line="240" w:lineRule="auto"/>
              <w:jc w:val="center"/>
              <w:rPr>
                <w:rFonts w:ascii="Times New Roman" w:hAnsi="Times New Roman" w:cs="Times New Roman"/>
                <w:b/>
                <w:bCs/>
                <w:sz w:val="20"/>
                <w:szCs w:val="24"/>
              </w:rPr>
            </w:pPr>
            <w:r>
              <w:rPr>
                <w:rFonts w:ascii="Times New Roman" w:hAnsi="Times New Roman" w:cs="Times New Roman"/>
                <w:b/>
                <w:bCs/>
                <w:sz w:val="20"/>
                <w:szCs w:val="24"/>
              </w:rPr>
              <w:t>Medium (n=1226)</w:t>
            </w:r>
          </w:p>
        </w:tc>
        <w:tc>
          <w:tcPr>
            <w:tcW w:w="667" w:type="pct"/>
            <w:tcBorders>
              <w:top w:val="single" w:sz="4" w:space="0" w:color="auto"/>
              <w:left w:val="single" w:sz="4" w:space="0" w:color="auto"/>
              <w:bottom w:val="single" w:sz="4" w:space="0" w:color="auto"/>
              <w:right w:val="single" w:sz="4" w:space="0" w:color="auto"/>
            </w:tcBorders>
            <w:vAlign w:val="bottom"/>
          </w:tcPr>
          <w:p w14:paraId="136D8943" w14:textId="77777777" w:rsidR="005A650B" w:rsidRPr="007F1B7A" w:rsidRDefault="005A650B" w:rsidP="006E1D90">
            <w:pPr>
              <w:spacing w:after="0" w:line="240" w:lineRule="auto"/>
              <w:jc w:val="center"/>
              <w:rPr>
                <w:rFonts w:ascii="Times New Roman" w:hAnsi="Times New Roman" w:cs="Times New Roman"/>
                <w:b/>
                <w:bCs/>
                <w:sz w:val="20"/>
                <w:szCs w:val="24"/>
              </w:rPr>
            </w:pPr>
            <w:r>
              <w:rPr>
                <w:rFonts w:ascii="Times New Roman" w:hAnsi="Times New Roman" w:cs="Times New Roman"/>
                <w:b/>
                <w:bCs/>
                <w:sz w:val="20"/>
                <w:szCs w:val="24"/>
              </w:rPr>
              <w:t>Large (n=2288)</w:t>
            </w:r>
          </w:p>
        </w:tc>
        <w:tc>
          <w:tcPr>
            <w:tcW w:w="645" w:type="pct"/>
            <w:tcBorders>
              <w:top w:val="single" w:sz="4" w:space="0" w:color="auto"/>
              <w:left w:val="single" w:sz="4" w:space="0" w:color="auto"/>
              <w:bottom w:val="single" w:sz="4" w:space="0" w:color="auto"/>
              <w:right w:val="single" w:sz="4" w:space="0" w:color="auto"/>
            </w:tcBorders>
            <w:vAlign w:val="bottom"/>
          </w:tcPr>
          <w:p w14:paraId="6C377F5E" w14:textId="77777777" w:rsidR="005A650B" w:rsidRPr="00D709BB" w:rsidRDefault="005A650B" w:rsidP="006E1D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Total (n=4057</w:t>
            </w:r>
            <w:r w:rsidRPr="00D709BB">
              <w:rPr>
                <w:rFonts w:ascii="Times New Roman" w:hAnsi="Times New Roman" w:cs="Times New Roman"/>
                <w:b/>
                <w:sz w:val="20"/>
                <w:szCs w:val="24"/>
              </w:rPr>
              <w:t>)</w:t>
            </w:r>
          </w:p>
        </w:tc>
        <w:tc>
          <w:tcPr>
            <w:tcW w:w="357" w:type="pct"/>
            <w:tcBorders>
              <w:top w:val="single" w:sz="4" w:space="0" w:color="auto"/>
              <w:left w:val="single" w:sz="4" w:space="0" w:color="auto"/>
              <w:bottom w:val="single" w:sz="4" w:space="0" w:color="auto"/>
              <w:right w:val="single" w:sz="4" w:space="0" w:color="auto"/>
            </w:tcBorders>
            <w:vAlign w:val="bottom"/>
          </w:tcPr>
          <w:p w14:paraId="0A21FDA9" w14:textId="03AC2D5F" w:rsidR="005A650B" w:rsidRPr="00D709BB" w:rsidRDefault="005A650B" w:rsidP="006E1D90">
            <w:pPr>
              <w:spacing w:after="0" w:line="240" w:lineRule="auto"/>
              <w:jc w:val="center"/>
              <w:rPr>
                <w:rFonts w:ascii="Times New Roman" w:hAnsi="Times New Roman" w:cs="Times New Roman"/>
                <w:b/>
                <w:sz w:val="20"/>
                <w:szCs w:val="20"/>
              </w:rPr>
            </w:pPr>
            <w:r w:rsidRPr="00D709BB">
              <w:rPr>
                <w:rFonts w:ascii="Times New Roman" w:hAnsi="Times New Roman" w:cs="Times New Roman"/>
                <w:b/>
                <w:sz w:val="20"/>
                <w:szCs w:val="20"/>
              </w:rPr>
              <w:t>P-value</w:t>
            </w:r>
          </w:p>
        </w:tc>
        <w:tc>
          <w:tcPr>
            <w:tcW w:w="358" w:type="pct"/>
            <w:tcBorders>
              <w:top w:val="single" w:sz="4" w:space="0" w:color="auto"/>
              <w:left w:val="single" w:sz="4" w:space="0" w:color="auto"/>
              <w:bottom w:val="single" w:sz="4" w:space="0" w:color="auto"/>
              <w:right w:val="single" w:sz="4" w:space="0" w:color="auto"/>
            </w:tcBorders>
            <w:vAlign w:val="bottom"/>
          </w:tcPr>
          <w:p w14:paraId="281E238C" w14:textId="6D509758" w:rsidR="005A650B" w:rsidRPr="00D709BB" w:rsidRDefault="005A650B" w:rsidP="006E1D90">
            <w:pPr>
              <w:spacing w:after="0" w:line="240" w:lineRule="auto"/>
              <w:jc w:val="center"/>
              <w:rPr>
                <w:rFonts w:ascii="Times New Roman" w:hAnsi="Times New Roman" w:cs="Times New Roman"/>
                <w:b/>
                <w:sz w:val="20"/>
                <w:szCs w:val="20"/>
              </w:rPr>
            </w:pPr>
            <w:r w:rsidRPr="00D709BB">
              <w:rPr>
                <w:rFonts w:ascii="Times New Roman" w:hAnsi="Times New Roman" w:cs="Times New Roman"/>
                <w:b/>
                <w:sz w:val="20"/>
                <w:szCs w:val="20"/>
              </w:rPr>
              <w:t>ES*</w:t>
            </w:r>
          </w:p>
        </w:tc>
        <w:tc>
          <w:tcPr>
            <w:tcW w:w="357" w:type="pct"/>
            <w:tcBorders>
              <w:top w:val="single" w:sz="4" w:space="0" w:color="auto"/>
              <w:left w:val="single" w:sz="4" w:space="0" w:color="auto"/>
              <w:bottom w:val="single" w:sz="4" w:space="0" w:color="auto"/>
              <w:right w:val="single" w:sz="4" w:space="0" w:color="auto"/>
            </w:tcBorders>
            <w:vAlign w:val="bottom"/>
          </w:tcPr>
          <w:p w14:paraId="27468901" w14:textId="5D59A0A9" w:rsidR="005A650B" w:rsidRPr="00D709BB" w:rsidRDefault="005A650B" w:rsidP="006E1D90">
            <w:pPr>
              <w:spacing w:after="0" w:line="240" w:lineRule="auto"/>
              <w:jc w:val="center"/>
              <w:rPr>
                <w:rFonts w:ascii="Times New Roman" w:hAnsi="Times New Roman" w:cs="Times New Roman"/>
                <w:b/>
                <w:sz w:val="20"/>
                <w:szCs w:val="20"/>
              </w:rPr>
            </w:pPr>
            <w:r w:rsidRPr="00D709BB">
              <w:rPr>
                <w:rFonts w:ascii="Times New Roman" w:hAnsi="Times New Roman" w:cs="Times New Roman"/>
                <w:b/>
                <w:sz w:val="20"/>
                <w:szCs w:val="20"/>
              </w:rPr>
              <w:t>P-value</w:t>
            </w:r>
          </w:p>
        </w:tc>
        <w:tc>
          <w:tcPr>
            <w:tcW w:w="358" w:type="pct"/>
            <w:tcBorders>
              <w:top w:val="single" w:sz="4" w:space="0" w:color="auto"/>
              <w:left w:val="single" w:sz="4" w:space="0" w:color="auto"/>
              <w:bottom w:val="single" w:sz="4" w:space="0" w:color="auto"/>
              <w:right w:val="single" w:sz="4" w:space="0" w:color="auto"/>
            </w:tcBorders>
            <w:vAlign w:val="bottom"/>
          </w:tcPr>
          <w:p w14:paraId="5802A85B" w14:textId="44CD9DF3" w:rsidR="005A650B" w:rsidRPr="00D709BB" w:rsidRDefault="005A650B" w:rsidP="006E1D90">
            <w:pPr>
              <w:spacing w:after="0" w:line="240" w:lineRule="auto"/>
              <w:jc w:val="center"/>
              <w:rPr>
                <w:rFonts w:ascii="Times New Roman" w:hAnsi="Times New Roman" w:cs="Times New Roman"/>
                <w:b/>
                <w:sz w:val="20"/>
                <w:szCs w:val="20"/>
              </w:rPr>
            </w:pPr>
            <w:r w:rsidRPr="00D709BB">
              <w:rPr>
                <w:rFonts w:ascii="Times New Roman" w:hAnsi="Times New Roman" w:cs="Times New Roman"/>
                <w:b/>
                <w:sz w:val="20"/>
                <w:szCs w:val="20"/>
              </w:rPr>
              <w:t>ES*</w:t>
            </w:r>
          </w:p>
        </w:tc>
      </w:tr>
      <w:tr w:rsidR="005A650B" w:rsidRPr="004C5975" w14:paraId="32134A62" w14:textId="23C15E6F" w:rsidTr="00170102">
        <w:tc>
          <w:tcPr>
            <w:tcW w:w="924" w:type="pct"/>
            <w:tcBorders>
              <w:top w:val="single" w:sz="4" w:space="0" w:color="auto"/>
              <w:left w:val="single" w:sz="4" w:space="0" w:color="auto"/>
              <w:bottom w:val="single" w:sz="4" w:space="0" w:color="auto"/>
              <w:right w:val="single" w:sz="4" w:space="0" w:color="auto"/>
            </w:tcBorders>
          </w:tcPr>
          <w:p w14:paraId="29AB681B" w14:textId="5FF403BB" w:rsidR="005A650B" w:rsidRDefault="005A650B" w:rsidP="005A650B">
            <w:pPr>
              <w:spacing w:after="0" w:line="240" w:lineRule="auto"/>
              <w:rPr>
                <w:rFonts w:ascii="Times New Roman" w:hAnsi="Times New Roman" w:cs="Times New Roman"/>
                <w:sz w:val="20"/>
                <w:szCs w:val="20"/>
              </w:rPr>
            </w:pPr>
            <w:r w:rsidRPr="00720157">
              <w:rPr>
                <w:rFonts w:ascii="Times New Roman" w:hAnsi="Times New Roman" w:cs="Times New Roman"/>
                <w:sz w:val="20"/>
                <w:szCs w:val="20"/>
                <w:vertAlign w:val="superscript"/>
              </w:rPr>
              <w:t>a</w:t>
            </w:r>
            <w:r>
              <w:rPr>
                <w:rFonts w:ascii="Times New Roman" w:hAnsi="Times New Roman" w:cs="Times New Roman"/>
                <w:b/>
                <w:sz w:val="20"/>
                <w:szCs w:val="20"/>
              </w:rPr>
              <w:t>Burnout</w:t>
            </w:r>
          </w:p>
        </w:tc>
        <w:tc>
          <w:tcPr>
            <w:tcW w:w="667" w:type="pct"/>
            <w:tcBorders>
              <w:top w:val="single" w:sz="4" w:space="0" w:color="auto"/>
              <w:left w:val="single" w:sz="4" w:space="0" w:color="auto"/>
              <w:bottom w:val="single" w:sz="4" w:space="0" w:color="auto"/>
              <w:right w:val="single" w:sz="4" w:space="0" w:color="auto"/>
            </w:tcBorders>
            <w:vAlign w:val="bottom"/>
          </w:tcPr>
          <w:p w14:paraId="2FC58FC1"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49289E94"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365867D6"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14:paraId="78944EEF" w14:textId="77777777" w:rsidR="005A650B" w:rsidRPr="00261909" w:rsidRDefault="005A650B" w:rsidP="006E1D90">
            <w:pPr>
              <w:spacing w:after="0" w:line="240" w:lineRule="auto"/>
              <w:jc w:val="right"/>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69E86BE0"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6CA530FD" w14:textId="550CDF89"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18555804"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1D1E5FE8"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r>
      <w:tr w:rsidR="005A650B" w:rsidRPr="004C5975" w14:paraId="3BBA5985" w14:textId="48762474" w:rsidTr="00170102">
        <w:tc>
          <w:tcPr>
            <w:tcW w:w="924" w:type="pct"/>
            <w:tcBorders>
              <w:top w:val="single" w:sz="4" w:space="0" w:color="auto"/>
              <w:left w:val="single" w:sz="4" w:space="0" w:color="auto"/>
              <w:bottom w:val="single" w:sz="4" w:space="0" w:color="auto"/>
              <w:right w:val="single" w:sz="4" w:space="0" w:color="auto"/>
            </w:tcBorders>
          </w:tcPr>
          <w:p w14:paraId="3C63178D" w14:textId="77777777" w:rsidR="005A650B" w:rsidRPr="005130CE" w:rsidRDefault="005A650B" w:rsidP="005A650B">
            <w:pPr>
              <w:spacing w:after="0" w:line="240" w:lineRule="auto"/>
              <w:rPr>
                <w:rFonts w:ascii="Times New Roman" w:hAnsi="Times New Roman" w:cs="Times New Roman"/>
                <w:sz w:val="20"/>
                <w:szCs w:val="20"/>
              </w:rPr>
            </w:pPr>
            <w:r>
              <w:rPr>
                <w:rFonts w:ascii="Times New Roman" w:hAnsi="Times New Roman" w:cs="Times New Roman"/>
                <w:sz w:val="20"/>
                <w:szCs w:val="20"/>
              </w:rPr>
              <w:t>MBI-</w:t>
            </w:r>
            <w:r w:rsidRPr="005130CE">
              <w:rPr>
                <w:rFonts w:ascii="Times New Roman" w:hAnsi="Times New Roman" w:cs="Times New Roman"/>
                <w:sz w:val="20"/>
                <w:szCs w:val="20"/>
              </w:rPr>
              <w:t>Emotional Exhaustion</w:t>
            </w:r>
          </w:p>
        </w:tc>
        <w:tc>
          <w:tcPr>
            <w:tcW w:w="667" w:type="pct"/>
            <w:tcBorders>
              <w:top w:val="single" w:sz="4" w:space="0" w:color="auto"/>
              <w:left w:val="single" w:sz="4" w:space="0" w:color="auto"/>
              <w:bottom w:val="single" w:sz="4" w:space="0" w:color="auto"/>
              <w:right w:val="single" w:sz="4" w:space="0" w:color="auto"/>
            </w:tcBorders>
            <w:vAlign w:val="bottom"/>
          </w:tcPr>
          <w:p w14:paraId="408B5517" w14:textId="45E71533"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(2.25—</w:t>
            </w:r>
            <w:r w:rsidRPr="007F0D12">
              <w:rPr>
                <w:rFonts w:ascii="Times New Roman" w:hAnsi="Times New Roman" w:cs="Times New Roman"/>
                <w:color w:val="000000"/>
                <w:sz w:val="20"/>
                <w:szCs w:val="20"/>
              </w:rPr>
              <w:t>2.55</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3C4C172B" w14:textId="33370397"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 (2.31—</w:t>
            </w:r>
            <w:r w:rsidRPr="007F0D12">
              <w:rPr>
                <w:rFonts w:ascii="Times New Roman" w:hAnsi="Times New Roman" w:cs="Times New Roman"/>
                <w:color w:val="000000"/>
                <w:sz w:val="20"/>
                <w:szCs w:val="20"/>
              </w:rPr>
              <w:t>2.50</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4E218EDB" w14:textId="233215AC"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2.49 (</w:t>
            </w:r>
            <w:r>
              <w:rPr>
                <w:rFonts w:ascii="Times New Roman" w:hAnsi="Times New Roman" w:cs="Times New Roman"/>
                <w:color w:val="000000"/>
                <w:sz w:val="20"/>
                <w:szCs w:val="20"/>
              </w:rPr>
              <w:t>2.42—</w:t>
            </w:r>
            <w:r w:rsidRPr="007F0D12">
              <w:rPr>
                <w:rFonts w:ascii="Times New Roman" w:hAnsi="Times New Roman" w:cs="Times New Roman"/>
                <w:color w:val="000000"/>
                <w:sz w:val="20"/>
                <w:szCs w:val="20"/>
              </w:rPr>
              <w:t>2.56</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78725746" w14:textId="54671CD1" w:rsidR="005A650B" w:rsidRPr="00261909" w:rsidRDefault="005A650B" w:rsidP="006E1D90">
            <w:pPr>
              <w:spacing w:after="0" w:line="240" w:lineRule="auto"/>
              <w:jc w:val="right"/>
              <w:rPr>
                <w:rFonts w:ascii="Times New Roman" w:hAnsi="Times New Roman" w:cs="Times New Roman"/>
                <w:sz w:val="20"/>
                <w:szCs w:val="20"/>
              </w:rPr>
            </w:pPr>
            <w:r w:rsidRPr="00261909">
              <w:rPr>
                <w:rFonts w:ascii="Times New Roman" w:hAnsi="Times New Roman" w:cs="Times New Roman"/>
                <w:sz w:val="20"/>
                <w:szCs w:val="20"/>
              </w:rPr>
              <w:t>2.45 (</w:t>
            </w:r>
            <w:r>
              <w:rPr>
                <w:rFonts w:ascii="Times New Roman" w:hAnsi="Times New Roman" w:cs="Times New Roman"/>
                <w:sz w:val="20"/>
                <w:szCs w:val="20"/>
              </w:rPr>
              <w:t>2.40</w:t>
            </w:r>
            <w:r>
              <w:rPr>
                <w:rFonts w:ascii="Times New Roman" w:hAnsi="Times New Roman" w:cs="Times New Roman"/>
                <w:color w:val="000000"/>
                <w:sz w:val="20"/>
                <w:szCs w:val="20"/>
              </w:rPr>
              <w:t>—</w:t>
            </w:r>
            <w:r w:rsidRPr="007F0D12">
              <w:rPr>
                <w:rFonts w:ascii="Times New Roman" w:hAnsi="Times New Roman" w:cs="Times New Roman"/>
                <w:sz w:val="20"/>
                <w:szCs w:val="20"/>
              </w:rPr>
              <w:t>2.51</w:t>
            </w:r>
            <w:r w:rsidRPr="00261909">
              <w:rPr>
                <w:rFonts w:ascii="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74A4D6C0" w14:textId="7F554490"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0.282</w:t>
            </w:r>
          </w:p>
        </w:tc>
        <w:tc>
          <w:tcPr>
            <w:tcW w:w="358" w:type="pct"/>
            <w:tcBorders>
              <w:top w:val="single" w:sz="4" w:space="0" w:color="auto"/>
              <w:left w:val="single" w:sz="4" w:space="0" w:color="auto"/>
              <w:bottom w:val="single" w:sz="4" w:space="0" w:color="auto"/>
              <w:right w:val="single" w:sz="4" w:space="0" w:color="auto"/>
            </w:tcBorders>
            <w:vAlign w:val="bottom"/>
          </w:tcPr>
          <w:p w14:paraId="558B11F6" w14:textId="47CB0746"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0.032</w:t>
            </w:r>
          </w:p>
        </w:tc>
        <w:tc>
          <w:tcPr>
            <w:tcW w:w="357" w:type="pct"/>
            <w:tcBorders>
              <w:top w:val="single" w:sz="4" w:space="0" w:color="auto"/>
              <w:left w:val="single" w:sz="4" w:space="0" w:color="auto"/>
              <w:bottom w:val="single" w:sz="4" w:space="0" w:color="auto"/>
              <w:right w:val="single" w:sz="4" w:space="0" w:color="auto"/>
            </w:tcBorders>
            <w:vAlign w:val="bottom"/>
          </w:tcPr>
          <w:p w14:paraId="533CFC2F" w14:textId="527563A3"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0.13</w:t>
            </w:r>
          </w:p>
        </w:tc>
        <w:tc>
          <w:tcPr>
            <w:tcW w:w="358" w:type="pct"/>
            <w:tcBorders>
              <w:top w:val="single" w:sz="4" w:space="0" w:color="auto"/>
              <w:left w:val="single" w:sz="4" w:space="0" w:color="auto"/>
              <w:bottom w:val="single" w:sz="4" w:space="0" w:color="auto"/>
              <w:right w:val="single" w:sz="4" w:space="0" w:color="auto"/>
            </w:tcBorders>
            <w:vAlign w:val="bottom"/>
          </w:tcPr>
          <w:p w14:paraId="65A36D8A" w14:textId="1F3144E0"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0.032</w:t>
            </w:r>
          </w:p>
        </w:tc>
      </w:tr>
      <w:tr w:rsidR="005A650B" w:rsidRPr="004C5975" w14:paraId="61DA9F9E" w14:textId="6A20EF0B" w:rsidTr="00170102">
        <w:tc>
          <w:tcPr>
            <w:tcW w:w="924" w:type="pct"/>
            <w:tcBorders>
              <w:top w:val="single" w:sz="4" w:space="0" w:color="auto"/>
              <w:left w:val="single" w:sz="4" w:space="0" w:color="auto"/>
              <w:bottom w:val="single" w:sz="4" w:space="0" w:color="auto"/>
              <w:right w:val="single" w:sz="4" w:space="0" w:color="auto"/>
            </w:tcBorders>
          </w:tcPr>
          <w:p w14:paraId="7709270B" w14:textId="77777777" w:rsidR="005A650B" w:rsidRPr="005130CE" w:rsidRDefault="005A650B" w:rsidP="005A650B">
            <w:pPr>
              <w:spacing w:after="0" w:line="240" w:lineRule="auto"/>
              <w:rPr>
                <w:rFonts w:ascii="Times New Roman" w:hAnsi="Times New Roman" w:cs="Times New Roman"/>
                <w:sz w:val="20"/>
                <w:szCs w:val="20"/>
              </w:rPr>
            </w:pPr>
            <w:r w:rsidRPr="005130CE">
              <w:rPr>
                <w:rFonts w:ascii="Times New Roman" w:hAnsi="Times New Roman" w:cs="Times New Roman"/>
                <w:sz w:val="20"/>
                <w:szCs w:val="20"/>
              </w:rPr>
              <w:t>MBI-Cynicism</w:t>
            </w:r>
          </w:p>
        </w:tc>
        <w:tc>
          <w:tcPr>
            <w:tcW w:w="667" w:type="pct"/>
            <w:tcBorders>
              <w:top w:val="single" w:sz="4" w:space="0" w:color="auto"/>
              <w:left w:val="single" w:sz="4" w:space="0" w:color="auto"/>
              <w:bottom w:val="single" w:sz="4" w:space="0" w:color="auto"/>
              <w:right w:val="single" w:sz="4" w:space="0" w:color="auto"/>
            </w:tcBorders>
            <w:vAlign w:val="bottom"/>
          </w:tcPr>
          <w:p w14:paraId="352BC822" w14:textId="1AB56DF5"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(2.23—</w:t>
            </w:r>
            <w:r w:rsidRPr="007F0D12">
              <w:rPr>
                <w:rFonts w:ascii="Times New Roman" w:hAnsi="Times New Roman" w:cs="Times New Roman"/>
                <w:color w:val="000000"/>
                <w:sz w:val="20"/>
                <w:szCs w:val="20"/>
              </w:rPr>
              <w:t>2.51</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6BA992FF" w14:textId="6DC10F84"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 (2.33—</w:t>
            </w:r>
            <w:r w:rsidRPr="007F0D12">
              <w:rPr>
                <w:rFonts w:ascii="Times New Roman" w:hAnsi="Times New Roman" w:cs="Times New Roman"/>
                <w:color w:val="000000"/>
                <w:sz w:val="20"/>
                <w:szCs w:val="20"/>
              </w:rPr>
              <w:t>2.52</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637927E3" w14:textId="718CD047"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2.46 (</w:t>
            </w:r>
            <w:r>
              <w:rPr>
                <w:rFonts w:ascii="Times New Roman" w:hAnsi="Times New Roman" w:cs="Times New Roman"/>
                <w:color w:val="000000"/>
                <w:sz w:val="20"/>
                <w:szCs w:val="20"/>
              </w:rPr>
              <w:t>2.39—</w:t>
            </w:r>
            <w:r w:rsidRPr="007F0D12">
              <w:rPr>
                <w:rFonts w:ascii="Times New Roman" w:hAnsi="Times New Roman" w:cs="Times New Roman"/>
                <w:color w:val="000000"/>
                <w:sz w:val="20"/>
                <w:szCs w:val="20"/>
              </w:rPr>
              <w:t>2.53</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39FC14FE" w14:textId="6B321B81" w:rsidR="005A650B" w:rsidRPr="00261909" w:rsidRDefault="005A650B" w:rsidP="006E1D90">
            <w:pPr>
              <w:spacing w:after="0" w:line="240" w:lineRule="auto"/>
              <w:jc w:val="right"/>
              <w:rPr>
                <w:rFonts w:ascii="Times New Roman" w:hAnsi="Times New Roman" w:cs="Times New Roman"/>
                <w:sz w:val="20"/>
                <w:szCs w:val="20"/>
              </w:rPr>
            </w:pPr>
            <w:r w:rsidRPr="00261909">
              <w:rPr>
                <w:rFonts w:ascii="Times New Roman" w:hAnsi="Times New Roman" w:cs="Times New Roman"/>
                <w:sz w:val="20"/>
                <w:szCs w:val="20"/>
              </w:rPr>
              <w:t>2.44 (</w:t>
            </w:r>
            <w:r>
              <w:rPr>
                <w:rFonts w:ascii="Times New Roman" w:hAnsi="Times New Roman" w:cs="Times New Roman"/>
                <w:sz w:val="20"/>
                <w:szCs w:val="20"/>
              </w:rPr>
              <w:t>2.39</w:t>
            </w:r>
            <w:r>
              <w:rPr>
                <w:rFonts w:ascii="Times New Roman" w:hAnsi="Times New Roman" w:cs="Times New Roman"/>
                <w:color w:val="000000"/>
                <w:sz w:val="20"/>
                <w:szCs w:val="20"/>
              </w:rPr>
              <w:t>—</w:t>
            </w:r>
            <w:r w:rsidRPr="007F0D12">
              <w:rPr>
                <w:rFonts w:ascii="Times New Roman" w:hAnsi="Times New Roman" w:cs="Times New Roman"/>
                <w:sz w:val="20"/>
                <w:szCs w:val="20"/>
              </w:rPr>
              <w:t>2.49</w:t>
            </w:r>
            <w:r w:rsidRPr="00261909">
              <w:rPr>
                <w:rFonts w:ascii="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1BFAD0ED" w14:textId="05344B37"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0.557</w:t>
            </w:r>
          </w:p>
        </w:tc>
        <w:tc>
          <w:tcPr>
            <w:tcW w:w="358" w:type="pct"/>
            <w:tcBorders>
              <w:top w:val="single" w:sz="4" w:space="0" w:color="auto"/>
              <w:left w:val="single" w:sz="4" w:space="0" w:color="auto"/>
              <w:bottom w:val="single" w:sz="4" w:space="0" w:color="auto"/>
              <w:right w:val="single" w:sz="4" w:space="0" w:color="auto"/>
            </w:tcBorders>
            <w:vAlign w:val="bottom"/>
          </w:tcPr>
          <w:p w14:paraId="16BE32D6" w14:textId="52E2EF75"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c>
          <w:tcPr>
            <w:tcW w:w="357" w:type="pct"/>
            <w:tcBorders>
              <w:top w:val="single" w:sz="4" w:space="0" w:color="auto"/>
              <w:left w:val="single" w:sz="4" w:space="0" w:color="auto"/>
              <w:bottom w:val="single" w:sz="4" w:space="0" w:color="auto"/>
              <w:right w:val="single" w:sz="4" w:space="0" w:color="auto"/>
            </w:tcBorders>
            <w:vAlign w:val="bottom"/>
          </w:tcPr>
          <w:p w14:paraId="19B0F810" w14:textId="7C7C41CC"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0.897</w:t>
            </w:r>
          </w:p>
        </w:tc>
        <w:tc>
          <w:tcPr>
            <w:tcW w:w="358" w:type="pct"/>
            <w:tcBorders>
              <w:top w:val="single" w:sz="4" w:space="0" w:color="auto"/>
              <w:left w:val="single" w:sz="4" w:space="0" w:color="auto"/>
              <w:bottom w:val="single" w:sz="4" w:space="0" w:color="auto"/>
              <w:right w:val="single" w:sz="4" w:space="0" w:color="auto"/>
            </w:tcBorders>
            <w:vAlign w:val="bottom"/>
          </w:tcPr>
          <w:p w14:paraId="352939C2" w14:textId="402C17CC"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r>
      <w:tr w:rsidR="005A650B" w:rsidRPr="004C5975" w14:paraId="5D869124" w14:textId="1108EED3" w:rsidTr="00170102">
        <w:tc>
          <w:tcPr>
            <w:tcW w:w="924" w:type="pct"/>
            <w:tcBorders>
              <w:top w:val="single" w:sz="4" w:space="0" w:color="auto"/>
              <w:left w:val="single" w:sz="4" w:space="0" w:color="auto"/>
              <w:bottom w:val="single" w:sz="4" w:space="0" w:color="auto"/>
              <w:right w:val="single" w:sz="4" w:space="0" w:color="auto"/>
            </w:tcBorders>
            <w:vAlign w:val="bottom"/>
          </w:tcPr>
          <w:p w14:paraId="1B2A68F6" w14:textId="77777777" w:rsidR="005A650B" w:rsidRPr="005130CE" w:rsidRDefault="005A650B" w:rsidP="005A650B">
            <w:pPr>
              <w:spacing w:after="0" w:line="240" w:lineRule="auto"/>
              <w:rPr>
                <w:rFonts w:ascii="Times New Roman" w:hAnsi="Times New Roman" w:cs="Times New Roman"/>
                <w:bCs/>
                <w:color w:val="000000"/>
                <w:sz w:val="20"/>
                <w:szCs w:val="20"/>
              </w:rPr>
            </w:pPr>
            <w:r w:rsidRPr="005130CE">
              <w:rPr>
                <w:rFonts w:ascii="Times New Roman" w:hAnsi="Times New Roman" w:cs="Times New Roman"/>
                <w:bCs/>
                <w:color w:val="000000"/>
                <w:sz w:val="20"/>
                <w:szCs w:val="20"/>
              </w:rPr>
              <w:t>MBI-Efficacy</w:t>
            </w:r>
          </w:p>
        </w:tc>
        <w:tc>
          <w:tcPr>
            <w:tcW w:w="667" w:type="pct"/>
            <w:tcBorders>
              <w:top w:val="single" w:sz="4" w:space="0" w:color="auto"/>
              <w:left w:val="single" w:sz="4" w:space="0" w:color="auto"/>
              <w:bottom w:val="single" w:sz="4" w:space="0" w:color="auto"/>
              <w:right w:val="single" w:sz="4" w:space="0" w:color="auto"/>
            </w:tcBorders>
            <w:vAlign w:val="bottom"/>
          </w:tcPr>
          <w:p w14:paraId="450962CF" w14:textId="733D086B"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5.41 (5.34—</w:t>
            </w:r>
            <w:r w:rsidRPr="007F0D12">
              <w:rPr>
                <w:rFonts w:ascii="Times New Roman" w:hAnsi="Times New Roman" w:cs="Times New Roman"/>
                <w:color w:val="000000"/>
                <w:sz w:val="20"/>
                <w:szCs w:val="20"/>
              </w:rPr>
              <w:t>5.47</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142076F1" w14:textId="10ABA600"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5.44 (5.40—</w:t>
            </w:r>
            <w:r w:rsidRPr="007F0D12">
              <w:rPr>
                <w:rFonts w:ascii="Times New Roman" w:hAnsi="Times New Roman" w:cs="Times New Roman"/>
                <w:color w:val="000000"/>
                <w:sz w:val="20"/>
                <w:szCs w:val="20"/>
              </w:rPr>
              <w:t>5.49</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3C7FC9ED" w14:textId="084CBE98"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 (5.39—</w:t>
            </w:r>
            <w:r w:rsidRPr="007F0D12">
              <w:rPr>
                <w:rFonts w:ascii="Times New Roman" w:hAnsi="Times New Roman" w:cs="Times New Roman"/>
                <w:color w:val="000000"/>
                <w:sz w:val="20"/>
                <w:szCs w:val="20"/>
              </w:rPr>
              <w:t>5.45</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0D7262CA" w14:textId="3A47E436" w:rsidR="005A650B" w:rsidRPr="00261909" w:rsidRDefault="005A650B" w:rsidP="006E1D9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5.43 (5.40</w:t>
            </w:r>
            <w:r>
              <w:rPr>
                <w:rFonts w:ascii="Times New Roman" w:hAnsi="Times New Roman" w:cs="Times New Roman"/>
                <w:color w:val="000000"/>
                <w:sz w:val="20"/>
                <w:szCs w:val="20"/>
              </w:rPr>
              <w:t>—</w:t>
            </w:r>
            <w:r w:rsidRPr="007F0D12">
              <w:rPr>
                <w:rFonts w:ascii="Times New Roman" w:hAnsi="Times New Roman" w:cs="Times New Roman"/>
                <w:sz w:val="20"/>
                <w:szCs w:val="20"/>
              </w:rPr>
              <w:t>5.45</w:t>
            </w:r>
            <w:r w:rsidRPr="00261909">
              <w:rPr>
                <w:rFonts w:ascii="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7B75B438" w14:textId="42363D0B"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0.605</w:t>
            </w:r>
          </w:p>
        </w:tc>
        <w:tc>
          <w:tcPr>
            <w:tcW w:w="358" w:type="pct"/>
            <w:tcBorders>
              <w:top w:val="single" w:sz="4" w:space="0" w:color="auto"/>
              <w:left w:val="single" w:sz="4" w:space="0" w:color="auto"/>
              <w:bottom w:val="single" w:sz="4" w:space="0" w:color="auto"/>
              <w:right w:val="single" w:sz="4" w:space="0" w:color="auto"/>
            </w:tcBorders>
            <w:vAlign w:val="bottom"/>
          </w:tcPr>
          <w:p w14:paraId="7844A31D" w14:textId="67092BFA"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c>
          <w:tcPr>
            <w:tcW w:w="357" w:type="pct"/>
            <w:tcBorders>
              <w:top w:val="single" w:sz="4" w:space="0" w:color="auto"/>
              <w:left w:val="single" w:sz="4" w:space="0" w:color="auto"/>
              <w:bottom w:val="single" w:sz="4" w:space="0" w:color="auto"/>
              <w:right w:val="single" w:sz="4" w:space="0" w:color="auto"/>
            </w:tcBorders>
            <w:vAlign w:val="bottom"/>
          </w:tcPr>
          <w:p w14:paraId="7C329787" w14:textId="45F52A4B"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0.632</w:t>
            </w:r>
          </w:p>
        </w:tc>
        <w:tc>
          <w:tcPr>
            <w:tcW w:w="358" w:type="pct"/>
            <w:tcBorders>
              <w:top w:val="single" w:sz="4" w:space="0" w:color="auto"/>
              <w:left w:val="single" w:sz="4" w:space="0" w:color="auto"/>
              <w:bottom w:val="single" w:sz="4" w:space="0" w:color="auto"/>
              <w:right w:val="single" w:sz="4" w:space="0" w:color="auto"/>
            </w:tcBorders>
            <w:vAlign w:val="bottom"/>
          </w:tcPr>
          <w:p w14:paraId="3BEC09F5" w14:textId="7699BF74"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r>
      <w:tr w:rsidR="005A650B" w:rsidRPr="004C5975" w14:paraId="5A194668" w14:textId="180AABEC" w:rsidTr="00170102">
        <w:tc>
          <w:tcPr>
            <w:tcW w:w="924" w:type="pct"/>
            <w:tcBorders>
              <w:top w:val="single" w:sz="4" w:space="0" w:color="auto"/>
              <w:left w:val="single" w:sz="4" w:space="0" w:color="auto"/>
              <w:bottom w:val="single" w:sz="4" w:space="0" w:color="auto"/>
              <w:right w:val="single" w:sz="4" w:space="0" w:color="auto"/>
            </w:tcBorders>
          </w:tcPr>
          <w:p w14:paraId="7464EDF9" w14:textId="216C3ACD" w:rsidR="005A650B" w:rsidRPr="005130CE" w:rsidRDefault="005A650B" w:rsidP="005A650B">
            <w:pPr>
              <w:spacing w:after="0" w:line="240" w:lineRule="auto"/>
              <w:rPr>
                <w:rFonts w:ascii="Times New Roman" w:hAnsi="Times New Roman" w:cs="Times New Roman"/>
                <w:sz w:val="20"/>
                <w:szCs w:val="20"/>
              </w:rPr>
            </w:pPr>
            <w:r w:rsidRPr="00720157">
              <w:rPr>
                <w:rFonts w:ascii="Times New Roman" w:hAnsi="Times New Roman" w:cs="Times New Roman"/>
                <w:bCs/>
                <w:color w:val="000000"/>
                <w:sz w:val="20"/>
                <w:szCs w:val="20"/>
                <w:vertAlign w:val="superscript"/>
              </w:rPr>
              <w:t>b</w:t>
            </w:r>
            <w:r w:rsidRPr="008E5A63">
              <w:rPr>
                <w:rFonts w:ascii="Times New Roman" w:hAnsi="Times New Roman" w:cs="Times New Roman"/>
                <w:b/>
                <w:bCs/>
                <w:color w:val="000000"/>
                <w:sz w:val="20"/>
                <w:szCs w:val="20"/>
              </w:rPr>
              <w:t>Health Status</w:t>
            </w:r>
          </w:p>
        </w:tc>
        <w:tc>
          <w:tcPr>
            <w:tcW w:w="667" w:type="pct"/>
            <w:tcBorders>
              <w:top w:val="single" w:sz="4" w:space="0" w:color="auto"/>
              <w:left w:val="single" w:sz="4" w:space="0" w:color="auto"/>
              <w:bottom w:val="single" w:sz="4" w:space="0" w:color="auto"/>
              <w:right w:val="single" w:sz="4" w:space="0" w:color="auto"/>
            </w:tcBorders>
            <w:vAlign w:val="bottom"/>
          </w:tcPr>
          <w:p w14:paraId="5F0A6C21"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2DE325CD"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7E2DEDF4"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14:paraId="430EAA98"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4171F2F5"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24B353ED" w14:textId="6D8FD1D6"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0EA76240"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4670D8BD"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r>
      <w:tr w:rsidR="005A650B" w:rsidRPr="004C5975" w14:paraId="5C35C962" w14:textId="74DB4BD6" w:rsidTr="00170102">
        <w:tc>
          <w:tcPr>
            <w:tcW w:w="924" w:type="pct"/>
            <w:tcBorders>
              <w:top w:val="single" w:sz="4" w:space="0" w:color="auto"/>
              <w:left w:val="single" w:sz="4" w:space="0" w:color="auto"/>
              <w:bottom w:val="single" w:sz="4" w:space="0" w:color="auto"/>
              <w:right w:val="single" w:sz="4" w:space="0" w:color="auto"/>
            </w:tcBorders>
          </w:tcPr>
          <w:p w14:paraId="0E7AEB79" w14:textId="77777777" w:rsidR="005A650B" w:rsidRPr="005130CE" w:rsidRDefault="005A650B" w:rsidP="005A650B">
            <w:pPr>
              <w:spacing w:after="0" w:line="240" w:lineRule="auto"/>
              <w:rPr>
                <w:rFonts w:ascii="Times New Roman" w:hAnsi="Times New Roman" w:cs="Times New Roman"/>
                <w:sz w:val="20"/>
                <w:szCs w:val="20"/>
              </w:rPr>
            </w:pPr>
            <w:r w:rsidRPr="005130CE">
              <w:rPr>
                <w:rFonts w:ascii="Times New Roman" w:hAnsi="Times New Roman" w:cs="Times New Roman"/>
                <w:sz w:val="20"/>
                <w:szCs w:val="20"/>
              </w:rPr>
              <w:t>Physical Health Status (0-100%)</w:t>
            </w:r>
          </w:p>
        </w:tc>
        <w:tc>
          <w:tcPr>
            <w:tcW w:w="667" w:type="pct"/>
            <w:tcBorders>
              <w:top w:val="single" w:sz="4" w:space="0" w:color="auto"/>
              <w:left w:val="single" w:sz="4" w:space="0" w:color="auto"/>
              <w:bottom w:val="single" w:sz="4" w:space="0" w:color="auto"/>
              <w:right w:val="single" w:sz="4" w:space="0" w:color="auto"/>
            </w:tcBorders>
            <w:vAlign w:val="bottom"/>
          </w:tcPr>
          <w:p w14:paraId="1CA828D2" w14:textId="41221F8E"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48.95 (48.18—</w:t>
            </w:r>
            <w:r w:rsidRPr="007F0D12">
              <w:rPr>
                <w:rFonts w:ascii="Times New Roman" w:hAnsi="Times New Roman" w:cs="Times New Roman"/>
                <w:color w:val="000000"/>
                <w:sz w:val="20"/>
                <w:szCs w:val="20"/>
              </w:rPr>
              <w:t>49.73</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7A32CC0A" w14:textId="60A26106"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49.28 (48.80—</w:t>
            </w:r>
            <w:r w:rsidRPr="007F0D12">
              <w:rPr>
                <w:rFonts w:ascii="Times New Roman" w:hAnsi="Times New Roman" w:cs="Times New Roman"/>
                <w:color w:val="000000"/>
                <w:sz w:val="20"/>
                <w:szCs w:val="20"/>
              </w:rPr>
              <w:t>49.76</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09CA8DFA" w14:textId="58FC632A"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49.85 (</w:t>
            </w:r>
            <w:r>
              <w:rPr>
                <w:rFonts w:ascii="Times New Roman" w:hAnsi="Times New Roman" w:cs="Times New Roman"/>
                <w:color w:val="000000"/>
                <w:sz w:val="20"/>
                <w:szCs w:val="20"/>
              </w:rPr>
              <w:t>49.53—</w:t>
            </w:r>
            <w:r w:rsidRPr="007F0D12">
              <w:rPr>
                <w:rFonts w:ascii="Times New Roman" w:hAnsi="Times New Roman" w:cs="Times New Roman"/>
                <w:color w:val="000000"/>
                <w:sz w:val="20"/>
                <w:szCs w:val="20"/>
              </w:rPr>
              <w:t>50.17</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3AB56A7D" w14:textId="7874273D"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49.56 (</w:t>
            </w:r>
            <w:r>
              <w:rPr>
                <w:rFonts w:ascii="Times New Roman" w:hAnsi="Times New Roman" w:cs="Times New Roman"/>
                <w:color w:val="000000"/>
                <w:sz w:val="20"/>
                <w:szCs w:val="20"/>
              </w:rPr>
              <w:t>49.31—</w:t>
            </w:r>
            <w:r w:rsidRPr="007F0D12">
              <w:rPr>
                <w:rFonts w:ascii="Times New Roman" w:hAnsi="Times New Roman" w:cs="Times New Roman"/>
                <w:color w:val="000000"/>
                <w:sz w:val="20"/>
                <w:szCs w:val="20"/>
              </w:rPr>
              <w:t>49.81</w:t>
            </w:r>
            <w:r w:rsidRPr="00261909">
              <w:rPr>
                <w:rFonts w:ascii="Times New Roman" w:hAnsi="Times New Roman" w:cs="Times New Roman"/>
                <w:color w:val="000000"/>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661D143F" w14:textId="35D0B473"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0.027</w:t>
            </w:r>
          </w:p>
        </w:tc>
        <w:tc>
          <w:tcPr>
            <w:tcW w:w="358" w:type="pct"/>
            <w:tcBorders>
              <w:top w:val="single" w:sz="4" w:space="0" w:color="auto"/>
              <w:left w:val="single" w:sz="4" w:space="0" w:color="auto"/>
              <w:bottom w:val="single" w:sz="4" w:space="0" w:color="auto"/>
              <w:right w:val="single" w:sz="4" w:space="0" w:color="auto"/>
            </w:tcBorders>
            <w:vAlign w:val="bottom"/>
          </w:tcPr>
          <w:p w14:paraId="5CC31FDD" w14:textId="65E8F2CE"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0.045</w:t>
            </w:r>
          </w:p>
        </w:tc>
        <w:tc>
          <w:tcPr>
            <w:tcW w:w="357" w:type="pct"/>
            <w:tcBorders>
              <w:top w:val="single" w:sz="4" w:space="0" w:color="auto"/>
              <w:left w:val="single" w:sz="4" w:space="0" w:color="auto"/>
              <w:bottom w:val="single" w:sz="4" w:space="0" w:color="auto"/>
              <w:right w:val="single" w:sz="4" w:space="0" w:color="auto"/>
            </w:tcBorders>
            <w:vAlign w:val="bottom"/>
          </w:tcPr>
          <w:p w14:paraId="44AA550D" w14:textId="69644A66"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0.169</w:t>
            </w:r>
          </w:p>
        </w:tc>
        <w:tc>
          <w:tcPr>
            <w:tcW w:w="358" w:type="pct"/>
            <w:tcBorders>
              <w:top w:val="single" w:sz="4" w:space="0" w:color="auto"/>
              <w:left w:val="single" w:sz="4" w:space="0" w:color="auto"/>
              <w:bottom w:val="single" w:sz="4" w:space="0" w:color="auto"/>
              <w:right w:val="single" w:sz="4" w:space="0" w:color="auto"/>
            </w:tcBorders>
            <w:vAlign w:val="bottom"/>
          </w:tcPr>
          <w:p w14:paraId="558D9F8D" w14:textId="0352B6E3"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0.032</w:t>
            </w:r>
          </w:p>
        </w:tc>
      </w:tr>
      <w:tr w:rsidR="005A650B" w:rsidRPr="004C5975" w14:paraId="62F64279" w14:textId="459AB18F" w:rsidTr="00170102">
        <w:tc>
          <w:tcPr>
            <w:tcW w:w="924" w:type="pct"/>
            <w:tcBorders>
              <w:top w:val="single" w:sz="4" w:space="0" w:color="auto"/>
              <w:left w:val="single" w:sz="4" w:space="0" w:color="auto"/>
              <w:bottom w:val="single" w:sz="4" w:space="0" w:color="auto"/>
              <w:right w:val="single" w:sz="4" w:space="0" w:color="auto"/>
            </w:tcBorders>
          </w:tcPr>
          <w:p w14:paraId="167B8980" w14:textId="77777777" w:rsidR="005A650B" w:rsidRPr="005130CE" w:rsidRDefault="005A650B" w:rsidP="005A650B">
            <w:pPr>
              <w:spacing w:after="0" w:line="240" w:lineRule="auto"/>
              <w:rPr>
                <w:rFonts w:ascii="Times New Roman" w:hAnsi="Times New Roman" w:cs="Times New Roman"/>
                <w:sz w:val="20"/>
                <w:szCs w:val="20"/>
              </w:rPr>
            </w:pPr>
            <w:r w:rsidRPr="005130CE">
              <w:rPr>
                <w:rFonts w:ascii="Times New Roman" w:hAnsi="Times New Roman" w:cs="Times New Roman"/>
                <w:sz w:val="20"/>
                <w:szCs w:val="20"/>
              </w:rPr>
              <w:t>Mental Health Status (0-100%)</w:t>
            </w:r>
          </w:p>
        </w:tc>
        <w:tc>
          <w:tcPr>
            <w:tcW w:w="667" w:type="pct"/>
            <w:tcBorders>
              <w:top w:val="single" w:sz="4" w:space="0" w:color="auto"/>
              <w:left w:val="single" w:sz="4" w:space="0" w:color="auto"/>
              <w:bottom w:val="single" w:sz="4" w:space="0" w:color="auto"/>
              <w:right w:val="single" w:sz="4" w:space="0" w:color="auto"/>
            </w:tcBorders>
            <w:vAlign w:val="bottom"/>
          </w:tcPr>
          <w:p w14:paraId="1C569F43" w14:textId="2BD5592E"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51.89 (51.19—</w:t>
            </w:r>
            <w:r w:rsidRPr="007F0D12">
              <w:rPr>
                <w:rFonts w:ascii="Times New Roman" w:hAnsi="Times New Roman" w:cs="Times New Roman"/>
                <w:color w:val="000000"/>
                <w:sz w:val="20"/>
                <w:szCs w:val="20"/>
              </w:rPr>
              <w:t>52.59</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422883D0" w14:textId="5B0ECBD1"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51.91 (51.42—</w:t>
            </w:r>
            <w:r w:rsidRPr="007F0D12">
              <w:rPr>
                <w:rFonts w:ascii="Times New Roman" w:hAnsi="Times New Roman" w:cs="Times New Roman"/>
                <w:color w:val="000000"/>
                <w:sz w:val="20"/>
                <w:szCs w:val="20"/>
              </w:rPr>
              <w:t>52.39</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27559E6D" w14:textId="33BFEA9F"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52.05</w:t>
            </w:r>
            <w:r w:rsidRPr="002619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51.71—</w:t>
            </w:r>
            <w:r w:rsidRPr="007F0D12">
              <w:rPr>
                <w:rFonts w:ascii="Times New Roman" w:hAnsi="Times New Roman" w:cs="Times New Roman"/>
                <w:color w:val="000000"/>
                <w:sz w:val="20"/>
                <w:szCs w:val="20"/>
              </w:rPr>
              <w:t>52.39</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1AAB899A" w14:textId="4F389889"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51.</w:t>
            </w:r>
            <w:r>
              <w:rPr>
                <w:rFonts w:ascii="Times New Roman" w:hAnsi="Times New Roman" w:cs="Times New Roman"/>
                <w:color w:val="000000"/>
                <w:sz w:val="20"/>
                <w:szCs w:val="20"/>
              </w:rPr>
              <w:t>99 (51.73—</w:t>
            </w:r>
            <w:r w:rsidRPr="007F0D12">
              <w:rPr>
                <w:rFonts w:ascii="Times New Roman" w:hAnsi="Times New Roman" w:cs="Times New Roman"/>
                <w:color w:val="000000"/>
                <w:sz w:val="20"/>
                <w:szCs w:val="20"/>
              </w:rPr>
              <w:t>52.24</w:t>
            </w:r>
            <w:r w:rsidRPr="00261909">
              <w:rPr>
                <w:rFonts w:ascii="Times New Roman" w:hAnsi="Times New Roman" w:cs="Times New Roman"/>
                <w:color w:val="000000"/>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51FE856E" w14:textId="22A7775F"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0.823</w:t>
            </w:r>
          </w:p>
        </w:tc>
        <w:tc>
          <w:tcPr>
            <w:tcW w:w="358" w:type="pct"/>
            <w:tcBorders>
              <w:top w:val="single" w:sz="4" w:space="0" w:color="auto"/>
              <w:left w:val="single" w:sz="4" w:space="0" w:color="auto"/>
              <w:bottom w:val="single" w:sz="4" w:space="0" w:color="auto"/>
              <w:right w:val="single" w:sz="4" w:space="0" w:color="auto"/>
            </w:tcBorders>
            <w:vAlign w:val="bottom"/>
          </w:tcPr>
          <w:p w14:paraId="41CA8FCB" w14:textId="34B7B2A3"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c>
          <w:tcPr>
            <w:tcW w:w="357" w:type="pct"/>
            <w:tcBorders>
              <w:top w:val="single" w:sz="4" w:space="0" w:color="auto"/>
              <w:left w:val="single" w:sz="4" w:space="0" w:color="auto"/>
              <w:bottom w:val="single" w:sz="4" w:space="0" w:color="auto"/>
              <w:right w:val="single" w:sz="4" w:space="0" w:color="auto"/>
            </w:tcBorders>
            <w:vAlign w:val="bottom"/>
          </w:tcPr>
          <w:p w14:paraId="12FB3717" w14:textId="47870C03"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0.803</w:t>
            </w:r>
          </w:p>
        </w:tc>
        <w:tc>
          <w:tcPr>
            <w:tcW w:w="358" w:type="pct"/>
            <w:tcBorders>
              <w:top w:val="single" w:sz="4" w:space="0" w:color="auto"/>
              <w:left w:val="single" w:sz="4" w:space="0" w:color="auto"/>
              <w:bottom w:val="single" w:sz="4" w:space="0" w:color="auto"/>
              <w:right w:val="single" w:sz="4" w:space="0" w:color="auto"/>
            </w:tcBorders>
            <w:vAlign w:val="bottom"/>
          </w:tcPr>
          <w:p w14:paraId="4A7D26C0" w14:textId="173ECBC1"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0.000</w:t>
            </w:r>
          </w:p>
        </w:tc>
      </w:tr>
      <w:tr w:rsidR="005A650B" w:rsidRPr="004C5975" w14:paraId="7092C3A9" w14:textId="7798778F" w:rsidTr="00170102">
        <w:tc>
          <w:tcPr>
            <w:tcW w:w="924" w:type="pct"/>
            <w:tcBorders>
              <w:top w:val="single" w:sz="4" w:space="0" w:color="auto"/>
              <w:left w:val="single" w:sz="4" w:space="0" w:color="auto"/>
              <w:bottom w:val="single" w:sz="4" w:space="0" w:color="auto"/>
              <w:right w:val="single" w:sz="4" w:space="0" w:color="auto"/>
            </w:tcBorders>
            <w:vAlign w:val="bottom"/>
          </w:tcPr>
          <w:p w14:paraId="3707165E" w14:textId="155BD896" w:rsidR="005A650B" w:rsidRPr="005130CE" w:rsidRDefault="005A650B" w:rsidP="005A650B">
            <w:pPr>
              <w:spacing w:after="0" w:line="240" w:lineRule="auto"/>
              <w:rPr>
                <w:rFonts w:ascii="Times New Roman" w:hAnsi="Times New Roman" w:cs="Times New Roman"/>
                <w:bCs/>
                <w:color w:val="000000"/>
                <w:sz w:val="20"/>
                <w:szCs w:val="20"/>
              </w:rPr>
            </w:pPr>
            <w:r w:rsidRPr="008E5A63">
              <w:rPr>
                <w:rFonts w:ascii="Times New Roman" w:hAnsi="Times New Roman" w:cs="Times New Roman"/>
                <w:b/>
                <w:sz w:val="20"/>
                <w:szCs w:val="20"/>
              </w:rPr>
              <w:t>Work Related</w:t>
            </w:r>
          </w:p>
        </w:tc>
        <w:tc>
          <w:tcPr>
            <w:tcW w:w="667" w:type="pct"/>
            <w:tcBorders>
              <w:top w:val="single" w:sz="4" w:space="0" w:color="auto"/>
              <w:left w:val="single" w:sz="4" w:space="0" w:color="auto"/>
              <w:bottom w:val="single" w:sz="4" w:space="0" w:color="auto"/>
              <w:right w:val="single" w:sz="4" w:space="0" w:color="auto"/>
            </w:tcBorders>
            <w:vAlign w:val="bottom"/>
          </w:tcPr>
          <w:p w14:paraId="25F1D484"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4972808D"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bottom"/>
          </w:tcPr>
          <w:p w14:paraId="48BA8EB1" w14:textId="77777777" w:rsidR="005A650B" w:rsidRDefault="005A650B" w:rsidP="006E1D90">
            <w:pPr>
              <w:spacing w:after="0" w:line="240" w:lineRule="auto"/>
              <w:jc w:val="right"/>
              <w:rPr>
                <w:rFonts w:ascii="Times New Roman" w:hAnsi="Times New Roman" w:cs="Times New Roman"/>
                <w:color w:val="000000"/>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14:paraId="3801049A"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5641B812"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1A1A5BCB" w14:textId="2C51B962"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bottom"/>
          </w:tcPr>
          <w:p w14:paraId="0040380B"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vAlign w:val="bottom"/>
          </w:tcPr>
          <w:p w14:paraId="3AB2A170" w14:textId="77777777" w:rsidR="005A650B" w:rsidRPr="00261909" w:rsidRDefault="005A650B" w:rsidP="006E1D90">
            <w:pPr>
              <w:spacing w:after="0" w:line="240" w:lineRule="auto"/>
              <w:jc w:val="right"/>
              <w:rPr>
                <w:rFonts w:ascii="Times New Roman" w:hAnsi="Times New Roman" w:cs="Times New Roman"/>
                <w:color w:val="000000"/>
                <w:sz w:val="20"/>
                <w:szCs w:val="20"/>
              </w:rPr>
            </w:pPr>
          </w:p>
        </w:tc>
      </w:tr>
      <w:tr w:rsidR="005A650B" w:rsidRPr="004C5975" w14:paraId="0E3B2B63" w14:textId="52FA6905" w:rsidTr="00170102">
        <w:tc>
          <w:tcPr>
            <w:tcW w:w="924" w:type="pct"/>
            <w:tcBorders>
              <w:top w:val="single" w:sz="4" w:space="0" w:color="auto"/>
              <w:left w:val="single" w:sz="4" w:space="0" w:color="auto"/>
              <w:bottom w:val="single" w:sz="4" w:space="0" w:color="auto"/>
              <w:right w:val="single" w:sz="4" w:space="0" w:color="auto"/>
            </w:tcBorders>
            <w:vAlign w:val="bottom"/>
          </w:tcPr>
          <w:p w14:paraId="1C6107C8" w14:textId="252D979A" w:rsidR="005A650B" w:rsidRPr="005130CE" w:rsidRDefault="005A650B" w:rsidP="005A650B">
            <w:pPr>
              <w:spacing w:after="0" w:line="240" w:lineRule="auto"/>
              <w:rPr>
                <w:rFonts w:ascii="Times New Roman" w:hAnsi="Times New Roman" w:cs="Times New Roman"/>
                <w:bCs/>
                <w:color w:val="000000"/>
                <w:sz w:val="20"/>
                <w:szCs w:val="20"/>
              </w:rPr>
            </w:pPr>
            <w:r w:rsidRPr="00720157">
              <w:rPr>
                <w:rFonts w:ascii="Times New Roman" w:hAnsi="Times New Roman" w:cs="Times New Roman"/>
                <w:bCs/>
                <w:color w:val="000000"/>
                <w:sz w:val="20"/>
                <w:szCs w:val="20"/>
                <w:vertAlign w:val="superscript"/>
              </w:rPr>
              <w:t>c</w:t>
            </w:r>
            <w:r w:rsidRPr="005130CE">
              <w:rPr>
                <w:rFonts w:ascii="Times New Roman" w:hAnsi="Times New Roman" w:cs="Times New Roman"/>
                <w:bCs/>
                <w:color w:val="000000"/>
                <w:sz w:val="20"/>
                <w:szCs w:val="20"/>
              </w:rPr>
              <w:t>Job Satisfaction</w:t>
            </w:r>
          </w:p>
        </w:tc>
        <w:tc>
          <w:tcPr>
            <w:tcW w:w="667" w:type="pct"/>
            <w:tcBorders>
              <w:top w:val="single" w:sz="4" w:space="0" w:color="auto"/>
              <w:left w:val="single" w:sz="4" w:space="0" w:color="auto"/>
              <w:bottom w:val="single" w:sz="4" w:space="0" w:color="auto"/>
              <w:right w:val="single" w:sz="4" w:space="0" w:color="auto"/>
            </w:tcBorders>
            <w:vAlign w:val="bottom"/>
          </w:tcPr>
          <w:p w14:paraId="517445BE" w14:textId="6AE7A8AA"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4.16 (4.10—</w:t>
            </w:r>
            <w:r w:rsidRPr="007F0D12">
              <w:rPr>
                <w:rFonts w:ascii="Times New Roman" w:hAnsi="Times New Roman" w:cs="Times New Roman"/>
                <w:color w:val="000000"/>
                <w:sz w:val="20"/>
                <w:szCs w:val="20"/>
              </w:rPr>
              <w:t>4.21</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74A46BCD" w14:textId="5399D271"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4.26 (4.22—</w:t>
            </w:r>
            <w:r w:rsidRPr="007F0D12">
              <w:rPr>
                <w:rFonts w:ascii="Times New Roman" w:hAnsi="Times New Roman" w:cs="Times New Roman"/>
                <w:color w:val="000000"/>
                <w:sz w:val="20"/>
                <w:szCs w:val="20"/>
              </w:rPr>
              <w:t>4.29</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62C8993F" w14:textId="0457F9E8"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4.27 (4.24—</w:t>
            </w:r>
            <w:r w:rsidRPr="007F0D12">
              <w:rPr>
                <w:rFonts w:ascii="Times New Roman" w:hAnsi="Times New Roman" w:cs="Times New Roman"/>
                <w:color w:val="000000"/>
                <w:sz w:val="20"/>
                <w:szCs w:val="20"/>
              </w:rPr>
              <w:t>4.29</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44ABF6CE" w14:textId="305A1611"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4.25 (</w:t>
            </w:r>
            <w:r>
              <w:rPr>
                <w:rFonts w:ascii="Times New Roman" w:hAnsi="Times New Roman" w:cs="Times New Roman"/>
                <w:color w:val="000000"/>
                <w:sz w:val="20"/>
                <w:szCs w:val="20"/>
              </w:rPr>
              <w:t>4.23—</w:t>
            </w:r>
            <w:r w:rsidRPr="007F0D12">
              <w:rPr>
                <w:rFonts w:ascii="Times New Roman" w:hAnsi="Times New Roman" w:cs="Times New Roman"/>
                <w:color w:val="000000"/>
                <w:sz w:val="20"/>
                <w:szCs w:val="20"/>
              </w:rPr>
              <w:t>4.27</w:t>
            </w:r>
            <w:r w:rsidRPr="00261909">
              <w:rPr>
                <w:rFonts w:ascii="Times New Roman" w:hAnsi="Times New Roman" w:cs="Times New Roman"/>
                <w:color w:val="000000"/>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46FA57E4" w14:textId="0D9B37F4"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0.001</w:t>
            </w:r>
          </w:p>
        </w:tc>
        <w:tc>
          <w:tcPr>
            <w:tcW w:w="358" w:type="pct"/>
            <w:tcBorders>
              <w:top w:val="single" w:sz="4" w:space="0" w:color="auto"/>
              <w:left w:val="single" w:sz="4" w:space="0" w:color="auto"/>
              <w:bottom w:val="single" w:sz="4" w:space="0" w:color="auto"/>
              <w:right w:val="single" w:sz="4" w:space="0" w:color="auto"/>
            </w:tcBorders>
            <w:vAlign w:val="bottom"/>
          </w:tcPr>
          <w:p w14:paraId="14280C6A" w14:textId="064CDCFA"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0.063</w:t>
            </w:r>
          </w:p>
        </w:tc>
        <w:tc>
          <w:tcPr>
            <w:tcW w:w="357" w:type="pct"/>
            <w:tcBorders>
              <w:top w:val="single" w:sz="4" w:space="0" w:color="auto"/>
              <w:left w:val="single" w:sz="4" w:space="0" w:color="auto"/>
              <w:bottom w:val="single" w:sz="4" w:space="0" w:color="auto"/>
              <w:right w:val="single" w:sz="4" w:space="0" w:color="auto"/>
            </w:tcBorders>
            <w:vAlign w:val="bottom"/>
          </w:tcPr>
          <w:p w14:paraId="5F70EE3C" w14:textId="22E4AA94"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0.009</w:t>
            </w:r>
          </w:p>
        </w:tc>
        <w:tc>
          <w:tcPr>
            <w:tcW w:w="358" w:type="pct"/>
            <w:tcBorders>
              <w:top w:val="single" w:sz="4" w:space="0" w:color="auto"/>
              <w:left w:val="single" w:sz="4" w:space="0" w:color="auto"/>
              <w:bottom w:val="single" w:sz="4" w:space="0" w:color="auto"/>
              <w:right w:val="single" w:sz="4" w:space="0" w:color="auto"/>
            </w:tcBorders>
            <w:vAlign w:val="bottom"/>
          </w:tcPr>
          <w:p w14:paraId="0A7068B0" w14:textId="5F1B61D0"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0.045</w:t>
            </w:r>
          </w:p>
        </w:tc>
      </w:tr>
      <w:tr w:rsidR="005A650B" w:rsidRPr="004C5975" w14:paraId="64D1FA33" w14:textId="51D11A7C" w:rsidTr="00170102">
        <w:tc>
          <w:tcPr>
            <w:tcW w:w="924" w:type="pct"/>
            <w:tcBorders>
              <w:top w:val="single" w:sz="4" w:space="0" w:color="auto"/>
              <w:left w:val="single" w:sz="4" w:space="0" w:color="auto"/>
              <w:bottom w:val="single" w:sz="4" w:space="0" w:color="auto"/>
              <w:right w:val="single" w:sz="4" w:space="0" w:color="auto"/>
            </w:tcBorders>
            <w:vAlign w:val="center"/>
          </w:tcPr>
          <w:p w14:paraId="0EFC30FC" w14:textId="4BD2798A" w:rsidR="005A650B" w:rsidRPr="005130CE" w:rsidRDefault="005A650B" w:rsidP="005A650B">
            <w:pPr>
              <w:spacing w:after="0" w:line="240" w:lineRule="auto"/>
              <w:rPr>
                <w:rFonts w:ascii="Times New Roman" w:hAnsi="Times New Roman" w:cs="Times New Roman"/>
                <w:bCs/>
                <w:color w:val="000000"/>
                <w:sz w:val="20"/>
                <w:szCs w:val="20"/>
              </w:rPr>
            </w:pPr>
            <w:r w:rsidRPr="00720157">
              <w:rPr>
                <w:rFonts w:ascii="Times New Roman" w:hAnsi="Times New Roman" w:cs="Times New Roman"/>
                <w:bCs/>
                <w:color w:val="000000"/>
                <w:sz w:val="20"/>
                <w:szCs w:val="20"/>
                <w:vertAlign w:val="superscript"/>
              </w:rPr>
              <w:t>d</w:t>
            </w:r>
            <w:r>
              <w:rPr>
                <w:rFonts w:ascii="Times New Roman" w:hAnsi="Times New Roman" w:cs="Times New Roman"/>
                <w:bCs/>
                <w:color w:val="000000"/>
                <w:sz w:val="20"/>
                <w:szCs w:val="20"/>
              </w:rPr>
              <w:t>Dementia-related responsive behaviours towards staff</w:t>
            </w:r>
          </w:p>
        </w:tc>
        <w:tc>
          <w:tcPr>
            <w:tcW w:w="667" w:type="pct"/>
            <w:tcBorders>
              <w:top w:val="single" w:sz="4" w:space="0" w:color="auto"/>
              <w:left w:val="single" w:sz="4" w:space="0" w:color="auto"/>
              <w:bottom w:val="single" w:sz="4" w:space="0" w:color="auto"/>
              <w:right w:val="single" w:sz="4" w:space="0" w:color="auto"/>
            </w:tcBorders>
            <w:vAlign w:val="bottom"/>
          </w:tcPr>
          <w:p w14:paraId="7BEFF9FA" w14:textId="11541409"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3.08 (2.94—</w:t>
            </w:r>
            <w:r w:rsidRPr="007F0D12">
              <w:rPr>
                <w:rFonts w:ascii="Times New Roman" w:hAnsi="Times New Roman" w:cs="Times New Roman"/>
                <w:color w:val="000000"/>
                <w:sz w:val="20"/>
                <w:szCs w:val="20"/>
              </w:rPr>
              <w:t>3.22</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4055E222" w14:textId="40BF12D4"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3</w:t>
            </w:r>
            <w:r>
              <w:rPr>
                <w:rFonts w:ascii="Times New Roman" w:hAnsi="Times New Roman" w:cs="Times New Roman"/>
                <w:color w:val="000000"/>
                <w:sz w:val="20"/>
                <w:szCs w:val="20"/>
              </w:rPr>
              <w:t>.00 (2.91—</w:t>
            </w:r>
            <w:r w:rsidRPr="007F0D12">
              <w:rPr>
                <w:rFonts w:ascii="Times New Roman" w:hAnsi="Times New Roman" w:cs="Times New Roman"/>
                <w:color w:val="000000"/>
                <w:sz w:val="20"/>
                <w:szCs w:val="20"/>
              </w:rPr>
              <w:t>3.10</w:t>
            </w:r>
            <w:r w:rsidRPr="00261909">
              <w:rPr>
                <w:rFonts w:ascii="Times New Roman" w:hAnsi="Times New Roman" w:cs="Times New Roman"/>
                <w:color w:val="000000"/>
                <w:sz w:val="20"/>
                <w:szCs w:val="20"/>
              </w:rPr>
              <w:t>)</w:t>
            </w:r>
          </w:p>
        </w:tc>
        <w:tc>
          <w:tcPr>
            <w:tcW w:w="667" w:type="pct"/>
            <w:tcBorders>
              <w:top w:val="single" w:sz="4" w:space="0" w:color="auto"/>
              <w:left w:val="single" w:sz="4" w:space="0" w:color="auto"/>
              <w:bottom w:val="single" w:sz="4" w:space="0" w:color="auto"/>
              <w:right w:val="single" w:sz="4" w:space="0" w:color="auto"/>
            </w:tcBorders>
            <w:vAlign w:val="bottom"/>
          </w:tcPr>
          <w:p w14:paraId="39D10500" w14:textId="67F4D786" w:rsidR="005A650B" w:rsidRPr="00261909" w:rsidRDefault="005A650B" w:rsidP="006E1D9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3.26 (3.19—</w:t>
            </w:r>
            <w:r w:rsidRPr="007F0D12">
              <w:rPr>
                <w:rFonts w:ascii="Times New Roman" w:hAnsi="Times New Roman" w:cs="Times New Roman"/>
                <w:color w:val="000000"/>
                <w:sz w:val="20"/>
                <w:szCs w:val="20"/>
              </w:rPr>
              <w:t>3.33</w:t>
            </w:r>
            <w:r w:rsidRPr="00261909">
              <w:rPr>
                <w:rFonts w:ascii="Times New Roman" w:hAnsi="Times New Roman" w:cs="Times New Roman"/>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vAlign w:val="bottom"/>
          </w:tcPr>
          <w:p w14:paraId="22B991E4" w14:textId="3DA6144E" w:rsidR="005A650B" w:rsidRPr="00261909" w:rsidRDefault="005A650B" w:rsidP="006E1D9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3.16</w:t>
            </w:r>
            <w:r w:rsidRPr="00261909">
              <w:rPr>
                <w:rFonts w:ascii="Times New Roman" w:hAnsi="Times New Roman" w:cs="Times New Roman"/>
                <w:sz w:val="20"/>
                <w:szCs w:val="20"/>
              </w:rPr>
              <w:t xml:space="preserve"> (</w:t>
            </w:r>
            <w:r>
              <w:rPr>
                <w:rFonts w:ascii="Times New Roman" w:hAnsi="Times New Roman" w:cs="Times New Roman"/>
                <w:sz w:val="20"/>
                <w:szCs w:val="20"/>
              </w:rPr>
              <w:t>3.11</w:t>
            </w:r>
            <w:r>
              <w:rPr>
                <w:rFonts w:ascii="Times New Roman" w:hAnsi="Times New Roman" w:cs="Times New Roman"/>
                <w:color w:val="000000"/>
                <w:sz w:val="20"/>
                <w:szCs w:val="20"/>
              </w:rPr>
              <w:t>—</w:t>
            </w:r>
            <w:r w:rsidRPr="007F0D12">
              <w:rPr>
                <w:rFonts w:ascii="Times New Roman" w:hAnsi="Times New Roman" w:cs="Times New Roman"/>
                <w:sz w:val="20"/>
                <w:szCs w:val="20"/>
              </w:rPr>
              <w:t>3.21</w:t>
            </w:r>
            <w:r w:rsidRPr="00261909">
              <w:rPr>
                <w:rFonts w:ascii="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vAlign w:val="bottom"/>
          </w:tcPr>
          <w:p w14:paraId="6AD8BD96" w14:textId="16BE4736"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&lt;0.001</w:t>
            </w:r>
          </w:p>
        </w:tc>
        <w:tc>
          <w:tcPr>
            <w:tcW w:w="358" w:type="pct"/>
            <w:tcBorders>
              <w:top w:val="single" w:sz="4" w:space="0" w:color="auto"/>
              <w:left w:val="single" w:sz="4" w:space="0" w:color="auto"/>
              <w:bottom w:val="single" w:sz="4" w:space="0" w:color="auto"/>
              <w:right w:val="single" w:sz="4" w:space="0" w:color="auto"/>
            </w:tcBorders>
            <w:vAlign w:val="bottom"/>
          </w:tcPr>
          <w:p w14:paraId="441E96D8" w14:textId="4DC61A6B"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0.071</w:t>
            </w:r>
          </w:p>
        </w:tc>
        <w:tc>
          <w:tcPr>
            <w:tcW w:w="357" w:type="pct"/>
            <w:tcBorders>
              <w:top w:val="single" w:sz="4" w:space="0" w:color="auto"/>
              <w:left w:val="single" w:sz="4" w:space="0" w:color="auto"/>
              <w:bottom w:val="single" w:sz="4" w:space="0" w:color="auto"/>
              <w:right w:val="single" w:sz="4" w:space="0" w:color="auto"/>
            </w:tcBorders>
            <w:vAlign w:val="bottom"/>
          </w:tcPr>
          <w:p w14:paraId="648DAD17" w14:textId="3970C14A"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&lt;0.001</w:t>
            </w:r>
          </w:p>
        </w:tc>
        <w:tc>
          <w:tcPr>
            <w:tcW w:w="358" w:type="pct"/>
            <w:tcBorders>
              <w:top w:val="single" w:sz="4" w:space="0" w:color="auto"/>
              <w:left w:val="single" w:sz="4" w:space="0" w:color="auto"/>
              <w:bottom w:val="single" w:sz="4" w:space="0" w:color="auto"/>
              <w:right w:val="single" w:sz="4" w:space="0" w:color="auto"/>
            </w:tcBorders>
            <w:vAlign w:val="bottom"/>
          </w:tcPr>
          <w:p w14:paraId="2A363648" w14:textId="388449F8" w:rsidR="005A650B" w:rsidRPr="00261909" w:rsidRDefault="005A650B" w:rsidP="006E1D90">
            <w:pPr>
              <w:spacing w:after="0" w:line="240" w:lineRule="auto"/>
              <w:jc w:val="right"/>
              <w:rPr>
                <w:rFonts w:ascii="Times New Roman" w:hAnsi="Times New Roman" w:cs="Times New Roman"/>
                <w:color w:val="000000"/>
                <w:sz w:val="20"/>
                <w:szCs w:val="20"/>
              </w:rPr>
            </w:pPr>
            <w:r w:rsidRPr="00261909">
              <w:rPr>
                <w:rFonts w:ascii="Times New Roman" w:hAnsi="Times New Roman" w:cs="Times New Roman"/>
                <w:color w:val="000000"/>
                <w:sz w:val="20"/>
                <w:szCs w:val="20"/>
              </w:rPr>
              <w:t>0.078</w:t>
            </w:r>
          </w:p>
        </w:tc>
      </w:tr>
    </w:tbl>
    <w:p w14:paraId="32FCD605" w14:textId="77777777" w:rsidR="007C138B" w:rsidRPr="00D31BBC" w:rsidRDefault="007C138B" w:rsidP="007C138B">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ES=Effect Size</w:t>
      </w:r>
    </w:p>
    <w:p w14:paraId="28AB429A" w14:textId="77777777" w:rsidR="007C138B" w:rsidRPr="00D31BBC" w:rsidRDefault="007C138B" w:rsidP="009333BB">
      <w:pPr>
        <w:spacing w:after="0" w:line="240" w:lineRule="auto"/>
        <w:outlineLvl w:val="0"/>
        <w:rPr>
          <w:rFonts w:ascii="Times New Roman" w:hAnsi="Times New Roman" w:cs="Times New Roman"/>
          <w:b/>
          <w:sz w:val="16"/>
          <w:szCs w:val="24"/>
        </w:rPr>
      </w:pPr>
      <w:r w:rsidRPr="00D31BBC">
        <w:rPr>
          <w:rFonts w:ascii="Times New Roman" w:hAnsi="Times New Roman" w:cs="Times New Roman"/>
          <w:b/>
          <w:sz w:val="16"/>
          <w:szCs w:val="24"/>
        </w:rPr>
        <w:t>MBI=Maslach Burnout Inventory</w:t>
      </w:r>
    </w:p>
    <w:p w14:paraId="4D26DE0B" w14:textId="77777777" w:rsidR="007C138B" w:rsidRPr="00D31BBC" w:rsidRDefault="007C138B" w:rsidP="007C138B">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95% CI: Lower and Upper Confidence Interval</w:t>
      </w:r>
    </w:p>
    <w:p w14:paraId="67212C80" w14:textId="6EE9BBD8" w:rsidR="007C138B" w:rsidRPr="00D31BBC" w:rsidRDefault="007C138B" w:rsidP="007C138B">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a </w:t>
      </w:r>
      <w:r w:rsidRPr="00D31BBC">
        <w:rPr>
          <w:rFonts w:ascii="Times New Roman" w:hAnsi="Times New Roman" w:cs="Times New Roman"/>
          <w:bCs/>
          <w:sz w:val="16"/>
          <w:szCs w:val="20"/>
        </w:rPr>
        <w:t xml:space="preserve">Emotional exhaustion, cynicism, and professional efficacy were measured using the Maslach Burnout Inventory (MBI). Each scale included three items and their scoring was derived by taking the average of the three items. The items were measured on a 7-point (0-6) Likert scale (0=never to 6=daily). Higher scores on emotional exhaustion and cynicism indicate more burnout, and higher scores on professional inefficacy indicate lower burnout. </w:t>
      </w:r>
    </w:p>
    <w:p w14:paraId="17D849C7" w14:textId="77777777" w:rsidR="00B35B66" w:rsidRPr="00D31BBC" w:rsidRDefault="00B35B66" w:rsidP="007C138B">
      <w:pPr>
        <w:spacing w:after="0" w:line="240" w:lineRule="auto"/>
        <w:rPr>
          <w:rFonts w:ascii="Times New Roman" w:hAnsi="Times New Roman" w:cs="Times New Roman"/>
          <w:bCs/>
          <w:sz w:val="16"/>
          <w:szCs w:val="20"/>
        </w:rPr>
      </w:pPr>
    </w:p>
    <w:p w14:paraId="7EB528E7" w14:textId="1D6FC91C" w:rsidR="007C138B" w:rsidRPr="00D31BBC" w:rsidRDefault="007C138B" w:rsidP="007C138B">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b </w:t>
      </w:r>
      <w:r w:rsidRPr="00D31BBC">
        <w:rPr>
          <w:rFonts w:ascii="Times New Roman" w:hAnsi="Times New Roman" w:cs="Times New Roman"/>
          <w:bCs/>
          <w:sz w:val="16"/>
          <w:szCs w:val="20"/>
        </w:rPr>
        <w:t xml:space="preserve">Physical and mental health were measured using the Health Status Short Form (SF-8). Responses are on a five- or six-point scale, and scoring is completed using a proprietary algorithm obtained when permission to use the scale is granted. Higher scores indicate better perceived health status. </w:t>
      </w:r>
    </w:p>
    <w:p w14:paraId="6482E76C" w14:textId="77777777" w:rsidR="00B35B66" w:rsidRPr="00D31BBC" w:rsidRDefault="00B35B66" w:rsidP="007C138B">
      <w:pPr>
        <w:spacing w:after="0" w:line="240" w:lineRule="auto"/>
        <w:rPr>
          <w:rFonts w:ascii="Times New Roman" w:hAnsi="Times New Roman" w:cs="Times New Roman"/>
          <w:bCs/>
          <w:sz w:val="16"/>
          <w:szCs w:val="20"/>
        </w:rPr>
      </w:pPr>
    </w:p>
    <w:p w14:paraId="06EF102C" w14:textId="0B429A11" w:rsidR="007C138B" w:rsidRPr="00D31BBC" w:rsidRDefault="007C138B" w:rsidP="007C138B">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c </w:t>
      </w:r>
      <w:r w:rsidRPr="00D31BBC">
        <w:rPr>
          <w:rFonts w:ascii="Times New Roman" w:hAnsi="Times New Roman" w:cs="Times New Roman"/>
          <w:bCs/>
          <w:sz w:val="16"/>
          <w:szCs w:val="20"/>
        </w:rPr>
        <w:t>Job satisfaction was measured by asking care aides to indicate their agreement with three items measuring their satisfaction with their job, liking their work, and liking working in the facility. The overall score for job satisfaction was derived by taking the average of the three items. The three items were measured on a five-point Likert scale (1=strongly disagree to 5=strongly agree).</w:t>
      </w:r>
    </w:p>
    <w:p w14:paraId="151D2BBC" w14:textId="77777777" w:rsidR="00B35B66" w:rsidRPr="00D31BBC" w:rsidRDefault="00B35B66" w:rsidP="007C138B">
      <w:pPr>
        <w:spacing w:after="0" w:line="240" w:lineRule="auto"/>
        <w:rPr>
          <w:rFonts w:ascii="Times New Roman" w:hAnsi="Times New Roman" w:cs="Times New Roman"/>
          <w:bCs/>
          <w:sz w:val="16"/>
          <w:szCs w:val="20"/>
        </w:rPr>
      </w:pPr>
    </w:p>
    <w:p w14:paraId="1C4C0AFA" w14:textId="5073A1AA" w:rsidR="007C138B" w:rsidRPr="00D31BBC" w:rsidRDefault="007C138B" w:rsidP="007C138B">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d </w:t>
      </w:r>
      <w:r w:rsidRPr="00D31BBC">
        <w:rPr>
          <w:rFonts w:ascii="Times New Roman" w:hAnsi="Times New Roman" w:cs="Times New Roman"/>
          <w:bCs/>
          <w:sz w:val="16"/>
          <w:szCs w:val="20"/>
        </w:rPr>
        <w:t xml:space="preserve">Dementia-related responsive behaviours towards staff was measured by asking care aides to indicate if they have or have not (Yes/No) experienced instances of resident responsive behaviours (yelling or screaming, hurtful remarks or behaviours, spitting/biting/pinching/pushing, unwanted comments or actions of a sexual nature, sexual touching, verbal threats) in their last five shifts. The score for responsive behaviours is derived by taking the sum of the six items. </w:t>
      </w:r>
    </w:p>
    <w:p w14:paraId="7F0DC43B" w14:textId="77777777" w:rsidR="00B35B66" w:rsidRPr="00D31BBC" w:rsidRDefault="00B35B66" w:rsidP="007C138B">
      <w:pPr>
        <w:spacing w:after="0" w:line="240" w:lineRule="auto"/>
        <w:rPr>
          <w:rFonts w:ascii="Times New Roman" w:hAnsi="Times New Roman" w:cs="Times New Roman"/>
          <w:bCs/>
          <w:sz w:val="16"/>
          <w:szCs w:val="20"/>
        </w:rPr>
      </w:pPr>
    </w:p>
    <w:p w14:paraId="2C4DEBFE" w14:textId="77777777" w:rsidR="007C138B" w:rsidRPr="00D31BBC" w:rsidRDefault="007C138B" w:rsidP="007C138B">
      <w:pPr>
        <w:spacing w:after="0" w:line="240" w:lineRule="auto"/>
        <w:rPr>
          <w:rFonts w:ascii="Times New Roman" w:hAnsi="Times New Roman" w:cs="Times New Roman"/>
          <w:sz w:val="16"/>
          <w:szCs w:val="24"/>
        </w:rPr>
      </w:pPr>
      <w:r w:rsidRPr="00D31BBC">
        <w:rPr>
          <w:rFonts w:ascii="Times New Roman" w:hAnsi="Times New Roman" w:cs="Times New Roman"/>
          <w:sz w:val="16"/>
          <w:szCs w:val="24"/>
        </w:rPr>
        <w:t>*Effect size (Cohen’s f</w:t>
      </w:r>
      <w:r w:rsidRPr="00D31BBC">
        <w:rPr>
          <w:rFonts w:ascii="Times New Roman" w:hAnsi="Times New Roman" w:cs="Times New Roman"/>
          <w:sz w:val="16"/>
          <w:szCs w:val="24"/>
          <w:vertAlign w:val="superscript"/>
        </w:rPr>
        <w:t>2</w:t>
      </w:r>
      <w:r w:rsidRPr="00D31BBC">
        <w:rPr>
          <w:rFonts w:ascii="Times New Roman" w:hAnsi="Times New Roman" w:cs="Times New Roman"/>
          <w:sz w:val="16"/>
          <w:szCs w:val="24"/>
        </w:rPr>
        <w:t>): small effect=0.02, medium effect=0.15, large effect=0.35</w:t>
      </w:r>
    </w:p>
    <w:p w14:paraId="4CC24747" w14:textId="32DD2119" w:rsidR="000D7904" w:rsidRPr="00D31BBC" w:rsidRDefault="007C138B" w:rsidP="007C138B">
      <w:pPr>
        <w:rPr>
          <w:rFonts w:ascii="Times New Roman" w:hAnsi="Times New Roman" w:cs="Times New Roman"/>
          <w:bCs/>
          <w:sz w:val="16"/>
          <w:szCs w:val="20"/>
        </w:rPr>
      </w:pPr>
      <w:r w:rsidRPr="00D31BBC">
        <w:rPr>
          <w:rFonts w:ascii="Times New Roman" w:hAnsi="Times New Roman" w:cs="Times New Roman"/>
          <w:bCs/>
          <w:sz w:val="16"/>
          <w:szCs w:val="20"/>
          <w:vertAlign w:val="superscript"/>
        </w:rPr>
        <w:t>+</w:t>
      </w:r>
      <w:r w:rsidRPr="00D31BBC">
        <w:rPr>
          <w:rFonts w:ascii="Times New Roman" w:hAnsi="Times New Roman" w:cs="Times New Roman"/>
          <w:bCs/>
          <w:sz w:val="16"/>
          <w:szCs w:val="20"/>
        </w:rPr>
        <w:t>Region effect after adjusting for sex, care aide certificate, and English as a first language</w:t>
      </w:r>
    </w:p>
    <w:p w14:paraId="684B9159" w14:textId="77777777" w:rsidR="000D7904" w:rsidRDefault="000D7904">
      <w:pPr>
        <w:spacing w:after="200" w:line="276" w:lineRule="auto"/>
        <w:rPr>
          <w:rFonts w:ascii="Times New Roman" w:hAnsi="Times New Roman" w:cs="Times New Roman"/>
          <w:bCs/>
          <w:sz w:val="18"/>
          <w:szCs w:val="20"/>
        </w:rPr>
      </w:pPr>
      <w:r>
        <w:rPr>
          <w:rFonts w:ascii="Times New Roman" w:hAnsi="Times New Roman" w:cs="Times New Roman"/>
          <w:bCs/>
          <w:sz w:val="18"/>
          <w:szCs w:val="20"/>
        </w:rPr>
        <w:br w:type="page"/>
      </w:r>
    </w:p>
    <w:p w14:paraId="5A6834E9" w14:textId="6882E08D" w:rsidR="006C3F43" w:rsidRPr="006C3F43" w:rsidRDefault="00B87C53" w:rsidP="006C3F43">
      <w:pPr>
        <w:spacing w:after="0" w:line="240" w:lineRule="auto"/>
        <w:rPr>
          <w:rFonts w:ascii="Times New Roman" w:hAnsi="Times New Roman" w:cs="Times New Roman"/>
          <w:sz w:val="24"/>
          <w:szCs w:val="24"/>
        </w:rPr>
      </w:pPr>
      <w:r>
        <w:rPr>
          <w:rFonts w:ascii="Times New Roman" w:hAnsi="Times New Roman" w:cs="Times New Roman"/>
          <w:sz w:val="20"/>
        </w:rPr>
        <w:lastRenderedPageBreak/>
        <w:t>Table 10</w:t>
      </w:r>
      <w:r w:rsidR="000D7904" w:rsidRPr="000D7904">
        <w:rPr>
          <w:rFonts w:ascii="Times New Roman" w:hAnsi="Times New Roman" w:cs="Times New Roman"/>
          <w:sz w:val="20"/>
        </w:rPr>
        <w:t>.</w:t>
      </w:r>
      <w:r w:rsidR="000D7904">
        <w:rPr>
          <w:rFonts w:ascii="Times New Roman" w:hAnsi="Times New Roman" w:cs="Times New Roman"/>
          <w:sz w:val="20"/>
        </w:rPr>
        <w:t xml:space="preserve"> </w:t>
      </w:r>
      <w:r w:rsidR="006C3F43">
        <w:rPr>
          <w:rFonts w:ascii="Times New Roman" w:hAnsi="Times New Roman" w:cs="Times New Roman"/>
          <w:sz w:val="20"/>
        </w:rPr>
        <w:t xml:space="preserve">Comparison of demographic characteristics among care aides </w:t>
      </w:r>
      <w:r w:rsidR="00F43438">
        <w:rPr>
          <w:rFonts w:ascii="Times New Roman" w:hAnsi="Times New Roman" w:cs="Times New Roman"/>
          <w:sz w:val="20"/>
        </w:rPr>
        <w:t xml:space="preserve">from the stable cohort of 18 facilities </w:t>
      </w:r>
      <w:r w:rsidR="00F43438">
        <w:rPr>
          <w:rFonts w:ascii="Times New Roman" w:hAnsi="Times New Roman" w:cs="Times New Roman"/>
          <w:sz w:val="20"/>
          <w:szCs w:val="24"/>
        </w:rPr>
        <w:t xml:space="preserve">in </w:t>
      </w:r>
      <w:r w:rsidR="00763327">
        <w:rPr>
          <w:rFonts w:ascii="Times New Roman" w:hAnsi="Times New Roman" w:cs="Times New Roman"/>
          <w:sz w:val="20"/>
          <w:szCs w:val="24"/>
        </w:rPr>
        <w:t>TREC</w:t>
      </w:r>
      <w:r w:rsidR="006C3F43" w:rsidRPr="00357EFE">
        <w:rPr>
          <w:rFonts w:ascii="Times New Roman" w:hAnsi="Times New Roman" w:cs="Times New Roman"/>
          <w:sz w:val="20"/>
          <w:szCs w:val="24"/>
        </w:rPr>
        <w:t xml:space="preserve"> 1</w:t>
      </w:r>
      <w:r w:rsidR="006C3F43">
        <w:rPr>
          <w:rFonts w:ascii="Times New Roman" w:hAnsi="Times New Roman" w:cs="Times New Roman"/>
          <w:sz w:val="20"/>
          <w:szCs w:val="24"/>
        </w:rPr>
        <w:t xml:space="preserve"> (2009-2010)</w:t>
      </w:r>
      <w:r w:rsidR="006C3F43" w:rsidRPr="00357EFE">
        <w:rPr>
          <w:rFonts w:ascii="Times New Roman" w:hAnsi="Times New Roman" w:cs="Times New Roman"/>
          <w:sz w:val="20"/>
          <w:szCs w:val="24"/>
        </w:rPr>
        <w:t xml:space="preserve"> and </w:t>
      </w:r>
      <w:r w:rsidR="00763327">
        <w:rPr>
          <w:rFonts w:ascii="Times New Roman" w:hAnsi="Times New Roman" w:cs="Times New Roman"/>
          <w:sz w:val="20"/>
          <w:szCs w:val="24"/>
        </w:rPr>
        <w:t>TREC</w:t>
      </w:r>
      <w:r w:rsidR="006C3F43" w:rsidRPr="00357EFE">
        <w:rPr>
          <w:rFonts w:ascii="Times New Roman" w:hAnsi="Times New Roman" w:cs="Times New Roman"/>
          <w:sz w:val="20"/>
          <w:szCs w:val="24"/>
        </w:rPr>
        <w:t xml:space="preserve"> 2</w:t>
      </w:r>
      <w:r w:rsidR="006C3F43">
        <w:rPr>
          <w:rFonts w:ascii="Times New Roman" w:hAnsi="Times New Roman" w:cs="Times New Roman"/>
          <w:sz w:val="20"/>
          <w:szCs w:val="24"/>
        </w:rPr>
        <w:t xml:space="preserve"> (2014-2015) and care aides in facilities that were only in </w:t>
      </w:r>
      <w:r w:rsidR="00763327">
        <w:rPr>
          <w:rFonts w:ascii="Times New Roman" w:hAnsi="Times New Roman" w:cs="Times New Roman"/>
          <w:sz w:val="20"/>
          <w:szCs w:val="24"/>
        </w:rPr>
        <w:t>TREC</w:t>
      </w:r>
      <w:r w:rsidR="006C3F43">
        <w:rPr>
          <w:rFonts w:ascii="Times New Roman" w:hAnsi="Times New Roman" w:cs="Times New Roman"/>
          <w:sz w:val="20"/>
          <w:szCs w:val="24"/>
        </w:rPr>
        <w:t xml:space="preserve"> 1 (2009-2010)</w:t>
      </w:r>
    </w:p>
    <w:tbl>
      <w:tblPr>
        <w:tblStyle w:val="TableGrid"/>
        <w:tblW w:w="5000" w:type="pct"/>
        <w:tblLook w:val="04A0" w:firstRow="1" w:lastRow="0" w:firstColumn="1" w:lastColumn="0" w:noHBand="0" w:noVBand="1"/>
      </w:tblPr>
      <w:tblGrid>
        <w:gridCol w:w="3590"/>
        <w:gridCol w:w="2082"/>
        <w:gridCol w:w="2098"/>
        <w:gridCol w:w="943"/>
        <w:gridCol w:w="1983"/>
        <w:gridCol w:w="2098"/>
        <w:gridCol w:w="986"/>
      </w:tblGrid>
      <w:tr w:rsidR="00F06AB7" w:rsidRPr="000D7904" w14:paraId="5D687CFE" w14:textId="77777777" w:rsidTr="00F06AB7">
        <w:trPr>
          <w:trHeight w:val="300"/>
        </w:trPr>
        <w:tc>
          <w:tcPr>
            <w:tcW w:w="1213" w:type="pct"/>
            <w:noWrap/>
            <w:hideMark/>
          </w:tcPr>
          <w:p w14:paraId="6B14274A" w14:textId="77777777" w:rsidR="000D7904" w:rsidRPr="000D7904" w:rsidRDefault="000D7904" w:rsidP="000D7904">
            <w:pPr>
              <w:spacing w:after="0" w:line="240" w:lineRule="auto"/>
              <w:rPr>
                <w:rFonts w:ascii="Times New Roman" w:hAnsi="Times New Roman" w:cs="Times New Roman"/>
                <w:sz w:val="20"/>
                <w:szCs w:val="20"/>
                <w:lang w:val="en-CA"/>
              </w:rPr>
            </w:pPr>
          </w:p>
        </w:tc>
        <w:tc>
          <w:tcPr>
            <w:tcW w:w="1610" w:type="pct"/>
            <w:gridSpan w:val="2"/>
            <w:noWrap/>
            <w:hideMark/>
          </w:tcPr>
          <w:p w14:paraId="7F3423E3"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Alberta</w:t>
            </w:r>
          </w:p>
        </w:tc>
        <w:tc>
          <w:tcPr>
            <w:tcW w:w="342" w:type="pct"/>
            <w:noWrap/>
            <w:hideMark/>
          </w:tcPr>
          <w:p w14:paraId="0E51ABC9" w14:textId="77777777" w:rsidR="000D7904" w:rsidRPr="000D7904" w:rsidRDefault="000D7904" w:rsidP="000D7904">
            <w:pPr>
              <w:spacing w:after="0" w:line="240" w:lineRule="auto"/>
              <w:rPr>
                <w:rFonts w:ascii="Times New Roman" w:hAnsi="Times New Roman" w:cs="Times New Roman"/>
                <w:b/>
                <w:bCs/>
                <w:sz w:val="20"/>
                <w:szCs w:val="20"/>
                <w:lang w:val="en-CA"/>
              </w:rPr>
            </w:pPr>
          </w:p>
        </w:tc>
        <w:tc>
          <w:tcPr>
            <w:tcW w:w="1528" w:type="pct"/>
            <w:gridSpan w:val="2"/>
            <w:noWrap/>
            <w:hideMark/>
          </w:tcPr>
          <w:p w14:paraId="6E37FC48"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Manitoba</w:t>
            </w:r>
          </w:p>
        </w:tc>
        <w:tc>
          <w:tcPr>
            <w:tcW w:w="308" w:type="pct"/>
            <w:noWrap/>
            <w:hideMark/>
          </w:tcPr>
          <w:p w14:paraId="74D6542F" w14:textId="77777777" w:rsidR="000D7904" w:rsidRPr="000D7904" w:rsidRDefault="000D7904" w:rsidP="000D7904">
            <w:pPr>
              <w:spacing w:after="0" w:line="240" w:lineRule="auto"/>
              <w:rPr>
                <w:rFonts w:ascii="Times New Roman" w:hAnsi="Times New Roman" w:cs="Times New Roman"/>
                <w:b/>
                <w:bCs/>
                <w:sz w:val="20"/>
                <w:szCs w:val="20"/>
                <w:lang w:val="en-CA"/>
              </w:rPr>
            </w:pPr>
          </w:p>
        </w:tc>
      </w:tr>
      <w:tr w:rsidR="00E86211" w:rsidRPr="000D7904" w14:paraId="60E46E54" w14:textId="77777777" w:rsidTr="00F06AB7">
        <w:trPr>
          <w:trHeight w:val="300"/>
        </w:trPr>
        <w:tc>
          <w:tcPr>
            <w:tcW w:w="1213" w:type="pct"/>
            <w:noWrap/>
            <w:hideMark/>
          </w:tcPr>
          <w:p w14:paraId="0C900819" w14:textId="77777777" w:rsidR="000D7904" w:rsidRPr="000D7904" w:rsidRDefault="000D7904" w:rsidP="000D7904">
            <w:pPr>
              <w:spacing w:after="0" w:line="240" w:lineRule="auto"/>
              <w:rPr>
                <w:rFonts w:ascii="Times New Roman" w:hAnsi="Times New Roman" w:cs="Times New Roman"/>
                <w:sz w:val="20"/>
                <w:szCs w:val="20"/>
                <w:lang w:val="en-CA"/>
              </w:rPr>
            </w:pPr>
          </w:p>
        </w:tc>
        <w:tc>
          <w:tcPr>
            <w:tcW w:w="706" w:type="pct"/>
            <w:noWrap/>
            <w:hideMark/>
          </w:tcPr>
          <w:p w14:paraId="0C93692C" w14:textId="5912D6B0" w:rsidR="000D7904" w:rsidRPr="000D7904" w:rsidRDefault="00763327" w:rsidP="000D7904">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000D7904" w:rsidRPr="000D7904">
              <w:rPr>
                <w:rFonts w:ascii="Times New Roman" w:hAnsi="Times New Roman" w:cs="Times New Roman"/>
                <w:b/>
                <w:bCs/>
                <w:sz w:val="20"/>
                <w:szCs w:val="20"/>
                <w:lang w:val="en-CA"/>
              </w:rPr>
              <w:t xml:space="preserve"> 1 Only (n=122)</w:t>
            </w:r>
          </w:p>
        </w:tc>
        <w:tc>
          <w:tcPr>
            <w:tcW w:w="904" w:type="pct"/>
            <w:noWrap/>
            <w:hideMark/>
          </w:tcPr>
          <w:p w14:paraId="0E367868" w14:textId="2AE3F675" w:rsidR="000D7904" w:rsidRPr="000D7904" w:rsidRDefault="00E86211" w:rsidP="000D7904">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 xml:space="preserve">Stable </w:t>
            </w:r>
            <w:r w:rsidR="006C3F43">
              <w:rPr>
                <w:rFonts w:ascii="Times New Roman" w:hAnsi="Times New Roman" w:cs="Times New Roman"/>
                <w:b/>
                <w:bCs/>
                <w:sz w:val="20"/>
                <w:szCs w:val="20"/>
                <w:lang w:val="en-CA"/>
              </w:rPr>
              <w:t>Cohort</w:t>
            </w:r>
            <w:r w:rsidR="000D7904" w:rsidRPr="000D7904">
              <w:rPr>
                <w:rFonts w:ascii="Times New Roman" w:hAnsi="Times New Roman" w:cs="Times New Roman"/>
                <w:b/>
                <w:bCs/>
                <w:sz w:val="20"/>
                <w:szCs w:val="20"/>
                <w:lang w:val="en-CA"/>
              </w:rPr>
              <w:t xml:space="preserve"> (n=715)</w:t>
            </w:r>
          </w:p>
        </w:tc>
        <w:tc>
          <w:tcPr>
            <w:tcW w:w="342" w:type="pct"/>
            <w:noWrap/>
            <w:hideMark/>
          </w:tcPr>
          <w:p w14:paraId="5AB5E2D4" w14:textId="785D96CA" w:rsidR="000D7904" w:rsidRPr="000D7904" w:rsidRDefault="000D7904" w:rsidP="000D7904">
            <w:pPr>
              <w:spacing w:after="0" w:line="240" w:lineRule="auto"/>
              <w:jc w:val="center"/>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P-value</w:t>
            </w:r>
            <w:r w:rsidR="001476C0" w:rsidRPr="001476C0">
              <w:rPr>
                <w:rFonts w:ascii="Times New Roman" w:hAnsi="Times New Roman" w:cs="Times New Roman"/>
                <w:bCs/>
                <w:sz w:val="18"/>
                <w:szCs w:val="20"/>
                <w:lang w:val="en-CA"/>
              </w:rPr>
              <w:t>*</w:t>
            </w:r>
          </w:p>
        </w:tc>
        <w:tc>
          <w:tcPr>
            <w:tcW w:w="624" w:type="pct"/>
            <w:noWrap/>
            <w:hideMark/>
          </w:tcPr>
          <w:p w14:paraId="0ECBCFF0" w14:textId="55B68279" w:rsidR="000D7904" w:rsidRPr="000D7904" w:rsidRDefault="00763327" w:rsidP="000D7904">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Pr="000D7904">
              <w:rPr>
                <w:rFonts w:ascii="Times New Roman" w:hAnsi="Times New Roman" w:cs="Times New Roman"/>
                <w:b/>
                <w:bCs/>
                <w:sz w:val="20"/>
                <w:szCs w:val="20"/>
                <w:lang w:val="en-CA"/>
              </w:rPr>
              <w:t xml:space="preserve"> </w:t>
            </w:r>
            <w:r w:rsidR="000D7904" w:rsidRPr="000D7904">
              <w:rPr>
                <w:rFonts w:ascii="Times New Roman" w:hAnsi="Times New Roman" w:cs="Times New Roman"/>
                <w:b/>
                <w:bCs/>
                <w:sz w:val="20"/>
                <w:szCs w:val="20"/>
                <w:lang w:val="en-CA"/>
              </w:rPr>
              <w:t>1 Only (n=60)</w:t>
            </w:r>
          </w:p>
        </w:tc>
        <w:tc>
          <w:tcPr>
            <w:tcW w:w="904" w:type="pct"/>
            <w:noWrap/>
            <w:hideMark/>
          </w:tcPr>
          <w:p w14:paraId="3BF4D366" w14:textId="768F9815" w:rsidR="000D7904" w:rsidRPr="000D7904" w:rsidRDefault="00E86211" w:rsidP="000D7904">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 xml:space="preserve">Stable </w:t>
            </w:r>
            <w:r w:rsidR="006C3F43">
              <w:rPr>
                <w:rFonts w:ascii="Times New Roman" w:hAnsi="Times New Roman" w:cs="Times New Roman"/>
                <w:b/>
                <w:bCs/>
                <w:sz w:val="20"/>
                <w:szCs w:val="20"/>
                <w:lang w:val="en-CA"/>
              </w:rPr>
              <w:t>Cohort</w:t>
            </w:r>
            <w:r w:rsidR="006C3F43" w:rsidRPr="000D7904">
              <w:rPr>
                <w:rFonts w:ascii="Times New Roman" w:hAnsi="Times New Roman" w:cs="Times New Roman"/>
                <w:b/>
                <w:bCs/>
                <w:sz w:val="20"/>
                <w:szCs w:val="20"/>
                <w:lang w:val="en-CA"/>
              </w:rPr>
              <w:t xml:space="preserve"> </w:t>
            </w:r>
            <w:r w:rsidR="000D7904" w:rsidRPr="000D7904">
              <w:rPr>
                <w:rFonts w:ascii="Times New Roman" w:hAnsi="Times New Roman" w:cs="Times New Roman"/>
                <w:b/>
                <w:bCs/>
                <w:sz w:val="20"/>
                <w:szCs w:val="20"/>
                <w:lang w:val="en-CA"/>
              </w:rPr>
              <w:t>(n=276)</w:t>
            </w:r>
          </w:p>
        </w:tc>
        <w:tc>
          <w:tcPr>
            <w:tcW w:w="308" w:type="pct"/>
            <w:noWrap/>
            <w:hideMark/>
          </w:tcPr>
          <w:p w14:paraId="3A5EC626" w14:textId="0DAAEA61" w:rsidR="000D7904" w:rsidRPr="000D7904" w:rsidRDefault="000D7904" w:rsidP="000D7904">
            <w:pPr>
              <w:spacing w:after="0" w:line="240" w:lineRule="auto"/>
              <w:jc w:val="center"/>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P-Value</w:t>
            </w:r>
            <w:r w:rsidR="001476C0" w:rsidRPr="001476C0">
              <w:rPr>
                <w:rFonts w:ascii="Times New Roman" w:hAnsi="Times New Roman" w:cs="Times New Roman"/>
                <w:bCs/>
                <w:sz w:val="18"/>
                <w:szCs w:val="20"/>
                <w:lang w:val="en-CA"/>
              </w:rPr>
              <w:t>*</w:t>
            </w:r>
          </w:p>
        </w:tc>
      </w:tr>
      <w:tr w:rsidR="00E86211" w:rsidRPr="000D7904" w14:paraId="0AEFF1BA" w14:textId="77777777" w:rsidTr="00F06AB7">
        <w:trPr>
          <w:trHeight w:val="170"/>
        </w:trPr>
        <w:tc>
          <w:tcPr>
            <w:tcW w:w="1213" w:type="pct"/>
            <w:noWrap/>
            <w:hideMark/>
          </w:tcPr>
          <w:p w14:paraId="36697424"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Sex</w:t>
            </w:r>
            <w:r w:rsidRPr="000D7904">
              <w:rPr>
                <w:rFonts w:ascii="Times New Roman" w:hAnsi="Times New Roman" w:cs="Times New Roman"/>
                <w:bCs/>
                <w:sz w:val="20"/>
                <w:szCs w:val="20"/>
                <w:lang w:val="en-CA"/>
              </w:rPr>
              <w:t>, (N, %)</w:t>
            </w:r>
          </w:p>
        </w:tc>
        <w:tc>
          <w:tcPr>
            <w:tcW w:w="706" w:type="pct"/>
            <w:noWrap/>
            <w:hideMark/>
          </w:tcPr>
          <w:p w14:paraId="06996AF0"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46A8353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3E0DF8B0" w14:textId="77777777" w:rsidR="000D7904" w:rsidRPr="000D7904" w:rsidRDefault="000D7904" w:rsidP="000D7904">
            <w:pPr>
              <w:spacing w:after="0" w:line="240" w:lineRule="auto"/>
              <w:rPr>
                <w:rFonts w:ascii="Times New Roman" w:hAnsi="Times New Roman" w:cs="Times New Roman"/>
                <w:sz w:val="20"/>
                <w:szCs w:val="20"/>
                <w:lang w:val="en-CA"/>
              </w:rPr>
            </w:pPr>
          </w:p>
        </w:tc>
        <w:tc>
          <w:tcPr>
            <w:tcW w:w="624" w:type="pct"/>
            <w:noWrap/>
            <w:hideMark/>
          </w:tcPr>
          <w:p w14:paraId="390A47E3"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5A74A209"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4779138D" w14:textId="77777777" w:rsidR="000D7904" w:rsidRPr="000D7904" w:rsidRDefault="000D7904" w:rsidP="000D7904">
            <w:pPr>
              <w:spacing w:after="0" w:line="240" w:lineRule="auto"/>
              <w:rPr>
                <w:rFonts w:ascii="Times New Roman" w:hAnsi="Times New Roman" w:cs="Times New Roman"/>
                <w:sz w:val="20"/>
                <w:szCs w:val="20"/>
                <w:lang w:val="en-CA"/>
              </w:rPr>
            </w:pPr>
          </w:p>
        </w:tc>
      </w:tr>
      <w:tr w:rsidR="00E86211" w:rsidRPr="000D7904" w14:paraId="2112CBFA" w14:textId="77777777" w:rsidTr="00F06AB7">
        <w:trPr>
          <w:trHeight w:val="197"/>
        </w:trPr>
        <w:tc>
          <w:tcPr>
            <w:tcW w:w="1213" w:type="pct"/>
            <w:noWrap/>
            <w:hideMark/>
          </w:tcPr>
          <w:p w14:paraId="32191675"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Female</w:t>
            </w:r>
          </w:p>
        </w:tc>
        <w:tc>
          <w:tcPr>
            <w:tcW w:w="706" w:type="pct"/>
            <w:noWrap/>
            <w:hideMark/>
          </w:tcPr>
          <w:p w14:paraId="077F4E9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118 (96.7)</w:t>
            </w:r>
          </w:p>
        </w:tc>
        <w:tc>
          <w:tcPr>
            <w:tcW w:w="904" w:type="pct"/>
            <w:noWrap/>
            <w:hideMark/>
          </w:tcPr>
          <w:p w14:paraId="39F6A04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658 (92.2)</w:t>
            </w:r>
          </w:p>
        </w:tc>
        <w:tc>
          <w:tcPr>
            <w:tcW w:w="342" w:type="pct"/>
            <w:noWrap/>
            <w:hideMark/>
          </w:tcPr>
          <w:p w14:paraId="457021E1"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0.071</w:t>
            </w:r>
          </w:p>
        </w:tc>
        <w:tc>
          <w:tcPr>
            <w:tcW w:w="624" w:type="pct"/>
            <w:noWrap/>
            <w:hideMark/>
          </w:tcPr>
          <w:p w14:paraId="79D09D43"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55 (91.7)</w:t>
            </w:r>
          </w:p>
        </w:tc>
        <w:tc>
          <w:tcPr>
            <w:tcW w:w="904" w:type="pct"/>
            <w:noWrap/>
            <w:hideMark/>
          </w:tcPr>
          <w:p w14:paraId="532DFC1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243 (88.4)</w:t>
            </w:r>
          </w:p>
        </w:tc>
        <w:tc>
          <w:tcPr>
            <w:tcW w:w="308" w:type="pct"/>
            <w:noWrap/>
            <w:hideMark/>
          </w:tcPr>
          <w:p w14:paraId="262CD5CC"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0.46</w:t>
            </w:r>
          </w:p>
        </w:tc>
      </w:tr>
      <w:tr w:rsidR="00E86211" w:rsidRPr="000D7904" w14:paraId="088E05E1" w14:textId="77777777" w:rsidTr="00F06AB7">
        <w:trPr>
          <w:trHeight w:val="300"/>
        </w:trPr>
        <w:tc>
          <w:tcPr>
            <w:tcW w:w="1213" w:type="pct"/>
            <w:noWrap/>
            <w:hideMark/>
          </w:tcPr>
          <w:p w14:paraId="6927F9A1"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 xml:space="preserve">Age </w:t>
            </w:r>
            <w:r w:rsidRPr="000D7904">
              <w:rPr>
                <w:rFonts w:ascii="Times New Roman" w:hAnsi="Times New Roman" w:cs="Times New Roman"/>
                <w:bCs/>
                <w:sz w:val="20"/>
                <w:szCs w:val="20"/>
                <w:lang w:val="en-CA"/>
              </w:rPr>
              <w:t>(years), N (%)</w:t>
            </w:r>
          </w:p>
        </w:tc>
        <w:tc>
          <w:tcPr>
            <w:tcW w:w="706" w:type="pct"/>
            <w:noWrap/>
            <w:hideMark/>
          </w:tcPr>
          <w:p w14:paraId="3DA07E17"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511201B6"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3AD8764A"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1D3EC030"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0B5FB9F9"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726E3256"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1ED41963" w14:textId="77777777" w:rsidTr="00F06AB7">
        <w:trPr>
          <w:trHeight w:val="188"/>
        </w:trPr>
        <w:tc>
          <w:tcPr>
            <w:tcW w:w="1213" w:type="pct"/>
            <w:noWrap/>
            <w:hideMark/>
          </w:tcPr>
          <w:p w14:paraId="4B844D4C"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&lt;20</w:t>
            </w:r>
          </w:p>
        </w:tc>
        <w:tc>
          <w:tcPr>
            <w:tcW w:w="706" w:type="pct"/>
            <w:noWrap/>
            <w:hideMark/>
          </w:tcPr>
          <w:p w14:paraId="2D963E2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4 (3.3)</w:t>
            </w:r>
          </w:p>
        </w:tc>
        <w:tc>
          <w:tcPr>
            <w:tcW w:w="904" w:type="pct"/>
            <w:noWrap/>
            <w:hideMark/>
          </w:tcPr>
          <w:p w14:paraId="77DBBE2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 (0.7)</w:t>
            </w:r>
          </w:p>
        </w:tc>
        <w:tc>
          <w:tcPr>
            <w:tcW w:w="342" w:type="pct"/>
            <w:noWrap/>
            <w:hideMark/>
          </w:tcPr>
          <w:p w14:paraId="4419CEE8"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0.067</w:t>
            </w:r>
          </w:p>
        </w:tc>
        <w:tc>
          <w:tcPr>
            <w:tcW w:w="624" w:type="pct"/>
            <w:noWrap/>
            <w:hideMark/>
          </w:tcPr>
          <w:p w14:paraId="2D2368BC"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 (0.0)</w:t>
            </w:r>
          </w:p>
        </w:tc>
        <w:tc>
          <w:tcPr>
            <w:tcW w:w="904" w:type="pct"/>
            <w:noWrap/>
            <w:hideMark/>
          </w:tcPr>
          <w:p w14:paraId="4275AE9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 (0.7)</w:t>
            </w:r>
          </w:p>
        </w:tc>
        <w:tc>
          <w:tcPr>
            <w:tcW w:w="308" w:type="pct"/>
            <w:noWrap/>
            <w:hideMark/>
          </w:tcPr>
          <w:p w14:paraId="37B7BCD5"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0.477</w:t>
            </w:r>
          </w:p>
        </w:tc>
      </w:tr>
      <w:tr w:rsidR="00E86211" w:rsidRPr="000D7904" w14:paraId="6A9787F9" w14:textId="77777777" w:rsidTr="00F06AB7">
        <w:trPr>
          <w:trHeight w:val="224"/>
        </w:trPr>
        <w:tc>
          <w:tcPr>
            <w:tcW w:w="1213" w:type="pct"/>
            <w:noWrap/>
            <w:hideMark/>
          </w:tcPr>
          <w:p w14:paraId="49DEB4EB"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20-29</w:t>
            </w:r>
          </w:p>
        </w:tc>
        <w:tc>
          <w:tcPr>
            <w:tcW w:w="706" w:type="pct"/>
            <w:noWrap/>
            <w:hideMark/>
          </w:tcPr>
          <w:p w14:paraId="7FCF7FEC"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20 (16.4)</w:t>
            </w:r>
          </w:p>
        </w:tc>
        <w:tc>
          <w:tcPr>
            <w:tcW w:w="904" w:type="pct"/>
            <w:noWrap/>
            <w:hideMark/>
          </w:tcPr>
          <w:p w14:paraId="566B77C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85 (11.9)</w:t>
            </w:r>
          </w:p>
        </w:tc>
        <w:tc>
          <w:tcPr>
            <w:tcW w:w="342" w:type="pct"/>
            <w:noWrap/>
            <w:hideMark/>
          </w:tcPr>
          <w:p w14:paraId="73DF98B6"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63F26285"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 (8.3)</w:t>
            </w:r>
          </w:p>
        </w:tc>
        <w:tc>
          <w:tcPr>
            <w:tcW w:w="904" w:type="pct"/>
            <w:noWrap/>
            <w:hideMark/>
          </w:tcPr>
          <w:p w14:paraId="64BA717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25 (9.1)</w:t>
            </w:r>
          </w:p>
        </w:tc>
        <w:tc>
          <w:tcPr>
            <w:tcW w:w="308" w:type="pct"/>
            <w:noWrap/>
            <w:hideMark/>
          </w:tcPr>
          <w:p w14:paraId="5F9ECFD2"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34EF5271" w14:textId="77777777" w:rsidTr="00F06AB7">
        <w:trPr>
          <w:trHeight w:val="251"/>
        </w:trPr>
        <w:tc>
          <w:tcPr>
            <w:tcW w:w="1213" w:type="pct"/>
            <w:noWrap/>
            <w:hideMark/>
          </w:tcPr>
          <w:p w14:paraId="52484FBF"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30-39</w:t>
            </w:r>
          </w:p>
        </w:tc>
        <w:tc>
          <w:tcPr>
            <w:tcW w:w="706" w:type="pct"/>
            <w:noWrap/>
            <w:hideMark/>
          </w:tcPr>
          <w:p w14:paraId="3B2828A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28 (23.0)</w:t>
            </w:r>
          </w:p>
        </w:tc>
        <w:tc>
          <w:tcPr>
            <w:tcW w:w="904" w:type="pct"/>
            <w:noWrap/>
            <w:hideMark/>
          </w:tcPr>
          <w:p w14:paraId="0EAB84F4"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149 (20.8)</w:t>
            </w:r>
          </w:p>
        </w:tc>
        <w:tc>
          <w:tcPr>
            <w:tcW w:w="342" w:type="pct"/>
            <w:noWrap/>
            <w:hideMark/>
          </w:tcPr>
          <w:p w14:paraId="65183DA9"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6E025EF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 (15.0)</w:t>
            </w:r>
          </w:p>
        </w:tc>
        <w:tc>
          <w:tcPr>
            <w:tcW w:w="904" w:type="pct"/>
            <w:noWrap/>
            <w:hideMark/>
          </w:tcPr>
          <w:p w14:paraId="6C035E56"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69 (25.0)</w:t>
            </w:r>
          </w:p>
        </w:tc>
        <w:tc>
          <w:tcPr>
            <w:tcW w:w="308" w:type="pct"/>
            <w:noWrap/>
            <w:hideMark/>
          </w:tcPr>
          <w:p w14:paraId="5846F34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5494EE32" w14:textId="77777777" w:rsidTr="00F06AB7">
        <w:trPr>
          <w:trHeight w:val="170"/>
        </w:trPr>
        <w:tc>
          <w:tcPr>
            <w:tcW w:w="1213" w:type="pct"/>
            <w:noWrap/>
            <w:hideMark/>
          </w:tcPr>
          <w:p w14:paraId="5C3A919D"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40-49</w:t>
            </w:r>
          </w:p>
        </w:tc>
        <w:tc>
          <w:tcPr>
            <w:tcW w:w="706" w:type="pct"/>
            <w:noWrap/>
            <w:hideMark/>
          </w:tcPr>
          <w:p w14:paraId="4DF128B3"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36 (29.5)</w:t>
            </w:r>
          </w:p>
        </w:tc>
        <w:tc>
          <w:tcPr>
            <w:tcW w:w="904" w:type="pct"/>
            <w:noWrap/>
            <w:hideMark/>
          </w:tcPr>
          <w:p w14:paraId="37B32DC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231 (32.3)</w:t>
            </w:r>
          </w:p>
        </w:tc>
        <w:tc>
          <w:tcPr>
            <w:tcW w:w="342" w:type="pct"/>
            <w:noWrap/>
            <w:hideMark/>
          </w:tcPr>
          <w:p w14:paraId="6FEEE69B"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3B11A99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22 (36.7)</w:t>
            </w:r>
          </w:p>
        </w:tc>
        <w:tc>
          <w:tcPr>
            <w:tcW w:w="904" w:type="pct"/>
            <w:noWrap/>
            <w:hideMark/>
          </w:tcPr>
          <w:p w14:paraId="2FA2F0D3"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81 (29.3)</w:t>
            </w:r>
          </w:p>
        </w:tc>
        <w:tc>
          <w:tcPr>
            <w:tcW w:w="308" w:type="pct"/>
            <w:noWrap/>
            <w:hideMark/>
          </w:tcPr>
          <w:p w14:paraId="18FD9DA1"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276E7C94" w14:textId="77777777" w:rsidTr="00F06AB7">
        <w:trPr>
          <w:trHeight w:val="107"/>
        </w:trPr>
        <w:tc>
          <w:tcPr>
            <w:tcW w:w="1213" w:type="pct"/>
            <w:noWrap/>
            <w:hideMark/>
          </w:tcPr>
          <w:p w14:paraId="7082E3A8"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50-59</w:t>
            </w:r>
          </w:p>
        </w:tc>
        <w:tc>
          <w:tcPr>
            <w:tcW w:w="706" w:type="pct"/>
            <w:noWrap/>
            <w:hideMark/>
          </w:tcPr>
          <w:p w14:paraId="686488A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25 (20.5)</w:t>
            </w:r>
          </w:p>
        </w:tc>
        <w:tc>
          <w:tcPr>
            <w:tcW w:w="904" w:type="pct"/>
            <w:noWrap/>
            <w:hideMark/>
          </w:tcPr>
          <w:p w14:paraId="73DB9322"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193 (27.0)</w:t>
            </w:r>
          </w:p>
        </w:tc>
        <w:tc>
          <w:tcPr>
            <w:tcW w:w="342" w:type="pct"/>
            <w:noWrap/>
            <w:hideMark/>
          </w:tcPr>
          <w:p w14:paraId="49A87417"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5E7A703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20 (33.3)</w:t>
            </w:r>
          </w:p>
        </w:tc>
        <w:tc>
          <w:tcPr>
            <w:tcW w:w="904" w:type="pct"/>
            <w:noWrap/>
            <w:hideMark/>
          </w:tcPr>
          <w:p w14:paraId="1A2EFFD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74 (26.8)</w:t>
            </w:r>
          </w:p>
        </w:tc>
        <w:tc>
          <w:tcPr>
            <w:tcW w:w="308" w:type="pct"/>
            <w:noWrap/>
            <w:hideMark/>
          </w:tcPr>
          <w:p w14:paraId="18198E22"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43B29D03" w14:textId="77777777" w:rsidTr="00F06AB7">
        <w:trPr>
          <w:trHeight w:val="143"/>
        </w:trPr>
        <w:tc>
          <w:tcPr>
            <w:tcW w:w="1213" w:type="pct"/>
            <w:noWrap/>
            <w:hideMark/>
          </w:tcPr>
          <w:p w14:paraId="54AE0584"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&gt;60</w:t>
            </w:r>
          </w:p>
        </w:tc>
        <w:tc>
          <w:tcPr>
            <w:tcW w:w="706" w:type="pct"/>
            <w:noWrap/>
            <w:hideMark/>
          </w:tcPr>
          <w:p w14:paraId="33168B4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 (7.4)</w:t>
            </w:r>
          </w:p>
        </w:tc>
        <w:tc>
          <w:tcPr>
            <w:tcW w:w="904" w:type="pct"/>
            <w:noWrap/>
            <w:hideMark/>
          </w:tcPr>
          <w:p w14:paraId="02EA9D22"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52 (7.3)</w:t>
            </w:r>
          </w:p>
        </w:tc>
        <w:tc>
          <w:tcPr>
            <w:tcW w:w="342" w:type="pct"/>
            <w:noWrap/>
            <w:hideMark/>
          </w:tcPr>
          <w:p w14:paraId="7D9ACF81"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371783D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4 (6.7)</w:t>
            </w:r>
          </w:p>
        </w:tc>
        <w:tc>
          <w:tcPr>
            <w:tcW w:w="904" w:type="pct"/>
            <w:noWrap/>
            <w:hideMark/>
          </w:tcPr>
          <w:p w14:paraId="1C2AE41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25 (9.1)</w:t>
            </w:r>
          </w:p>
        </w:tc>
        <w:tc>
          <w:tcPr>
            <w:tcW w:w="308" w:type="pct"/>
            <w:noWrap/>
            <w:hideMark/>
          </w:tcPr>
          <w:p w14:paraId="347D3DA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506A83CC" w14:textId="77777777" w:rsidTr="00F06AB7">
        <w:trPr>
          <w:trHeight w:val="300"/>
        </w:trPr>
        <w:tc>
          <w:tcPr>
            <w:tcW w:w="1213" w:type="pct"/>
            <w:noWrap/>
            <w:hideMark/>
          </w:tcPr>
          <w:p w14:paraId="363E4D2A"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Shift worked most of the time,</w:t>
            </w:r>
            <w:r w:rsidRPr="000D7904">
              <w:rPr>
                <w:rFonts w:ascii="Times New Roman" w:hAnsi="Times New Roman" w:cs="Times New Roman"/>
                <w:bCs/>
                <w:sz w:val="20"/>
                <w:szCs w:val="20"/>
                <w:lang w:val="en-CA"/>
              </w:rPr>
              <w:t xml:space="preserve"> (N, %)</w:t>
            </w:r>
          </w:p>
        </w:tc>
        <w:tc>
          <w:tcPr>
            <w:tcW w:w="706" w:type="pct"/>
            <w:noWrap/>
            <w:hideMark/>
          </w:tcPr>
          <w:p w14:paraId="0F230C44"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4E9A5588"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11D03187"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7B08C9D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1B33B64A"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29E4FA7E"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36368C04" w14:textId="77777777" w:rsidTr="00F06AB7">
        <w:trPr>
          <w:trHeight w:val="152"/>
        </w:trPr>
        <w:tc>
          <w:tcPr>
            <w:tcW w:w="1213" w:type="pct"/>
            <w:noWrap/>
            <w:hideMark/>
          </w:tcPr>
          <w:p w14:paraId="214F02A7"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Day</w:t>
            </w:r>
          </w:p>
        </w:tc>
        <w:tc>
          <w:tcPr>
            <w:tcW w:w="706" w:type="pct"/>
            <w:noWrap/>
            <w:hideMark/>
          </w:tcPr>
          <w:p w14:paraId="6F25767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57 (46.7)</w:t>
            </w:r>
          </w:p>
        </w:tc>
        <w:tc>
          <w:tcPr>
            <w:tcW w:w="904" w:type="pct"/>
            <w:noWrap/>
            <w:hideMark/>
          </w:tcPr>
          <w:p w14:paraId="0B3E9D1C"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337 (47.1)</w:t>
            </w:r>
          </w:p>
        </w:tc>
        <w:tc>
          <w:tcPr>
            <w:tcW w:w="342" w:type="pct"/>
            <w:noWrap/>
            <w:hideMark/>
          </w:tcPr>
          <w:p w14:paraId="7C1DE19B"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0.777</w:t>
            </w:r>
          </w:p>
        </w:tc>
        <w:tc>
          <w:tcPr>
            <w:tcW w:w="624" w:type="pct"/>
            <w:noWrap/>
            <w:hideMark/>
          </w:tcPr>
          <w:p w14:paraId="2164FE7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32 (53.3)</w:t>
            </w:r>
          </w:p>
        </w:tc>
        <w:tc>
          <w:tcPr>
            <w:tcW w:w="904" w:type="pct"/>
            <w:noWrap/>
            <w:hideMark/>
          </w:tcPr>
          <w:p w14:paraId="3A83823C"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133 (48.2)</w:t>
            </w:r>
          </w:p>
        </w:tc>
        <w:tc>
          <w:tcPr>
            <w:tcW w:w="308" w:type="pct"/>
            <w:noWrap/>
            <w:hideMark/>
          </w:tcPr>
          <w:p w14:paraId="6228118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0.768</w:t>
            </w:r>
          </w:p>
        </w:tc>
      </w:tr>
      <w:tr w:rsidR="00E86211" w:rsidRPr="000D7904" w14:paraId="098CECCB" w14:textId="77777777" w:rsidTr="00F06AB7">
        <w:trPr>
          <w:trHeight w:val="89"/>
        </w:trPr>
        <w:tc>
          <w:tcPr>
            <w:tcW w:w="1213" w:type="pct"/>
            <w:noWrap/>
            <w:hideMark/>
          </w:tcPr>
          <w:p w14:paraId="65A652F6"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Evening</w:t>
            </w:r>
          </w:p>
        </w:tc>
        <w:tc>
          <w:tcPr>
            <w:tcW w:w="706" w:type="pct"/>
            <w:noWrap/>
            <w:hideMark/>
          </w:tcPr>
          <w:p w14:paraId="38C99B95"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50 (41.0)</w:t>
            </w:r>
          </w:p>
        </w:tc>
        <w:tc>
          <w:tcPr>
            <w:tcW w:w="904" w:type="pct"/>
            <w:noWrap/>
            <w:hideMark/>
          </w:tcPr>
          <w:p w14:paraId="2962726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305 (42.7)</w:t>
            </w:r>
          </w:p>
        </w:tc>
        <w:tc>
          <w:tcPr>
            <w:tcW w:w="342" w:type="pct"/>
            <w:noWrap/>
            <w:hideMark/>
          </w:tcPr>
          <w:p w14:paraId="40CBBA00"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62AB7102"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19 (31.7)</w:t>
            </w:r>
          </w:p>
        </w:tc>
        <w:tc>
          <w:tcPr>
            <w:tcW w:w="904" w:type="pct"/>
            <w:noWrap/>
            <w:hideMark/>
          </w:tcPr>
          <w:p w14:paraId="661B3FDA"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96 (34.8)</w:t>
            </w:r>
          </w:p>
        </w:tc>
        <w:tc>
          <w:tcPr>
            <w:tcW w:w="308" w:type="pct"/>
            <w:noWrap/>
            <w:hideMark/>
          </w:tcPr>
          <w:p w14:paraId="3E6D7E23"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1D4F0760" w14:textId="77777777" w:rsidTr="00F06AB7">
        <w:trPr>
          <w:trHeight w:val="116"/>
        </w:trPr>
        <w:tc>
          <w:tcPr>
            <w:tcW w:w="1213" w:type="pct"/>
            <w:noWrap/>
            <w:hideMark/>
          </w:tcPr>
          <w:p w14:paraId="7E64E6AF"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Night</w:t>
            </w:r>
          </w:p>
        </w:tc>
        <w:tc>
          <w:tcPr>
            <w:tcW w:w="706" w:type="pct"/>
            <w:noWrap/>
            <w:hideMark/>
          </w:tcPr>
          <w:p w14:paraId="7FF2B79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15 (12.3)</w:t>
            </w:r>
          </w:p>
        </w:tc>
        <w:tc>
          <w:tcPr>
            <w:tcW w:w="904" w:type="pct"/>
            <w:noWrap/>
            <w:hideMark/>
          </w:tcPr>
          <w:p w14:paraId="1D7A0AFA"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73 (10.2)</w:t>
            </w:r>
          </w:p>
        </w:tc>
        <w:tc>
          <w:tcPr>
            <w:tcW w:w="342" w:type="pct"/>
            <w:noWrap/>
            <w:hideMark/>
          </w:tcPr>
          <w:p w14:paraId="6E03DAAE"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24E93874"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 (15.0)</w:t>
            </w:r>
          </w:p>
        </w:tc>
        <w:tc>
          <w:tcPr>
            <w:tcW w:w="904" w:type="pct"/>
            <w:noWrap/>
            <w:hideMark/>
          </w:tcPr>
          <w:p w14:paraId="22277BB4"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47 (17.0)</w:t>
            </w:r>
          </w:p>
        </w:tc>
        <w:tc>
          <w:tcPr>
            <w:tcW w:w="308" w:type="pct"/>
            <w:noWrap/>
            <w:hideMark/>
          </w:tcPr>
          <w:p w14:paraId="5FC17FC1"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65C7DAB3" w14:textId="77777777" w:rsidTr="00F06AB7">
        <w:trPr>
          <w:trHeight w:val="62"/>
        </w:trPr>
        <w:tc>
          <w:tcPr>
            <w:tcW w:w="1213" w:type="pct"/>
            <w:noWrap/>
            <w:hideMark/>
          </w:tcPr>
          <w:p w14:paraId="7BDAB5CE"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Language,</w:t>
            </w:r>
            <w:r w:rsidRPr="000D7904">
              <w:rPr>
                <w:rFonts w:ascii="Times New Roman" w:hAnsi="Times New Roman" w:cs="Times New Roman"/>
                <w:bCs/>
                <w:sz w:val="20"/>
                <w:szCs w:val="20"/>
                <w:lang w:val="en-CA"/>
              </w:rPr>
              <w:t xml:space="preserve"> (N, %)</w:t>
            </w:r>
          </w:p>
        </w:tc>
        <w:tc>
          <w:tcPr>
            <w:tcW w:w="706" w:type="pct"/>
            <w:noWrap/>
            <w:hideMark/>
          </w:tcPr>
          <w:p w14:paraId="107D8810"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3AD99AC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49131995"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7CC954CC"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52C716FC"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3AC9AB92"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21685A13" w14:textId="77777777" w:rsidTr="00F06AB7">
        <w:trPr>
          <w:trHeight w:val="50"/>
        </w:trPr>
        <w:tc>
          <w:tcPr>
            <w:tcW w:w="1213" w:type="pct"/>
            <w:noWrap/>
            <w:hideMark/>
          </w:tcPr>
          <w:p w14:paraId="3F1DFCFD"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English</w:t>
            </w:r>
          </w:p>
        </w:tc>
        <w:tc>
          <w:tcPr>
            <w:tcW w:w="706" w:type="pct"/>
            <w:noWrap/>
            <w:hideMark/>
          </w:tcPr>
          <w:p w14:paraId="7C7F4854"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91 (74.6)</w:t>
            </w:r>
          </w:p>
        </w:tc>
        <w:tc>
          <w:tcPr>
            <w:tcW w:w="904" w:type="pct"/>
            <w:noWrap/>
            <w:hideMark/>
          </w:tcPr>
          <w:p w14:paraId="3A06B73A"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317 (44.4)</w:t>
            </w:r>
          </w:p>
        </w:tc>
        <w:tc>
          <w:tcPr>
            <w:tcW w:w="342" w:type="pct"/>
            <w:noWrap/>
            <w:hideMark/>
          </w:tcPr>
          <w:p w14:paraId="2EAFF786"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&lt;0.001</w:t>
            </w:r>
          </w:p>
        </w:tc>
        <w:tc>
          <w:tcPr>
            <w:tcW w:w="624" w:type="pct"/>
            <w:noWrap/>
            <w:hideMark/>
          </w:tcPr>
          <w:p w14:paraId="2FB7A626"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30 (50.0)</w:t>
            </w:r>
          </w:p>
        </w:tc>
        <w:tc>
          <w:tcPr>
            <w:tcW w:w="904" w:type="pct"/>
            <w:noWrap/>
            <w:hideMark/>
          </w:tcPr>
          <w:p w14:paraId="336DCAC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108 (39.1)</w:t>
            </w:r>
          </w:p>
        </w:tc>
        <w:tc>
          <w:tcPr>
            <w:tcW w:w="308" w:type="pct"/>
            <w:noWrap/>
            <w:hideMark/>
          </w:tcPr>
          <w:p w14:paraId="160A3A39"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0.003</w:t>
            </w:r>
          </w:p>
        </w:tc>
      </w:tr>
      <w:tr w:rsidR="00E86211" w:rsidRPr="000D7904" w14:paraId="18D6A780" w14:textId="77777777" w:rsidTr="00F06AB7">
        <w:trPr>
          <w:trHeight w:val="50"/>
        </w:trPr>
        <w:tc>
          <w:tcPr>
            <w:tcW w:w="1213" w:type="pct"/>
            <w:noWrap/>
            <w:hideMark/>
          </w:tcPr>
          <w:p w14:paraId="3B545BAD"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Filipino</w:t>
            </w:r>
          </w:p>
        </w:tc>
        <w:tc>
          <w:tcPr>
            <w:tcW w:w="706" w:type="pct"/>
            <w:noWrap/>
            <w:hideMark/>
          </w:tcPr>
          <w:p w14:paraId="2E4DCE5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 (4.9)</w:t>
            </w:r>
          </w:p>
        </w:tc>
        <w:tc>
          <w:tcPr>
            <w:tcW w:w="904" w:type="pct"/>
            <w:noWrap/>
            <w:hideMark/>
          </w:tcPr>
          <w:p w14:paraId="79F1DF4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55 (7.7)</w:t>
            </w:r>
          </w:p>
        </w:tc>
        <w:tc>
          <w:tcPr>
            <w:tcW w:w="342" w:type="pct"/>
            <w:noWrap/>
            <w:hideMark/>
          </w:tcPr>
          <w:p w14:paraId="4F0FBAC7"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297D343E"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 (10.0)</w:t>
            </w:r>
          </w:p>
        </w:tc>
        <w:tc>
          <w:tcPr>
            <w:tcW w:w="904" w:type="pct"/>
            <w:noWrap/>
            <w:hideMark/>
          </w:tcPr>
          <w:p w14:paraId="434A011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56 (20.3)</w:t>
            </w:r>
          </w:p>
        </w:tc>
        <w:tc>
          <w:tcPr>
            <w:tcW w:w="308" w:type="pct"/>
            <w:noWrap/>
            <w:hideMark/>
          </w:tcPr>
          <w:p w14:paraId="0918D601"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6480CC32" w14:textId="77777777" w:rsidTr="00F06AB7">
        <w:trPr>
          <w:trHeight w:val="62"/>
        </w:trPr>
        <w:tc>
          <w:tcPr>
            <w:tcW w:w="1213" w:type="pct"/>
            <w:noWrap/>
            <w:hideMark/>
          </w:tcPr>
          <w:p w14:paraId="7DE4A9BF"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Tagalog</w:t>
            </w:r>
          </w:p>
        </w:tc>
        <w:tc>
          <w:tcPr>
            <w:tcW w:w="706" w:type="pct"/>
            <w:noWrap/>
            <w:hideMark/>
          </w:tcPr>
          <w:p w14:paraId="4850F2D5"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 (7.4)</w:t>
            </w:r>
          </w:p>
        </w:tc>
        <w:tc>
          <w:tcPr>
            <w:tcW w:w="904" w:type="pct"/>
            <w:noWrap/>
            <w:hideMark/>
          </w:tcPr>
          <w:p w14:paraId="6480A553"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156 (21.8)</w:t>
            </w:r>
          </w:p>
        </w:tc>
        <w:tc>
          <w:tcPr>
            <w:tcW w:w="342" w:type="pct"/>
            <w:noWrap/>
            <w:hideMark/>
          </w:tcPr>
          <w:p w14:paraId="36535A16"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36B3DE4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 (10.0)</w:t>
            </w:r>
          </w:p>
        </w:tc>
        <w:tc>
          <w:tcPr>
            <w:tcW w:w="904" w:type="pct"/>
            <w:noWrap/>
            <w:hideMark/>
          </w:tcPr>
          <w:p w14:paraId="2D630CEE"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67 (24.3)</w:t>
            </w:r>
          </w:p>
        </w:tc>
        <w:tc>
          <w:tcPr>
            <w:tcW w:w="308" w:type="pct"/>
            <w:noWrap/>
            <w:hideMark/>
          </w:tcPr>
          <w:p w14:paraId="4BF3D6B5"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2589556C" w14:textId="77777777" w:rsidTr="00F06AB7">
        <w:trPr>
          <w:trHeight w:val="89"/>
        </w:trPr>
        <w:tc>
          <w:tcPr>
            <w:tcW w:w="1213" w:type="pct"/>
            <w:noWrap/>
            <w:hideMark/>
          </w:tcPr>
          <w:p w14:paraId="3C269054"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Other</w:t>
            </w:r>
          </w:p>
        </w:tc>
        <w:tc>
          <w:tcPr>
            <w:tcW w:w="706" w:type="pct"/>
            <w:noWrap/>
            <w:hideMark/>
          </w:tcPr>
          <w:p w14:paraId="2E7BAB2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16 (13.1)</w:t>
            </w:r>
          </w:p>
        </w:tc>
        <w:tc>
          <w:tcPr>
            <w:tcW w:w="904" w:type="pct"/>
            <w:noWrap/>
            <w:hideMark/>
          </w:tcPr>
          <w:p w14:paraId="5961B954"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186 (26.1)</w:t>
            </w:r>
          </w:p>
        </w:tc>
        <w:tc>
          <w:tcPr>
            <w:tcW w:w="342" w:type="pct"/>
            <w:noWrap/>
            <w:hideMark/>
          </w:tcPr>
          <w:p w14:paraId="150FB445"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16836BF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18 (30.0)</w:t>
            </w:r>
          </w:p>
        </w:tc>
        <w:tc>
          <w:tcPr>
            <w:tcW w:w="904" w:type="pct"/>
            <w:noWrap/>
            <w:hideMark/>
          </w:tcPr>
          <w:p w14:paraId="4AD2E09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45 (16.3)</w:t>
            </w:r>
          </w:p>
        </w:tc>
        <w:tc>
          <w:tcPr>
            <w:tcW w:w="308" w:type="pct"/>
            <w:noWrap/>
            <w:hideMark/>
          </w:tcPr>
          <w:p w14:paraId="16FDE6BB"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726F3516" w14:textId="77777777" w:rsidTr="00F06AB7">
        <w:trPr>
          <w:trHeight w:val="116"/>
        </w:trPr>
        <w:tc>
          <w:tcPr>
            <w:tcW w:w="1213" w:type="pct"/>
            <w:noWrap/>
            <w:hideMark/>
          </w:tcPr>
          <w:p w14:paraId="209EE0A2"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Completed high school</w:t>
            </w:r>
            <w:r w:rsidRPr="000D7904">
              <w:rPr>
                <w:rFonts w:ascii="Times New Roman" w:hAnsi="Times New Roman" w:cs="Times New Roman"/>
                <w:bCs/>
                <w:sz w:val="20"/>
                <w:szCs w:val="20"/>
                <w:lang w:val="en-CA"/>
              </w:rPr>
              <w:t>, (N, %)</w:t>
            </w:r>
          </w:p>
        </w:tc>
        <w:tc>
          <w:tcPr>
            <w:tcW w:w="706" w:type="pct"/>
            <w:noWrap/>
            <w:hideMark/>
          </w:tcPr>
          <w:p w14:paraId="0A1C7CDF"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01EF3E93"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52402C6C"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02F50CB9"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0DF5C564"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28A238F1"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1A81BF95" w14:textId="77777777" w:rsidTr="00F06AB7">
        <w:trPr>
          <w:trHeight w:val="50"/>
        </w:trPr>
        <w:tc>
          <w:tcPr>
            <w:tcW w:w="1213" w:type="pct"/>
            <w:noWrap/>
            <w:hideMark/>
          </w:tcPr>
          <w:p w14:paraId="2F548E65"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Yes</w:t>
            </w:r>
          </w:p>
        </w:tc>
        <w:tc>
          <w:tcPr>
            <w:tcW w:w="706" w:type="pct"/>
            <w:noWrap/>
            <w:hideMark/>
          </w:tcPr>
          <w:p w14:paraId="59E786D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104 (85.2)</w:t>
            </w:r>
          </w:p>
        </w:tc>
        <w:tc>
          <w:tcPr>
            <w:tcW w:w="904" w:type="pct"/>
            <w:noWrap/>
            <w:hideMark/>
          </w:tcPr>
          <w:p w14:paraId="222CD14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664 (93.3)</w:t>
            </w:r>
          </w:p>
        </w:tc>
        <w:tc>
          <w:tcPr>
            <w:tcW w:w="342" w:type="pct"/>
            <w:noWrap/>
            <w:hideMark/>
          </w:tcPr>
          <w:p w14:paraId="2C647AB7"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0.002</w:t>
            </w:r>
          </w:p>
        </w:tc>
        <w:tc>
          <w:tcPr>
            <w:tcW w:w="624" w:type="pct"/>
            <w:noWrap/>
            <w:hideMark/>
          </w:tcPr>
          <w:p w14:paraId="25C478A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58 (96.7)</w:t>
            </w:r>
          </w:p>
        </w:tc>
        <w:tc>
          <w:tcPr>
            <w:tcW w:w="904" w:type="pct"/>
            <w:noWrap/>
            <w:hideMark/>
          </w:tcPr>
          <w:p w14:paraId="7D546A2A"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259 (93.8)</w:t>
            </w:r>
          </w:p>
        </w:tc>
        <w:tc>
          <w:tcPr>
            <w:tcW w:w="308" w:type="pct"/>
            <w:noWrap/>
            <w:hideMark/>
          </w:tcPr>
          <w:p w14:paraId="2A79B782"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0.39</w:t>
            </w:r>
          </w:p>
        </w:tc>
      </w:tr>
      <w:tr w:rsidR="00E86211" w:rsidRPr="000D7904" w14:paraId="4CFD2864" w14:textId="77777777" w:rsidTr="00F06AB7">
        <w:trPr>
          <w:trHeight w:val="89"/>
        </w:trPr>
        <w:tc>
          <w:tcPr>
            <w:tcW w:w="1213" w:type="pct"/>
            <w:noWrap/>
            <w:hideMark/>
          </w:tcPr>
          <w:p w14:paraId="7E9F8A4C"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b/>
                <w:bCs/>
                <w:sz w:val="20"/>
                <w:szCs w:val="20"/>
                <w:lang w:val="en-CA"/>
              </w:rPr>
              <w:t>Care aide certificate,</w:t>
            </w:r>
            <w:r w:rsidRPr="000D7904">
              <w:rPr>
                <w:rFonts w:ascii="Times New Roman" w:hAnsi="Times New Roman" w:cs="Times New Roman"/>
                <w:bCs/>
                <w:sz w:val="20"/>
                <w:szCs w:val="20"/>
                <w:lang w:val="en-CA"/>
              </w:rPr>
              <w:t xml:space="preserve"> (N, %)</w:t>
            </w:r>
          </w:p>
        </w:tc>
        <w:tc>
          <w:tcPr>
            <w:tcW w:w="706" w:type="pct"/>
            <w:noWrap/>
            <w:hideMark/>
          </w:tcPr>
          <w:p w14:paraId="49897746" w14:textId="77777777" w:rsidR="000D7904" w:rsidRPr="000D7904" w:rsidRDefault="000D7904" w:rsidP="000D7904">
            <w:pPr>
              <w:spacing w:after="0" w:line="240" w:lineRule="auto"/>
              <w:jc w:val="center"/>
              <w:rPr>
                <w:rFonts w:ascii="Times New Roman" w:hAnsi="Times New Roman" w:cs="Times New Roman"/>
                <w:b/>
                <w:bCs/>
                <w:sz w:val="20"/>
                <w:szCs w:val="20"/>
                <w:lang w:val="en-CA"/>
              </w:rPr>
            </w:pPr>
          </w:p>
        </w:tc>
        <w:tc>
          <w:tcPr>
            <w:tcW w:w="904" w:type="pct"/>
            <w:noWrap/>
            <w:hideMark/>
          </w:tcPr>
          <w:p w14:paraId="39B1A766"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42" w:type="pct"/>
            <w:noWrap/>
            <w:hideMark/>
          </w:tcPr>
          <w:p w14:paraId="6F6FCE44" w14:textId="77777777" w:rsidR="000D7904" w:rsidRPr="000D7904" w:rsidRDefault="000D7904" w:rsidP="000D7904">
            <w:pPr>
              <w:spacing w:after="0" w:line="240" w:lineRule="auto"/>
              <w:jc w:val="right"/>
              <w:rPr>
                <w:rFonts w:ascii="Times New Roman" w:hAnsi="Times New Roman" w:cs="Times New Roman"/>
                <w:sz w:val="20"/>
                <w:szCs w:val="20"/>
                <w:lang w:val="en-CA"/>
              </w:rPr>
            </w:pPr>
          </w:p>
        </w:tc>
        <w:tc>
          <w:tcPr>
            <w:tcW w:w="624" w:type="pct"/>
            <w:noWrap/>
            <w:hideMark/>
          </w:tcPr>
          <w:p w14:paraId="2F48FB38"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904" w:type="pct"/>
            <w:noWrap/>
            <w:hideMark/>
          </w:tcPr>
          <w:p w14:paraId="1DDA5835"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c>
          <w:tcPr>
            <w:tcW w:w="308" w:type="pct"/>
            <w:noWrap/>
            <w:hideMark/>
          </w:tcPr>
          <w:p w14:paraId="5C7699F5" w14:textId="77777777" w:rsidR="000D7904" w:rsidRPr="000D7904" w:rsidRDefault="000D7904" w:rsidP="000D7904">
            <w:pPr>
              <w:spacing w:after="0" w:line="240" w:lineRule="auto"/>
              <w:jc w:val="center"/>
              <w:rPr>
                <w:rFonts w:ascii="Times New Roman" w:hAnsi="Times New Roman" w:cs="Times New Roman"/>
                <w:sz w:val="20"/>
                <w:szCs w:val="20"/>
                <w:lang w:val="en-CA"/>
              </w:rPr>
            </w:pPr>
          </w:p>
        </w:tc>
      </w:tr>
      <w:tr w:rsidR="00E86211" w:rsidRPr="000D7904" w14:paraId="7D9C5664" w14:textId="77777777" w:rsidTr="00F06AB7">
        <w:trPr>
          <w:trHeight w:val="50"/>
        </w:trPr>
        <w:tc>
          <w:tcPr>
            <w:tcW w:w="1213" w:type="pct"/>
            <w:noWrap/>
            <w:hideMark/>
          </w:tcPr>
          <w:p w14:paraId="27035CBF" w14:textId="77777777" w:rsidR="000D7904" w:rsidRPr="000D7904" w:rsidRDefault="000D7904" w:rsidP="000D7904">
            <w:pPr>
              <w:spacing w:after="0" w:line="240" w:lineRule="auto"/>
              <w:rPr>
                <w:rFonts w:ascii="Times New Roman" w:hAnsi="Times New Roman" w:cs="Times New Roman"/>
                <w:sz w:val="20"/>
                <w:szCs w:val="20"/>
                <w:lang w:val="en-CA"/>
              </w:rPr>
            </w:pPr>
            <w:r w:rsidRPr="000D7904">
              <w:rPr>
                <w:rFonts w:ascii="Times New Roman" w:hAnsi="Times New Roman" w:cs="Times New Roman"/>
                <w:sz w:val="20"/>
                <w:szCs w:val="20"/>
                <w:lang w:val="en-CA"/>
              </w:rPr>
              <w:t>Yes</w:t>
            </w:r>
          </w:p>
        </w:tc>
        <w:tc>
          <w:tcPr>
            <w:tcW w:w="706" w:type="pct"/>
            <w:noWrap/>
            <w:hideMark/>
          </w:tcPr>
          <w:p w14:paraId="4709CBC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93 (76.2)</w:t>
            </w:r>
          </w:p>
        </w:tc>
        <w:tc>
          <w:tcPr>
            <w:tcW w:w="904" w:type="pct"/>
            <w:noWrap/>
            <w:hideMark/>
          </w:tcPr>
          <w:p w14:paraId="5DDA5FB6"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587 (82.4)</w:t>
            </w:r>
          </w:p>
        </w:tc>
        <w:tc>
          <w:tcPr>
            <w:tcW w:w="342" w:type="pct"/>
            <w:noWrap/>
            <w:hideMark/>
          </w:tcPr>
          <w:p w14:paraId="1D96B697"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0.102</w:t>
            </w:r>
          </w:p>
        </w:tc>
        <w:tc>
          <w:tcPr>
            <w:tcW w:w="624" w:type="pct"/>
            <w:noWrap/>
            <w:hideMark/>
          </w:tcPr>
          <w:p w14:paraId="39E780CB"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59 (98.3)</w:t>
            </w:r>
          </w:p>
        </w:tc>
        <w:tc>
          <w:tcPr>
            <w:tcW w:w="904" w:type="pct"/>
            <w:noWrap/>
            <w:hideMark/>
          </w:tcPr>
          <w:p w14:paraId="0144BF98"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252 (91.3)</w:t>
            </w:r>
          </w:p>
        </w:tc>
        <w:tc>
          <w:tcPr>
            <w:tcW w:w="308" w:type="pct"/>
            <w:noWrap/>
            <w:hideMark/>
          </w:tcPr>
          <w:p w14:paraId="4576E783"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0.06</w:t>
            </w:r>
          </w:p>
        </w:tc>
      </w:tr>
      <w:tr w:rsidR="00E86211" w:rsidRPr="000D7904" w14:paraId="144902E9" w14:textId="77777777" w:rsidTr="00F06AB7">
        <w:trPr>
          <w:trHeight w:val="300"/>
        </w:trPr>
        <w:tc>
          <w:tcPr>
            <w:tcW w:w="1213" w:type="pct"/>
            <w:noWrap/>
            <w:hideMark/>
          </w:tcPr>
          <w:p w14:paraId="71AB42C5"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Hours worked in two weeks</w:t>
            </w:r>
            <w:r w:rsidRPr="000D7904">
              <w:rPr>
                <w:rFonts w:ascii="Times New Roman" w:hAnsi="Times New Roman" w:cs="Times New Roman"/>
                <w:bCs/>
                <w:sz w:val="20"/>
                <w:szCs w:val="20"/>
                <w:lang w:val="en-CA"/>
              </w:rPr>
              <w:t>, (Mean, SD)</w:t>
            </w:r>
          </w:p>
        </w:tc>
        <w:tc>
          <w:tcPr>
            <w:tcW w:w="706" w:type="pct"/>
            <w:noWrap/>
            <w:hideMark/>
          </w:tcPr>
          <w:p w14:paraId="522D76ED"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63.08 (17.17)</w:t>
            </w:r>
          </w:p>
        </w:tc>
        <w:tc>
          <w:tcPr>
            <w:tcW w:w="904" w:type="pct"/>
            <w:noWrap/>
            <w:hideMark/>
          </w:tcPr>
          <w:p w14:paraId="35384993"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60.99 (17.96)</w:t>
            </w:r>
          </w:p>
        </w:tc>
        <w:tc>
          <w:tcPr>
            <w:tcW w:w="342" w:type="pct"/>
            <w:noWrap/>
            <w:hideMark/>
          </w:tcPr>
          <w:p w14:paraId="4B6B6052"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0.232</w:t>
            </w:r>
          </w:p>
        </w:tc>
        <w:tc>
          <w:tcPr>
            <w:tcW w:w="624" w:type="pct"/>
            <w:noWrap/>
            <w:hideMark/>
          </w:tcPr>
          <w:p w14:paraId="715B1469"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63.72 (17.10)</w:t>
            </w:r>
          </w:p>
        </w:tc>
        <w:tc>
          <w:tcPr>
            <w:tcW w:w="904" w:type="pct"/>
            <w:noWrap/>
            <w:hideMark/>
          </w:tcPr>
          <w:p w14:paraId="4E2AEC31"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65.93 (17.69)</w:t>
            </w:r>
          </w:p>
        </w:tc>
        <w:tc>
          <w:tcPr>
            <w:tcW w:w="308" w:type="pct"/>
            <w:noWrap/>
            <w:hideMark/>
          </w:tcPr>
          <w:p w14:paraId="5FB3EAF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0.38</w:t>
            </w:r>
          </w:p>
        </w:tc>
      </w:tr>
      <w:tr w:rsidR="00E86211" w:rsidRPr="000D7904" w14:paraId="2835FCA4" w14:textId="77777777" w:rsidTr="00F06AB7">
        <w:trPr>
          <w:trHeight w:val="300"/>
        </w:trPr>
        <w:tc>
          <w:tcPr>
            <w:tcW w:w="1213" w:type="pct"/>
            <w:noWrap/>
            <w:hideMark/>
          </w:tcPr>
          <w:p w14:paraId="50015293"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Years worked as care aide</w:t>
            </w:r>
            <w:r w:rsidRPr="000D7904">
              <w:rPr>
                <w:rFonts w:ascii="Times New Roman" w:hAnsi="Times New Roman" w:cs="Times New Roman"/>
                <w:bCs/>
                <w:sz w:val="20"/>
                <w:szCs w:val="20"/>
                <w:lang w:val="en-CA"/>
              </w:rPr>
              <w:t>, (Mean, SD)</w:t>
            </w:r>
          </w:p>
        </w:tc>
        <w:tc>
          <w:tcPr>
            <w:tcW w:w="706" w:type="pct"/>
            <w:noWrap/>
            <w:hideMark/>
          </w:tcPr>
          <w:p w14:paraId="5DC9B881"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9.37 (8.16)</w:t>
            </w:r>
          </w:p>
        </w:tc>
        <w:tc>
          <w:tcPr>
            <w:tcW w:w="904" w:type="pct"/>
            <w:noWrap/>
            <w:hideMark/>
          </w:tcPr>
          <w:p w14:paraId="1EB8044F"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10.24 (8.82)</w:t>
            </w:r>
          </w:p>
        </w:tc>
        <w:tc>
          <w:tcPr>
            <w:tcW w:w="342" w:type="pct"/>
            <w:noWrap/>
            <w:hideMark/>
          </w:tcPr>
          <w:p w14:paraId="1489FD34"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0.318</w:t>
            </w:r>
          </w:p>
        </w:tc>
        <w:tc>
          <w:tcPr>
            <w:tcW w:w="624" w:type="pct"/>
            <w:noWrap/>
            <w:hideMark/>
          </w:tcPr>
          <w:p w14:paraId="0CC377B4"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12.60 (9.01)</w:t>
            </w:r>
          </w:p>
        </w:tc>
        <w:tc>
          <w:tcPr>
            <w:tcW w:w="904" w:type="pct"/>
            <w:noWrap/>
            <w:hideMark/>
          </w:tcPr>
          <w:p w14:paraId="41D3F6A1"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11.90 (8.48)</w:t>
            </w:r>
          </w:p>
        </w:tc>
        <w:tc>
          <w:tcPr>
            <w:tcW w:w="308" w:type="pct"/>
            <w:noWrap/>
            <w:hideMark/>
          </w:tcPr>
          <w:p w14:paraId="7BA947D7"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0.566</w:t>
            </w:r>
          </w:p>
        </w:tc>
      </w:tr>
      <w:tr w:rsidR="00E86211" w:rsidRPr="000D7904" w14:paraId="2A051E85" w14:textId="77777777" w:rsidTr="00F06AB7">
        <w:trPr>
          <w:trHeight w:val="300"/>
        </w:trPr>
        <w:tc>
          <w:tcPr>
            <w:tcW w:w="1213" w:type="pct"/>
            <w:noWrap/>
            <w:hideMark/>
          </w:tcPr>
          <w:p w14:paraId="3A29EB08" w14:textId="77777777" w:rsidR="000D7904" w:rsidRPr="000D7904" w:rsidRDefault="000D7904" w:rsidP="000D7904">
            <w:pPr>
              <w:spacing w:after="0" w:line="240" w:lineRule="auto"/>
              <w:rPr>
                <w:rFonts w:ascii="Times New Roman" w:hAnsi="Times New Roman" w:cs="Times New Roman"/>
                <w:b/>
                <w:bCs/>
                <w:sz w:val="20"/>
                <w:szCs w:val="20"/>
                <w:lang w:val="en-CA"/>
              </w:rPr>
            </w:pPr>
            <w:r w:rsidRPr="000D7904">
              <w:rPr>
                <w:rFonts w:ascii="Times New Roman" w:hAnsi="Times New Roman" w:cs="Times New Roman"/>
                <w:b/>
                <w:bCs/>
                <w:sz w:val="20"/>
                <w:szCs w:val="20"/>
                <w:lang w:val="en-CA"/>
              </w:rPr>
              <w:t>Years worked on unit</w:t>
            </w:r>
            <w:r w:rsidRPr="000D7904">
              <w:rPr>
                <w:rFonts w:ascii="Times New Roman" w:hAnsi="Times New Roman" w:cs="Times New Roman"/>
                <w:bCs/>
                <w:sz w:val="20"/>
                <w:szCs w:val="20"/>
                <w:lang w:val="en-CA"/>
              </w:rPr>
              <w:t>, (Mean, SD)</w:t>
            </w:r>
          </w:p>
        </w:tc>
        <w:tc>
          <w:tcPr>
            <w:tcW w:w="706" w:type="pct"/>
            <w:noWrap/>
            <w:hideMark/>
          </w:tcPr>
          <w:p w14:paraId="752A685F"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3.23 (3.11)</w:t>
            </w:r>
          </w:p>
        </w:tc>
        <w:tc>
          <w:tcPr>
            <w:tcW w:w="904" w:type="pct"/>
            <w:noWrap/>
            <w:hideMark/>
          </w:tcPr>
          <w:p w14:paraId="76F2F5E0"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5.35 (5.31)</w:t>
            </w:r>
          </w:p>
        </w:tc>
        <w:tc>
          <w:tcPr>
            <w:tcW w:w="342" w:type="pct"/>
            <w:noWrap/>
            <w:hideMark/>
          </w:tcPr>
          <w:p w14:paraId="61CF8BD5" w14:textId="77777777" w:rsidR="000D7904" w:rsidRPr="000D7904" w:rsidRDefault="000D7904" w:rsidP="000D7904">
            <w:pPr>
              <w:spacing w:after="0" w:line="240" w:lineRule="auto"/>
              <w:jc w:val="right"/>
              <w:rPr>
                <w:rFonts w:ascii="Times New Roman" w:hAnsi="Times New Roman" w:cs="Times New Roman"/>
                <w:sz w:val="20"/>
                <w:szCs w:val="20"/>
                <w:lang w:val="en-CA"/>
              </w:rPr>
            </w:pPr>
            <w:r w:rsidRPr="000D7904">
              <w:rPr>
                <w:rFonts w:ascii="Times New Roman" w:hAnsi="Times New Roman" w:cs="Times New Roman"/>
                <w:sz w:val="20"/>
                <w:szCs w:val="20"/>
                <w:lang w:val="en-CA"/>
              </w:rPr>
              <w:t>&lt;0.001</w:t>
            </w:r>
          </w:p>
        </w:tc>
        <w:tc>
          <w:tcPr>
            <w:tcW w:w="624" w:type="pct"/>
            <w:noWrap/>
            <w:hideMark/>
          </w:tcPr>
          <w:p w14:paraId="72345526"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6.86 (6.64)</w:t>
            </w:r>
          </w:p>
        </w:tc>
        <w:tc>
          <w:tcPr>
            <w:tcW w:w="904" w:type="pct"/>
            <w:noWrap/>
            <w:hideMark/>
          </w:tcPr>
          <w:p w14:paraId="5CB38CC9" w14:textId="77777777" w:rsidR="000D7904" w:rsidRPr="000D7904" w:rsidRDefault="000D7904" w:rsidP="000D7904">
            <w:pPr>
              <w:spacing w:after="0" w:line="240" w:lineRule="auto"/>
              <w:jc w:val="center"/>
              <w:rPr>
                <w:rFonts w:ascii="Times New Roman" w:hAnsi="Times New Roman" w:cs="Times New Roman"/>
                <w:sz w:val="20"/>
                <w:szCs w:val="20"/>
                <w:highlight w:val="yellow"/>
                <w:lang w:val="en-CA"/>
              </w:rPr>
            </w:pPr>
            <w:r w:rsidRPr="000D7904">
              <w:rPr>
                <w:rFonts w:ascii="Times New Roman" w:hAnsi="Times New Roman" w:cs="Times New Roman"/>
                <w:sz w:val="20"/>
                <w:szCs w:val="20"/>
                <w:lang w:val="en-CA"/>
              </w:rPr>
              <w:t>4.47 (5.27)</w:t>
            </w:r>
          </w:p>
        </w:tc>
        <w:tc>
          <w:tcPr>
            <w:tcW w:w="308" w:type="pct"/>
            <w:noWrap/>
            <w:hideMark/>
          </w:tcPr>
          <w:p w14:paraId="6F2CF021" w14:textId="77777777" w:rsidR="000D7904" w:rsidRPr="000D7904" w:rsidRDefault="000D7904" w:rsidP="000D7904">
            <w:pPr>
              <w:spacing w:after="0" w:line="240" w:lineRule="auto"/>
              <w:jc w:val="center"/>
              <w:rPr>
                <w:rFonts w:ascii="Times New Roman" w:hAnsi="Times New Roman" w:cs="Times New Roman"/>
                <w:sz w:val="20"/>
                <w:szCs w:val="20"/>
                <w:lang w:val="en-CA"/>
              </w:rPr>
            </w:pPr>
            <w:r w:rsidRPr="000D7904">
              <w:rPr>
                <w:rFonts w:ascii="Times New Roman" w:hAnsi="Times New Roman" w:cs="Times New Roman"/>
                <w:sz w:val="20"/>
                <w:szCs w:val="20"/>
                <w:lang w:val="en-CA"/>
              </w:rPr>
              <w:t>0.003</w:t>
            </w:r>
          </w:p>
        </w:tc>
      </w:tr>
    </w:tbl>
    <w:p w14:paraId="7C2F82A3" w14:textId="77777777" w:rsidR="001476C0" w:rsidRPr="00D31BBC" w:rsidRDefault="001476C0" w:rsidP="001476C0">
      <w:pPr>
        <w:spacing w:after="0" w:line="240" w:lineRule="auto"/>
        <w:rPr>
          <w:rFonts w:ascii="Times New Roman" w:hAnsi="Times New Roman" w:cs="Times New Roman"/>
          <w:sz w:val="16"/>
          <w:szCs w:val="24"/>
        </w:rPr>
      </w:pPr>
      <w:r w:rsidRPr="00D31BBC">
        <w:rPr>
          <w:rFonts w:ascii="Times New Roman" w:hAnsi="Times New Roman" w:cs="Times New Roman"/>
          <w:sz w:val="16"/>
          <w:szCs w:val="24"/>
        </w:rPr>
        <w:t>* Chi-square test used for categorical variables and one-way ANOVA for continuous variables.</w:t>
      </w:r>
    </w:p>
    <w:p w14:paraId="2170A9F6" w14:textId="77777777" w:rsidR="000D7904" w:rsidRPr="000D7904" w:rsidRDefault="000D7904" w:rsidP="000D7904">
      <w:pPr>
        <w:spacing w:after="0" w:line="240" w:lineRule="auto"/>
        <w:rPr>
          <w:rFonts w:ascii="Times New Roman" w:hAnsi="Times New Roman" w:cs="Times New Roman"/>
          <w:lang w:val="en-CA"/>
        </w:rPr>
      </w:pPr>
    </w:p>
    <w:p w14:paraId="36B758F9" w14:textId="0F5FF1A4" w:rsidR="005926B6" w:rsidRDefault="005926B6">
      <w:pPr>
        <w:spacing w:after="200" w:line="276" w:lineRule="auto"/>
        <w:rPr>
          <w:rFonts w:ascii="Times New Roman" w:hAnsi="Times New Roman" w:cs="Times New Roman"/>
          <w:sz w:val="20"/>
        </w:rPr>
      </w:pPr>
      <w:r>
        <w:rPr>
          <w:rFonts w:ascii="Times New Roman" w:hAnsi="Times New Roman" w:cs="Times New Roman"/>
          <w:sz w:val="20"/>
        </w:rPr>
        <w:br w:type="page"/>
      </w:r>
    </w:p>
    <w:p w14:paraId="75CEBB65" w14:textId="284587DE" w:rsidR="00F30CC3" w:rsidRPr="00066374" w:rsidRDefault="00C14563" w:rsidP="00066374">
      <w:pPr>
        <w:rPr>
          <w:rFonts w:ascii="Times New Roman" w:hAnsi="Times New Roman" w:cs="Times New Roman"/>
          <w:sz w:val="20"/>
        </w:rPr>
      </w:pPr>
      <w:r>
        <w:rPr>
          <w:rFonts w:ascii="Times New Roman" w:hAnsi="Times New Roman" w:cs="Times New Roman"/>
          <w:sz w:val="20"/>
        </w:rPr>
        <w:lastRenderedPageBreak/>
        <w:t>Table 11</w:t>
      </w:r>
      <w:r w:rsidR="005926B6">
        <w:rPr>
          <w:rFonts w:ascii="Times New Roman" w:hAnsi="Times New Roman" w:cs="Times New Roman"/>
          <w:sz w:val="20"/>
        </w:rPr>
        <w:t xml:space="preserve">. </w:t>
      </w:r>
      <w:r w:rsidR="00066374">
        <w:rPr>
          <w:rFonts w:ascii="Times New Roman" w:hAnsi="Times New Roman" w:cs="Times New Roman"/>
          <w:sz w:val="20"/>
        </w:rPr>
        <w:t xml:space="preserve">Comparison of work life and health outcomes of care aides from </w:t>
      </w:r>
      <w:r w:rsidR="00F43438">
        <w:rPr>
          <w:rFonts w:ascii="Times New Roman" w:hAnsi="Times New Roman" w:cs="Times New Roman"/>
          <w:sz w:val="20"/>
        </w:rPr>
        <w:t xml:space="preserve">the stable cohort of 18 facilities </w:t>
      </w:r>
      <w:r w:rsidR="00F43438">
        <w:rPr>
          <w:rFonts w:ascii="Times New Roman" w:hAnsi="Times New Roman" w:cs="Times New Roman"/>
          <w:sz w:val="20"/>
          <w:szCs w:val="24"/>
        </w:rPr>
        <w:t>in</w:t>
      </w:r>
      <w:r w:rsidR="00066374">
        <w:rPr>
          <w:rFonts w:ascii="Times New Roman" w:hAnsi="Times New Roman" w:cs="Times New Roman"/>
          <w:sz w:val="20"/>
          <w:szCs w:val="24"/>
        </w:rPr>
        <w:t xml:space="preserve"> both</w:t>
      </w:r>
      <w:r w:rsidR="00066374" w:rsidRPr="00357EFE">
        <w:rPr>
          <w:rFonts w:ascii="Times New Roman" w:hAnsi="Times New Roman" w:cs="Times New Roman"/>
          <w:sz w:val="20"/>
          <w:szCs w:val="24"/>
        </w:rPr>
        <w:t xml:space="preserve"> </w:t>
      </w:r>
      <w:r w:rsidR="00763327">
        <w:rPr>
          <w:rFonts w:ascii="Times New Roman" w:hAnsi="Times New Roman" w:cs="Times New Roman"/>
          <w:sz w:val="20"/>
          <w:szCs w:val="24"/>
        </w:rPr>
        <w:t>TREC</w:t>
      </w:r>
      <w:r w:rsidR="00066374" w:rsidRPr="00357EFE">
        <w:rPr>
          <w:rFonts w:ascii="Times New Roman" w:hAnsi="Times New Roman" w:cs="Times New Roman"/>
          <w:sz w:val="20"/>
          <w:szCs w:val="24"/>
        </w:rPr>
        <w:t xml:space="preserve"> 1</w:t>
      </w:r>
      <w:r w:rsidR="00066374">
        <w:rPr>
          <w:rFonts w:ascii="Times New Roman" w:hAnsi="Times New Roman" w:cs="Times New Roman"/>
          <w:sz w:val="20"/>
          <w:szCs w:val="24"/>
        </w:rPr>
        <w:t xml:space="preserve"> (2009-2010)</w:t>
      </w:r>
      <w:r w:rsidR="00066374" w:rsidRPr="00357EFE">
        <w:rPr>
          <w:rFonts w:ascii="Times New Roman" w:hAnsi="Times New Roman" w:cs="Times New Roman"/>
          <w:sz w:val="20"/>
          <w:szCs w:val="24"/>
        </w:rPr>
        <w:t xml:space="preserve"> and </w:t>
      </w:r>
      <w:r w:rsidR="00763327">
        <w:rPr>
          <w:rFonts w:ascii="Times New Roman" w:hAnsi="Times New Roman" w:cs="Times New Roman"/>
          <w:sz w:val="20"/>
          <w:szCs w:val="24"/>
        </w:rPr>
        <w:t>TREC</w:t>
      </w:r>
      <w:r w:rsidR="00066374" w:rsidRPr="00357EFE">
        <w:rPr>
          <w:rFonts w:ascii="Times New Roman" w:hAnsi="Times New Roman" w:cs="Times New Roman"/>
          <w:sz w:val="20"/>
          <w:szCs w:val="24"/>
        </w:rPr>
        <w:t xml:space="preserve"> 2</w:t>
      </w:r>
      <w:r w:rsidR="00066374">
        <w:rPr>
          <w:rFonts w:ascii="Times New Roman" w:hAnsi="Times New Roman" w:cs="Times New Roman"/>
          <w:sz w:val="20"/>
          <w:szCs w:val="24"/>
        </w:rPr>
        <w:t xml:space="preserve"> (2014-2015) and care aides in facilities that were only in </w:t>
      </w:r>
      <w:r w:rsidR="00763327">
        <w:rPr>
          <w:rFonts w:ascii="Times New Roman" w:hAnsi="Times New Roman" w:cs="Times New Roman"/>
          <w:sz w:val="20"/>
          <w:szCs w:val="24"/>
        </w:rPr>
        <w:t>TREC</w:t>
      </w:r>
      <w:r w:rsidR="00066374">
        <w:rPr>
          <w:rFonts w:ascii="Times New Roman" w:hAnsi="Times New Roman" w:cs="Times New Roman"/>
          <w:sz w:val="20"/>
          <w:szCs w:val="24"/>
        </w:rPr>
        <w:t xml:space="preserve"> 1 (2009-2010)</w:t>
      </w:r>
    </w:p>
    <w:tbl>
      <w:tblPr>
        <w:tblStyle w:val="TableGrid"/>
        <w:tblW w:w="0" w:type="auto"/>
        <w:tblLook w:val="04A0" w:firstRow="1" w:lastRow="0" w:firstColumn="1" w:lastColumn="0" w:noHBand="0" w:noVBand="1"/>
      </w:tblPr>
      <w:tblGrid>
        <w:gridCol w:w="2925"/>
        <w:gridCol w:w="2209"/>
        <w:gridCol w:w="2391"/>
        <w:gridCol w:w="919"/>
        <w:gridCol w:w="1911"/>
        <w:gridCol w:w="2197"/>
        <w:gridCol w:w="919"/>
      </w:tblGrid>
      <w:tr w:rsidR="00F30CC3" w:rsidRPr="00F30CC3" w14:paraId="3A1BD281" w14:textId="77777777" w:rsidTr="00315B75">
        <w:trPr>
          <w:trHeight w:val="300"/>
        </w:trPr>
        <w:tc>
          <w:tcPr>
            <w:tcW w:w="2925" w:type="dxa"/>
            <w:noWrap/>
            <w:hideMark/>
          </w:tcPr>
          <w:p w14:paraId="16F803E3" w14:textId="77777777" w:rsidR="00F30CC3" w:rsidRPr="00F30CC3" w:rsidRDefault="00F30CC3" w:rsidP="00F30CC3">
            <w:pPr>
              <w:spacing w:after="0" w:line="240" w:lineRule="auto"/>
              <w:rPr>
                <w:rFonts w:ascii="Times New Roman" w:hAnsi="Times New Roman" w:cs="Times New Roman"/>
                <w:sz w:val="20"/>
                <w:szCs w:val="20"/>
                <w:lang w:val="en-CA"/>
              </w:rPr>
            </w:pPr>
          </w:p>
        </w:tc>
        <w:tc>
          <w:tcPr>
            <w:tcW w:w="4600" w:type="dxa"/>
            <w:gridSpan w:val="2"/>
            <w:noWrap/>
            <w:hideMark/>
          </w:tcPr>
          <w:p w14:paraId="43B9C80C" w14:textId="77777777" w:rsidR="00F30CC3" w:rsidRPr="00F30CC3" w:rsidRDefault="00F30CC3" w:rsidP="00F30CC3">
            <w:pPr>
              <w:spacing w:after="0" w:line="240" w:lineRule="auto"/>
              <w:jc w:val="center"/>
              <w:rPr>
                <w:rFonts w:ascii="Times New Roman" w:hAnsi="Times New Roman" w:cs="Times New Roman"/>
                <w:b/>
                <w:bCs/>
                <w:sz w:val="20"/>
                <w:szCs w:val="20"/>
                <w:lang w:val="en-CA"/>
              </w:rPr>
            </w:pPr>
            <w:r w:rsidRPr="00F30CC3">
              <w:rPr>
                <w:rFonts w:ascii="Times New Roman" w:hAnsi="Times New Roman" w:cs="Times New Roman"/>
                <w:b/>
                <w:bCs/>
                <w:sz w:val="20"/>
                <w:szCs w:val="20"/>
                <w:lang w:val="en-CA"/>
              </w:rPr>
              <w:t>Alberta</w:t>
            </w:r>
          </w:p>
        </w:tc>
        <w:tc>
          <w:tcPr>
            <w:tcW w:w="919" w:type="dxa"/>
            <w:noWrap/>
            <w:hideMark/>
          </w:tcPr>
          <w:p w14:paraId="493C511F" w14:textId="77777777" w:rsidR="00F30CC3" w:rsidRPr="00F30CC3" w:rsidRDefault="00F30CC3" w:rsidP="00F30CC3">
            <w:pPr>
              <w:spacing w:after="0" w:line="240" w:lineRule="auto"/>
              <w:rPr>
                <w:rFonts w:ascii="Times New Roman" w:hAnsi="Times New Roman" w:cs="Times New Roman"/>
                <w:b/>
                <w:bCs/>
                <w:sz w:val="20"/>
                <w:szCs w:val="20"/>
                <w:lang w:val="en-CA"/>
              </w:rPr>
            </w:pPr>
          </w:p>
        </w:tc>
        <w:tc>
          <w:tcPr>
            <w:tcW w:w="4108" w:type="dxa"/>
            <w:gridSpan w:val="2"/>
            <w:noWrap/>
            <w:hideMark/>
          </w:tcPr>
          <w:p w14:paraId="2A00E728" w14:textId="3CBB18D0" w:rsidR="00F30CC3" w:rsidRPr="00F30CC3" w:rsidRDefault="00C261C6" w:rsidP="00F30CC3">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Winnipeg</w:t>
            </w:r>
          </w:p>
        </w:tc>
        <w:tc>
          <w:tcPr>
            <w:tcW w:w="919" w:type="dxa"/>
            <w:noWrap/>
            <w:hideMark/>
          </w:tcPr>
          <w:p w14:paraId="7FB0BBA6" w14:textId="77777777" w:rsidR="00F30CC3" w:rsidRPr="00F30CC3" w:rsidRDefault="00F30CC3" w:rsidP="00F30CC3">
            <w:pPr>
              <w:spacing w:after="0" w:line="240" w:lineRule="auto"/>
              <w:rPr>
                <w:rFonts w:ascii="Times New Roman" w:hAnsi="Times New Roman" w:cs="Times New Roman"/>
                <w:b/>
                <w:bCs/>
                <w:sz w:val="20"/>
                <w:szCs w:val="20"/>
                <w:lang w:val="en-CA"/>
              </w:rPr>
            </w:pPr>
          </w:p>
        </w:tc>
      </w:tr>
      <w:tr w:rsidR="00F30CC3" w:rsidRPr="00F30CC3" w14:paraId="6C6949C2" w14:textId="77777777" w:rsidTr="00315B75">
        <w:trPr>
          <w:trHeight w:val="323"/>
        </w:trPr>
        <w:tc>
          <w:tcPr>
            <w:tcW w:w="2925" w:type="dxa"/>
            <w:noWrap/>
            <w:hideMark/>
          </w:tcPr>
          <w:p w14:paraId="58677ACD" w14:textId="16778312" w:rsidR="00F30CC3" w:rsidRPr="00F30CC3" w:rsidRDefault="006C3F43" w:rsidP="00F30CC3">
            <w:pPr>
              <w:spacing w:after="0" w:line="240" w:lineRule="auto"/>
              <w:rPr>
                <w:rFonts w:ascii="Times New Roman" w:hAnsi="Times New Roman" w:cs="Times New Roman"/>
                <w:sz w:val="20"/>
                <w:szCs w:val="20"/>
                <w:lang w:val="en-CA"/>
              </w:rPr>
            </w:pPr>
            <w:r>
              <w:rPr>
                <w:rFonts w:ascii="Times New Roman" w:hAnsi="Times New Roman" w:cs="Times New Roman"/>
                <w:b/>
                <w:sz w:val="20"/>
                <w:szCs w:val="24"/>
              </w:rPr>
              <w:t>Variables (Mean, 95% CI)</w:t>
            </w:r>
          </w:p>
        </w:tc>
        <w:tc>
          <w:tcPr>
            <w:tcW w:w="2209" w:type="dxa"/>
            <w:noWrap/>
            <w:hideMark/>
          </w:tcPr>
          <w:p w14:paraId="14DEDF72" w14:textId="4B1741BA" w:rsidR="00F30CC3" w:rsidRPr="00F30CC3" w:rsidRDefault="00763327" w:rsidP="00F30CC3">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Pr="00F30CC3">
              <w:rPr>
                <w:rFonts w:ascii="Times New Roman" w:hAnsi="Times New Roman" w:cs="Times New Roman"/>
                <w:b/>
                <w:bCs/>
                <w:sz w:val="20"/>
                <w:szCs w:val="20"/>
                <w:lang w:val="en-CA"/>
              </w:rPr>
              <w:t xml:space="preserve"> </w:t>
            </w:r>
            <w:r w:rsidR="00F30CC3" w:rsidRPr="00F30CC3">
              <w:rPr>
                <w:rFonts w:ascii="Times New Roman" w:hAnsi="Times New Roman" w:cs="Times New Roman"/>
                <w:b/>
                <w:bCs/>
                <w:sz w:val="20"/>
                <w:szCs w:val="20"/>
                <w:lang w:val="en-CA"/>
              </w:rPr>
              <w:t>1 Only (n=122)</w:t>
            </w:r>
          </w:p>
        </w:tc>
        <w:tc>
          <w:tcPr>
            <w:tcW w:w="2391" w:type="dxa"/>
            <w:noWrap/>
            <w:hideMark/>
          </w:tcPr>
          <w:p w14:paraId="452ECB24" w14:textId="77777777" w:rsidR="00F30CC3" w:rsidRPr="00F30CC3" w:rsidRDefault="00F30CC3" w:rsidP="00F30CC3">
            <w:pPr>
              <w:spacing w:after="0" w:line="240" w:lineRule="auto"/>
              <w:jc w:val="center"/>
              <w:rPr>
                <w:rFonts w:ascii="Times New Roman" w:hAnsi="Times New Roman" w:cs="Times New Roman"/>
                <w:b/>
                <w:bCs/>
                <w:sz w:val="20"/>
                <w:szCs w:val="20"/>
                <w:lang w:val="en-CA"/>
              </w:rPr>
            </w:pPr>
            <w:r w:rsidRPr="00F30CC3">
              <w:rPr>
                <w:rFonts w:ascii="Times New Roman" w:hAnsi="Times New Roman" w:cs="Times New Roman"/>
                <w:b/>
                <w:bCs/>
                <w:sz w:val="20"/>
                <w:szCs w:val="20"/>
                <w:lang w:val="en-CA"/>
              </w:rPr>
              <w:t>Stable Cohort (n=715)</w:t>
            </w:r>
          </w:p>
        </w:tc>
        <w:tc>
          <w:tcPr>
            <w:tcW w:w="919" w:type="dxa"/>
            <w:noWrap/>
            <w:hideMark/>
          </w:tcPr>
          <w:p w14:paraId="2F33FCCB" w14:textId="511918D9" w:rsidR="00F30CC3" w:rsidRPr="00F30CC3" w:rsidRDefault="00F30CC3" w:rsidP="00F30CC3">
            <w:pPr>
              <w:spacing w:after="0" w:line="240" w:lineRule="auto"/>
              <w:jc w:val="center"/>
              <w:rPr>
                <w:rFonts w:ascii="Times New Roman" w:hAnsi="Times New Roman" w:cs="Times New Roman"/>
                <w:b/>
                <w:bCs/>
                <w:sz w:val="20"/>
                <w:szCs w:val="20"/>
                <w:lang w:val="en-CA"/>
              </w:rPr>
            </w:pPr>
            <w:r w:rsidRPr="00F30CC3">
              <w:rPr>
                <w:rFonts w:ascii="Times New Roman" w:hAnsi="Times New Roman" w:cs="Times New Roman"/>
                <w:b/>
                <w:bCs/>
                <w:sz w:val="20"/>
                <w:szCs w:val="20"/>
                <w:lang w:val="en-CA"/>
              </w:rPr>
              <w:t>P-value</w:t>
            </w:r>
            <w:r w:rsidR="001476C0" w:rsidRPr="001476C0">
              <w:rPr>
                <w:rFonts w:ascii="Times New Roman" w:hAnsi="Times New Roman" w:cs="Times New Roman"/>
                <w:bCs/>
                <w:sz w:val="18"/>
                <w:szCs w:val="20"/>
                <w:lang w:val="en-CA"/>
              </w:rPr>
              <w:t>*</w:t>
            </w:r>
          </w:p>
        </w:tc>
        <w:tc>
          <w:tcPr>
            <w:tcW w:w="1911" w:type="dxa"/>
            <w:noWrap/>
            <w:hideMark/>
          </w:tcPr>
          <w:p w14:paraId="7875D3FB" w14:textId="0EBAE868" w:rsidR="00F30CC3" w:rsidRPr="00F30CC3" w:rsidRDefault="00763327" w:rsidP="00F30CC3">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Pr="00F30CC3">
              <w:rPr>
                <w:rFonts w:ascii="Times New Roman" w:hAnsi="Times New Roman" w:cs="Times New Roman"/>
                <w:b/>
                <w:bCs/>
                <w:sz w:val="20"/>
                <w:szCs w:val="20"/>
                <w:lang w:val="en-CA"/>
              </w:rPr>
              <w:t xml:space="preserve"> </w:t>
            </w:r>
            <w:r w:rsidR="00F30CC3" w:rsidRPr="00F30CC3">
              <w:rPr>
                <w:rFonts w:ascii="Times New Roman" w:hAnsi="Times New Roman" w:cs="Times New Roman"/>
                <w:b/>
                <w:bCs/>
                <w:sz w:val="20"/>
                <w:szCs w:val="20"/>
                <w:lang w:val="en-CA"/>
              </w:rPr>
              <w:t>1 Only (n=60)</w:t>
            </w:r>
          </w:p>
        </w:tc>
        <w:tc>
          <w:tcPr>
            <w:tcW w:w="2197" w:type="dxa"/>
            <w:noWrap/>
            <w:hideMark/>
          </w:tcPr>
          <w:p w14:paraId="5B523506" w14:textId="77777777" w:rsidR="00F30CC3" w:rsidRPr="00F30CC3" w:rsidRDefault="00F30CC3" w:rsidP="00F30CC3">
            <w:pPr>
              <w:spacing w:after="0" w:line="240" w:lineRule="auto"/>
              <w:jc w:val="center"/>
              <w:rPr>
                <w:rFonts w:ascii="Times New Roman" w:hAnsi="Times New Roman" w:cs="Times New Roman"/>
                <w:b/>
                <w:bCs/>
                <w:sz w:val="20"/>
                <w:szCs w:val="20"/>
                <w:lang w:val="en-CA"/>
              </w:rPr>
            </w:pPr>
            <w:r w:rsidRPr="00F30CC3">
              <w:rPr>
                <w:rFonts w:ascii="Times New Roman" w:hAnsi="Times New Roman" w:cs="Times New Roman"/>
                <w:b/>
                <w:bCs/>
                <w:sz w:val="20"/>
                <w:szCs w:val="20"/>
                <w:lang w:val="en-CA"/>
              </w:rPr>
              <w:t>Stable Cohort (n=276)</w:t>
            </w:r>
          </w:p>
        </w:tc>
        <w:tc>
          <w:tcPr>
            <w:tcW w:w="919" w:type="dxa"/>
            <w:noWrap/>
            <w:hideMark/>
          </w:tcPr>
          <w:p w14:paraId="7BC9164C" w14:textId="507A997F" w:rsidR="00F30CC3" w:rsidRPr="00F30CC3" w:rsidRDefault="00F30CC3" w:rsidP="00F30CC3">
            <w:pPr>
              <w:spacing w:after="0" w:line="240" w:lineRule="auto"/>
              <w:jc w:val="center"/>
              <w:rPr>
                <w:rFonts w:ascii="Times New Roman" w:hAnsi="Times New Roman" w:cs="Times New Roman"/>
                <w:b/>
                <w:bCs/>
                <w:sz w:val="20"/>
                <w:szCs w:val="20"/>
                <w:lang w:val="en-CA"/>
              </w:rPr>
            </w:pPr>
            <w:r w:rsidRPr="00F30CC3">
              <w:rPr>
                <w:rFonts w:ascii="Times New Roman" w:hAnsi="Times New Roman" w:cs="Times New Roman"/>
                <w:b/>
                <w:bCs/>
                <w:sz w:val="20"/>
                <w:szCs w:val="20"/>
                <w:lang w:val="en-CA"/>
              </w:rPr>
              <w:t>P-Value</w:t>
            </w:r>
            <w:r w:rsidR="001476C0" w:rsidRPr="001476C0">
              <w:rPr>
                <w:rFonts w:ascii="Times New Roman" w:hAnsi="Times New Roman" w:cs="Times New Roman"/>
                <w:bCs/>
                <w:sz w:val="18"/>
                <w:szCs w:val="20"/>
                <w:lang w:val="en-CA"/>
              </w:rPr>
              <w:t>*</w:t>
            </w:r>
          </w:p>
        </w:tc>
      </w:tr>
      <w:tr w:rsidR="00F30CC3" w:rsidRPr="00F30CC3" w14:paraId="3CE0BD23" w14:textId="77777777" w:rsidTr="00315B75">
        <w:trPr>
          <w:trHeight w:val="50"/>
        </w:trPr>
        <w:tc>
          <w:tcPr>
            <w:tcW w:w="2925" w:type="dxa"/>
            <w:noWrap/>
          </w:tcPr>
          <w:p w14:paraId="1E3F83E6" w14:textId="77777777" w:rsidR="00F30CC3" w:rsidRPr="00F30CC3" w:rsidRDefault="00F30CC3" w:rsidP="00F30CC3">
            <w:pPr>
              <w:spacing w:after="0" w:line="240" w:lineRule="auto"/>
              <w:rPr>
                <w:rFonts w:ascii="Times New Roman" w:hAnsi="Times New Roman" w:cs="Times New Roman"/>
                <w:b/>
                <w:bCs/>
                <w:sz w:val="20"/>
                <w:szCs w:val="20"/>
                <w:lang w:val="en-CA"/>
              </w:rPr>
            </w:pPr>
            <w:r w:rsidRPr="00F30CC3">
              <w:rPr>
                <w:rFonts w:ascii="Times New Roman" w:hAnsi="Times New Roman" w:cs="Times New Roman"/>
                <w:sz w:val="20"/>
                <w:szCs w:val="20"/>
                <w:vertAlign w:val="superscript"/>
                <w:lang w:val="en-CA"/>
              </w:rPr>
              <w:t>a</w:t>
            </w:r>
            <w:r w:rsidRPr="00F30CC3">
              <w:rPr>
                <w:rFonts w:ascii="Times New Roman" w:hAnsi="Times New Roman" w:cs="Times New Roman"/>
                <w:b/>
                <w:sz w:val="20"/>
                <w:szCs w:val="20"/>
                <w:lang w:val="en-CA"/>
              </w:rPr>
              <w:t>Burnout</w:t>
            </w:r>
          </w:p>
        </w:tc>
        <w:tc>
          <w:tcPr>
            <w:tcW w:w="2209" w:type="dxa"/>
            <w:noWrap/>
          </w:tcPr>
          <w:p w14:paraId="05B3E21B"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391" w:type="dxa"/>
            <w:noWrap/>
          </w:tcPr>
          <w:p w14:paraId="60F5C73A"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tcPr>
          <w:p w14:paraId="4FE8D65C"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c>
          <w:tcPr>
            <w:tcW w:w="1911" w:type="dxa"/>
            <w:noWrap/>
          </w:tcPr>
          <w:p w14:paraId="32745C8B"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197" w:type="dxa"/>
            <w:noWrap/>
          </w:tcPr>
          <w:p w14:paraId="350F0129"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tcPr>
          <w:p w14:paraId="1BAC525F"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r>
      <w:tr w:rsidR="00F30CC3" w:rsidRPr="00F30CC3" w14:paraId="1F7FE80C" w14:textId="77777777" w:rsidTr="00315B75">
        <w:trPr>
          <w:trHeight w:val="62"/>
        </w:trPr>
        <w:tc>
          <w:tcPr>
            <w:tcW w:w="2925" w:type="dxa"/>
            <w:noWrap/>
            <w:hideMark/>
          </w:tcPr>
          <w:p w14:paraId="14C4AB27"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sz w:val="20"/>
                <w:szCs w:val="20"/>
                <w:lang w:val="en-CA"/>
              </w:rPr>
              <w:t>MBI-Emotional Exhaustion</w:t>
            </w:r>
          </w:p>
        </w:tc>
        <w:tc>
          <w:tcPr>
            <w:tcW w:w="2209" w:type="dxa"/>
            <w:noWrap/>
            <w:hideMark/>
          </w:tcPr>
          <w:p w14:paraId="57E6BCED"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2.19 (1.91-2.46)</w:t>
            </w:r>
          </w:p>
        </w:tc>
        <w:tc>
          <w:tcPr>
            <w:tcW w:w="2391" w:type="dxa"/>
            <w:noWrap/>
            <w:hideMark/>
          </w:tcPr>
          <w:p w14:paraId="49EAAE0F"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2.41 (2.28-2.53)</w:t>
            </w:r>
          </w:p>
        </w:tc>
        <w:tc>
          <w:tcPr>
            <w:tcW w:w="919" w:type="dxa"/>
            <w:noWrap/>
            <w:hideMark/>
          </w:tcPr>
          <w:p w14:paraId="4B2446BF"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0.17</w:t>
            </w:r>
          </w:p>
        </w:tc>
        <w:tc>
          <w:tcPr>
            <w:tcW w:w="1911" w:type="dxa"/>
            <w:noWrap/>
            <w:hideMark/>
          </w:tcPr>
          <w:p w14:paraId="49BAEA4C"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2.69 (2.25-3.13)</w:t>
            </w:r>
          </w:p>
        </w:tc>
        <w:tc>
          <w:tcPr>
            <w:tcW w:w="2197" w:type="dxa"/>
            <w:noWrap/>
            <w:hideMark/>
          </w:tcPr>
          <w:p w14:paraId="22BB4871"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2.64 (2.46-2.83)</w:t>
            </w:r>
          </w:p>
        </w:tc>
        <w:tc>
          <w:tcPr>
            <w:tcW w:w="919" w:type="dxa"/>
            <w:noWrap/>
            <w:hideMark/>
          </w:tcPr>
          <w:p w14:paraId="05D6E0EF"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0.843</w:t>
            </w:r>
          </w:p>
        </w:tc>
      </w:tr>
      <w:tr w:rsidR="00F30CC3" w:rsidRPr="00F30CC3" w14:paraId="1C2C19EA" w14:textId="77777777" w:rsidTr="00315B75">
        <w:trPr>
          <w:trHeight w:val="50"/>
        </w:trPr>
        <w:tc>
          <w:tcPr>
            <w:tcW w:w="2925" w:type="dxa"/>
            <w:noWrap/>
            <w:hideMark/>
          </w:tcPr>
          <w:p w14:paraId="08F5E92F"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sz w:val="20"/>
                <w:szCs w:val="20"/>
                <w:lang w:val="en-CA"/>
              </w:rPr>
              <w:t>MBI-Cynicism</w:t>
            </w:r>
          </w:p>
        </w:tc>
        <w:tc>
          <w:tcPr>
            <w:tcW w:w="2209" w:type="dxa"/>
            <w:noWrap/>
            <w:hideMark/>
          </w:tcPr>
          <w:p w14:paraId="5CFF54DD"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1.79 (1.54-2.05)</w:t>
            </w:r>
          </w:p>
        </w:tc>
        <w:tc>
          <w:tcPr>
            <w:tcW w:w="2391" w:type="dxa"/>
            <w:noWrap/>
            <w:hideMark/>
          </w:tcPr>
          <w:p w14:paraId="4A67833E"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2.09 (1.98-2.21)</w:t>
            </w:r>
          </w:p>
        </w:tc>
        <w:tc>
          <w:tcPr>
            <w:tcW w:w="919" w:type="dxa"/>
            <w:noWrap/>
            <w:hideMark/>
          </w:tcPr>
          <w:p w14:paraId="0022BD04"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0.044</w:t>
            </w:r>
          </w:p>
        </w:tc>
        <w:tc>
          <w:tcPr>
            <w:tcW w:w="1911" w:type="dxa"/>
            <w:noWrap/>
            <w:hideMark/>
          </w:tcPr>
          <w:p w14:paraId="4FB9ED9C"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2.36 (1.93-2.78)</w:t>
            </w:r>
          </w:p>
        </w:tc>
        <w:tc>
          <w:tcPr>
            <w:tcW w:w="2197" w:type="dxa"/>
            <w:noWrap/>
            <w:hideMark/>
          </w:tcPr>
          <w:p w14:paraId="2ADD6B7E"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2.44 (2.25-2.64)</w:t>
            </w:r>
          </w:p>
        </w:tc>
        <w:tc>
          <w:tcPr>
            <w:tcW w:w="919" w:type="dxa"/>
            <w:noWrap/>
            <w:hideMark/>
          </w:tcPr>
          <w:p w14:paraId="0B717F44"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0.705</w:t>
            </w:r>
          </w:p>
        </w:tc>
      </w:tr>
      <w:tr w:rsidR="00F30CC3" w:rsidRPr="00F30CC3" w14:paraId="278081D0" w14:textId="77777777" w:rsidTr="00315B75">
        <w:trPr>
          <w:trHeight w:val="50"/>
        </w:trPr>
        <w:tc>
          <w:tcPr>
            <w:tcW w:w="2925" w:type="dxa"/>
            <w:noWrap/>
            <w:vAlign w:val="bottom"/>
            <w:hideMark/>
          </w:tcPr>
          <w:p w14:paraId="62EAE10D" w14:textId="77777777" w:rsidR="00F30CC3" w:rsidRPr="00F30CC3" w:rsidRDefault="00F30CC3" w:rsidP="00F30CC3">
            <w:pPr>
              <w:spacing w:after="0" w:line="240" w:lineRule="auto"/>
              <w:rPr>
                <w:rFonts w:ascii="Times New Roman" w:hAnsi="Times New Roman" w:cs="Times New Roman"/>
                <w:bCs/>
                <w:color w:val="000000"/>
                <w:sz w:val="20"/>
                <w:szCs w:val="20"/>
                <w:lang w:val="en-CA"/>
              </w:rPr>
            </w:pPr>
            <w:r w:rsidRPr="00F30CC3">
              <w:rPr>
                <w:rFonts w:ascii="Times New Roman" w:hAnsi="Times New Roman" w:cs="Times New Roman"/>
                <w:bCs/>
                <w:color w:val="000000"/>
                <w:sz w:val="20"/>
                <w:szCs w:val="20"/>
                <w:lang w:val="en-CA"/>
              </w:rPr>
              <w:t>MBI-Efficacy</w:t>
            </w:r>
          </w:p>
        </w:tc>
        <w:tc>
          <w:tcPr>
            <w:tcW w:w="2209" w:type="dxa"/>
            <w:noWrap/>
            <w:hideMark/>
          </w:tcPr>
          <w:p w14:paraId="67C88EA8"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4.96 (4.78-5.13)</w:t>
            </w:r>
          </w:p>
        </w:tc>
        <w:tc>
          <w:tcPr>
            <w:tcW w:w="2391" w:type="dxa"/>
            <w:noWrap/>
            <w:hideMark/>
          </w:tcPr>
          <w:p w14:paraId="1415A231"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5.37 (5.31-5.42)</w:t>
            </w:r>
          </w:p>
        </w:tc>
        <w:tc>
          <w:tcPr>
            <w:tcW w:w="919" w:type="dxa"/>
            <w:noWrap/>
            <w:hideMark/>
          </w:tcPr>
          <w:p w14:paraId="1CFBFF81"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&lt;0.001</w:t>
            </w:r>
          </w:p>
        </w:tc>
        <w:tc>
          <w:tcPr>
            <w:tcW w:w="1911" w:type="dxa"/>
            <w:noWrap/>
            <w:hideMark/>
          </w:tcPr>
          <w:p w14:paraId="0A85B934"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5.29 (5.08-5.51)</w:t>
            </w:r>
          </w:p>
        </w:tc>
        <w:tc>
          <w:tcPr>
            <w:tcW w:w="2197" w:type="dxa"/>
            <w:noWrap/>
            <w:hideMark/>
          </w:tcPr>
          <w:p w14:paraId="471EC25A"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5.17 (5.07-5.28)</w:t>
            </w:r>
          </w:p>
        </w:tc>
        <w:tc>
          <w:tcPr>
            <w:tcW w:w="919" w:type="dxa"/>
            <w:noWrap/>
            <w:hideMark/>
          </w:tcPr>
          <w:p w14:paraId="0212D4F6"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0.341</w:t>
            </w:r>
          </w:p>
        </w:tc>
      </w:tr>
      <w:tr w:rsidR="00F30CC3" w:rsidRPr="00F30CC3" w14:paraId="1852CEC8" w14:textId="77777777" w:rsidTr="00315B75">
        <w:trPr>
          <w:trHeight w:val="50"/>
        </w:trPr>
        <w:tc>
          <w:tcPr>
            <w:tcW w:w="2925" w:type="dxa"/>
            <w:noWrap/>
            <w:hideMark/>
          </w:tcPr>
          <w:p w14:paraId="0800D4FF"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bCs/>
                <w:color w:val="000000"/>
                <w:sz w:val="20"/>
                <w:szCs w:val="20"/>
                <w:vertAlign w:val="superscript"/>
                <w:lang w:val="en-CA"/>
              </w:rPr>
              <w:t>b</w:t>
            </w:r>
            <w:r w:rsidRPr="00F30CC3">
              <w:rPr>
                <w:rFonts w:ascii="Times New Roman" w:hAnsi="Times New Roman" w:cs="Times New Roman"/>
                <w:b/>
                <w:bCs/>
                <w:color w:val="000000"/>
                <w:sz w:val="20"/>
                <w:szCs w:val="20"/>
                <w:lang w:val="en-CA"/>
              </w:rPr>
              <w:t>Health Status</w:t>
            </w:r>
          </w:p>
        </w:tc>
        <w:tc>
          <w:tcPr>
            <w:tcW w:w="2209" w:type="dxa"/>
            <w:noWrap/>
            <w:hideMark/>
          </w:tcPr>
          <w:p w14:paraId="22F7E93F"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391" w:type="dxa"/>
            <w:noWrap/>
            <w:hideMark/>
          </w:tcPr>
          <w:p w14:paraId="1BBBC89E"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hideMark/>
          </w:tcPr>
          <w:p w14:paraId="0E0C07C1"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c>
          <w:tcPr>
            <w:tcW w:w="1911" w:type="dxa"/>
            <w:noWrap/>
            <w:hideMark/>
          </w:tcPr>
          <w:p w14:paraId="7E922CFC"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197" w:type="dxa"/>
            <w:noWrap/>
            <w:hideMark/>
          </w:tcPr>
          <w:p w14:paraId="48D4B064"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hideMark/>
          </w:tcPr>
          <w:p w14:paraId="227FB516"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r>
      <w:tr w:rsidR="00F30CC3" w:rsidRPr="00F30CC3" w14:paraId="2B828348" w14:textId="77777777" w:rsidTr="00315B75">
        <w:trPr>
          <w:trHeight w:val="50"/>
        </w:trPr>
        <w:tc>
          <w:tcPr>
            <w:tcW w:w="2925" w:type="dxa"/>
            <w:noWrap/>
            <w:hideMark/>
          </w:tcPr>
          <w:p w14:paraId="3BD39491"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sz w:val="20"/>
                <w:szCs w:val="20"/>
                <w:lang w:val="en-CA"/>
              </w:rPr>
              <w:t>Physical Health Status (0-100%)</w:t>
            </w:r>
          </w:p>
        </w:tc>
        <w:tc>
          <w:tcPr>
            <w:tcW w:w="2209" w:type="dxa"/>
            <w:noWrap/>
            <w:hideMark/>
          </w:tcPr>
          <w:p w14:paraId="3EF74436"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49.02 (47.54-50.50)</w:t>
            </w:r>
          </w:p>
        </w:tc>
        <w:tc>
          <w:tcPr>
            <w:tcW w:w="2391" w:type="dxa"/>
            <w:noWrap/>
            <w:hideMark/>
          </w:tcPr>
          <w:p w14:paraId="2F0094AC"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49.73 (49.14-50.33)</w:t>
            </w:r>
          </w:p>
        </w:tc>
        <w:tc>
          <w:tcPr>
            <w:tcW w:w="919" w:type="dxa"/>
            <w:noWrap/>
            <w:hideMark/>
          </w:tcPr>
          <w:p w14:paraId="44546825"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0.372</w:t>
            </w:r>
          </w:p>
        </w:tc>
        <w:tc>
          <w:tcPr>
            <w:tcW w:w="1911" w:type="dxa"/>
            <w:noWrap/>
            <w:hideMark/>
          </w:tcPr>
          <w:p w14:paraId="752C2F3A"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49.64 (47.51-51.77)</w:t>
            </w:r>
          </w:p>
        </w:tc>
        <w:tc>
          <w:tcPr>
            <w:tcW w:w="2197" w:type="dxa"/>
            <w:noWrap/>
            <w:hideMark/>
          </w:tcPr>
          <w:p w14:paraId="3B1CB177"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49.71 (48.87-50.55)</w:t>
            </w:r>
          </w:p>
        </w:tc>
        <w:tc>
          <w:tcPr>
            <w:tcW w:w="919" w:type="dxa"/>
            <w:noWrap/>
            <w:hideMark/>
          </w:tcPr>
          <w:p w14:paraId="56D10390"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0.944</w:t>
            </w:r>
          </w:p>
        </w:tc>
      </w:tr>
      <w:tr w:rsidR="00F30CC3" w:rsidRPr="00F30CC3" w14:paraId="0DF5F902" w14:textId="77777777" w:rsidTr="00315B75">
        <w:trPr>
          <w:trHeight w:val="116"/>
        </w:trPr>
        <w:tc>
          <w:tcPr>
            <w:tcW w:w="2925" w:type="dxa"/>
            <w:noWrap/>
            <w:hideMark/>
          </w:tcPr>
          <w:p w14:paraId="48F31E13"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sz w:val="20"/>
                <w:szCs w:val="20"/>
                <w:lang w:val="en-CA"/>
              </w:rPr>
              <w:t>Mental Health Status (0-100%)</w:t>
            </w:r>
          </w:p>
        </w:tc>
        <w:tc>
          <w:tcPr>
            <w:tcW w:w="2209" w:type="dxa"/>
            <w:noWrap/>
            <w:hideMark/>
          </w:tcPr>
          <w:p w14:paraId="31D58C3B"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51.31 (49.66-52.96)</w:t>
            </w:r>
          </w:p>
        </w:tc>
        <w:tc>
          <w:tcPr>
            <w:tcW w:w="2391" w:type="dxa"/>
            <w:noWrap/>
            <w:hideMark/>
          </w:tcPr>
          <w:p w14:paraId="6871784A"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51.62 (50.97-52.26)</w:t>
            </w:r>
          </w:p>
        </w:tc>
        <w:tc>
          <w:tcPr>
            <w:tcW w:w="919" w:type="dxa"/>
            <w:noWrap/>
            <w:hideMark/>
          </w:tcPr>
          <w:p w14:paraId="6420AC50"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0.724</w:t>
            </w:r>
          </w:p>
        </w:tc>
        <w:tc>
          <w:tcPr>
            <w:tcW w:w="1911" w:type="dxa"/>
            <w:noWrap/>
            <w:hideMark/>
          </w:tcPr>
          <w:p w14:paraId="547F5573"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51.54 (49.61-53.48)</w:t>
            </w:r>
          </w:p>
        </w:tc>
        <w:tc>
          <w:tcPr>
            <w:tcW w:w="2197" w:type="dxa"/>
            <w:noWrap/>
            <w:hideMark/>
          </w:tcPr>
          <w:p w14:paraId="33FDF532"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51.16 (50.16-52.15)</w:t>
            </w:r>
          </w:p>
        </w:tc>
        <w:tc>
          <w:tcPr>
            <w:tcW w:w="919" w:type="dxa"/>
            <w:noWrap/>
            <w:hideMark/>
          </w:tcPr>
          <w:p w14:paraId="30B43F87"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0.745</w:t>
            </w:r>
          </w:p>
        </w:tc>
      </w:tr>
      <w:tr w:rsidR="00F30CC3" w:rsidRPr="00F30CC3" w14:paraId="262C3A6B" w14:textId="77777777" w:rsidTr="00315B75">
        <w:trPr>
          <w:trHeight w:val="62"/>
        </w:trPr>
        <w:tc>
          <w:tcPr>
            <w:tcW w:w="2925" w:type="dxa"/>
            <w:noWrap/>
            <w:hideMark/>
          </w:tcPr>
          <w:p w14:paraId="305E88D6" w14:textId="77777777" w:rsidR="00F30CC3" w:rsidRPr="00F30CC3" w:rsidRDefault="00F30CC3" w:rsidP="00F30CC3">
            <w:pPr>
              <w:spacing w:after="0" w:line="240" w:lineRule="auto"/>
              <w:rPr>
                <w:rFonts w:ascii="Times New Roman" w:hAnsi="Times New Roman" w:cs="Times New Roman"/>
                <w:sz w:val="20"/>
                <w:szCs w:val="20"/>
                <w:lang w:val="en-CA"/>
              </w:rPr>
            </w:pPr>
            <w:r w:rsidRPr="00F30CC3">
              <w:rPr>
                <w:rFonts w:ascii="Times New Roman" w:hAnsi="Times New Roman" w:cs="Times New Roman"/>
                <w:b/>
                <w:sz w:val="20"/>
                <w:szCs w:val="20"/>
                <w:lang w:val="en-CA"/>
              </w:rPr>
              <w:t>Work Related</w:t>
            </w:r>
          </w:p>
        </w:tc>
        <w:tc>
          <w:tcPr>
            <w:tcW w:w="2209" w:type="dxa"/>
            <w:noWrap/>
            <w:hideMark/>
          </w:tcPr>
          <w:p w14:paraId="35B43BAE"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391" w:type="dxa"/>
            <w:noWrap/>
            <w:hideMark/>
          </w:tcPr>
          <w:p w14:paraId="5E62560E"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hideMark/>
          </w:tcPr>
          <w:p w14:paraId="7D8C3ABD"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c>
          <w:tcPr>
            <w:tcW w:w="1911" w:type="dxa"/>
            <w:noWrap/>
            <w:hideMark/>
          </w:tcPr>
          <w:p w14:paraId="07B654D5"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2197" w:type="dxa"/>
            <w:noWrap/>
            <w:hideMark/>
          </w:tcPr>
          <w:p w14:paraId="78E11FB4" w14:textId="77777777" w:rsidR="00F30CC3" w:rsidRPr="00F30CC3" w:rsidRDefault="00F30CC3" w:rsidP="00F30CC3">
            <w:pPr>
              <w:spacing w:after="0" w:line="240" w:lineRule="auto"/>
              <w:jc w:val="center"/>
              <w:rPr>
                <w:rFonts w:ascii="Times New Roman" w:hAnsi="Times New Roman" w:cs="Times New Roman"/>
                <w:sz w:val="20"/>
                <w:szCs w:val="20"/>
                <w:lang w:val="en-CA"/>
              </w:rPr>
            </w:pPr>
          </w:p>
        </w:tc>
        <w:tc>
          <w:tcPr>
            <w:tcW w:w="919" w:type="dxa"/>
            <w:noWrap/>
            <w:hideMark/>
          </w:tcPr>
          <w:p w14:paraId="6F8A42A9" w14:textId="77777777" w:rsidR="00F30CC3" w:rsidRPr="00F30CC3" w:rsidRDefault="00F30CC3" w:rsidP="00F30CC3">
            <w:pPr>
              <w:spacing w:after="0" w:line="240" w:lineRule="auto"/>
              <w:jc w:val="right"/>
              <w:rPr>
                <w:rFonts w:ascii="Times New Roman" w:hAnsi="Times New Roman" w:cs="Times New Roman"/>
                <w:sz w:val="20"/>
                <w:szCs w:val="20"/>
                <w:lang w:val="en-CA"/>
              </w:rPr>
            </w:pPr>
          </w:p>
        </w:tc>
      </w:tr>
      <w:tr w:rsidR="00F30CC3" w:rsidRPr="00F30CC3" w14:paraId="40C14A11" w14:textId="77777777" w:rsidTr="00315B75">
        <w:trPr>
          <w:trHeight w:val="50"/>
        </w:trPr>
        <w:tc>
          <w:tcPr>
            <w:tcW w:w="2925" w:type="dxa"/>
            <w:noWrap/>
            <w:vAlign w:val="bottom"/>
            <w:hideMark/>
          </w:tcPr>
          <w:p w14:paraId="09C9D971" w14:textId="77777777" w:rsidR="00F30CC3" w:rsidRPr="00F30CC3" w:rsidRDefault="00F30CC3" w:rsidP="00F30CC3">
            <w:pPr>
              <w:spacing w:after="0" w:line="240" w:lineRule="auto"/>
              <w:rPr>
                <w:rFonts w:ascii="Times New Roman" w:hAnsi="Times New Roman" w:cs="Times New Roman"/>
                <w:bCs/>
                <w:color w:val="000000"/>
                <w:sz w:val="20"/>
                <w:szCs w:val="20"/>
                <w:lang w:val="en-CA"/>
              </w:rPr>
            </w:pPr>
            <w:r w:rsidRPr="00F30CC3">
              <w:rPr>
                <w:rFonts w:ascii="Times New Roman" w:hAnsi="Times New Roman" w:cs="Times New Roman"/>
                <w:bCs/>
                <w:color w:val="000000"/>
                <w:sz w:val="20"/>
                <w:szCs w:val="20"/>
                <w:vertAlign w:val="superscript"/>
                <w:lang w:val="en-CA"/>
              </w:rPr>
              <w:t>c</w:t>
            </w:r>
            <w:r w:rsidRPr="00F30CC3">
              <w:rPr>
                <w:rFonts w:ascii="Times New Roman" w:hAnsi="Times New Roman" w:cs="Times New Roman"/>
                <w:bCs/>
                <w:color w:val="000000"/>
                <w:sz w:val="20"/>
                <w:szCs w:val="20"/>
                <w:lang w:val="en-CA"/>
              </w:rPr>
              <w:t>Job Satisfaction</w:t>
            </w:r>
          </w:p>
        </w:tc>
        <w:tc>
          <w:tcPr>
            <w:tcW w:w="2209" w:type="dxa"/>
            <w:noWrap/>
            <w:hideMark/>
          </w:tcPr>
          <w:p w14:paraId="1FA76ADE"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4.14 (4.00-4.28)</w:t>
            </w:r>
          </w:p>
        </w:tc>
        <w:tc>
          <w:tcPr>
            <w:tcW w:w="2391" w:type="dxa"/>
            <w:noWrap/>
            <w:hideMark/>
          </w:tcPr>
          <w:p w14:paraId="74BB7D91"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4.11 (4.05-4.17)</w:t>
            </w:r>
          </w:p>
        </w:tc>
        <w:tc>
          <w:tcPr>
            <w:tcW w:w="919" w:type="dxa"/>
            <w:noWrap/>
            <w:hideMark/>
          </w:tcPr>
          <w:p w14:paraId="57CD2959"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0.725</w:t>
            </w:r>
          </w:p>
        </w:tc>
        <w:tc>
          <w:tcPr>
            <w:tcW w:w="1911" w:type="dxa"/>
            <w:noWrap/>
            <w:hideMark/>
          </w:tcPr>
          <w:p w14:paraId="74B816F7"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4.15 (3.96-4.34)</w:t>
            </w:r>
          </w:p>
        </w:tc>
        <w:tc>
          <w:tcPr>
            <w:tcW w:w="2197" w:type="dxa"/>
            <w:noWrap/>
            <w:hideMark/>
          </w:tcPr>
          <w:p w14:paraId="5556078D"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4.14 (4.05-4.23)</w:t>
            </w:r>
          </w:p>
        </w:tc>
        <w:tc>
          <w:tcPr>
            <w:tcW w:w="919" w:type="dxa"/>
            <w:noWrap/>
            <w:hideMark/>
          </w:tcPr>
          <w:p w14:paraId="606C95F2"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0.934</w:t>
            </w:r>
          </w:p>
        </w:tc>
      </w:tr>
      <w:tr w:rsidR="00F30CC3" w:rsidRPr="00F30CC3" w14:paraId="26984A94" w14:textId="77777777" w:rsidTr="00315B75">
        <w:trPr>
          <w:trHeight w:val="296"/>
        </w:trPr>
        <w:tc>
          <w:tcPr>
            <w:tcW w:w="2925" w:type="dxa"/>
            <w:noWrap/>
            <w:vAlign w:val="center"/>
            <w:hideMark/>
          </w:tcPr>
          <w:p w14:paraId="52435042" w14:textId="77777777" w:rsidR="00F30CC3" w:rsidRPr="00F30CC3" w:rsidRDefault="00F30CC3" w:rsidP="00F30CC3">
            <w:pPr>
              <w:spacing w:after="0" w:line="240" w:lineRule="auto"/>
              <w:rPr>
                <w:rFonts w:ascii="Times New Roman" w:hAnsi="Times New Roman" w:cs="Times New Roman"/>
                <w:bCs/>
                <w:color w:val="000000"/>
                <w:sz w:val="20"/>
                <w:szCs w:val="20"/>
                <w:lang w:val="en-CA"/>
              </w:rPr>
            </w:pPr>
            <w:r w:rsidRPr="00F30CC3">
              <w:rPr>
                <w:rFonts w:ascii="Times New Roman" w:hAnsi="Times New Roman" w:cs="Times New Roman"/>
                <w:bCs/>
                <w:color w:val="000000"/>
                <w:sz w:val="20"/>
                <w:szCs w:val="20"/>
                <w:vertAlign w:val="superscript"/>
                <w:lang w:val="en-CA"/>
              </w:rPr>
              <w:t>d</w:t>
            </w:r>
            <w:r w:rsidRPr="00F30CC3">
              <w:rPr>
                <w:rFonts w:ascii="Times New Roman" w:hAnsi="Times New Roman" w:cs="Times New Roman"/>
                <w:bCs/>
                <w:color w:val="000000"/>
                <w:sz w:val="20"/>
                <w:szCs w:val="20"/>
                <w:lang w:val="en-CA"/>
              </w:rPr>
              <w:t>Dementia-related responsive behaviours towards staff</w:t>
            </w:r>
          </w:p>
        </w:tc>
        <w:tc>
          <w:tcPr>
            <w:tcW w:w="2209" w:type="dxa"/>
            <w:noWrap/>
            <w:hideMark/>
          </w:tcPr>
          <w:p w14:paraId="7B6AC4E5"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2.61 (2.32-2.89)</w:t>
            </w:r>
          </w:p>
        </w:tc>
        <w:tc>
          <w:tcPr>
            <w:tcW w:w="2391" w:type="dxa"/>
            <w:noWrap/>
            <w:hideMark/>
          </w:tcPr>
          <w:p w14:paraId="4A108BFD"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3.11 (2.98-3.24)</w:t>
            </w:r>
          </w:p>
        </w:tc>
        <w:tc>
          <w:tcPr>
            <w:tcW w:w="919" w:type="dxa"/>
            <w:noWrap/>
            <w:hideMark/>
          </w:tcPr>
          <w:p w14:paraId="77D73A0E"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0.003</w:t>
            </w:r>
          </w:p>
        </w:tc>
        <w:tc>
          <w:tcPr>
            <w:tcW w:w="1911" w:type="dxa"/>
            <w:noWrap/>
            <w:hideMark/>
          </w:tcPr>
          <w:p w14:paraId="16DB206D"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3.58 (3.25-3.91)</w:t>
            </w:r>
          </w:p>
        </w:tc>
        <w:tc>
          <w:tcPr>
            <w:tcW w:w="2197" w:type="dxa"/>
            <w:noWrap/>
            <w:hideMark/>
          </w:tcPr>
          <w:p w14:paraId="6F77BA74" w14:textId="77777777" w:rsidR="00F30CC3" w:rsidRPr="00F30CC3" w:rsidRDefault="00F30CC3" w:rsidP="00F30CC3">
            <w:pPr>
              <w:spacing w:after="0" w:line="240" w:lineRule="auto"/>
              <w:jc w:val="center"/>
              <w:rPr>
                <w:rFonts w:ascii="Times New Roman" w:hAnsi="Times New Roman" w:cs="Times New Roman"/>
                <w:sz w:val="20"/>
                <w:szCs w:val="20"/>
                <w:lang w:val="en-CA"/>
              </w:rPr>
            </w:pPr>
            <w:r w:rsidRPr="00F30CC3">
              <w:rPr>
                <w:rFonts w:ascii="Times New Roman" w:hAnsi="Times New Roman" w:cs="Times New Roman"/>
                <w:sz w:val="20"/>
                <w:szCs w:val="20"/>
                <w:lang w:val="en-CA"/>
              </w:rPr>
              <w:t>3.18 (2.98-3.39)</w:t>
            </w:r>
          </w:p>
        </w:tc>
        <w:tc>
          <w:tcPr>
            <w:tcW w:w="919" w:type="dxa"/>
            <w:noWrap/>
            <w:hideMark/>
          </w:tcPr>
          <w:p w14:paraId="5F38F192" w14:textId="77777777" w:rsidR="00F30CC3" w:rsidRPr="00F30CC3" w:rsidRDefault="00F30CC3" w:rsidP="00F30CC3">
            <w:pPr>
              <w:spacing w:after="0" w:line="240" w:lineRule="auto"/>
              <w:jc w:val="right"/>
              <w:rPr>
                <w:rFonts w:ascii="Times New Roman" w:hAnsi="Times New Roman" w:cs="Times New Roman"/>
                <w:sz w:val="20"/>
                <w:szCs w:val="20"/>
                <w:lang w:val="en-CA"/>
              </w:rPr>
            </w:pPr>
            <w:r w:rsidRPr="00F30CC3">
              <w:rPr>
                <w:rFonts w:ascii="Times New Roman" w:hAnsi="Times New Roman" w:cs="Times New Roman"/>
                <w:sz w:val="20"/>
                <w:szCs w:val="20"/>
                <w:lang w:val="en-CA"/>
              </w:rPr>
              <w:t>0.09</w:t>
            </w:r>
          </w:p>
        </w:tc>
      </w:tr>
    </w:tbl>
    <w:p w14:paraId="5E57C7FA" w14:textId="77777777" w:rsidR="006C3F43" w:rsidRPr="00D31BBC" w:rsidRDefault="006C3F43" w:rsidP="006C3F43">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MBI=Maslach Burnout Inventory</w:t>
      </w:r>
    </w:p>
    <w:p w14:paraId="689FA147" w14:textId="77777777" w:rsidR="006C3F43" w:rsidRPr="00D31BBC" w:rsidRDefault="006C3F43" w:rsidP="006C3F43">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95% CI: Lower and Upper Confidence Interval</w:t>
      </w:r>
    </w:p>
    <w:p w14:paraId="4D3F2867" w14:textId="22BE9B5A" w:rsidR="001476C0" w:rsidRPr="00D31BBC" w:rsidRDefault="001476C0" w:rsidP="001476C0">
      <w:pPr>
        <w:spacing w:after="0" w:line="240" w:lineRule="auto"/>
        <w:rPr>
          <w:rFonts w:ascii="Times New Roman" w:hAnsi="Times New Roman" w:cs="Times New Roman"/>
          <w:sz w:val="16"/>
          <w:szCs w:val="24"/>
        </w:rPr>
      </w:pPr>
      <w:r w:rsidRPr="00D31BBC">
        <w:rPr>
          <w:rFonts w:ascii="Times New Roman" w:hAnsi="Times New Roman" w:cs="Times New Roman"/>
          <w:sz w:val="16"/>
          <w:szCs w:val="24"/>
        </w:rPr>
        <w:t>* Chi-square test used for categorical variables and one-way ANOVA for continuous variables.</w:t>
      </w:r>
    </w:p>
    <w:p w14:paraId="055A9DD2" w14:textId="77777777" w:rsidR="004D76E3" w:rsidRPr="00D31BBC" w:rsidRDefault="004D76E3" w:rsidP="001476C0">
      <w:pPr>
        <w:spacing w:after="0" w:line="240" w:lineRule="auto"/>
        <w:rPr>
          <w:rFonts w:ascii="Times New Roman" w:hAnsi="Times New Roman" w:cs="Times New Roman"/>
          <w:sz w:val="16"/>
          <w:szCs w:val="24"/>
        </w:rPr>
      </w:pPr>
    </w:p>
    <w:p w14:paraId="6000960E" w14:textId="4D0610D4" w:rsidR="001476C0" w:rsidRPr="00D31BBC" w:rsidRDefault="001476C0" w:rsidP="001476C0">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a </w:t>
      </w:r>
      <w:r w:rsidRPr="00D31BBC">
        <w:rPr>
          <w:rFonts w:ascii="Times New Roman" w:hAnsi="Times New Roman" w:cs="Times New Roman"/>
          <w:bCs/>
          <w:sz w:val="16"/>
          <w:szCs w:val="20"/>
        </w:rPr>
        <w:t xml:space="preserve">Emotional exhaustion, cynicism, and professional efficacy were measured using the Maslach Burnout Inventory. Each scale included three items and their scoring was derived by taking the average of the three items. The items were measured on a 7-point (0-6) Likert scale (0=never to 6=daily). Higher scores on emotional exhaustion and cynicism indicate more burnout, and higher scores on professional inefficacy indicate lower burnout. </w:t>
      </w:r>
    </w:p>
    <w:p w14:paraId="11897AE5" w14:textId="77777777" w:rsidR="001476C0" w:rsidRPr="00D31BBC" w:rsidRDefault="001476C0" w:rsidP="001476C0">
      <w:pPr>
        <w:spacing w:after="0" w:line="240" w:lineRule="auto"/>
        <w:rPr>
          <w:rFonts w:ascii="Times New Roman" w:hAnsi="Times New Roman" w:cs="Times New Roman"/>
          <w:bCs/>
          <w:sz w:val="16"/>
          <w:szCs w:val="20"/>
        </w:rPr>
      </w:pPr>
    </w:p>
    <w:p w14:paraId="623C5491" w14:textId="77777777" w:rsidR="001476C0" w:rsidRPr="00D31BBC" w:rsidRDefault="001476C0" w:rsidP="001476C0">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b </w:t>
      </w:r>
      <w:r w:rsidRPr="00D31BBC">
        <w:rPr>
          <w:rFonts w:ascii="Times New Roman" w:hAnsi="Times New Roman" w:cs="Times New Roman"/>
          <w:bCs/>
          <w:sz w:val="16"/>
          <w:szCs w:val="20"/>
        </w:rPr>
        <w:t xml:space="preserve">Physical and mental health were measured using the Health Status Short Form (SF-8). Responses are on a five- or six-point scale, and scoring is completed using a proprietary algorithm obtained when permission to use the scale is granted. Higher scores indicate better perceived health status. </w:t>
      </w:r>
    </w:p>
    <w:p w14:paraId="3F85336A" w14:textId="77777777" w:rsidR="001476C0" w:rsidRPr="00D31BBC" w:rsidRDefault="001476C0" w:rsidP="001476C0">
      <w:pPr>
        <w:spacing w:after="0" w:line="240" w:lineRule="auto"/>
        <w:rPr>
          <w:rFonts w:ascii="Times New Roman" w:hAnsi="Times New Roman" w:cs="Times New Roman"/>
          <w:bCs/>
          <w:sz w:val="16"/>
          <w:szCs w:val="20"/>
        </w:rPr>
      </w:pPr>
    </w:p>
    <w:p w14:paraId="3B71CFC1" w14:textId="306000E1" w:rsidR="00F30CC3" w:rsidRPr="00D31BBC" w:rsidRDefault="001476C0" w:rsidP="004D76E3">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c </w:t>
      </w:r>
      <w:r w:rsidR="004D76E3" w:rsidRPr="00D31BBC">
        <w:rPr>
          <w:rFonts w:ascii="Times New Roman" w:hAnsi="Times New Roman" w:cs="Times New Roman"/>
          <w:bCs/>
          <w:sz w:val="16"/>
          <w:szCs w:val="20"/>
        </w:rPr>
        <w:t>Job satisfaction was measured by asking care aides to indicate their agreement with one item measuring their satisfaction with their job. The item was measured on a five-point Likert scale (1=strongly disagree to 5=strongly agree).</w:t>
      </w:r>
    </w:p>
    <w:p w14:paraId="556CD9F8" w14:textId="67167F5E" w:rsidR="00404BA9" w:rsidRPr="00D31BBC" w:rsidRDefault="00404BA9" w:rsidP="001476C0">
      <w:pPr>
        <w:spacing w:after="0" w:line="240" w:lineRule="auto"/>
        <w:rPr>
          <w:rFonts w:ascii="Times New Roman" w:hAnsi="Times New Roman" w:cs="Times New Roman"/>
          <w:bCs/>
          <w:sz w:val="16"/>
          <w:szCs w:val="20"/>
        </w:rPr>
      </w:pPr>
    </w:p>
    <w:p w14:paraId="65213527" w14:textId="25AB69BF" w:rsidR="00404BA9" w:rsidRPr="00D31BBC" w:rsidRDefault="00404BA9" w:rsidP="001476C0">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d </w:t>
      </w:r>
      <w:r w:rsidRPr="00D31BBC">
        <w:rPr>
          <w:rFonts w:ascii="Times New Roman" w:hAnsi="Times New Roman" w:cs="Times New Roman"/>
          <w:bCs/>
          <w:sz w:val="16"/>
          <w:szCs w:val="20"/>
        </w:rPr>
        <w:t xml:space="preserve">Dementia-related responsive behaviours towards staff was measured by asking care aides to indicate if they have or have not (Yes/No) experienced instances of resident responsive behaviours (yelling or screaming, hurtful remarks or behaviours, spitting/biting/pinching/pushing, unwanted comments or actions of a sexual nature, sexual touching, verbal threats) in their last five shifts. The score for responsive behaviours is derived by taking the sum of the six items. </w:t>
      </w:r>
    </w:p>
    <w:p w14:paraId="462E7B5E" w14:textId="7743D79C" w:rsidR="00B1335E" w:rsidRDefault="00B1335E">
      <w:pPr>
        <w:spacing w:after="200" w:line="276" w:lineRule="auto"/>
        <w:rPr>
          <w:rFonts w:ascii="Times New Roman" w:hAnsi="Times New Roman" w:cs="Times New Roman"/>
          <w:sz w:val="20"/>
        </w:rPr>
      </w:pPr>
      <w:r>
        <w:rPr>
          <w:rFonts w:ascii="Times New Roman" w:hAnsi="Times New Roman" w:cs="Times New Roman"/>
          <w:sz w:val="20"/>
        </w:rPr>
        <w:br w:type="page"/>
      </w:r>
    </w:p>
    <w:p w14:paraId="00B3835F" w14:textId="07FD2CB9" w:rsidR="00F30CC3" w:rsidRDefault="00B473C3" w:rsidP="007C138B">
      <w:pPr>
        <w:rPr>
          <w:rFonts w:ascii="Times New Roman" w:hAnsi="Times New Roman" w:cs="Times New Roman"/>
          <w:sz w:val="20"/>
        </w:rPr>
      </w:pPr>
      <w:r>
        <w:rPr>
          <w:rFonts w:ascii="Times New Roman" w:hAnsi="Times New Roman" w:cs="Times New Roman"/>
          <w:sz w:val="20"/>
        </w:rPr>
        <w:lastRenderedPageBreak/>
        <w:t>Table 12</w:t>
      </w:r>
      <w:r w:rsidR="00B1335E">
        <w:rPr>
          <w:rFonts w:ascii="Times New Roman" w:hAnsi="Times New Roman" w:cs="Times New Roman"/>
          <w:sz w:val="20"/>
        </w:rPr>
        <w:t xml:space="preserve">. </w:t>
      </w:r>
      <w:r w:rsidR="001A30F3">
        <w:rPr>
          <w:rFonts w:ascii="Times New Roman" w:hAnsi="Times New Roman" w:cs="Times New Roman"/>
          <w:sz w:val="20"/>
        </w:rPr>
        <w:t xml:space="preserve">Comparison of demographic characteristics among care aides from </w:t>
      </w:r>
      <w:r w:rsidR="00F43438">
        <w:rPr>
          <w:rFonts w:ascii="Times New Roman" w:hAnsi="Times New Roman" w:cs="Times New Roman"/>
          <w:sz w:val="20"/>
        </w:rPr>
        <w:t xml:space="preserve">the stable cohort of </w:t>
      </w:r>
      <w:r w:rsidR="001A30F3">
        <w:rPr>
          <w:rFonts w:ascii="Times New Roman" w:hAnsi="Times New Roman" w:cs="Times New Roman"/>
          <w:sz w:val="20"/>
        </w:rPr>
        <w:t xml:space="preserve">18 facilities </w:t>
      </w:r>
      <w:r w:rsidR="00F43438">
        <w:rPr>
          <w:rFonts w:ascii="Times New Roman" w:hAnsi="Times New Roman" w:cs="Times New Roman"/>
          <w:sz w:val="20"/>
          <w:szCs w:val="24"/>
        </w:rPr>
        <w:t>in both</w:t>
      </w:r>
      <w:r w:rsidR="001A30F3" w:rsidRPr="00357EFE">
        <w:rPr>
          <w:rFonts w:ascii="Times New Roman" w:hAnsi="Times New Roman" w:cs="Times New Roman"/>
          <w:sz w:val="20"/>
          <w:szCs w:val="24"/>
        </w:rPr>
        <w:t xml:space="preserve"> </w:t>
      </w:r>
      <w:r w:rsidR="00763327">
        <w:rPr>
          <w:rFonts w:ascii="Times New Roman" w:hAnsi="Times New Roman" w:cs="Times New Roman"/>
          <w:sz w:val="20"/>
          <w:szCs w:val="24"/>
        </w:rPr>
        <w:t>TREC</w:t>
      </w:r>
      <w:r w:rsidR="001A30F3" w:rsidRPr="00357EFE">
        <w:rPr>
          <w:rFonts w:ascii="Times New Roman" w:hAnsi="Times New Roman" w:cs="Times New Roman"/>
          <w:sz w:val="20"/>
          <w:szCs w:val="24"/>
        </w:rPr>
        <w:t xml:space="preserve"> 1</w:t>
      </w:r>
      <w:r w:rsidR="001A30F3">
        <w:rPr>
          <w:rFonts w:ascii="Times New Roman" w:hAnsi="Times New Roman" w:cs="Times New Roman"/>
          <w:sz w:val="20"/>
          <w:szCs w:val="24"/>
        </w:rPr>
        <w:t xml:space="preserve"> (2009-2010)</w:t>
      </w:r>
      <w:r w:rsidR="001A30F3" w:rsidRPr="00357EFE">
        <w:rPr>
          <w:rFonts w:ascii="Times New Roman" w:hAnsi="Times New Roman" w:cs="Times New Roman"/>
          <w:sz w:val="20"/>
          <w:szCs w:val="24"/>
        </w:rPr>
        <w:t xml:space="preserve"> and </w:t>
      </w:r>
      <w:r w:rsidR="00763327">
        <w:rPr>
          <w:rFonts w:ascii="Times New Roman" w:hAnsi="Times New Roman" w:cs="Times New Roman"/>
          <w:sz w:val="20"/>
          <w:szCs w:val="24"/>
        </w:rPr>
        <w:t>TREC</w:t>
      </w:r>
      <w:r w:rsidR="001A30F3" w:rsidRPr="00357EFE">
        <w:rPr>
          <w:rFonts w:ascii="Times New Roman" w:hAnsi="Times New Roman" w:cs="Times New Roman"/>
          <w:sz w:val="20"/>
          <w:szCs w:val="24"/>
        </w:rPr>
        <w:t xml:space="preserve"> 2</w:t>
      </w:r>
      <w:r w:rsidR="001A30F3">
        <w:rPr>
          <w:rFonts w:ascii="Times New Roman" w:hAnsi="Times New Roman" w:cs="Times New Roman"/>
          <w:sz w:val="20"/>
          <w:szCs w:val="24"/>
        </w:rPr>
        <w:t xml:space="preserve"> (2014-2015) and care aides in facilities that were only in </w:t>
      </w:r>
      <w:r w:rsidR="00763327">
        <w:rPr>
          <w:rFonts w:ascii="Times New Roman" w:hAnsi="Times New Roman" w:cs="Times New Roman"/>
          <w:sz w:val="20"/>
          <w:szCs w:val="24"/>
        </w:rPr>
        <w:t>TREC</w:t>
      </w:r>
      <w:r w:rsidR="001A30F3">
        <w:rPr>
          <w:rFonts w:ascii="Times New Roman" w:hAnsi="Times New Roman" w:cs="Times New Roman"/>
          <w:sz w:val="20"/>
          <w:szCs w:val="24"/>
        </w:rPr>
        <w:t xml:space="preserve"> 2 (20014-2015)</w:t>
      </w:r>
    </w:p>
    <w:tbl>
      <w:tblPr>
        <w:tblStyle w:val="TableGrid"/>
        <w:tblW w:w="0" w:type="auto"/>
        <w:tblLook w:val="04A0" w:firstRow="1" w:lastRow="0" w:firstColumn="1" w:lastColumn="0" w:noHBand="0" w:noVBand="1"/>
      </w:tblPr>
      <w:tblGrid>
        <w:gridCol w:w="2912"/>
        <w:gridCol w:w="2258"/>
        <w:gridCol w:w="2305"/>
        <w:gridCol w:w="916"/>
        <w:gridCol w:w="2002"/>
        <w:gridCol w:w="2165"/>
        <w:gridCol w:w="916"/>
      </w:tblGrid>
      <w:tr w:rsidR="00B8395D" w:rsidRPr="00B8395D" w14:paraId="0640EEFB" w14:textId="77777777" w:rsidTr="00315B75">
        <w:trPr>
          <w:trHeight w:val="300"/>
        </w:trPr>
        <w:tc>
          <w:tcPr>
            <w:tcW w:w="2912" w:type="dxa"/>
            <w:noWrap/>
            <w:hideMark/>
          </w:tcPr>
          <w:p w14:paraId="7BE3B6E6" w14:textId="77777777" w:rsidR="00B8395D" w:rsidRPr="00B8395D" w:rsidRDefault="00B8395D" w:rsidP="00B8395D">
            <w:pPr>
              <w:spacing w:after="0" w:line="240" w:lineRule="auto"/>
              <w:rPr>
                <w:rFonts w:ascii="Times New Roman" w:hAnsi="Times New Roman" w:cs="Times New Roman"/>
                <w:sz w:val="20"/>
                <w:szCs w:val="20"/>
                <w:lang w:val="en-CA"/>
              </w:rPr>
            </w:pPr>
          </w:p>
        </w:tc>
        <w:tc>
          <w:tcPr>
            <w:tcW w:w="4563" w:type="dxa"/>
            <w:gridSpan w:val="2"/>
            <w:noWrap/>
            <w:hideMark/>
          </w:tcPr>
          <w:p w14:paraId="69EC912F"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Alberta</w:t>
            </w:r>
          </w:p>
        </w:tc>
        <w:tc>
          <w:tcPr>
            <w:tcW w:w="916" w:type="dxa"/>
            <w:noWrap/>
            <w:hideMark/>
          </w:tcPr>
          <w:p w14:paraId="338AAD30" w14:textId="77777777" w:rsidR="00B8395D" w:rsidRPr="00B8395D" w:rsidRDefault="00B8395D" w:rsidP="00B8395D">
            <w:pPr>
              <w:spacing w:after="0" w:line="240" w:lineRule="auto"/>
              <w:rPr>
                <w:rFonts w:ascii="Times New Roman" w:hAnsi="Times New Roman" w:cs="Times New Roman"/>
                <w:b/>
                <w:bCs/>
                <w:sz w:val="20"/>
                <w:szCs w:val="20"/>
                <w:lang w:val="en-CA"/>
              </w:rPr>
            </w:pPr>
          </w:p>
        </w:tc>
        <w:tc>
          <w:tcPr>
            <w:tcW w:w="4167" w:type="dxa"/>
            <w:gridSpan w:val="2"/>
            <w:noWrap/>
            <w:hideMark/>
          </w:tcPr>
          <w:p w14:paraId="6A22E09A" w14:textId="68A03362" w:rsidR="00B8395D" w:rsidRPr="00B8395D" w:rsidRDefault="003316C8"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Winnipeg</w:t>
            </w:r>
          </w:p>
        </w:tc>
        <w:tc>
          <w:tcPr>
            <w:tcW w:w="916" w:type="dxa"/>
            <w:noWrap/>
            <w:hideMark/>
          </w:tcPr>
          <w:p w14:paraId="570F6FCD" w14:textId="77777777" w:rsidR="00B8395D" w:rsidRPr="00B8395D" w:rsidRDefault="00B8395D" w:rsidP="00B8395D">
            <w:pPr>
              <w:spacing w:after="0" w:line="240" w:lineRule="auto"/>
              <w:rPr>
                <w:rFonts w:ascii="Times New Roman" w:hAnsi="Times New Roman" w:cs="Times New Roman"/>
                <w:b/>
                <w:bCs/>
                <w:sz w:val="20"/>
                <w:szCs w:val="20"/>
                <w:lang w:val="en-CA"/>
              </w:rPr>
            </w:pPr>
          </w:p>
        </w:tc>
      </w:tr>
      <w:tr w:rsidR="00B8395D" w:rsidRPr="00B8395D" w14:paraId="4FB0F3BD" w14:textId="77777777" w:rsidTr="00315B75">
        <w:trPr>
          <w:trHeight w:val="300"/>
        </w:trPr>
        <w:tc>
          <w:tcPr>
            <w:tcW w:w="2912" w:type="dxa"/>
            <w:noWrap/>
            <w:hideMark/>
          </w:tcPr>
          <w:p w14:paraId="041CCF0E" w14:textId="77777777" w:rsidR="00B8395D" w:rsidRPr="00B8395D" w:rsidRDefault="00B8395D" w:rsidP="00B8395D">
            <w:pPr>
              <w:spacing w:after="0" w:line="240" w:lineRule="auto"/>
              <w:rPr>
                <w:rFonts w:ascii="Times New Roman" w:hAnsi="Times New Roman" w:cs="Times New Roman"/>
                <w:sz w:val="20"/>
                <w:szCs w:val="20"/>
                <w:lang w:val="en-CA"/>
              </w:rPr>
            </w:pPr>
          </w:p>
        </w:tc>
        <w:tc>
          <w:tcPr>
            <w:tcW w:w="2258" w:type="dxa"/>
            <w:noWrap/>
            <w:hideMark/>
          </w:tcPr>
          <w:p w14:paraId="60400495" w14:textId="5092D7EF" w:rsidR="00B8395D" w:rsidRPr="00B8395D" w:rsidRDefault="00763327"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00B8395D" w:rsidRPr="00B8395D">
              <w:rPr>
                <w:rFonts w:ascii="Times New Roman" w:hAnsi="Times New Roman" w:cs="Times New Roman"/>
                <w:b/>
                <w:bCs/>
                <w:sz w:val="20"/>
                <w:szCs w:val="20"/>
                <w:lang w:val="en-CA"/>
              </w:rPr>
              <w:t xml:space="preserve"> 2 Only (n=1006)</w:t>
            </w:r>
          </w:p>
        </w:tc>
        <w:tc>
          <w:tcPr>
            <w:tcW w:w="2305" w:type="dxa"/>
            <w:noWrap/>
            <w:hideMark/>
          </w:tcPr>
          <w:p w14:paraId="12FCA053"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Stable Cohort (n=606)</w:t>
            </w:r>
          </w:p>
        </w:tc>
        <w:tc>
          <w:tcPr>
            <w:tcW w:w="916" w:type="dxa"/>
            <w:noWrap/>
            <w:hideMark/>
          </w:tcPr>
          <w:p w14:paraId="009F3B9D"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P-value</w:t>
            </w:r>
          </w:p>
        </w:tc>
        <w:tc>
          <w:tcPr>
            <w:tcW w:w="2002" w:type="dxa"/>
            <w:noWrap/>
            <w:hideMark/>
          </w:tcPr>
          <w:p w14:paraId="77BEB6FF" w14:textId="6C293876" w:rsidR="00B8395D" w:rsidRPr="00B8395D" w:rsidRDefault="00763327"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00B8395D" w:rsidRPr="00B8395D">
              <w:rPr>
                <w:rFonts w:ascii="Times New Roman" w:hAnsi="Times New Roman" w:cs="Times New Roman"/>
                <w:b/>
                <w:bCs/>
                <w:sz w:val="20"/>
                <w:szCs w:val="20"/>
                <w:lang w:val="en-CA"/>
              </w:rPr>
              <w:t xml:space="preserve"> 2 Only (n=447)</w:t>
            </w:r>
          </w:p>
        </w:tc>
        <w:tc>
          <w:tcPr>
            <w:tcW w:w="2165" w:type="dxa"/>
            <w:noWrap/>
            <w:hideMark/>
          </w:tcPr>
          <w:p w14:paraId="6A7F40FB"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Stable Cohort (n=302)</w:t>
            </w:r>
          </w:p>
        </w:tc>
        <w:tc>
          <w:tcPr>
            <w:tcW w:w="916" w:type="dxa"/>
            <w:noWrap/>
            <w:hideMark/>
          </w:tcPr>
          <w:p w14:paraId="2EECDB97"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P-Value</w:t>
            </w:r>
          </w:p>
        </w:tc>
      </w:tr>
      <w:tr w:rsidR="00B8395D" w:rsidRPr="00B8395D" w14:paraId="771F0A9A" w14:textId="77777777" w:rsidTr="00315B75">
        <w:trPr>
          <w:trHeight w:val="179"/>
        </w:trPr>
        <w:tc>
          <w:tcPr>
            <w:tcW w:w="2912" w:type="dxa"/>
            <w:noWrap/>
            <w:hideMark/>
          </w:tcPr>
          <w:p w14:paraId="5283893A"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Sex</w:t>
            </w:r>
            <w:r w:rsidRPr="00B8395D">
              <w:rPr>
                <w:rFonts w:ascii="Times New Roman" w:hAnsi="Times New Roman" w:cs="Times New Roman"/>
                <w:bCs/>
                <w:sz w:val="20"/>
                <w:szCs w:val="20"/>
                <w:lang w:val="en-CA"/>
              </w:rPr>
              <w:t>, (N, %)</w:t>
            </w:r>
          </w:p>
        </w:tc>
        <w:tc>
          <w:tcPr>
            <w:tcW w:w="2258" w:type="dxa"/>
            <w:noWrap/>
            <w:hideMark/>
          </w:tcPr>
          <w:p w14:paraId="1B3461AB"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4393B0AB"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13ED57E8" w14:textId="77777777" w:rsidR="00B8395D" w:rsidRPr="00B8395D" w:rsidRDefault="00B8395D" w:rsidP="00B8395D">
            <w:pPr>
              <w:spacing w:after="0" w:line="240" w:lineRule="auto"/>
              <w:rPr>
                <w:rFonts w:ascii="Times New Roman" w:hAnsi="Times New Roman" w:cs="Times New Roman"/>
                <w:sz w:val="20"/>
                <w:szCs w:val="20"/>
                <w:lang w:val="en-CA"/>
              </w:rPr>
            </w:pPr>
          </w:p>
        </w:tc>
        <w:tc>
          <w:tcPr>
            <w:tcW w:w="2002" w:type="dxa"/>
            <w:noWrap/>
            <w:hideMark/>
          </w:tcPr>
          <w:p w14:paraId="13521336"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4EB7AD5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7782FC89" w14:textId="77777777" w:rsidR="00B8395D" w:rsidRPr="00B8395D" w:rsidRDefault="00B8395D" w:rsidP="00B8395D">
            <w:pPr>
              <w:spacing w:after="0" w:line="240" w:lineRule="auto"/>
              <w:rPr>
                <w:rFonts w:ascii="Times New Roman" w:hAnsi="Times New Roman" w:cs="Times New Roman"/>
                <w:sz w:val="20"/>
                <w:szCs w:val="20"/>
                <w:lang w:val="en-CA"/>
              </w:rPr>
            </w:pPr>
          </w:p>
        </w:tc>
      </w:tr>
      <w:tr w:rsidR="00B8395D" w:rsidRPr="00B8395D" w14:paraId="0C85FE18" w14:textId="77777777" w:rsidTr="00315B75">
        <w:trPr>
          <w:trHeight w:val="71"/>
        </w:trPr>
        <w:tc>
          <w:tcPr>
            <w:tcW w:w="2912" w:type="dxa"/>
            <w:noWrap/>
            <w:hideMark/>
          </w:tcPr>
          <w:p w14:paraId="7CE6B971"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Female</w:t>
            </w:r>
          </w:p>
        </w:tc>
        <w:tc>
          <w:tcPr>
            <w:tcW w:w="2258" w:type="dxa"/>
            <w:noWrap/>
            <w:hideMark/>
          </w:tcPr>
          <w:p w14:paraId="3A651BD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924 (91.8)</w:t>
            </w:r>
          </w:p>
        </w:tc>
        <w:tc>
          <w:tcPr>
            <w:tcW w:w="2305" w:type="dxa"/>
            <w:noWrap/>
            <w:hideMark/>
          </w:tcPr>
          <w:p w14:paraId="53EAB1D8"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570 (94.1)</w:t>
            </w:r>
          </w:p>
        </w:tc>
        <w:tc>
          <w:tcPr>
            <w:tcW w:w="916" w:type="dxa"/>
            <w:noWrap/>
            <w:hideMark/>
          </w:tcPr>
          <w:p w14:paraId="6DB58D06"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0.099</w:t>
            </w:r>
          </w:p>
        </w:tc>
        <w:tc>
          <w:tcPr>
            <w:tcW w:w="2002" w:type="dxa"/>
            <w:noWrap/>
            <w:hideMark/>
          </w:tcPr>
          <w:p w14:paraId="68F00C0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390 (87.2)</w:t>
            </w:r>
          </w:p>
        </w:tc>
        <w:tc>
          <w:tcPr>
            <w:tcW w:w="2165" w:type="dxa"/>
            <w:noWrap/>
            <w:hideMark/>
          </w:tcPr>
          <w:p w14:paraId="5C0B25B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259 (85.8)</w:t>
            </w:r>
          </w:p>
        </w:tc>
        <w:tc>
          <w:tcPr>
            <w:tcW w:w="916" w:type="dxa"/>
            <w:noWrap/>
            <w:hideMark/>
          </w:tcPr>
          <w:p w14:paraId="32B2B2E6"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0.557</w:t>
            </w:r>
          </w:p>
        </w:tc>
      </w:tr>
      <w:tr w:rsidR="00B8395D" w:rsidRPr="00B8395D" w14:paraId="689867AA" w14:textId="77777777" w:rsidTr="00315B75">
        <w:trPr>
          <w:trHeight w:val="300"/>
        </w:trPr>
        <w:tc>
          <w:tcPr>
            <w:tcW w:w="2912" w:type="dxa"/>
            <w:noWrap/>
            <w:hideMark/>
          </w:tcPr>
          <w:p w14:paraId="0B719EB6"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 xml:space="preserve">Age </w:t>
            </w:r>
            <w:r w:rsidRPr="00B8395D">
              <w:rPr>
                <w:rFonts w:ascii="Times New Roman" w:hAnsi="Times New Roman" w:cs="Times New Roman"/>
                <w:bCs/>
                <w:sz w:val="20"/>
                <w:szCs w:val="20"/>
                <w:lang w:val="en-CA"/>
              </w:rPr>
              <w:t>(years), N (%)</w:t>
            </w:r>
          </w:p>
        </w:tc>
        <w:tc>
          <w:tcPr>
            <w:tcW w:w="2258" w:type="dxa"/>
            <w:noWrap/>
            <w:hideMark/>
          </w:tcPr>
          <w:p w14:paraId="20E2643E"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282C53E0"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479A7870"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0C0B4625"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278EAAAC"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273648ED"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1820E9FC" w14:textId="77777777" w:rsidTr="00315B75">
        <w:trPr>
          <w:trHeight w:val="62"/>
        </w:trPr>
        <w:tc>
          <w:tcPr>
            <w:tcW w:w="2912" w:type="dxa"/>
            <w:noWrap/>
            <w:hideMark/>
          </w:tcPr>
          <w:p w14:paraId="39CDCE1C"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&lt;20</w:t>
            </w:r>
          </w:p>
        </w:tc>
        <w:tc>
          <w:tcPr>
            <w:tcW w:w="2258" w:type="dxa"/>
            <w:noWrap/>
            <w:hideMark/>
          </w:tcPr>
          <w:p w14:paraId="2768CA7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0 (0.0)</w:t>
            </w:r>
          </w:p>
        </w:tc>
        <w:tc>
          <w:tcPr>
            <w:tcW w:w="2305" w:type="dxa"/>
            <w:noWrap/>
            <w:hideMark/>
          </w:tcPr>
          <w:p w14:paraId="7A2CC75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0 (0.0)</w:t>
            </w:r>
          </w:p>
        </w:tc>
        <w:tc>
          <w:tcPr>
            <w:tcW w:w="916" w:type="dxa"/>
            <w:noWrap/>
            <w:hideMark/>
          </w:tcPr>
          <w:p w14:paraId="22E95690"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0.143</w:t>
            </w:r>
          </w:p>
        </w:tc>
        <w:tc>
          <w:tcPr>
            <w:tcW w:w="2002" w:type="dxa"/>
            <w:noWrap/>
            <w:hideMark/>
          </w:tcPr>
          <w:p w14:paraId="6CAA9E10"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 (0.2)</w:t>
            </w:r>
          </w:p>
        </w:tc>
        <w:tc>
          <w:tcPr>
            <w:tcW w:w="2165" w:type="dxa"/>
            <w:noWrap/>
            <w:hideMark/>
          </w:tcPr>
          <w:p w14:paraId="687EBE2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 (0.3)</w:t>
            </w:r>
          </w:p>
        </w:tc>
        <w:tc>
          <w:tcPr>
            <w:tcW w:w="916" w:type="dxa"/>
            <w:noWrap/>
            <w:hideMark/>
          </w:tcPr>
          <w:p w14:paraId="6151BF33"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0.522</w:t>
            </w:r>
          </w:p>
        </w:tc>
      </w:tr>
      <w:tr w:rsidR="00B8395D" w:rsidRPr="00B8395D" w14:paraId="06490B4C" w14:textId="77777777" w:rsidTr="00315B75">
        <w:trPr>
          <w:trHeight w:val="50"/>
        </w:trPr>
        <w:tc>
          <w:tcPr>
            <w:tcW w:w="2912" w:type="dxa"/>
            <w:noWrap/>
            <w:hideMark/>
          </w:tcPr>
          <w:p w14:paraId="41BD35F3"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20-29</w:t>
            </w:r>
          </w:p>
        </w:tc>
        <w:tc>
          <w:tcPr>
            <w:tcW w:w="2258" w:type="dxa"/>
            <w:noWrap/>
            <w:hideMark/>
          </w:tcPr>
          <w:p w14:paraId="12CB771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82 (8.2)</w:t>
            </w:r>
          </w:p>
        </w:tc>
        <w:tc>
          <w:tcPr>
            <w:tcW w:w="2305" w:type="dxa"/>
            <w:noWrap/>
            <w:hideMark/>
          </w:tcPr>
          <w:p w14:paraId="22A519C2"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41 (6.8)</w:t>
            </w:r>
          </w:p>
        </w:tc>
        <w:tc>
          <w:tcPr>
            <w:tcW w:w="916" w:type="dxa"/>
            <w:noWrap/>
            <w:hideMark/>
          </w:tcPr>
          <w:p w14:paraId="32D9DDE0"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6B21AF4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46 (10.3)</w:t>
            </w:r>
          </w:p>
        </w:tc>
        <w:tc>
          <w:tcPr>
            <w:tcW w:w="2165" w:type="dxa"/>
            <w:noWrap/>
            <w:hideMark/>
          </w:tcPr>
          <w:p w14:paraId="064DBC31"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31 (10.3)</w:t>
            </w:r>
          </w:p>
        </w:tc>
        <w:tc>
          <w:tcPr>
            <w:tcW w:w="916" w:type="dxa"/>
            <w:noWrap/>
            <w:hideMark/>
          </w:tcPr>
          <w:p w14:paraId="6F395A45"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3DB46748" w14:textId="77777777" w:rsidTr="00315B75">
        <w:trPr>
          <w:trHeight w:val="50"/>
        </w:trPr>
        <w:tc>
          <w:tcPr>
            <w:tcW w:w="2912" w:type="dxa"/>
            <w:noWrap/>
            <w:hideMark/>
          </w:tcPr>
          <w:p w14:paraId="3B430A66"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30-39</w:t>
            </w:r>
          </w:p>
        </w:tc>
        <w:tc>
          <w:tcPr>
            <w:tcW w:w="2258" w:type="dxa"/>
            <w:noWrap/>
            <w:hideMark/>
          </w:tcPr>
          <w:p w14:paraId="15F2AFD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238 (23.7)</w:t>
            </w:r>
          </w:p>
        </w:tc>
        <w:tc>
          <w:tcPr>
            <w:tcW w:w="2305" w:type="dxa"/>
            <w:noWrap/>
            <w:hideMark/>
          </w:tcPr>
          <w:p w14:paraId="1A509B35"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128 (21.1)</w:t>
            </w:r>
          </w:p>
        </w:tc>
        <w:tc>
          <w:tcPr>
            <w:tcW w:w="916" w:type="dxa"/>
            <w:noWrap/>
            <w:hideMark/>
          </w:tcPr>
          <w:p w14:paraId="215EFA67"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53B8F318"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79 (17.7)</w:t>
            </w:r>
          </w:p>
        </w:tc>
        <w:tc>
          <w:tcPr>
            <w:tcW w:w="2165" w:type="dxa"/>
            <w:noWrap/>
            <w:hideMark/>
          </w:tcPr>
          <w:p w14:paraId="7952C9F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70 (23.2)</w:t>
            </w:r>
          </w:p>
        </w:tc>
        <w:tc>
          <w:tcPr>
            <w:tcW w:w="916" w:type="dxa"/>
            <w:noWrap/>
            <w:hideMark/>
          </w:tcPr>
          <w:p w14:paraId="781AF84C"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5B2385B4" w14:textId="77777777" w:rsidTr="00315B75">
        <w:trPr>
          <w:trHeight w:val="50"/>
        </w:trPr>
        <w:tc>
          <w:tcPr>
            <w:tcW w:w="2912" w:type="dxa"/>
            <w:noWrap/>
            <w:hideMark/>
          </w:tcPr>
          <w:p w14:paraId="4CEB0FBE"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40-49</w:t>
            </w:r>
          </w:p>
        </w:tc>
        <w:tc>
          <w:tcPr>
            <w:tcW w:w="2258" w:type="dxa"/>
            <w:noWrap/>
            <w:hideMark/>
          </w:tcPr>
          <w:p w14:paraId="70C7DD0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324 (32.2)</w:t>
            </w:r>
          </w:p>
        </w:tc>
        <w:tc>
          <w:tcPr>
            <w:tcW w:w="2305" w:type="dxa"/>
            <w:noWrap/>
            <w:hideMark/>
          </w:tcPr>
          <w:p w14:paraId="3E76B8F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181 (29.9)</w:t>
            </w:r>
          </w:p>
        </w:tc>
        <w:tc>
          <w:tcPr>
            <w:tcW w:w="916" w:type="dxa"/>
            <w:noWrap/>
            <w:hideMark/>
          </w:tcPr>
          <w:p w14:paraId="6BA3E0AE"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08EF6F72"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129 (28.9)</w:t>
            </w:r>
          </w:p>
        </w:tc>
        <w:tc>
          <w:tcPr>
            <w:tcW w:w="2165" w:type="dxa"/>
            <w:noWrap/>
            <w:hideMark/>
          </w:tcPr>
          <w:p w14:paraId="6493222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81 (26.8)</w:t>
            </w:r>
          </w:p>
        </w:tc>
        <w:tc>
          <w:tcPr>
            <w:tcW w:w="916" w:type="dxa"/>
            <w:noWrap/>
            <w:hideMark/>
          </w:tcPr>
          <w:p w14:paraId="7B9340A2"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73BC08CA" w14:textId="77777777" w:rsidTr="00315B75">
        <w:trPr>
          <w:trHeight w:val="50"/>
        </w:trPr>
        <w:tc>
          <w:tcPr>
            <w:tcW w:w="2912" w:type="dxa"/>
            <w:noWrap/>
            <w:hideMark/>
          </w:tcPr>
          <w:p w14:paraId="7CCD3828"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50-59</w:t>
            </w:r>
          </w:p>
        </w:tc>
        <w:tc>
          <w:tcPr>
            <w:tcW w:w="2258" w:type="dxa"/>
            <w:noWrap/>
            <w:hideMark/>
          </w:tcPr>
          <w:p w14:paraId="67F05AB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262 (26)</w:t>
            </w:r>
          </w:p>
        </w:tc>
        <w:tc>
          <w:tcPr>
            <w:tcW w:w="2305" w:type="dxa"/>
            <w:noWrap/>
            <w:hideMark/>
          </w:tcPr>
          <w:p w14:paraId="0AD4951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180 (29.7)</w:t>
            </w:r>
          </w:p>
        </w:tc>
        <w:tc>
          <w:tcPr>
            <w:tcW w:w="916" w:type="dxa"/>
            <w:noWrap/>
            <w:hideMark/>
          </w:tcPr>
          <w:p w14:paraId="18695EB1"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1D626805"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131 (29.3)</w:t>
            </w:r>
          </w:p>
        </w:tc>
        <w:tc>
          <w:tcPr>
            <w:tcW w:w="2165" w:type="dxa"/>
            <w:noWrap/>
            <w:hideMark/>
          </w:tcPr>
          <w:p w14:paraId="633D58B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86 (28.5)</w:t>
            </w:r>
          </w:p>
        </w:tc>
        <w:tc>
          <w:tcPr>
            <w:tcW w:w="916" w:type="dxa"/>
            <w:noWrap/>
            <w:hideMark/>
          </w:tcPr>
          <w:p w14:paraId="43822B18"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2A79312B" w14:textId="77777777" w:rsidTr="00315B75">
        <w:trPr>
          <w:trHeight w:val="50"/>
        </w:trPr>
        <w:tc>
          <w:tcPr>
            <w:tcW w:w="2912" w:type="dxa"/>
            <w:noWrap/>
            <w:hideMark/>
          </w:tcPr>
          <w:p w14:paraId="0FAA1BC1"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&gt;60</w:t>
            </w:r>
          </w:p>
        </w:tc>
        <w:tc>
          <w:tcPr>
            <w:tcW w:w="2258" w:type="dxa"/>
            <w:noWrap/>
            <w:hideMark/>
          </w:tcPr>
          <w:p w14:paraId="0BF7840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100 (9.9)</w:t>
            </w:r>
          </w:p>
        </w:tc>
        <w:tc>
          <w:tcPr>
            <w:tcW w:w="2305" w:type="dxa"/>
            <w:noWrap/>
            <w:hideMark/>
          </w:tcPr>
          <w:p w14:paraId="3190838B"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76 (12.5)</w:t>
            </w:r>
          </w:p>
        </w:tc>
        <w:tc>
          <w:tcPr>
            <w:tcW w:w="916" w:type="dxa"/>
            <w:noWrap/>
            <w:hideMark/>
          </w:tcPr>
          <w:p w14:paraId="1013292A"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4A1EF68A"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61 (13.6)</w:t>
            </w:r>
          </w:p>
        </w:tc>
        <w:tc>
          <w:tcPr>
            <w:tcW w:w="2165" w:type="dxa"/>
            <w:noWrap/>
            <w:hideMark/>
          </w:tcPr>
          <w:p w14:paraId="20E4F48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33 (10.9)</w:t>
            </w:r>
          </w:p>
        </w:tc>
        <w:tc>
          <w:tcPr>
            <w:tcW w:w="916" w:type="dxa"/>
            <w:noWrap/>
            <w:hideMark/>
          </w:tcPr>
          <w:p w14:paraId="0A84FA0B"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60954C07" w14:textId="77777777" w:rsidTr="00315B75">
        <w:trPr>
          <w:trHeight w:val="300"/>
        </w:trPr>
        <w:tc>
          <w:tcPr>
            <w:tcW w:w="2912" w:type="dxa"/>
            <w:noWrap/>
            <w:hideMark/>
          </w:tcPr>
          <w:p w14:paraId="066008CE"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Shift worked most of the time,</w:t>
            </w:r>
            <w:r w:rsidRPr="00B8395D">
              <w:rPr>
                <w:rFonts w:ascii="Times New Roman" w:hAnsi="Times New Roman" w:cs="Times New Roman"/>
                <w:bCs/>
                <w:sz w:val="20"/>
                <w:szCs w:val="20"/>
                <w:lang w:val="en-CA"/>
              </w:rPr>
              <w:t xml:space="preserve"> (N, %)</w:t>
            </w:r>
          </w:p>
        </w:tc>
        <w:tc>
          <w:tcPr>
            <w:tcW w:w="2258" w:type="dxa"/>
            <w:noWrap/>
            <w:hideMark/>
          </w:tcPr>
          <w:p w14:paraId="2D3E7392"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4FE46C5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091E6B88"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6F0FECE9"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5100A2CD"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20726B91"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4326BAFC" w14:textId="77777777" w:rsidTr="00315B75">
        <w:trPr>
          <w:trHeight w:val="50"/>
        </w:trPr>
        <w:tc>
          <w:tcPr>
            <w:tcW w:w="2912" w:type="dxa"/>
            <w:noWrap/>
            <w:hideMark/>
          </w:tcPr>
          <w:p w14:paraId="5A9284C7"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Day</w:t>
            </w:r>
          </w:p>
        </w:tc>
        <w:tc>
          <w:tcPr>
            <w:tcW w:w="2258" w:type="dxa"/>
            <w:noWrap/>
            <w:hideMark/>
          </w:tcPr>
          <w:p w14:paraId="41FCB72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472 (46.9)</w:t>
            </w:r>
          </w:p>
        </w:tc>
        <w:tc>
          <w:tcPr>
            <w:tcW w:w="2305" w:type="dxa"/>
            <w:noWrap/>
            <w:hideMark/>
          </w:tcPr>
          <w:p w14:paraId="170A825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299 (49.4)</w:t>
            </w:r>
          </w:p>
        </w:tc>
        <w:tc>
          <w:tcPr>
            <w:tcW w:w="916" w:type="dxa"/>
            <w:noWrap/>
            <w:hideMark/>
          </w:tcPr>
          <w:p w14:paraId="09365E02"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0.19</w:t>
            </w:r>
          </w:p>
        </w:tc>
        <w:tc>
          <w:tcPr>
            <w:tcW w:w="2002" w:type="dxa"/>
            <w:noWrap/>
            <w:hideMark/>
          </w:tcPr>
          <w:p w14:paraId="05C11A8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191 (42.7)</w:t>
            </w:r>
          </w:p>
        </w:tc>
        <w:tc>
          <w:tcPr>
            <w:tcW w:w="2165" w:type="dxa"/>
            <w:noWrap/>
            <w:hideMark/>
          </w:tcPr>
          <w:p w14:paraId="5C22FEB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129 (42.9)</w:t>
            </w:r>
          </w:p>
        </w:tc>
        <w:tc>
          <w:tcPr>
            <w:tcW w:w="916" w:type="dxa"/>
            <w:noWrap/>
            <w:hideMark/>
          </w:tcPr>
          <w:p w14:paraId="459368C2"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0.547</w:t>
            </w:r>
          </w:p>
        </w:tc>
      </w:tr>
      <w:tr w:rsidR="00B8395D" w:rsidRPr="00B8395D" w14:paraId="48FB675F" w14:textId="77777777" w:rsidTr="00315B75">
        <w:trPr>
          <w:trHeight w:val="50"/>
        </w:trPr>
        <w:tc>
          <w:tcPr>
            <w:tcW w:w="2912" w:type="dxa"/>
            <w:noWrap/>
            <w:hideMark/>
          </w:tcPr>
          <w:p w14:paraId="3FE02D97"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Evening</w:t>
            </w:r>
          </w:p>
        </w:tc>
        <w:tc>
          <w:tcPr>
            <w:tcW w:w="2258" w:type="dxa"/>
            <w:noWrap/>
            <w:hideMark/>
          </w:tcPr>
          <w:p w14:paraId="1641BDB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397 (39.5)</w:t>
            </w:r>
          </w:p>
        </w:tc>
        <w:tc>
          <w:tcPr>
            <w:tcW w:w="2305" w:type="dxa"/>
            <w:noWrap/>
            <w:hideMark/>
          </w:tcPr>
          <w:p w14:paraId="7318EB3A"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242 (40.0)</w:t>
            </w:r>
          </w:p>
        </w:tc>
        <w:tc>
          <w:tcPr>
            <w:tcW w:w="916" w:type="dxa"/>
            <w:noWrap/>
            <w:hideMark/>
          </w:tcPr>
          <w:p w14:paraId="1E04FBAB"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4037A2AB"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178 (39.8)</w:t>
            </w:r>
          </w:p>
        </w:tc>
        <w:tc>
          <w:tcPr>
            <w:tcW w:w="2165" w:type="dxa"/>
            <w:noWrap/>
            <w:hideMark/>
          </w:tcPr>
          <w:p w14:paraId="316841E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128 (42.5)</w:t>
            </w:r>
          </w:p>
        </w:tc>
        <w:tc>
          <w:tcPr>
            <w:tcW w:w="916" w:type="dxa"/>
            <w:noWrap/>
            <w:hideMark/>
          </w:tcPr>
          <w:p w14:paraId="07B51536"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05A5F812" w14:textId="77777777" w:rsidTr="00315B75">
        <w:trPr>
          <w:trHeight w:val="50"/>
        </w:trPr>
        <w:tc>
          <w:tcPr>
            <w:tcW w:w="2912" w:type="dxa"/>
            <w:noWrap/>
            <w:hideMark/>
          </w:tcPr>
          <w:p w14:paraId="6FB98E89"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Night</w:t>
            </w:r>
          </w:p>
        </w:tc>
        <w:tc>
          <w:tcPr>
            <w:tcW w:w="2258" w:type="dxa"/>
            <w:noWrap/>
            <w:hideMark/>
          </w:tcPr>
          <w:p w14:paraId="3C9E149B"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137 (13.6)</w:t>
            </w:r>
          </w:p>
        </w:tc>
        <w:tc>
          <w:tcPr>
            <w:tcW w:w="2305" w:type="dxa"/>
            <w:noWrap/>
            <w:hideMark/>
          </w:tcPr>
          <w:p w14:paraId="17895B72"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64 (10.6)</w:t>
            </w:r>
          </w:p>
        </w:tc>
        <w:tc>
          <w:tcPr>
            <w:tcW w:w="916" w:type="dxa"/>
            <w:noWrap/>
            <w:hideMark/>
          </w:tcPr>
          <w:p w14:paraId="0B85F5CA"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2D3303E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78 (17.4)</w:t>
            </w:r>
          </w:p>
        </w:tc>
        <w:tc>
          <w:tcPr>
            <w:tcW w:w="2165" w:type="dxa"/>
            <w:noWrap/>
            <w:hideMark/>
          </w:tcPr>
          <w:p w14:paraId="19296D4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44 (14.6)</w:t>
            </w:r>
          </w:p>
        </w:tc>
        <w:tc>
          <w:tcPr>
            <w:tcW w:w="916" w:type="dxa"/>
            <w:noWrap/>
            <w:hideMark/>
          </w:tcPr>
          <w:p w14:paraId="655193F5"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1FB894AA" w14:textId="77777777" w:rsidTr="00315B75">
        <w:trPr>
          <w:trHeight w:val="50"/>
        </w:trPr>
        <w:tc>
          <w:tcPr>
            <w:tcW w:w="2912" w:type="dxa"/>
            <w:noWrap/>
            <w:hideMark/>
          </w:tcPr>
          <w:p w14:paraId="4B2A8AC1"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Language,</w:t>
            </w:r>
            <w:r w:rsidRPr="00B8395D">
              <w:rPr>
                <w:rFonts w:ascii="Times New Roman" w:hAnsi="Times New Roman" w:cs="Times New Roman"/>
                <w:bCs/>
                <w:sz w:val="20"/>
                <w:szCs w:val="20"/>
                <w:lang w:val="en-CA"/>
              </w:rPr>
              <w:t xml:space="preserve"> (N, %)</w:t>
            </w:r>
          </w:p>
        </w:tc>
        <w:tc>
          <w:tcPr>
            <w:tcW w:w="2258" w:type="dxa"/>
            <w:noWrap/>
            <w:hideMark/>
          </w:tcPr>
          <w:p w14:paraId="3A19DB24"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0CF8C36E"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3E6E1426"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2007D0B2"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66DDFCCD"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6D3830E4"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0102117E" w14:textId="77777777" w:rsidTr="00315B75">
        <w:trPr>
          <w:trHeight w:val="50"/>
        </w:trPr>
        <w:tc>
          <w:tcPr>
            <w:tcW w:w="2912" w:type="dxa"/>
            <w:noWrap/>
            <w:hideMark/>
          </w:tcPr>
          <w:p w14:paraId="072BFEB9"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English</w:t>
            </w:r>
          </w:p>
        </w:tc>
        <w:tc>
          <w:tcPr>
            <w:tcW w:w="2258" w:type="dxa"/>
            <w:noWrap/>
            <w:hideMark/>
          </w:tcPr>
          <w:p w14:paraId="3DD7C531"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341 (33.9)</w:t>
            </w:r>
          </w:p>
        </w:tc>
        <w:tc>
          <w:tcPr>
            <w:tcW w:w="2305" w:type="dxa"/>
            <w:noWrap/>
            <w:hideMark/>
          </w:tcPr>
          <w:p w14:paraId="19B4B54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226 (37.3)</w:t>
            </w:r>
          </w:p>
        </w:tc>
        <w:tc>
          <w:tcPr>
            <w:tcW w:w="916" w:type="dxa"/>
            <w:noWrap/>
            <w:hideMark/>
          </w:tcPr>
          <w:p w14:paraId="449C3645"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0.133</w:t>
            </w:r>
          </w:p>
        </w:tc>
        <w:tc>
          <w:tcPr>
            <w:tcW w:w="2002" w:type="dxa"/>
            <w:noWrap/>
            <w:hideMark/>
          </w:tcPr>
          <w:p w14:paraId="37DAD31A"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152 (34.0)</w:t>
            </w:r>
          </w:p>
        </w:tc>
        <w:tc>
          <w:tcPr>
            <w:tcW w:w="2165" w:type="dxa"/>
            <w:noWrap/>
            <w:hideMark/>
          </w:tcPr>
          <w:p w14:paraId="60E164B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92 (30.8)</w:t>
            </w:r>
          </w:p>
        </w:tc>
        <w:tc>
          <w:tcPr>
            <w:tcW w:w="916" w:type="dxa"/>
            <w:noWrap/>
            <w:hideMark/>
          </w:tcPr>
          <w:p w14:paraId="41E172E8"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0.018</w:t>
            </w:r>
          </w:p>
        </w:tc>
      </w:tr>
      <w:tr w:rsidR="00B8395D" w:rsidRPr="00B8395D" w14:paraId="05701935" w14:textId="77777777" w:rsidTr="00315B75">
        <w:trPr>
          <w:trHeight w:val="50"/>
        </w:trPr>
        <w:tc>
          <w:tcPr>
            <w:tcW w:w="2912" w:type="dxa"/>
            <w:noWrap/>
            <w:hideMark/>
          </w:tcPr>
          <w:p w14:paraId="4765AEC5"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Filipino</w:t>
            </w:r>
          </w:p>
        </w:tc>
        <w:tc>
          <w:tcPr>
            <w:tcW w:w="2258" w:type="dxa"/>
            <w:noWrap/>
            <w:hideMark/>
          </w:tcPr>
          <w:p w14:paraId="22EE848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127 (12.6)</w:t>
            </w:r>
          </w:p>
        </w:tc>
        <w:tc>
          <w:tcPr>
            <w:tcW w:w="2305" w:type="dxa"/>
            <w:noWrap/>
            <w:hideMark/>
          </w:tcPr>
          <w:p w14:paraId="335FD10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92 (15.2)</w:t>
            </w:r>
          </w:p>
        </w:tc>
        <w:tc>
          <w:tcPr>
            <w:tcW w:w="916" w:type="dxa"/>
            <w:noWrap/>
            <w:hideMark/>
          </w:tcPr>
          <w:p w14:paraId="7DE25E57"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704A324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61 (13.6)</w:t>
            </w:r>
          </w:p>
        </w:tc>
        <w:tc>
          <w:tcPr>
            <w:tcW w:w="2165" w:type="dxa"/>
            <w:noWrap/>
            <w:hideMark/>
          </w:tcPr>
          <w:p w14:paraId="6977C59A"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40 (13.2)</w:t>
            </w:r>
          </w:p>
        </w:tc>
        <w:tc>
          <w:tcPr>
            <w:tcW w:w="916" w:type="dxa"/>
            <w:noWrap/>
            <w:hideMark/>
          </w:tcPr>
          <w:p w14:paraId="32E48FDE"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5B65FB0D" w14:textId="77777777" w:rsidTr="00315B75">
        <w:trPr>
          <w:trHeight w:val="50"/>
        </w:trPr>
        <w:tc>
          <w:tcPr>
            <w:tcW w:w="2912" w:type="dxa"/>
            <w:noWrap/>
            <w:hideMark/>
          </w:tcPr>
          <w:p w14:paraId="3883CCC3"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Tagalog</w:t>
            </w:r>
          </w:p>
        </w:tc>
        <w:tc>
          <w:tcPr>
            <w:tcW w:w="2258" w:type="dxa"/>
            <w:noWrap/>
            <w:hideMark/>
          </w:tcPr>
          <w:p w14:paraId="33532BC2"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230 (22.9)</w:t>
            </w:r>
          </w:p>
        </w:tc>
        <w:tc>
          <w:tcPr>
            <w:tcW w:w="2305" w:type="dxa"/>
            <w:noWrap/>
            <w:hideMark/>
          </w:tcPr>
          <w:p w14:paraId="18C27FE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124 (20.5)</w:t>
            </w:r>
          </w:p>
        </w:tc>
        <w:tc>
          <w:tcPr>
            <w:tcW w:w="916" w:type="dxa"/>
            <w:noWrap/>
            <w:hideMark/>
          </w:tcPr>
          <w:p w14:paraId="78B287C1"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740EDD1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135 (30.2)</w:t>
            </w:r>
          </w:p>
        </w:tc>
        <w:tc>
          <w:tcPr>
            <w:tcW w:w="2165" w:type="dxa"/>
            <w:noWrap/>
            <w:hideMark/>
          </w:tcPr>
          <w:p w14:paraId="79449D6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122 (40.4)</w:t>
            </w:r>
          </w:p>
        </w:tc>
        <w:tc>
          <w:tcPr>
            <w:tcW w:w="916" w:type="dxa"/>
            <w:noWrap/>
            <w:hideMark/>
          </w:tcPr>
          <w:p w14:paraId="5858A2AF"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6A62FD91" w14:textId="77777777" w:rsidTr="00315B75">
        <w:trPr>
          <w:trHeight w:val="50"/>
        </w:trPr>
        <w:tc>
          <w:tcPr>
            <w:tcW w:w="2912" w:type="dxa"/>
            <w:noWrap/>
            <w:hideMark/>
          </w:tcPr>
          <w:p w14:paraId="725CF5A4"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Other</w:t>
            </w:r>
          </w:p>
        </w:tc>
        <w:tc>
          <w:tcPr>
            <w:tcW w:w="2258" w:type="dxa"/>
            <w:noWrap/>
            <w:hideMark/>
          </w:tcPr>
          <w:p w14:paraId="73487F3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307 (30.5)</w:t>
            </w:r>
          </w:p>
        </w:tc>
        <w:tc>
          <w:tcPr>
            <w:tcW w:w="2305" w:type="dxa"/>
            <w:noWrap/>
            <w:hideMark/>
          </w:tcPr>
          <w:p w14:paraId="3F44B3A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164 (27.1)</w:t>
            </w:r>
          </w:p>
        </w:tc>
        <w:tc>
          <w:tcPr>
            <w:tcW w:w="916" w:type="dxa"/>
            <w:noWrap/>
            <w:hideMark/>
          </w:tcPr>
          <w:p w14:paraId="49ACC557"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041B72E0"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99 (22.1)</w:t>
            </w:r>
          </w:p>
        </w:tc>
        <w:tc>
          <w:tcPr>
            <w:tcW w:w="2165" w:type="dxa"/>
            <w:noWrap/>
            <w:hideMark/>
          </w:tcPr>
          <w:p w14:paraId="2C12ADC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47 (15.6)</w:t>
            </w:r>
          </w:p>
        </w:tc>
        <w:tc>
          <w:tcPr>
            <w:tcW w:w="916" w:type="dxa"/>
            <w:noWrap/>
            <w:hideMark/>
          </w:tcPr>
          <w:p w14:paraId="63A274AD"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7DEE2C70" w14:textId="77777777" w:rsidTr="00315B75">
        <w:trPr>
          <w:trHeight w:val="50"/>
        </w:trPr>
        <w:tc>
          <w:tcPr>
            <w:tcW w:w="2912" w:type="dxa"/>
            <w:noWrap/>
            <w:hideMark/>
          </w:tcPr>
          <w:p w14:paraId="72A69304"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Completed high school</w:t>
            </w:r>
            <w:r w:rsidRPr="00B8395D">
              <w:rPr>
                <w:rFonts w:ascii="Times New Roman" w:hAnsi="Times New Roman" w:cs="Times New Roman"/>
                <w:bCs/>
                <w:sz w:val="20"/>
                <w:szCs w:val="20"/>
                <w:lang w:val="en-CA"/>
              </w:rPr>
              <w:t>, (N, %)</w:t>
            </w:r>
          </w:p>
        </w:tc>
        <w:tc>
          <w:tcPr>
            <w:tcW w:w="2258" w:type="dxa"/>
            <w:noWrap/>
            <w:hideMark/>
          </w:tcPr>
          <w:p w14:paraId="7B62FD81"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1FA44436"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7BD99951"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65DBA020"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359AD473"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0FD51E0A"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3256A6BF" w14:textId="77777777" w:rsidTr="00315B75">
        <w:trPr>
          <w:trHeight w:val="50"/>
        </w:trPr>
        <w:tc>
          <w:tcPr>
            <w:tcW w:w="2912" w:type="dxa"/>
            <w:noWrap/>
            <w:hideMark/>
          </w:tcPr>
          <w:p w14:paraId="352BB77B"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Yes</w:t>
            </w:r>
          </w:p>
        </w:tc>
        <w:tc>
          <w:tcPr>
            <w:tcW w:w="2258" w:type="dxa"/>
            <w:noWrap/>
            <w:hideMark/>
          </w:tcPr>
          <w:p w14:paraId="692AA7A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932 (92.6)</w:t>
            </w:r>
          </w:p>
        </w:tc>
        <w:tc>
          <w:tcPr>
            <w:tcW w:w="2305" w:type="dxa"/>
            <w:noWrap/>
            <w:hideMark/>
          </w:tcPr>
          <w:p w14:paraId="246E6D76" w14:textId="34E85F6F"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582 (96</w:t>
            </w:r>
            <w:r w:rsidR="00EB3D6A">
              <w:rPr>
                <w:rFonts w:ascii="Times New Roman" w:hAnsi="Times New Roman" w:cs="Times New Roman"/>
                <w:sz w:val="20"/>
                <w:szCs w:val="20"/>
                <w:lang w:val="en-CA"/>
              </w:rPr>
              <w:t>.0</w:t>
            </w:r>
            <w:r w:rsidRPr="00B8395D">
              <w:rPr>
                <w:rFonts w:ascii="Times New Roman" w:hAnsi="Times New Roman" w:cs="Times New Roman"/>
                <w:sz w:val="20"/>
                <w:szCs w:val="20"/>
                <w:lang w:val="en-CA"/>
              </w:rPr>
              <w:t>)</w:t>
            </w:r>
          </w:p>
        </w:tc>
        <w:tc>
          <w:tcPr>
            <w:tcW w:w="916" w:type="dxa"/>
            <w:noWrap/>
            <w:hideMark/>
          </w:tcPr>
          <w:p w14:paraId="3B6A1FC2"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0.006</w:t>
            </w:r>
          </w:p>
        </w:tc>
        <w:tc>
          <w:tcPr>
            <w:tcW w:w="2002" w:type="dxa"/>
            <w:noWrap/>
            <w:hideMark/>
          </w:tcPr>
          <w:p w14:paraId="715131C9"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411 (91.9)</w:t>
            </w:r>
          </w:p>
        </w:tc>
        <w:tc>
          <w:tcPr>
            <w:tcW w:w="2165" w:type="dxa"/>
            <w:noWrap/>
            <w:hideMark/>
          </w:tcPr>
          <w:p w14:paraId="52EFE3D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297 (98.3)</w:t>
            </w:r>
          </w:p>
        </w:tc>
        <w:tc>
          <w:tcPr>
            <w:tcW w:w="916" w:type="dxa"/>
            <w:noWrap/>
            <w:hideMark/>
          </w:tcPr>
          <w:p w14:paraId="580426F0"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&lt;0.001</w:t>
            </w:r>
          </w:p>
        </w:tc>
      </w:tr>
      <w:tr w:rsidR="00B8395D" w:rsidRPr="00B8395D" w14:paraId="2322FC60" w14:textId="77777777" w:rsidTr="00315B75">
        <w:trPr>
          <w:trHeight w:val="71"/>
        </w:trPr>
        <w:tc>
          <w:tcPr>
            <w:tcW w:w="2912" w:type="dxa"/>
            <w:noWrap/>
            <w:hideMark/>
          </w:tcPr>
          <w:p w14:paraId="4147B3E5" w14:textId="77777777" w:rsidR="00B8395D" w:rsidRPr="00B8395D" w:rsidRDefault="00B8395D" w:rsidP="00B8395D">
            <w:pPr>
              <w:spacing w:after="0" w:line="240" w:lineRule="auto"/>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Care aide certificate,</w:t>
            </w:r>
            <w:r w:rsidRPr="00B8395D">
              <w:rPr>
                <w:rFonts w:ascii="Times New Roman" w:hAnsi="Times New Roman" w:cs="Times New Roman"/>
                <w:bCs/>
                <w:sz w:val="20"/>
                <w:szCs w:val="20"/>
                <w:lang w:val="en-CA"/>
              </w:rPr>
              <w:t xml:space="preserve"> (N, %)</w:t>
            </w:r>
          </w:p>
        </w:tc>
        <w:tc>
          <w:tcPr>
            <w:tcW w:w="2258" w:type="dxa"/>
            <w:noWrap/>
            <w:hideMark/>
          </w:tcPr>
          <w:p w14:paraId="76CD2F1B"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p>
        </w:tc>
        <w:tc>
          <w:tcPr>
            <w:tcW w:w="2305" w:type="dxa"/>
            <w:noWrap/>
            <w:hideMark/>
          </w:tcPr>
          <w:p w14:paraId="3895139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4A1E9B7E"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13401DB9"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1DC0F9BB"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0F394544"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77B9F2F1" w14:textId="77777777" w:rsidTr="00315B75">
        <w:trPr>
          <w:trHeight w:val="50"/>
        </w:trPr>
        <w:tc>
          <w:tcPr>
            <w:tcW w:w="2912" w:type="dxa"/>
            <w:noWrap/>
            <w:hideMark/>
          </w:tcPr>
          <w:p w14:paraId="1038AAF9"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Yes</w:t>
            </w:r>
          </w:p>
        </w:tc>
        <w:tc>
          <w:tcPr>
            <w:tcW w:w="2258" w:type="dxa"/>
            <w:noWrap/>
            <w:hideMark/>
          </w:tcPr>
          <w:p w14:paraId="6903B97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865 (86.0)</w:t>
            </w:r>
          </w:p>
        </w:tc>
        <w:tc>
          <w:tcPr>
            <w:tcW w:w="2305" w:type="dxa"/>
            <w:noWrap/>
            <w:hideMark/>
          </w:tcPr>
          <w:p w14:paraId="4EF008F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532 (87.8)</w:t>
            </w:r>
          </w:p>
        </w:tc>
        <w:tc>
          <w:tcPr>
            <w:tcW w:w="916" w:type="dxa"/>
            <w:noWrap/>
            <w:hideMark/>
          </w:tcPr>
          <w:p w14:paraId="6994BEAD"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0.302</w:t>
            </w:r>
          </w:p>
        </w:tc>
        <w:tc>
          <w:tcPr>
            <w:tcW w:w="2002" w:type="dxa"/>
            <w:noWrap/>
            <w:hideMark/>
          </w:tcPr>
          <w:p w14:paraId="0A63CF9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432 (96.6)</w:t>
            </w:r>
          </w:p>
        </w:tc>
        <w:tc>
          <w:tcPr>
            <w:tcW w:w="2165" w:type="dxa"/>
            <w:noWrap/>
            <w:hideMark/>
          </w:tcPr>
          <w:p w14:paraId="32206891"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290 (96.0)</w:t>
            </w:r>
          </w:p>
        </w:tc>
        <w:tc>
          <w:tcPr>
            <w:tcW w:w="916" w:type="dxa"/>
            <w:noWrap/>
            <w:hideMark/>
          </w:tcPr>
          <w:p w14:paraId="205854CD"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0.656</w:t>
            </w:r>
          </w:p>
        </w:tc>
      </w:tr>
      <w:tr w:rsidR="00B8395D" w:rsidRPr="00B8395D" w14:paraId="39981C79" w14:textId="77777777" w:rsidTr="00315B75">
        <w:trPr>
          <w:trHeight w:val="300"/>
        </w:trPr>
        <w:tc>
          <w:tcPr>
            <w:tcW w:w="2912" w:type="dxa"/>
            <w:noWrap/>
            <w:hideMark/>
          </w:tcPr>
          <w:p w14:paraId="33AA09C7"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b/>
                <w:bCs/>
                <w:sz w:val="20"/>
                <w:szCs w:val="20"/>
                <w:lang w:val="en-CA"/>
              </w:rPr>
              <w:t>Hours worked in two weeks</w:t>
            </w:r>
            <w:r w:rsidRPr="00B8395D">
              <w:rPr>
                <w:rFonts w:ascii="Times New Roman" w:hAnsi="Times New Roman" w:cs="Times New Roman"/>
                <w:bCs/>
                <w:sz w:val="20"/>
                <w:szCs w:val="20"/>
                <w:lang w:val="en-CA"/>
              </w:rPr>
              <w:t>, (Mean, SD)</w:t>
            </w:r>
          </w:p>
        </w:tc>
        <w:tc>
          <w:tcPr>
            <w:tcW w:w="2258" w:type="dxa"/>
            <w:noWrap/>
            <w:hideMark/>
          </w:tcPr>
          <w:p w14:paraId="1D45E572"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70.85 (23.85)</w:t>
            </w:r>
          </w:p>
        </w:tc>
        <w:tc>
          <w:tcPr>
            <w:tcW w:w="2305" w:type="dxa"/>
            <w:noWrap/>
            <w:hideMark/>
          </w:tcPr>
          <w:p w14:paraId="1D800B33"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69.66 (23.14)</w:t>
            </w:r>
          </w:p>
        </w:tc>
        <w:tc>
          <w:tcPr>
            <w:tcW w:w="916" w:type="dxa"/>
            <w:noWrap/>
            <w:hideMark/>
          </w:tcPr>
          <w:p w14:paraId="543A73A0"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0.328</w:t>
            </w:r>
          </w:p>
        </w:tc>
        <w:tc>
          <w:tcPr>
            <w:tcW w:w="2002" w:type="dxa"/>
            <w:noWrap/>
            <w:hideMark/>
          </w:tcPr>
          <w:p w14:paraId="6172A1A2"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74.85 (24.75)</w:t>
            </w:r>
          </w:p>
        </w:tc>
        <w:tc>
          <w:tcPr>
            <w:tcW w:w="2165" w:type="dxa"/>
            <w:noWrap/>
            <w:hideMark/>
          </w:tcPr>
          <w:p w14:paraId="05AF9BE5"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71.78 (21.43)</w:t>
            </w:r>
          </w:p>
        </w:tc>
        <w:tc>
          <w:tcPr>
            <w:tcW w:w="916" w:type="dxa"/>
            <w:noWrap/>
            <w:hideMark/>
          </w:tcPr>
          <w:p w14:paraId="3CFC6414"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0.08</w:t>
            </w:r>
          </w:p>
        </w:tc>
      </w:tr>
      <w:tr w:rsidR="00B8395D" w:rsidRPr="00B8395D" w14:paraId="702FA23A" w14:textId="77777777" w:rsidTr="00315B75">
        <w:trPr>
          <w:trHeight w:val="300"/>
        </w:trPr>
        <w:tc>
          <w:tcPr>
            <w:tcW w:w="2912" w:type="dxa"/>
            <w:noWrap/>
            <w:hideMark/>
          </w:tcPr>
          <w:p w14:paraId="1B891331"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b/>
                <w:bCs/>
                <w:sz w:val="20"/>
                <w:szCs w:val="20"/>
                <w:lang w:val="en-CA"/>
              </w:rPr>
              <w:t>Years worked as care aide</w:t>
            </w:r>
            <w:r w:rsidRPr="00B8395D">
              <w:rPr>
                <w:rFonts w:ascii="Times New Roman" w:hAnsi="Times New Roman" w:cs="Times New Roman"/>
                <w:bCs/>
                <w:sz w:val="20"/>
                <w:szCs w:val="20"/>
                <w:lang w:val="en-CA"/>
              </w:rPr>
              <w:t>, (Mean, SD)</w:t>
            </w:r>
          </w:p>
        </w:tc>
        <w:tc>
          <w:tcPr>
            <w:tcW w:w="2258" w:type="dxa"/>
            <w:noWrap/>
            <w:hideMark/>
          </w:tcPr>
          <w:p w14:paraId="74B21258"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10.58 (9.21)</w:t>
            </w:r>
          </w:p>
        </w:tc>
        <w:tc>
          <w:tcPr>
            <w:tcW w:w="2305" w:type="dxa"/>
            <w:noWrap/>
            <w:hideMark/>
          </w:tcPr>
          <w:p w14:paraId="6E76A81C"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11.33 (8.87)</w:t>
            </w:r>
          </w:p>
        </w:tc>
        <w:tc>
          <w:tcPr>
            <w:tcW w:w="916" w:type="dxa"/>
            <w:noWrap/>
            <w:hideMark/>
          </w:tcPr>
          <w:p w14:paraId="591C3AF9"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0.111</w:t>
            </w:r>
          </w:p>
        </w:tc>
        <w:tc>
          <w:tcPr>
            <w:tcW w:w="2002" w:type="dxa"/>
            <w:noWrap/>
            <w:hideMark/>
          </w:tcPr>
          <w:p w14:paraId="2B0F4597"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12.86 (10.41)</w:t>
            </w:r>
          </w:p>
        </w:tc>
        <w:tc>
          <w:tcPr>
            <w:tcW w:w="2165" w:type="dxa"/>
            <w:noWrap/>
            <w:hideMark/>
          </w:tcPr>
          <w:p w14:paraId="03ED7140"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11.52 (9.15)</w:t>
            </w:r>
          </w:p>
        </w:tc>
        <w:tc>
          <w:tcPr>
            <w:tcW w:w="916" w:type="dxa"/>
            <w:noWrap/>
            <w:hideMark/>
          </w:tcPr>
          <w:p w14:paraId="471E4AFD"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0.071</w:t>
            </w:r>
          </w:p>
        </w:tc>
      </w:tr>
      <w:tr w:rsidR="00B8395D" w:rsidRPr="00B8395D" w14:paraId="5A08D4BC" w14:textId="77777777" w:rsidTr="00315B75">
        <w:trPr>
          <w:trHeight w:val="300"/>
        </w:trPr>
        <w:tc>
          <w:tcPr>
            <w:tcW w:w="2912" w:type="dxa"/>
            <w:noWrap/>
            <w:hideMark/>
          </w:tcPr>
          <w:p w14:paraId="6E6F6E7F"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b/>
                <w:bCs/>
                <w:sz w:val="20"/>
                <w:szCs w:val="20"/>
                <w:lang w:val="en-CA"/>
              </w:rPr>
              <w:t>Years worked on unit</w:t>
            </w:r>
            <w:r w:rsidRPr="00B8395D">
              <w:rPr>
                <w:rFonts w:ascii="Times New Roman" w:hAnsi="Times New Roman" w:cs="Times New Roman"/>
                <w:bCs/>
                <w:sz w:val="20"/>
                <w:szCs w:val="20"/>
                <w:lang w:val="en-CA"/>
              </w:rPr>
              <w:t>, (Mean, SD)</w:t>
            </w:r>
          </w:p>
        </w:tc>
        <w:tc>
          <w:tcPr>
            <w:tcW w:w="2258" w:type="dxa"/>
            <w:noWrap/>
            <w:hideMark/>
          </w:tcPr>
          <w:p w14:paraId="43EEFFD6"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5.60 (6.03)</w:t>
            </w:r>
          </w:p>
        </w:tc>
        <w:tc>
          <w:tcPr>
            <w:tcW w:w="2305" w:type="dxa"/>
            <w:noWrap/>
            <w:hideMark/>
          </w:tcPr>
          <w:p w14:paraId="42D99EC4"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5.70 (6.22)</w:t>
            </w:r>
          </w:p>
        </w:tc>
        <w:tc>
          <w:tcPr>
            <w:tcW w:w="916" w:type="dxa"/>
            <w:noWrap/>
            <w:hideMark/>
          </w:tcPr>
          <w:p w14:paraId="31AC9FDE"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0.753</w:t>
            </w:r>
          </w:p>
        </w:tc>
        <w:tc>
          <w:tcPr>
            <w:tcW w:w="2002" w:type="dxa"/>
            <w:noWrap/>
            <w:hideMark/>
          </w:tcPr>
          <w:p w14:paraId="467DD93F"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6.01 (6.93)</w:t>
            </w:r>
          </w:p>
        </w:tc>
        <w:tc>
          <w:tcPr>
            <w:tcW w:w="2165" w:type="dxa"/>
            <w:noWrap/>
            <w:hideMark/>
          </w:tcPr>
          <w:p w14:paraId="6504184E" w14:textId="77777777" w:rsidR="00B8395D" w:rsidRPr="00B8395D" w:rsidRDefault="00B8395D" w:rsidP="00B8395D">
            <w:pPr>
              <w:spacing w:after="0" w:line="240" w:lineRule="auto"/>
              <w:jc w:val="center"/>
              <w:rPr>
                <w:rFonts w:ascii="Times New Roman" w:hAnsi="Times New Roman" w:cs="Times New Roman"/>
                <w:sz w:val="20"/>
                <w:szCs w:val="20"/>
                <w:highlight w:val="yellow"/>
                <w:lang w:val="en-CA"/>
              </w:rPr>
            </w:pPr>
            <w:r w:rsidRPr="00B8395D">
              <w:rPr>
                <w:rFonts w:ascii="Times New Roman" w:hAnsi="Times New Roman" w:cs="Times New Roman"/>
                <w:sz w:val="20"/>
                <w:szCs w:val="20"/>
                <w:lang w:val="en-CA"/>
              </w:rPr>
              <w:t>5.56 (5.51)</w:t>
            </w:r>
          </w:p>
        </w:tc>
        <w:tc>
          <w:tcPr>
            <w:tcW w:w="916" w:type="dxa"/>
            <w:noWrap/>
            <w:hideMark/>
          </w:tcPr>
          <w:p w14:paraId="6925610B"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0.348</w:t>
            </w:r>
          </w:p>
        </w:tc>
      </w:tr>
    </w:tbl>
    <w:p w14:paraId="28EFE649" w14:textId="77777777" w:rsidR="004D76E3" w:rsidRPr="00D31BBC" w:rsidRDefault="004D76E3" w:rsidP="004D76E3">
      <w:pPr>
        <w:spacing w:after="0" w:line="240" w:lineRule="auto"/>
        <w:rPr>
          <w:rFonts w:ascii="Times New Roman" w:hAnsi="Times New Roman" w:cs="Times New Roman"/>
          <w:sz w:val="16"/>
          <w:szCs w:val="24"/>
        </w:rPr>
      </w:pPr>
      <w:r w:rsidRPr="00D31BBC">
        <w:rPr>
          <w:rFonts w:ascii="Times New Roman" w:hAnsi="Times New Roman" w:cs="Times New Roman"/>
          <w:sz w:val="16"/>
          <w:szCs w:val="24"/>
        </w:rPr>
        <w:t>* Chi-square test used for categorical variables and one-way ANOVA for continuous variables.</w:t>
      </w:r>
    </w:p>
    <w:p w14:paraId="1C5DC137" w14:textId="53F774BC" w:rsidR="00B8395D" w:rsidRDefault="00B8395D" w:rsidP="007C138B">
      <w:pPr>
        <w:rPr>
          <w:rFonts w:ascii="Times New Roman" w:hAnsi="Times New Roman" w:cs="Times New Roman"/>
          <w:sz w:val="20"/>
        </w:rPr>
      </w:pPr>
    </w:p>
    <w:p w14:paraId="57462950" w14:textId="77777777" w:rsidR="00B8395D" w:rsidRDefault="00B8395D">
      <w:pPr>
        <w:spacing w:after="200" w:line="276" w:lineRule="auto"/>
        <w:rPr>
          <w:rFonts w:ascii="Times New Roman" w:hAnsi="Times New Roman" w:cs="Times New Roman"/>
          <w:sz w:val="20"/>
        </w:rPr>
      </w:pPr>
      <w:r>
        <w:rPr>
          <w:rFonts w:ascii="Times New Roman" w:hAnsi="Times New Roman" w:cs="Times New Roman"/>
          <w:sz w:val="20"/>
        </w:rPr>
        <w:br w:type="page"/>
      </w:r>
    </w:p>
    <w:p w14:paraId="589129A5" w14:textId="429302F3" w:rsidR="00B8395D" w:rsidRDefault="00B473C3" w:rsidP="007C138B">
      <w:pPr>
        <w:rPr>
          <w:rFonts w:ascii="Times New Roman" w:hAnsi="Times New Roman" w:cs="Times New Roman"/>
          <w:sz w:val="20"/>
        </w:rPr>
      </w:pPr>
      <w:r>
        <w:rPr>
          <w:rFonts w:ascii="Times New Roman" w:hAnsi="Times New Roman" w:cs="Times New Roman"/>
          <w:sz w:val="20"/>
        </w:rPr>
        <w:lastRenderedPageBreak/>
        <w:t>Table 13</w:t>
      </w:r>
      <w:r w:rsidR="00B8395D">
        <w:rPr>
          <w:rFonts w:ascii="Times New Roman" w:hAnsi="Times New Roman" w:cs="Times New Roman"/>
          <w:sz w:val="20"/>
        </w:rPr>
        <w:t xml:space="preserve">. </w:t>
      </w:r>
      <w:r w:rsidR="00204EDE">
        <w:rPr>
          <w:rFonts w:ascii="Times New Roman" w:hAnsi="Times New Roman" w:cs="Times New Roman"/>
          <w:sz w:val="20"/>
        </w:rPr>
        <w:t xml:space="preserve">Comparison of work life and health outcomes of care aides from </w:t>
      </w:r>
      <w:r w:rsidR="00F43438">
        <w:rPr>
          <w:rFonts w:ascii="Times New Roman" w:hAnsi="Times New Roman" w:cs="Times New Roman"/>
          <w:sz w:val="20"/>
        </w:rPr>
        <w:t xml:space="preserve">the stable cohort of 18 facilities </w:t>
      </w:r>
      <w:r w:rsidR="00204EDE">
        <w:rPr>
          <w:rFonts w:ascii="Times New Roman" w:hAnsi="Times New Roman" w:cs="Times New Roman"/>
          <w:sz w:val="20"/>
          <w:szCs w:val="24"/>
        </w:rPr>
        <w:t xml:space="preserve">that are </w:t>
      </w:r>
      <w:r w:rsidR="00F43438">
        <w:rPr>
          <w:rFonts w:ascii="Times New Roman" w:hAnsi="Times New Roman" w:cs="Times New Roman"/>
          <w:sz w:val="20"/>
          <w:szCs w:val="24"/>
        </w:rPr>
        <w:t xml:space="preserve">in </w:t>
      </w:r>
      <w:r w:rsidR="00204EDE">
        <w:rPr>
          <w:rFonts w:ascii="Times New Roman" w:hAnsi="Times New Roman" w:cs="Times New Roman"/>
          <w:sz w:val="20"/>
          <w:szCs w:val="24"/>
        </w:rPr>
        <w:t>both</w:t>
      </w:r>
      <w:r w:rsidR="00204EDE" w:rsidRPr="00357EFE">
        <w:rPr>
          <w:rFonts w:ascii="Times New Roman" w:hAnsi="Times New Roman" w:cs="Times New Roman"/>
          <w:sz w:val="20"/>
          <w:szCs w:val="24"/>
        </w:rPr>
        <w:t xml:space="preserve"> </w:t>
      </w:r>
      <w:r w:rsidR="00763327">
        <w:rPr>
          <w:rFonts w:ascii="Times New Roman" w:hAnsi="Times New Roman" w:cs="Times New Roman"/>
          <w:sz w:val="20"/>
          <w:szCs w:val="24"/>
        </w:rPr>
        <w:t>TREC</w:t>
      </w:r>
      <w:r w:rsidR="00204EDE" w:rsidRPr="00357EFE">
        <w:rPr>
          <w:rFonts w:ascii="Times New Roman" w:hAnsi="Times New Roman" w:cs="Times New Roman"/>
          <w:sz w:val="20"/>
          <w:szCs w:val="24"/>
        </w:rPr>
        <w:t xml:space="preserve"> 1</w:t>
      </w:r>
      <w:r w:rsidR="00204EDE">
        <w:rPr>
          <w:rFonts w:ascii="Times New Roman" w:hAnsi="Times New Roman" w:cs="Times New Roman"/>
          <w:sz w:val="20"/>
          <w:szCs w:val="24"/>
        </w:rPr>
        <w:t xml:space="preserve"> (2009-2010)</w:t>
      </w:r>
      <w:r w:rsidR="00204EDE" w:rsidRPr="00357EFE">
        <w:rPr>
          <w:rFonts w:ascii="Times New Roman" w:hAnsi="Times New Roman" w:cs="Times New Roman"/>
          <w:sz w:val="20"/>
          <w:szCs w:val="24"/>
        </w:rPr>
        <w:t xml:space="preserve"> and </w:t>
      </w:r>
      <w:r w:rsidR="00763327">
        <w:rPr>
          <w:rFonts w:ascii="Times New Roman" w:hAnsi="Times New Roman" w:cs="Times New Roman"/>
          <w:sz w:val="20"/>
          <w:szCs w:val="24"/>
        </w:rPr>
        <w:t xml:space="preserve">TREC </w:t>
      </w:r>
      <w:r w:rsidR="00204EDE" w:rsidRPr="00357EFE">
        <w:rPr>
          <w:rFonts w:ascii="Times New Roman" w:hAnsi="Times New Roman" w:cs="Times New Roman"/>
          <w:sz w:val="20"/>
          <w:szCs w:val="24"/>
        </w:rPr>
        <w:t>2</w:t>
      </w:r>
      <w:r w:rsidR="00204EDE">
        <w:rPr>
          <w:rFonts w:ascii="Times New Roman" w:hAnsi="Times New Roman" w:cs="Times New Roman"/>
          <w:sz w:val="20"/>
          <w:szCs w:val="24"/>
        </w:rPr>
        <w:t xml:space="preserve"> (2014-2015) and care aides in facilities that were only in </w:t>
      </w:r>
      <w:r w:rsidR="00763327">
        <w:rPr>
          <w:rFonts w:ascii="Times New Roman" w:hAnsi="Times New Roman" w:cs="Times New Roman"/>
          <w:sz w:val="20"/>
          <w:szCs w:val="24"/>
        </w:rPr>
        <w:t>TREC</w:t>
      </w:r>
      <w:r w:rsidR="00204EDE">
        <w:rPr>
          <w:rFonts w:ascii="Times New Roman" w:hAnsi="Times New Roman" w:cs="Times New Roman"/>
          <w:sz w:val="20"/>
          <w:szCs w:val="24"/>
        </w:rPr>
        <w:t xml:space="preserve"> 2 (2014-2015)</w:t>
      </w:r>
    </w:p>
    <w:tbl>
      <w:tblPr>
        <w:tblStyle w:val="TableGrid"/>
        <w:tblW w:w="0" w:type="auto"/>
        <w:tblLook w:val="04A0" w:firstRow="1" w:lastRow="0" w:firstColumn="1" w:lastColumn="0" w:noHBand="0" w:noVBand="1"/>
      </w:tblPr>
      <w:tblGrid>
        <w:gridCol w:w="2912"/>
        <w:gridCol w:w="2258"/>
        <w:gridCol w:w="2305"/>
        <w:gridCol w:w="916"/>
        <w:gridCol w:w="2002"/>
        <w:gridCol w:w="2165"/>
        <w:gridCol w:w="916"/>
      </w:tblGrid>
      <w:tr w:rsidR="00B8395D" w:rsidRPr="00B8395D" w14:paraId="74C43088" w14:textId="77777777" w:rsidTr="00315B75">
        <w:trPr>
          <w:trHeight w:val="300"/>
        </w:trPr>
        <w:tc>
          <w:tcPr>
            <w:tcW w:w="2912" w:type="dxa"/>
            <w:noWrap/>
            <w:hideMark/>
          </w:tcPr>
          <w:p w14:paraId="330E634A" w14:textId="77777777" w:rsidR="00B8395D" w:rsidRPr="00B8395D" w:rsidRDefault="00B8395D" w:rsidP="00B8395D">
            <w:pPr>
              <w:spacing w:after="0" w:line="240" w:lineRule="auto"/>
              <w:rPr>
                <w:rFonts w:ascii="Times New Roman" w:hAnsi="Times New Roman" w:cs="Times New Roman"/>
                <w:sz w:val="20"/>
                <w:szCs w:val="20"/>
                <w:lang w:val="en-CA"/>
              </w:rPr>
            </w:pPr>
          </w:p>
        </w:tc>
        <w:tc>
          <w:tcPr>
            <w:tcW w:w="4563" w:type="dxa"/>
            <w:gridSpan w:val="2"/>
            <w:noWrap/>
            <w:hideMark/>
          </w:tcPr>
          <w:p w14:paraId="4A03E267"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Alberta</w:t>
            </w:r>
          </w:p>
        </w:tc>
        <w:tc>
          <w:tcPr>
            <w:tcW w:w="916" w:type="dxa"/>
            <w:noWrap/>
            <w:hideMark/>
          </w:tcPr>
          <w:p w14:paraId="12115F10" w14:textId="77777777" w:rsidR="00B8395D" w:rsidRPr="00B8395D" w:rsidRDefault="00B8395D" w:rsidP="00B8395D">
            <w:pPr>
              <w:spacing w:after="0" w:line="240" w:lineRule="auto"/>
              <w:rPr>
                <w:rFonts w:ascii="Times New Roman" w:hAnsi="Times New Roman" w:cs="Times New Roman"/>
                <w:b/>
                <w:bCs/>
                <w:sz w:val="20"/>
                <w:szCs w:val="20"/>
                <w:lang w:val="en-CA"/>
              </w:rPr>
            </w:pPr>
          </w:p>
        </w:tc>
        <w:tc>
          <w:tcPr>
            <w:tcW w:w="4167" w:type="dxa"/>
            <w:gridSpan w:val="2"/>
            <w:noWrap/>
            <w:hideMark/>
          </w:tcPr>
          <w:p w14:paraId="3F78B3E4" w14:textId="0DF7E4DA" w:rsidR="00B8395D" w:rsidRPr="00B8395D" w:rsidRDefault="004364F2"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Winnipeg</w:t>
            </w:r>
          </w:p>
        </w:tc>
        <w:tc>
          <w:tcPr>
            <w:tcW w:w="916" w:type="dxa"/>
            <w:noWrap/>
            <w:hideMark/>
          </w:tcPr>
          <w:p w14:paraId="149A0BD2" w14:textId="77777777" w:rsidR="00B8395D" w:rsidRPr="00B8395D" w:rsidRDefault="00B8395D" w:rsidP="00B8395D">
            <w:pPr>
              <w:spacing w:after="0" w:line="240" w:lineRule="auto"/>
              <w:rPr>
                <w:rFonts w:ascii="Times New Roman" w:hAnsi="Times New Roman" w:cs="Times New Roman"/>
                <w:b/>
                <w:bCs/>
                <w:sz w:val="20"/>
                <w:szCs w:val="20"/>
                <w:lang w:val="en-CA"/>
              </w:rPr>
            </w:pPr>
          </w:p>
        </w:tc>
      </w:tr>
      <w:tr w:rsidR="00B8395D" w:rsidRPr="00B8395D" w14:paraId="4AA8E847" w14:textId="77777777" w:rsidTr="00315B75">
        <w:trPr>
          <w:trHeight w:val="98"/>
        </w:trPr>
        <w:tc>
          <w:tcPr>
            <w:tcW w:w="2912" w:type="dxa"/>
            <w:noWrap/>
            <w:hideMark/>
          </w:tcPr>
          <w:p w14:paraId="2586C8EB" w14:textId="76314375" w:rsidR="00B8395D" w:rsidRPr="00B8395D" w:rsidRDefault="006C3F43" w:rsidP="00B8395D">
            <w:pPr>
              <w:spacing w:after="0" w:line="240" w:lineRule="auto"/>
              <w:rPr>
                <w:rFonts w:ascii="Times New Roman" w:hAnsi="Times New Roman" w:cs="Times New Roman"/>
                <w:sz w:val="20"/>
                <w:szCs w:val="20"/>
                <w:lang w:val="en-CA"/>
              </w:rPr>
            </w:pPr>
            <w:r>
              <w:rPr>
                <w:rFonts w:ascii="Times New Roman" w:hAnsi="Times New Roman" w:cs="Times New Roman"/>
                <w:b/>
                <w:sz w:val="20"/>
                <w:szCs w:val="24"/>
              </w:rPr>
              <w:t>Variables (Mean, 95% CI)</w:t>
            </w:r>
          </w:p>
        </w:tc>
        <w:tc>
          <w:tcPr>
            <w:tcW w:w="2258" w:type="dxa"/>
            <w:noWrap/>
            <w:hideMark/>
          </w:tcPr>
          <w:p w14:paraId="3ED6AE6C" w14:textId="7A33E9E7" w:rsidR="00B8395D" w:rsidRPr="00B8395D" w:rsidRDefault="00763327"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00B8395D" w:rsidRPr="00B8395D">
              <w:rPr>
                <w:rFonts w:ascii="Times New Roman" w:hAnsi="Times New Roman" w:cs="Times New Roman"/>
                <w:b/>
                <w:bCs/>
                <w:sz w:val="20"/>
                <w:szCs w:val="20"/>
                <w:lang w:val="en-CA"/>
              </w:rPr>
              <w:t xml:space="preserve"> 2 Only (n=1006)</w:t>
            </w:r>
          </w:p>
        </w:tc>
        <w:tc>
          <w:tcPr>
            <w:tcW w:w="2305" w:type="dxa"/>
            <w:noWrap/>
            <w:hideMark/>
          </w:tcPr>
          <w:p w14:paraId="4CEE30E9"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Stable Cohort (n=606)</w:t>
            </w:r>
          </w:p>
        </w:tc>
        <w:tc>
          <w:tcPr>
            <w:tcW w:w="916" w:type="dxa"/>
            <w:noWrap/>
            <w:hideMark/>
          </w:tcPr>
          <w:p w14:paraId="68D74604"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P-value</w:t>
            </w:r>
          </w:p>
        </w:tc>
        <w:tc>
          <w:tcPr>
            <w:tcW w:w="2002" w:type="dxa"/>
            <w:noWrap/>
            <w:hideMark/>
          </w:tcPr>
          <w:p w14:paraId="25A5EC75" w14:textId="6D625AC0" w:rsidR="00B8395D" w:rsidRPr="00B8395D" w:rsidRDefault="00763327" w:rsidP="00B8395D">
            <w:pPr>
              <w:spacing w:after="0" w:line="240" w:lineRule="auto"/>
              <w:jc w:val="center"/>
              <w:rPr>
                <w:rFonts w:ascii="Times New Roman" w:hAnsi="Times New Roman" w:cs="Times New Roman"/>
                <w:b/>
                <w:bCs/>
                <w:sz w:val="20"/>
                <w:szCs w:val="20"/>
                <w:lang w:val="en-CA"/>
              </w:rPr>
            </w:pPr>
            <w:r>
              <w:rPr>
                <w:rFonts w:ascii="Times New Roman" w:hAnsi="Times New Roman" w:cs="Times New Roman"/>
                <w:b/>
                <w:bCs/>
                <w:sz w:val="20"/>
                <w:szCs w:val="20"/>
                <w:lang w:val="en-CA"/>
              </w:rPr>
              <w:t>TREC</w:t>
            </w:r>
            <w:r w:rsidRPr="00B8395D">
              <w:rPr>
                <w:rFonts w:ascii="Times New Roman" w:hAnsi="Times New Roman" w:cs="Times New Roman"/>
                <w:b/>
                <w:bCs/>
                <w:sz w:val="20"/>
                <w:szCs w:val="20"/>
                <w:lang w:val="en-CA"/>
              </w:rPr>
              <w:t xml:space="preserve"> </w:t>
            </w:r>
            <w:r w:rsidR="00B8395D" w:rsidRPr="00B8395D">
              <w:rPr>
                <w:rFonts w:ascii="Times New Roman" w:hAnsi="Times New Roman" w:cs="Times New Roman"/>
                <w:b/>
                <w:bCs/>
                <w:sz w:val="20"/>
                <w:szCs w:val="20"/>
                <w:lang w:val="en-CA"/>
              </w:rPr>
              <w:t>2 Only (n=447)</w:t>
            </w:r>
          </w:p>
        </w:tc>
        <w:tc>
          <w:tcPr>
            <w:tcW w:w="2165" w:type="dxa"/>
            <w:noWrap/>
            <w:hideMark/>
          </w:tcPr>
          <w:p w14:paraId="696D18A5"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Stable Cohort (n=302)</w:t>
            </w:r>
          </w:p>
        </w:tc>
        <w:tc>
          <w:tcPr>
            <w:tcW w:w="916" w:type="dxa"/>
            <w:noWrap/>
            <w:hideMark/>
          </w:tcPr>
          <w:p w14:paraId="19577179" w14:textId="77777777" w:rsidR="00B8395D" w:rsidRPr="00B8395D" w:rsidRDefault="00B8395D" w:rsidP="00B8395D">
            <w:pPr>
              <w:spacing w:after="0" w:line="240" w:lineRule="auto"/>
              <w:jc w:val="center"/>
              <w:rPr>
                <w:rFonts w:ascii="Times New Roman" w:hAnsi="Times New Roman" w:cs="Times New Roman"/>
                <w:b/>
                <w:bCs/>
                <w:sz w:val="20"/>
                <w:szCs w:val="20"/>
                <w:lang w:val="en-CA"/>
              </w:rPr>
            </w:pPr>
            <w:r w:rsidRPr="00B8395D">
              <w:rPr>
                <w:rFonts w:ascii="Times New Roman" w:hAnsi="Times New Roman" w:cs="Times New Roman"/>
                <w:b/>
                <w:bCs/>
                <w:sz w:val="20"/>
                <w:szCs w:val="20"/>
                <w:lang w:val="en-CA"/>
              </w:rPr>
              <w:t>P-Value</w:t>
            </w:r>
          </w:p>
        </w:tc>
      </w:tr>
      <w:tr w:rsidR="00B8395D" w:rsidRPr="00B8395D" w14:paraId="7733D876" w14:textId="77777777" w:rsidTr="00315B75">
        <w:trPr>
          <w:trHeight w:val="50"/>
        </w:trPr>
        <w:tc>
          <w:tcPr>
            <w:tcW w:w="2912" w:type="dxa"/>
            <w:noWrap/>
          </w:tcPr>
          <w:p w14:paraId="4CE3C3E8"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vertAlign w:val="superscript"/>
                <w:lang w:val="en-CA"/>
              </w:rPr>
              <w:t>a</w:t>
            </w:r>
            <w:r w:rsidRPr="00B8395D">
              <w:rPr>
                <w:rFonts w:ascii="Times New Roman" w:hAnsi="Times New Roman" w:cs="Times New Roman"/>
                <w:b/>
                <w:sz w:val="20"/>
                <w:szCs w:val="20"/>
                <w:lang w:val="en-CA"/>
              </w:rPr>
              <w:t>Burnout</w:t>
            </w:r>
          </w:p>
        </w:tc>
        <w:tc>
          <w:tcPr>
            <w:tcW w:w="2258" w:type="dxa"/>
            <w:noWrap/>
          </w:tcPr>
          <w:p w14:paraId="58DF8C7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305" w:type="dxa"/>
            <w:noWrap/>
          </w:tcPr>
          <w:p w14:paraId="131DCF96"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tcPr>
          <w:p w14:paraId="79B17319"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tcPr>
          <w:p w14:paraId="27997C78"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tcPr>
          <w:p w14:paraId="4648E122"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tcPr>
          <w:p w14:paraId="74F1B183"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3AC6074A" w14:textId="77777777" w:rsidTr="00315B75">
        <w:trPr>
          <w:trHeight w:val="50"/>
        </w:trPr>
        <w:tc>
          <w:tcPr>
            <w:tcW w:w="2912" w:type="dxa"/>
            <w:noWrap/>
            <w:hideMark/>
          </w:tcPr>
          <w:p w14:paraId="1B041A09"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MBI-Emotional Exhaustion</w:t>
            </w:r>
          </w:p>
        </w:tc>
        <w:tc>
          <w:tcPr>
            <w:tcW w:w="2258" w:type="dxa"/>
            <w:noWrap/>
            <w:hideMark/>
          </w:tcPr>
          <w:p w14:paraId="076785CB"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2.54 (2.43-2.65)</w:t>
            </w:r>
          </w:p>
        </w:tc>
        <w:tc>
          <w:tcPr>
            <w:tcW w:w="2305" w:type="dxa"/>
            <w:noWrap/>
            <w:hideMark/>
          </w:tcPr>
          <w:p w14:paraId="29846AE7"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2.44 (2.30-2.58)</w:t>
            </w:r>
          </w:p>
        </w:tc>
        <w:tc>
          <w:tcPr>
            <w:tcW w:w="916" w:type="dxa"/>
            <w:noWrap/>
            <w:hideMark/>
          </w:tcPr>
          <w:p w14:paraId="5805F58F"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0.262</w:t>
            </w:r>
          </w:p>
        </w:tc>
        <w:tc>
          <w:tcPr>
            <w:tcW w:w="2002" w:type="dxa"/>
            <w:noWrap/>
            <w:hideMark/>
          </w:tcPr>
          <w:p w14:paraId="77AA606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2.77 (2.61-2.93)</w:t>
            </w:r>
          </w:p>
        </w:tc>
        <w:tc>
          <w:tcPr>
            <w:tcW w:w="2165" w:type="dxa"/>
            <w:noWrap/>
            <w:hideMark/>
          </w:tcPr>
          <w:p w14:paraId="5E40B651"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2.85 (2.64-3.05)</w:t>
            </w:r>
          </w:p>
        </w:tc>
        <w:tc>
          <w:tcPr>
            <w:tcW w:w="916" w:type="dxa"/>
            <w:noWrap/>
            <w:hideMark/>
          </w:tcPr>
          <w:p w14:paraId="739F211B"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0.552</w:t>
            </w:r>
          </w:p>
        </w:tc>
      </w:tr>
      <w:tr w:rsidR="00B8395D" w:rsidRPr="00B8395D" w14:paraId="4AE351F6" w14:textId="77777777" w:rsidTr="00315B75">
        <w:trPr>
          <w:trHeight w:val="50"/>
        </w:trPr>
        <w:tc>
          <w:tcPr>
            <w:tcW w:w="2912" w:type="dxa"/>
            <w:noWrap/>
            <w:hideMark/>
          </w:tcPr>
          <w:p w14:paraId="5A126CBC"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MBI-Cynicism</w:t>
            </w:r>
          </w:p>
        </w:tc>
        <w:tc>
          <w:tcPr>
            <w:tcW w:w="2258" w:type="dxa"/>
            <w:noWrap/>
            <w:hideMark/>
          </w:tcPr>
          <w:p w14:paraId="0FE253B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2.54 (2.43-2.64)</w:t>
            </w:r>
          </w:p>
        </w:tc>
        <w:tc>
          <w:tcPr>
            <w:tcW w:w="2305" w:type="dxa"/>
            <w:noWrap/>
            <w:hideMark/>
          </w:tcPr>
          <w:p w14:paraId="78B38BF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2.46 (2.33-2.60)</w:t>
            </w:r>
          </w:p>
        </w:tc>
        <w:tc>
          <w:tcPr>
            <w:tcW w:w="916" w:type="dxa"/>
            <w:noWrap/>
            <w:hideMark/>
          </w:tcPr>
          <w:p w14:paraId="1B0E85AA"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0.393</w:t>
            </w:r>
          </w:p>
        </w:tc>
        <w:tc>
          <w:tcPr>
            <w:tcW w:w="2002" w:type="dxa"/>
            <w:noWrap/>
            <w:hideMark/>
          </w:tcPr>
          <w:p w14:paraId="172A7DF0"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2.86 (2.70-3.02)</w:t>
            </w:r>
          </w:p>
        </w:tc>
        <w:tc>
          <w:tcPr>
            <w:tcW w:w="2165" w:type="dxa"/>
            <w:noWrap/>
            <w:hideMark/>
          </w:tcPr>
          <w:p w14:paraId="542E15F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2.87 (2.69-3.05)</w:t>
            </w:r>
          </w:p>
        </w:tc>
        <w:tc>
          <w:tcPr>
            <w:tcW w:w="916" w:type="dxa"/>
            <w:noWrap/>
            <w:hideMark/>
          </w:tcPr>
          <w:p w14:paraId="070E4E6D"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0.91</w:t>
            </w:r>
          </w:p>
        </w:tc>
      </w:tr>
      <w:tr w:rsidR="00B8395D" w:rsidRPr="00B8395D" w14:paraId="0A8F1238" w14:textId="77777777" w:rsidTr="00315B75">
        <w:trPr>
          <w:trHeight w:val="50"/>
        </w:trPr>
        <w:tc>
          <w:tcPr>
            <w:tcW w:w="2912" w:type="dxa"/>
            <w:noWrap/>
            <w:vAlign w:val="bottom"/>
            <w:hideMark/>
          </w:tcPr>
          <w:p w14:paraId="0DCC2436" w14:textId="77777777" w:rsidR="00B8395D" w:rsidRPr="00B8395D" w:rsidRDefault="00B8395D" w:rsidP="00B8395D">
            <w:pPr>
              <w:spacing w:after="0" w:line="240" w:lineRule="auto"/>
              <w:rPr>
                <w:rFonts w:ascii="Times New Roman" w:hAnsi="Times New Roman" w:cs="Times New Roman"/>
                <w:bCs/>
                <w:color w:val="000000"/>
                <w:sz w:val="20"/>
                <w:szCs w:val="20"/>
                <w:lang w:val="en-CA"/>
              </w:rPr>
            </w:pPr>
            <w:r w:rsidRPr="00B8395D">
              <w:rPr>
                <w:rFonts w:ascii="Times New Roman" w:hAnsi="Times New Roman" w:cs="Times New Roman"/>
                <w:bCs/>
                <w:color w:val="000000"/>
                <w:sz w:val="20"/>
                <w:szCs w:val="20"/>
                <w:lang w:val="en-CA"/>
              </w:rPr>
              <w:t>MBI-Efficacy</w:t>
            </w:r>
          </w:p>
        </w:tc>
        <w:tc>
          <w:tcPr>
            <w:tcW w:w="2258" w:type="dxa"/>
            <w:noWrap/>
            <w:hideMark/>
          </w:tcPr>
          <w:p w14:paraId="6B95D6E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5.42 (5.37-5.47)</w:t>
            </w:r>
          </w:p>
        </w:tc>
        <w:tc>
          <w:tcPr>
            <w:tcW w:w="2305" w:type="dxa"/>
            <w:noWrap/>
            <w:hideMark/>
          </w:tcPr>
          <w:p w14:paraId="6E631B7C"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5.39 (5.32-5.45)</w:t>
            </w:r>
          </w:p>
        </w:tc>
        <w:tc>
          <w:tcPr>
            <w:tcW w:w="916" w:type="dxa"/>
            <w:noWrap/>
            <w:hideMark/>
          </w:tcPr>
          <w:p w14:paraId="6B2258B5"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0.504</w:t>
            </w:r>
          </w:p>
        </w:tc>
        <w:tc>
          <w:tcPr>
            <w:tcW w:w="2002" w:type="dxa"/>
            <w:noWrap/>
            <w:hideMark/>
          </w:tcPr>
          <w:p w14:paraId="1FB210EA"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5.37 (5.29-5.45)</w:t>
            </w:r>
          </w:p>
        </w:tc>
        <w:tc>
          <w:tcPr>
            <w:tcW w:w="2165" w:type="dxa"/>
            <w:noWrap/>
            <w:hideMark/>
          </w:tcPr>
          <w:p w14:paraId="0D3FAFE9"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5.37 (5.28-5.46)</w:t>
            </w:r>
          </w:p>
        </w:tc>
        <w:tc>
          <w:tcPr>
            <w:tcW w:w="916" w:type="dxa"/>
            <w:noWrap/>
            <w:hideMark/>
          </w:tcPr>
          <w:p w14:paraId="5F4C3B62"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0.911</w:t>
            </w:r>
          </w:p>
        </w:tc>
      </w:tr>
      <w:tr w:rsidR="00B8395D" w:rsidRPr="00B8395D" w14:paraId="7EB505D0" w14:textId="77777777" w:rsidTr="00315B75">
        <w:trPr>
          <w:trHeight w:val="50"/>
        </w:trPr>
        <w:tc>
          <w:tcPr>
            <w:tcW w:w="2912" w:type="dxa"/>
            <w:noWrap/>
            <w:hideMark/>
          </w:tcPr>
          <w:p w14:paraId="2DBAAC3C"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bCs/>
                <w:color w:val="000000"/>
                <w:sz w:val="20"/>
                <w:szCs w:val="20"/>
                <w:vertAlign w:val="superscript"/>
                <w:lang w:val="en-CA"/>
              </w:rPr>
              <w:t>b</w:t>
            </w:r>
            <w:r w:rsidRPr="00B8395D">
              <w:rPr>
                <w:rFonts w:ascii="Times New Roman" w:hAnsi="Times New Roman" w:cs="Times New Roman"/>
                <w:b/>
                <w:bCs/>
                <w:color w:val="000000"/>
                <w:sz w:val="20"/>
                <w:szCs w:val="20"/>
                <w:lang w:val="en-CA"/>
              </w:rPr>
              <w:t>Health Status</w:t>
            </w:r>
          </w:p>
        </w:tc>
        <w:tc>
          <w:tcPr>
            <w:tcW w:w="2258" w:type="dxa"/>
            <w:noWrap/>
            <w:hideMark/>
          </w:tcPr>
          <w:p w14:paraId="6D6E54FB"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305" w:type="dxa"/>
            <w:noWrap/>
            <w:hideMark/>
          </w:tcPr>
          <w:p w14:paraId="3CBF238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0BC400E4"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7962D96E"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603C506A"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04E5CB4D"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572CCBEA" w14:textId="77777777" w:rsidTr="00315B75">
        <w:trPr>
          <w:trHeight w:val="50"/>
        </w:trPr>
        <w:tc>
          <w:tcPr>
            <w:tcW w:w="2912" w:type="dxa"/>
            <w:noWrap/>
            <w:hideMark/>
          </w:tcPr>
          <w:p w14:paraId="01ACE94A"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Physical Health Status (0-100%)</w:t>
            </w:r>
          </w:p>
        </w:tc>
        <w:tc>
          <w:tcPr>
            <w:tcW w:w="2258" w:type="dxa"/>
            <w:noWrap/>
            <w:hideMark/>
          </w:tcPr>
          <w:p w14:paraId="617E5E93"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49.28 (48.78-49.78)</w:t>
            </w:r>
          </w:p>
        </w:tc>
        <w:tc>
          <w:tcPr>
            <w:tcW w:w="2305" w:type="dxa"/>
            <w:noWrap/>
            <w:hideMark/>
          </w:tcPr>
          <w:p w14:paraId="47FF0B11"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49.21 (48.55-49.86)</w:t>
            </w:r>
          </w:p>
        </w:tc>
        <w:tc>
          <w:tcPr>
            <w:tcW w:w="916" w:type="dxa"/>
            <w:noWrap/>
            <w:hideMark/>
          </w:tcPr>
          <w:p w14:paraId="1E58579B"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0.854</w:t>
            </w:r>
          </w:p>
        </w:tc>
        <w:tc>
          <w:tcPr>
            <w:tcW w:w="2002" w:type="dxa"/>
            <w:noWrap/>
            <w:hideMark/>
          </w:tcPr>
          <w:p w14:paraId="3E25934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49.68 (48.91-50.45)</w:t>
            </w:r>
          </w:p>
        </w:tc>
        <w:tc>
          <w:tcPr>
            <w:tcW w:w="2165" w:type="dxa"/>
            <w:noWrap/>
            <w:hideMark/>
          </w:tcPr>
          <w:p w14:paraId="428FC69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50.51 (49.67-51.35)</w:t>
            </w:r>
          </w:p>
        </w:tc>
        <w:tc>
          <w:tcPr>
            <w:tcW w:w="916" w:type="dxa"/>
            <w:noWrap/>
            <w:hideMark/>
          </w:tcPr>
          <w:p w14:paraId="20C24063"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0.162</w:t>
            </w:r>
          </w:p>
        </w:tc>
      </w:tr>
      <w:tr w:rsidR="00B8395D" w:rsidRPr="00B8395D" w14:paraId="773BF1A1" w14:textId="77777777" w:rsidTr="00315B75">
        <w:trPr>
          <w:trHeight w:val="50"/>
        </w:trPr>
        <w:tc>
          <w:tcPr>
            <w:tcW w:w="2912" w:type="dxa"/>
            <w:noWrap/>
            <w:hideMark/>
          </w:tcPr>
          <w:p w14:paraId="6C97A174" w14:textId="77777777" w:rsidR="00B8395D" w:rsidRPr="00B8395D" w:rsidRDefault="00B8395D" w:rsidP="00B8395D">
            <w:pPr>
              <w:spacing w:after="0" w:line="240" w:lineRule="auto"/>
              <w:rPr>
                <w:rFonts w:ascii="Times New Roman" w:hAnsi="Times New Roman" w:cs="Times New Roman"/>
                <w:sz w:val="20"/>
                <w:szCs w:val="20"/>
                <w:lang w:val="en-CA"/>
              </w:rPr>
            </w:pPr>
            <w:r w:rsidRPr="00B8395D">
              <w:rPr>
                <w:rFonts w:ascii="Times New Roman" w:hAnsi="Times New Roman" w:cs="Times New Roman"/>
                <w:sz w:val="20"/>
                <w:szCs w:val="20"/>
                <w:lang w:val="en-CA"/>
              </w:rPr>
              <w:t>Mental Health Status (0-100%)</w:t>
            </w:r>
          </w:p>
        </w:tc>
        <w:tc>
          <w:tcPr>
            <w:tcW w:w="2258" w:type="dxa"/>
            <w:noWrap/>
            <w:hideMark/>
          </w:tcPr>
          <w:p w14:paraId="1019C9FE"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52.00 (51.49-52.52)</w:t>
            </w:r>
          </w:p>
        </w:tc>
        <w:tc>
          <w:tcPr>
            <w:tcW w:w="2305" w:type="dxa"/>
            <w:noWrap/>
            <w:hideMark/>
          </w:tcPr>
          <w:p w14:paraId="4866C9A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52.04 (51.36-52.71)</w:t>
            </w:r>
          </w:p>
        </w:tc>
        <w:tc>
          <w:tcPr>
            <w:tcW w:w="916" w:type="dxa"/>
            <w:noWrap/>
            <w:hideMark/>
          </w:tcPr>
          <w:p w14:paraId="2A52BDDF"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0.94</w:t>
            </w:r>
          </w:p>
        </w:tc>
        <w:tc>
          <w:tcPr>
            <w:tcW w:w="2002" w:type="dxa"/>
            <w:noWrap/>
            <w:hideMark/>
          </w:tcPr>
          <w:p w14:paraId="434AE250"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51.94 (51.16-52.73)</w:t>
            </w:r>
          </w:p>
        </w:tc>
        <w:tc>
          <w:tcPr>
            <w:tcW w:w="2165" w:type="dxa"/>
            <w:noWrap/>
            <w:hideMark/>
          </w:tcPr>
          <w:p w14:paraId="2AD8E9C9"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51.24 (50.25-52.23)</w:t>
            </w:r>
          </w:p>
        </w:tc>
        <w:tc>
          <w:tcPr>
            <w:tcW w:w="916" w:type="dxa"/>
            <w:noWrap/>
            <w:hideMark/>
          </w:tcPr>
          <w:p w14:paraId="5E8D8BE0"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0.272</w:t>
            </w:r>
          </w:p>
        </w:tc>
      </w:tr>
      <w:tr w:rsidR="00B8395D" w:rsidRPr="00B8395D" w14:paraId="757AF705" w14:textId="77777777" w:rsidTr="00315B75">
        <w:trPr>
          <w:trHeight w:val="50"/>
        </w:trPr>
        <w:tc>
          <w:tcPr>
            <w:tcW w:w="2912" w:type="dxa"/>
            <w:noWrap/>
            <w:vAlign w:val="bottom"/>
            <w:hideMark/>
          </w:tcPr>
          <w:p w14:paraId="51B1A4D9" w14:textId="77777777" w:rsidR="00B8395D" w:rsidRPr="00B8395D" w:rsidRDefault="00B8395D" w:rsidP="00B8395D">
            <w:pPr>
              <w:spacing w:after="0" w:line="240" w:lineRule="auto"/>
              <w:rPr>
                <w:rFonts w:ascii="Times New Roman" w:hAnsi="Times New Roman" w:cs="Times New Roman"/>
                <w:bCs/>
                <w:color w:val="000000"/>
                <w:sz w:val="20"/>
                <w:szCs w:val="20"/>
                <w:lang w:val="en-CA"/>
              </w:rPr>
            </w:pPr>
            <w:r w:rsidRPr="00B8395D">
              <w:rPr>
                <w:rFonts w:ascii="Times New Roman" w:hAnsi="Times New Roman" w:cs="Times New Roman"/>
                <w:b/>
                <w:sz w:val="20"/>
                <w:szCs w:val="20"/>
                <w:lang w:val="en-CA"/>
              </w:rPr>
              <w:t>Work Related</w:t>
            </w:r>
          </w:p>
        </w:tc>
        <w:tc>
          <w:tcPr>
            <w:tcW w:w="2258" w:type="dxa"/>
            <w:noWrap/>
            <w:hideMark/>
          </w:tcPr>
          <w:p w14:paraId="270E004F"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305" w:type="dxa"/>
            <w:noWrap/>
            <w:hideMark/>
          </w:tcPr>
          <w:p w14:paraId="5F2EAA9E"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1C545A06"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c>
          <w:tcPr>
            <w:tcW w:w="2002" w:type="dxa"/>
            <w:noWrap/>
            <w:hideMark/>
          </w:tcPr>
          <w:p w14:paraId="6B0E5DDC"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2165" w:type="dxa"/>
            <w:noWrap/>
            <w:hideMark/>
          </w:tcPr>
          <w:p w14:paraId="2133BE47" w14:textId="77777777" w:rsidR="00B8395D" w:rsidRPr="00B8395D" w:rsidRDefault="00B8395D" w:rsidP="00B8395D">
            <w:pPr>
              <w:spacing w:after="0" w:line="240" w:lineRule="auto"/>
              <w:jc w:val="center"/>
              <w:rPr>
                <w:rFonts w:ascii="Times New Roman" w:hAnsi="Times New Roman" w:cs="Times New Roman"/>
                <w:sz w:val="20"/>
                <w:szCs w:val="20"/>
                <w:lang w:val="en-CA"/>
              </w:rPr>
            </w:pPr>
          </w:p>
        </w:tc>
        <w:tc>
          <w:tcPr>
            <w:tcW w:w="916" w:type="dxa"/>
            <w:noWrap/>
            <w:hideMark/>
          </w:tcPr>
          <w:p w14:paraId="59177F49" w14:textId="77777777" w:rsidR="00B8395D" w:rsidRPr="00B8395D" w:rsidRDefault="00B8395D" w:rsidP="00B8395D">
            <w:pPr>
              <w:spacing w:after="0" w:line="240" w:lineRule="auto"/>
              <w:jc w:val="right"/>
              <w:rPr>
                <w:rFonts w:ascii="Times New Roman" w:hAnsi="Times New Roman" w:cs="Times New Roman"/>
                <w:sz w:val="20"/>
                <w:szCs w:val="20"/>
                <w:lang w:val="en-CA"/>
              </w:rPr>
            </w:pPr>
          </w:p>
        </w:tc>
      </w:tr>
      <w:tr w:rsidR="00B8395D" w:rsidRPr="00B8395D" w14:paraId="7380375B" w14:textId="77777777" w:rsidTr="00315B75">
        <w:trPr>
          <w:trHeight w:val="50"/>
        </w:trPr>
        <w:tc>
          <w:tcPr>
            <w:tcW w:w="2912" w:type="dxa"/>
            <w:noWrap/>
            <w:vAlign w:val="bottom"/>
            <w:hideMark/>
          </w:tcPr>
          <w:p w14:paraId="0963836A" w14:textId="77777777" w:rsidR="00B8395D" w:rsidRPr="00B8395D" w:rsidRDefault="00B8395D" w:rsidP="00B8395D">
            <w:pPr>
              <w:spacing w:after="0" w:line="240" w:lineRule="auto"/>
              <w:rPr>
                <w:rFonts w:ascii="Times New Roman" w:hAnsi="Times New Roman" w:cs="Times New Roman"/>
                <w:bCs/>
                <w:color w:val="000000"/>
                <w:sz w:val="20"/>
                <w:szCs w:val="20"/>
                <w:lang w:val="en-CA"/>
              </w:rPr>
            </w:pPr>
            <w:r w:rsidRPr="00B8395D">
              <w:rPr>
                <w:rFonts w:ascii="Times New Roman" w:hAnsi="Times New Roman" w:cs="Times New Roman"/>
                <w:bCs/>
                <w:color w:val="000000"/>
                <w:sz w:val="20"/>
                <w:szCs w:val="20"/>
                <w:vertAlign w:val="superscript"/>
                <w:lang w:val="en-CA"/>
              </w:rPr>
              <w:t>c</w:t>
            </w:r>
            <w:r w:rsidRPr="00B8395D">
              <w:rPr>
                <w:rFonts w:ascii="Times New Roman" w:hAnsi="Times New Roman" w:cs="Times New Roman"/>
                <w:bCs/>
                <w:color w:val="000000"/>
                <w:sz w:val="20"/>
                <w:szCs w:val="20"/>
                <w:lang w:val="en-CA"/>
              </w:rPr>
              <w:t>Job Satisfaction</w:t>
            </w:r>
          </w:p>
        </w:tc>
        <w:tc>
          <w:tcPr>
            <w:tcW w:w="2258" w:type="dxa"/>
            <w:noWrap/>
            <w:hideMark/>
          </w:tcPr>
          <w:p w14:paraId="49B53214"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4.19 (4.15-4.23)</w:t>
            </w:r>
          </w:p>
        </w:tc>
        <w:tc>
          <w:tcPr>
            <w:tcW w:w="2305" w:type="dxa"/>
            <w:noWrap/>
            <w:hideMark/>
          </w:tcPr>
          <w:p w14:paraId="474F086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4.27 (4.22-4.32)</w:t>
            </w:r>
          </w:p>
        </w:tc>
        <w:tc>
          <w:tcPr>
            <w:tcW w:w="916" w:type="dxa"/>
            <w:noWrap/>
            <w:hideMark/>
          </w:tcPr>
          <w:p w14:paraId="3E030B4C"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0.013</w:t>
            </w:r>
          </w:p>
        </w:tc>
        <w:tc>
          <w:tcPr>
            <w:tcW w:w="2002" w:type="dxa"/>
            <w:noWrap/>
            <w:hideMark/>
          </w:tcPr>
          <w:p w14:paraId="15D54A50"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4.28 (4.23-4.34)</w:t>
            </w:r>
          </w:p>
        </w:tc>
        <w:tc>
          <w:tcPr>
            <w:tcW w:w="2165" w:type="dxa"/>
            <w:noWrap/>
            <w:hideMark/>
          </w:tcPr>
          <w:p w14:paraId="3290A186"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4.30 (4.23-4.38)</w:t>
            </w:r>
          </w:p>
        </w:tc>
        <w:tc>
          <w:tcPr>
            <w:tcW w:w="916" w:type="dxa"/>
            <w:noWrap/>
            <w:hideMark/>
          </w:tcPr>
          <w:p w14:paraId="71916FF0"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0.638</w:t>
            </w:r>
          </w:p>
        </w:tc>
      </w:tr>
      <w:tr w:rsidR="00B8395D" w:rsidRPr="00B8395D" w14:paraId="6686A9F2" w14:textId="77777777" w:rsidTr="00315B75">
        <w:trPr>
          <w:trHeight w:val="300"/>
        </w:trPr>
        <w:tc>
          <w:tcPr>
            <w:tcW w:w="2912" w:type="dxa"/>
            <w:noWrap/>
            <w:vAlign w:val="center"/>
            <w:hideMark/>
          </w:tcPr>
          <w:p w14:paraId="18D890ED" w14:textId="77777777" w:rsidR="00B8395D" w:rsidRPr="00B8395D" w:rsidRDefault="00B8395D" w:rsidP="00B8395D">
            <w:pPr>
              <w:spacing w:after="0" w:line="240" w:lineRule="auto"/>
              <w:rPr>
                <w:rFonts w:ascii="Times New Roman" w:hAnsi="Times New Roman" w:cs="Times New Roman"/>
                <w:bCs/>
                <w:color w:val="000000"/>
                <w:sz w:val="20"/>
                <w:szCs w:val="20"/>
                <w:lang w:val="en-CA"/>
              </w:rPr>
            </w:pPr>
            <w:r w:rsidRPr="00B8395D">
              <w:rPr>
                <w:rFonts w:ascii="Times New Roman" w:hAnsi="Times New Roman" w:cs="Times New Roman"/>
                <w:bCs/>
                <w:color w:val="000000"/>
                <w:sz w:val="20"/>
                <w:szCs w:val="20"/>
                <w:vertAlign w:val="superscript"/>
                <w:lang w:val="en-CA"/>
              </w:rPr>
              <w:t>d</w:t>
            </w:r>
            <w:r w:rsidRPr="00B8395D">
              <w:rPr>
                <w:rFonts w:ascii="Times New Roman" w:hAnsi="Times New Roman" w:cs="Times New Roman"/>
                <w:bCs/>
                <w:color w:val="000000"/>
                <w:sz w:val="20"/>
                <w:szCs w:val="20"/>
                <w:lang w:val="en-CA"/>
              </w:rPr>
              <w:t>Dementia-related responsive behaviours towards staff</w:t>
            </w:r>
          </w:p>
        </w:tc>
        <w:tc>
          <w:tcPr>
            <w:tcW w:w="2258" w:type="dxa"/>
            <w:noWrap/>
            <w:hideMark/>
          </w:tcPr>
          <w:p w14:paraId="473C991B"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3.21 (3.11-3.31)</w:t>
            </w:r>
          </w:p>
        </w:tc>
        <w:tc>
          <w:tcPr>
            <w:tcW w:w="2305" w:type="dxa"/>
            <w:noWrap/>
            <w:hideMark/>
          </w:tcPr>
          <w:p w14:paraId="7ACA85C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3.37 (3.24-3.51)</w:t>
            </w:r>
          </w:p>
        </w:tc>
        <w:tc>
          <w:tcPr>
            <w:tcW w:w="916" w:type="dxa"/>
            <w:noWrap/>
            <w:hideMark/>
          </w:tcPr>
          <w:p w14:paraId="467C50B5"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0.052</w:t>
            </w:r>
          </w:p>
        </w:tc>
        <w:tc>
          <w:tcPr>
            <w:tcW w:w="2002" w:type="dxa"/>
            <w:noWrap/>
            <w:hideMark/>
          </w:tcPr>
          <w:p w14:paraId="2A3108FF"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3.49 (3.33-3.64)</w:t>
            </w:r>
          </w:p>
        </w:tc>
        <w:tc>
          <w:tcPr>
            <w:tcW w:w="2165" w:type="dxa"/>
            <w:noWrap/>
            <w:hideMark/>
          </w:tcPr>
          <w:p w14:paraId="3632DEED" w14:textId="77777777" w:rsidR="00B8395D" w:rsidRPr="00B8395D" w:rsidRDefault="00B8395D" w:rsidP="00B8395D">
            <w:pPr>
              <w:spacing w:after="0" w:line="240" w:lineRule="auto"/>
              <w:jc w:val="center"/>
              <w:rPr>
                <w:rFonts w:ascii="Times New Roman" w:hAnsi="Times New Roman" w:cs="Times New Roman"/>
                <w:sz w:val="20"/>
                <w:szCs w:val="20"/>
                <w:lang w:val="en-CA"/>
              </w:rPr>
            </w:pPr>
            <w:r w:rsidRPr="00B8395D">
              <w:rPr>
                <w:rFonts w:ascii="Times New Roman" w:hAnsi="Times New Roman" w:cs="Times New Roman"/>
                <w:sz w:val="20"/>
                <w:szCs w:val="20"/>
                <w:lang w:val="en-CA"/>
              </w:rPr>
              <w:t>3.20 (3.02-3.37)</w:t>
            </w:r>
          </w:p>
        </w:tc>
        <w:tc>
          <w:tcPr>
            <w:tcW w:w="916" w:type="dxa"/>
            <w:noWrap/>
            <w:hideMark/>
          </w:tcPr>
          <w:p w14:paraId="589EFE17" w14:textId="77777777" w:rsidR="00B8395D" w:rsidRPr="00B8395D" w:rsidRDefault="00B8395D" w:rsidP="00B8395D">
            <w:pPr>
              <w:spacing w:after="0" w:line="240" w:lineRule="auto"/>
              <w:jc w:val="right"/>
              <w:rPr>
                <w:rFonts w:ascii="Times New Roman" w:hAnsi="Times New Roman" w:cs="Times New Roman"/>
                <w:sz w:val="20"/>
                <w:szCs w:val="20"/>
                <w:lang w:val="en-CA"/>
              </w:rPr>
            </w:pPr>
            <w:r w:rsidRPr="00B8395D">
              <w:rPr>
                <w:rFonts w:ascii="Times New Roman" w:hAnsi="Times New Roman" w:cs="Times New Roman"/>
                <w:sz w:val="20"/>
                <w:szCs w:val="20"/>
                <w:lang w:val="en-CA"/>
              </w:rPr>
              <w:t>0.017</w:t>
            </w:r>
          </w:p>
        </w:tc>
      </w:tr>
    </w:tbl>
    <w:p w14:paraId="0CE2C144" w14:textId="77777777" w:rsidR="006C3F43" w:rsidRPr="00D31BBC" w:rsidRDefault="006C3F43" w:rsidP="006C3F43">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MBI=Maslach Burnout Inventory</w:t>
      </w:r>
    </w:p>
    <w:p w14:paraId="721D09CB" w14:textId="77777777" w:rsidR="006C3F43" w:rsidRPr="00D31BBC" w:rsidRDefault="006C3F43" w:rsidP="006C3F43">
      <w:pPr>
        <w:spacing w:after="0" w:line="240" w:lineRule="auto"/>
        <w:rPr>
          <w:rFonts w:ascii="Times New Roman" w:hAnsi="Times New Roman" w:cs="Times New Roman"/>
          <w:b/>
          <w:sz w:val="16"/>
          <w:szCs w:val="24"/>
        </w:rPr>
      </w:pPr>
      <w:r w:rsidRPr="00D31BBC">
        <w:rPr>
          <w:rFonts w:ascii="Times New Roman" w:hAnsi="Times New Roman" w:cs="Times New Roman"/>
          <w:b/>
          <w:sz w:val="16"/>
          <w:szCs w:val="24"/>
        </w:rPr>
        <w:t>95% CI: Lower and Upper Confidence Interval</w:t>
      </w:r>
    </w:p>
    <w:p w14:paraId="6BAA7932" w14:textId="77777777" w:rsidR="004D76E3" w:rsidRPr="00D31BBC" w:rsidRDefault="004D76E3" w:rsidP="004D76E3">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a </w:t>
      </w:r>
      <w:r w:rsidRPr="00D31BBC">
        <w:rPr>
          <w:rFonts w:ascii="Times New Roman" w:hAnsi="Times New Roman" w:cs="Times New Roman"/>
          <w:bCs/>
          <w:sz w:val="16"/>
          <w:szCs w:val="20"/>
        </w:rPr>
        <w:t xml:space="preserve">Emotional exhaustion, cynicism, and professional efficacy were measured using the Maslach Burnout Inventory. Each scale included three items and their scoring was derived by taking the average of the three items. The items were measured on a 7-point (0-6) Likert scale (0=never to 6=daily). Higher scores on emotional exhaustion and cynicism indicate more burnout, and higher scores on professional inefficacy indicate lower burnout. </w:t>
      </w:r>
    </w:p>
    <w:p w14:paraId="05F873D2" w14:textId="77777777" w:rsidR="004D76E3" w:rsidRPr="00D31BBC" w:rsidRDefault="004D76E3" w:rsidP="004D76E3">
      <w:pPr>
        <w:spacing w:after="0" w:line="240" w:lineRule="auto"/>
        <w:rPr>
          <w:rFonts w:ascii="Times New Roman" w:hAnsi="Times New Roman" w:cs="Times New Roman"/>
          <w:bCs/>
          <w:sz w:val="16"/>
          <w:szCs w:val="20"/>
        </w:rPr>
      </w:pPr>
    </w:p>
    <w:p w14:paraId="277FEE1F" w14:textId="77777777" w:rsidR="004D76E3" w:rsidRPr="00D31BBC" w:rsidRDefault="004D76E3" w:rsidP="004D76E3">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b </w:t>
      </w:r>
      <w:r w:rsidRPr="00D31BBC">
        <w:rPr>
          <w:rFonts w:ascii="Times New Roman" w:hAnsi="Times New Roman" w:cs="Times New Roman"/>
          <w:bCs/>
          <w:sz w:val="16"/>
          <w:szCs w:val="20"/>
        </w:rPr>
        <w:t xml:space="preserve">Physical and mental health were measured using the Health Status Short Form (SF-8). Responses are on a five- or six-point scale, and scoring is completed using a proprietary algorithm obtained when permission to use the scale is granted. Higher scores indicate better perceived health status. </w:t>
      </w:r>
    </w:p>
    <w:p w14:paraId="71DEE2E4" w14:textId="77777777" w:rsidR="004D76E3" w:rsidRPr="00D31BBC" w:rsidRDefault="004D76E3" w:rsidP="004D76E3">
      <w:pPr>
        <w:spacing w:after="0" w:line="240" w:lineRule="auto"/>
        <w:rPr>
          <w:rFonts w:ascii="Times New Roman" w:hAnsi="Times New Roman" w:cs="Times New Roman"/>
          <w:bCs/>
          <w:sz w:val="16"/>
          <w:szCs w:val="20"/>
        </w:rPr>
      </w:pPr>
    </w:p>
    <w:p w14:paraId="0EB3378C" w14:textId="77777777" w:rsidR="004D76E3" w:rsidRPr="00D31BBC" w:rsidRDefault="004D76E3" w:rsidP="004D76E3">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c </w:t>
      </w:r>
      <w:r w:rsidRPr="00D31BBC">
        <w:rPr>
          <w:rFonts w:ascii="Times New Roman" w:hAnsi="Times New Roman" w:cs="Times New Roman"/>
          <w:bCs/>
          <w:sz w:val="16"/>
          <w:szCs w:val="20"/>
        </w:rPr>
        <w:t>Job satisfaction was measured by asking care aides to indicate their agreement with three items measuring their satisfaction with their job, liking their work, and liking working in the facility. The overall score for job satisfaction was derived by taking the average of the three items. The three items were measured on a five-point Likert scale (1=strongly disagree to 5=strongly agree).</w:t>
      </w:r>
    </w:p>
    <w:p w14:paraId="0C66ACEF" w14:textId="77777777" w:rsidR="004D76E3" w:rsidRPr="00D31BBC" w:rsidRDefault="004D76E3" w:rsidP="004D76E3">
      <w:pPr>
        <w:spacing w:after="0" w:line="240" w:lineRule="auto"/>
        <w:rPr>
          <w:rFonts w:ascii="Times New Roman" w:hAnsi="Times New Roman" w:cs="Times New Roman"/>
          <w:bCs/>
          <w:sz w:val="16"/>
          <w:szCs w:val="20"/>
        </w:rPr>
      </w:pPr>
      <w:bookmarkStart w:id="0" w:name="_GoBack"/>
      <w:bookmarkEnd w:id="0"/>
    </w:p>
    <w:p w14:paraId="5A0513B5" w14:textId="77777777" w:rsidR="004D76E3" w:rsidRPr="00D31BBC" w:rsidRDefault="004D76E3" w:rsidP="004D76E3">
      <w:pPr>
        <w:spacing w:after="0" w:line="240" w:lineRule="auto"/>
        <w:rPr>
          <w:rFonts w:ascii="Times New Roman" w:hAnsi="Times New Roman" w:cs="Times New Roman"/>
          <w:bCs/>
          <w:sz w:val="16"/>
          <w:szCs w:val="20"/>
        </w:rPr>
      </w:pPr>
      <w:r w:rsidRPr="00D31BBC">
        <w:rPr>
          <w:rFonts w:ascii="Times New Roman" w:hAnsi="Times New Roman" w:cs="Times New Roman"/>
          <w:bCs/>
          <w:sz w:val="16"/>
          <w:szCs w:val="20"/>
          <w:vertAlign w:val="superscript"/>
        </w:rPr>
        <w:t xml:space="preserve">d </w:t>
      </w:r>
      <w:r w:rsidRPr="00D31BBC">
        <w:rPr>
          <w:rFonts w:ascii="Times New Roman" w:hAnsi="Times New Roman" w:cs="Times New Roman"/>
          <w:bCs/>
          <w:sz w:val="16"/>
          <w:szCs w:val="20"/>
        </w:rPr>
        <w:t xml:space="preserve">Dementia-related responsive behaviours towards staff was measured by asking care aides to indicate if they have or have not (Yes/No) experienced instances of resident responsive behaviours (yelling or screaming, hurtful remarks or behaviours, spitting/biting/pinching/pushing, unwanted comments or actions of a sexual nature, sexual touching, verbal threats) in their last five shifts. The score for responsive behaviours is derived by taking the sum of the six items. </w:t>
      </w:r>
    </w:p>
    <w:p w14:paraId="394229C1" w14:textId="77777777" w:rsidR="00B8395D" w:rsidRPr="000D7904" w:rsidRDefault="00B8395D" w:rsidP="007C138B">
      <w:pPr>
        <w:rPr>
          <w:rFonts w:ascii="Times New Roman" w:hAnsi="Times New Roman" w:cs="Times New Roman"/>
          <w:sz w:val="20"/>
        </w:rPr>
      </w:pPr>
    </w:p>
    <w:sectPr w:rsidR="00B8395D" w:rsidRPr="000D7904" w:rsidSect="00D31BBC">
      <w:headerReference w:type="default" r:id="rId8"/>
      <w:footerReference w:type="even" r:id="rId9"/>
      <w:footerReference w:type="default" r:id="rId10"/>
      <w:headerReference w:type="first" r:id="rId11"/>
      <w:footerReference w:type="first" r:id="rId12"/>
      <w:pgSz w:w="15840" w:h="12240" w:orient="landscape"/>
      <w:pgMar w:top="1440" w:right="1138" w:bottom="1440" w:left="113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5385" w14:textId="77777777" w:rsidR="003C0CB5" w:rsidRDefault="003C0CB5" w:rsidP="00F67FB2">
      <w:r>
        <w:separator/>
      </w:r>
    </w:p>
  </w:endnote>
  <w:endnote w:type="continuationSeparator" w:id="0">
    <w:p w14:paraId="5F23BF23" w14:textId="77777777" w:rsidR="003C0CB5" w:rsidRDefault="003C0CB5" w:rsidP="00F6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CC93" w14:textId="77777777" w:rsidR="00D809D8" w:rsidRDefault="00D809D8" w:rsidP="00D80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91D7A" w14:textId="77777777" w:rsidR="00D809D8" w:rsidRDefault="00D809D8" w:rsidP="00AF5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3C45" w14:textId="01B04964" w:rsidR="00D809D8" w:rsidRPr="00527E94" w:rsidRDefault="00D809D8" w:rsidP="00D809D8">
    <w:pPr>
      <w:pStyle w:val="Footer"/>
      <w:framePr w:wrap="around" w:vAnchor="text" w:hAnchor="margin" w:xAlign="right" w:y="1"/>
      <w:rPr>
        <w:rStyle w:val="PageNumber"/>
        <w:rFonts w:ascii="Times New Roman" w:hAnsi="Times New Roman" w:cs="Times New Roman"/>
        <w:sz w:val="20"/>
      </w:rPr>
    </w:pPr>
    <w:r w:rsidRPr="00527E94">
      <w:rPr>
        <w:rStyle w:val="PageNumber"/>
        <w:rFonts w:ascii="Times New Roman" w:hAnsi="Times New Roman" w:cs="Times New Roman"/>
        <w:sz w:val="20"/>
      </w:rPr>
      <w:fldChar w:fldCharType="begin"/>
    </w:r>
    <w:r w:rsidRPr="00527E94">
      <w:rPr>
        <w:rStyle w:val="PageNumber"/>
        <w:rFonts w:ascii="Times New Roman" w:hAnsi="Times New Roman" w:cs="Times New Roman"/>
        <w:sz w:val="20"/>
      </w:rPr>
      <w:instrText xml:space="preserve">PAGE  </w:instrText>
    </w:r>
    <w:r w:rsidRPr="00527E94">
      <w:rPr>
        <w:rStyle w:val="PageNumber"/>
        <w:rFonts w:ascii="Times New Roman" w:hAnsi="Times New Roman" w:cs="Times New Roman"/>
        <w:sz w:val="20"/>
      </w:rPr>
      <w:fldChar w:fldCharType="separate"/>
    </w:r>
    <w:r w:rsidR="00763327">
      <w:rPr>
        <w:rStyle w:val="PageNumber"/>
        <w:rFonts w:ascii="Times New Roman" w:hAnsi="Times New Roman" w:cs="Times New Roman"/>
        <w:noProof/>
        <w:sz w:val="20"/>
      </w:rPr>
      <w:t>7</w:t>
    </w:r>
    <w:r w:rsidRPr="00527E94">
      <w:rPr>
        <w:rStyle w:val="PageNumber"/>
        <w:rFonts w:ascii="Times New Roman" w:hAnsi="Times New Roman" w:cs="Times New Roman"/>
        <w:sz w:val="20"/>
      </w:rPr>
      <w:fldChar w:fldCharType="end"/>
    </w:r>
  </w:p>
  <w:p w14:paraId="7552AA59" w14:textId="63CBC512" w:rsidR="00D809D8" w:rsidRDefault="00D809D8" w:rsidP="007F30A7">
    <w:pPr>
      <w:pStyle w:val="Footer"/>
      <w:tabs>
        <w:tab w:val="clear" w:pos="4680"/>
        <w:tab w:val="left" w:pos="2674"/>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72F4" w14:textId="77777777" w:rsidR="00D809D8" w:rsidRPr="00667154" w:rsidRDefault="003C0CB5" w:rsidP="00667154">
    <w:pPr>
      <w:pStyle w:val="Footer"/>
      <w:tabs>
        <w:tab w:val="clear" w:pos="4680"/>
      </w:tabs>
      <w:rPr>
        <w:sz w:val="20"/>
        <w:szCs w:val="20"/>
      </w:rPr>
    </w:pPr>
    <w:sdt>
      <w:sdtPr>
        <w:rPr>
          <w:sz w:val="20"/>
          <w:szCs w:val="20"/>
        </w:rPr>
        <w:id w:val="1440866336"/>
        <w:date>
          <w:dateFormat w:val="MMMM d, yyyy"/>
          <w:lid w:val="en-US"/>
          <w:storeMappedDataAs w:val="dateTime"/>
          <w:calendar w:val="gregorian"/>
        </w:date>
      </w:sdtPr>
      <w:sdtEndPr/>
      <w:sdtContent>
        <w:r w:rsidR="00D809D8">
          <w:rPr>
            <w:sz w:val="20"/>
            <w:szCs w:val="20"/>
            <w:lang w:val="en-US"/>
          </w:rPr>
          <w:t>Select Date</w:t>
        </w:r>
      </w:sdtContent>
    </w:sdt>
    <w:r w:rsidR="00D809D8" w:rsidRPr="00667154">
      <w:rPr>
        <w:sz w:val="20"/>
        <w:szCs w:val="20"/>
      </w:rPr>
      <w:tab/>
    </w:r>
    <w:r w:rsidR="00D809D8" w:rsidRPr="00667154">
      <w:rPr>
        <w:sz w:val="20"/>
        <w:szCs w:val="20"/>
      </w:rPr>
      <w:fldChar w:fldCharType="begin"/>
    </w:r>
    <w:r w:rsidR="00D809D8" w:rsidRPr="00667154">
      <w:rPr>
        <w:sz w:val="20"/>
        <w:szCs w:val="20"/>
      </w:rPr>
      <w:instrText xml:space="preserve"> PAGE   \* MERGEFORMAT </w:instrText>
    </w:r>
    <w:r w:rsidR="00D809D8" w:rsidRPr="00667154">
      <w:rPr>
        <w:sz w:val="20"/>
        <w:szCs w:val="20"/>
      </w:rPr>
      <w:fldChar w:fldCharType="separate"/>
    </w:r>
    <w:r w:rsidR="00D809D8">
      <w:rPr>
        <w:noProof/>
        <w:sz w:val="20"/>
        <w:szCs w:val="20"/>
      </w:rPr>
      <w:t>1</w:t>
    </w:r>
    <w:r w:rsidR="00D809D8" w:rsidRPr="0066715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AAC7" w14:textId="77777777" w:rsidR="003C0CB5" w:rsidRDefault="003C0CB5" w:rsidP="00F67FB2">
      <w:r>
        <w:separator/>
      </w:r>
    </w:p>
  </w:footnote>
  <w:footnote w:type="continuationSeparator" w:id="0">
    <w:p w14:paraId="5BA74AD0" w14:textId="77777777" w:rsidR="003C0CB5" w:rsidRDefault="003C0CB5" w:rsidP="00F6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25E3" w14:textId="44DF4C6E" w:rsidR="00D809D8" w:rsidRPr="0092713E" w:rsidRDefault="00D809D8" w:rsidP="0092713E">
    <w:pPr>
      <w:pStyle w:val="Header"/>
      <w:jc w:val="right"/>
      <w:rPr>
        <w:rFonts w:ascii="Times New Roman" w:hAnsi="Times New Roman" w:cs="Times New Roman"/>
        <w:i/>
      </w:rPr>
    </w:pPr>
    <w:r w:rsidRPr="0092713E">
      <w:rPr>
        <w:rFonts w:ascii="Times New Roman" w:hAnsi="Times New Roman" w:cs="Times New Roman"/>
        <w:i/>
        <w:noProof/>
        <w:lang w:val="en-US"/>
      </w:rPr>
      <w:t>Supplementary Tables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1EF7" w14:textId="77777777" w:rsidR="00D809D8" w:rsidRPr="00667154" w:rsidRDefault="00D809D8" w:rsidP="006671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AF6"/>
    <w:multiLevelType w:val="hybridMultilevel"/>
    <w:tmpl w:val="B24A44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36EEF"/>
    <w:multiLevelType w:val="hybridMultilevel"/>
    <w:tmpl w:val="0D942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451845"/>
    <w:multiLevelType w:val="hybridMultilevel"/>
    <w:tmpl w:val="71D46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384952"/>
    <w:multiLevelType w:val="hybridMultilevel"/>
    <w:tmpl w:val="1CC87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2F5C98"/>
    <w:multiLevelType w:val="hybridMultilevel"/>
    <w:tmpl w:val="D7987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63E1A"/>
    <w:multiLevelType w:val="hybridMultilevel"/>
    <w:tmpl w:val="66BA6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6760B6"/>
    <w:multiLevelType w:val="hybridMultilevel"/>
    <w:tmpl w:val="C554DEDE"/>
    <w:lvl w:ilvl="0" w:tplc="89FC2870">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816F84"/>
    <w:multiLevelType w:val="hybridMultilevel"/>
    <w:tmpl w:val="E40899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67659F"/>
    <w:multiLevelType w:val="hybridMultilevel"/>
    <w:tmpl w:val="B67C2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15"/>
    <w:rsid w:val="0000172B"/>
    <w:rsid w:val="0000433E"/>
    <w:rsid w:val="000117FD"/>
    <w:rsid w:val="00022E08"/>
    <w:rsid w:val="00032EF2"/>
    <w:rsid w:val="00051906"/>
    <w:rsid w:val="0005618B"/>
    <w:rsid w:val="00065306"/>
    <w:rsid w:val="00066374"/>
    <w:rsid w:val="00071355"/>
    <w:rsid w:val="00071FBD"/>
    <w:rsid w:val="0008177B"/>
    <w:rsid w:val="0009040D"/>
    <w:rsid w:val="00092BC2"/>
    <w:rsid w:val="0009391F"/>
    <w:rsid w:val="0009612C"/>
    <w:rsid w:val="000A02A7"/>
    <w:rsid w:val="000A07FF"/>
    <w:rsid w:val="000A2023"/>
    <w:rsid w:val="000C2ECC"/>
    <w:rsid w:val="000C346B"/>
    <w:rsid w:val="000C4473"/>
    <w:rsid w:val="000D7904"/>
    <w:rsid w:val="000E295F"/>
    <w:rsid w:val="000E6839"/>
    <w:rsid w:val="000F22F0"/>
    <w:rsid w:val="000F53AA"/>
    <w:rsid w:val="00107747"/>
    <w:rsid w:val="0012683B"/>
    <w:rsid w:val="00146307"/>
    <w:rsid w:val="001467A2"/>
    <w:rsid w:val="001471EB"/>
    <w:rsid w:val="001476C0"/>
    <w:rsid w:val="00156639"/>
    <w:rsid w:val="00162394"/>
    <w:rsid w:val="00170102"/>
    <w:rsid w:val="00174180"/>
    <w:rsid w:val="00194267"/>
    <w:rsid w:val="00196170"/>
    <w:rsid w:val="001A2201"/>
    <w:rsid w:val="001A30F3"/>
    <w:rsid w:val="001A680F"/>
    <w:rsid w:val="001B17C1"/>
    <w:rsid w:val="001B2482"/>
    <w:rsid w:val="001C1AA2"/>
    <w:rsid w:val="001C525C"/>
    <w:rsid w:val="001D644F"/>
    <w:rsid w:val="001F0E86"/>
    <w:rsid w:val="001F1976"/>
    <w:rsid w:val="001F3AC0"/>
    <w:rsid w:val="00201A33"/>
    <w:rsid w:val="002029E5"/>
    <w:rsid w:val="00204EDE"/>
    <w:rsid w:val="002432F6"/>
    <w:rsid w:val="002437B4"/>
    <w:rsid w:val="00250C8F"/>
    <w:rsid w:val="00266334"/>
    <w:rsid w:val="002663E7"/>
    <w:rsid w:val="00280E70"/>
    <w:rsid w:val="002843A4"/>
    <w:rsid w:val="0028749F"/>
    <w:rsid w:val="002A2A13"/>
    <w:rsid w:val="002B55D4"/>
    <w:rsid w:val="002B7849"/>
    <w:rsid w:val="002C12C1"/>
    <w:rsid w:val="002C2585"/>
    <w:rsid w:val="002D0BB9"/>
    <w:rsid w:val="002E0DAF"/>
    <w:rsid w:val="002F4949"/>
    <w:rsid w:val="0030198B"/>
    <w:rsid w:val="00314A28"/>
    <w:rsid w:val="003277A8"/>
    <w:rsid w:val="003316C8"/>
    <w:rsid w:val="00331754"/>
    <w:rsid w:val="003415C0"/>
    <w:rsid w:val="003601C4"/>
    <w:rsid w:val="00362B8D"/>
    <w:rsid w:val="00381B75"/>
    <w:rsid w:val="0039114C"/>
    <w:rsid w:val="003A207E"/>
    <w:rsid w:val="003B5A21"/>
    <w:rsid w:val="003C0CB5"/>
    <w:rsid w:val="003D30FC"/>
    <w:rsid w:val="003E488D"/>
    <w:rsid w:val="003E5614"/>
    <w:rsid w:val="003E57CB"/>
    <w:rsid w:val="003F7D70"/>
    <w:rsid w:val="00404BA9"/>
    <w:rsid w:val="00410769"/>
    <w:rsid w:val="00411892"/>
    <w:rsid w:val="0043042E"/>
    <w:rsid w:val="004364F2"/>
    <w:rsid w:val="00461052"/>
    <w:rsid w:val="00474ED3"/>
    <w:rsid w:val="00477E8E"/>
    <w:rsid w:val="00496128"/>
    <w:rsid w:val="004B511B"/>
    <w:rsid w:val="004C5BA4"/>
    <w:rsid w:val="004D6CB7"/>
    <w:rsid w:val="004D76E3"/>
    <w:rsid w:val="004E5240"/>
    <w:rsid w:val="004F389F"/>
    <w:rsid w:val="00500EEF"/>
    <w:rsid w:val="00502132"/>
    <w:rsid w:val="005025A9"/>
    <w:rsid w:val="00512262"/>
    <w:rsid w:val="00516EE3"/>
    <w:rsid w:val="0052323E"/>
    <w:rsid w:val="00524EBD"/>
    <w:rsid w:val="00527E94"/>
    <w:rsid w:val="005337AA"/>
    <w:rsid w:val="00537909"/>
    <w:rsid w:val="0054100B"/>
    <w:rsid w:val="00547109"/>
    <w:rsid w:val="0055278C"/>
    <w:rsid w:val="005532F6"/>
    <w:rsid w:val="00555684"/>
    <w:rsid w:val="0055653D"/>
    <w:rsid w:val="0058561B"/>
    <w:rsid w:val="00591CD7"/>
    <w:rsid w:val="005926B6"/>
    <w:rsid w:val="005940CA"/>
    <w:rsid w:val="00594C1F"/>
    <w:rsid w:val="005A595C"/>
    <w:rsid w:val="005A650B"/>
    <w:rsid w:val="005B547F"/>
    <w:rsid w:val="005C697E"/>
    <w:rsid w:val="005D4D46"/>
    <w:rsid w:val="005D5FF4"/>
    <w:rsid w:val="005E3412"/>
    <w:rsid w:val="005E3D61"/>
    <w:rsid w:val="005F2C19"/>
    <w:rsid w:val="005F4DA8"/>
    <w:rsid w:val="006045A7"/>
    <w:rsid w:val="006066FB"/>
    <w:rsid w:val="00610DB3"/>
    <w:rsid w:val="006272EC"/>
    <w:rsid w:val="00631D9E"/>
    <w:rsid w:val="00662685"/>
    <w:rsid w:val="00667154"/>
    <w:rsid w:val="00672351"/>
    <w:rsid w:val="00673BED"/>
    <w:rsid w:val="006B418A"/>
    <w:rsid w:val="006C3F43"/>
    <w:rsid w:val="006C6F13"/>
    <w:rsid w:val="006D0150"/>
    <w:rsid w:val="006D55EE"/>
    <w:rsid w:val="006D5BF3"/>
    <w:rsid w:val="006D5E45"/>
    <w:rsid w:val="006E1D90"/>
    <w:rsid w:val="006F479D"/>
    <w:rsid w:val="00705A09"/>
    <w:rsid w:val="00707DE5"/>
    <w:rsid w:val="0071340D"/>
    <w:rsid w:val="00721993"/>
    <w:rsid w:val="0073251E"/>
    <w:rsid w:val="00740175"/>
    <w:rsid w:val="0074089F"/>
    <w:rsid w:val="00763327"/>
    <w:rsid w:val="00774E49"/>
    <w:rsid w:val="00781753"/>
    <w:rsid w:val="007A617F"/>
    <w:rsid w:val="007A6386"/>
    <w:rsid w:val="007C138B"/>
    <w:rsid w:val="007E5D5F"/>
    <w:rsid w:val="007F0D12"/>
    <w:rsid w:val="007F0ECD"/>
    <w:rsid w:val="007F30A7"/>
    <w:rsid w:val="007F45CE"/>
    <w:rsid w:val="008105DE"/>
    <w:rsid w:val="008144AE"/>
    <w:rsid w:val="00816592"/>
    <w:rsid w:val="00830F19"/>
    <w:rsid w:val="00837881"/>
    <w:rsid w:val="008464B4"/>
    <w:rsid w:val="00882898"/>
    <w:rsid w:val="0088469B"/>
    <w:rsid w:val="008934E3"/>
    <w:rsid w:val="00894C03"/>
    <w:rsid w:val="008A0130"/>
    <w:rsid w:val="008A6547"/>
    <w:rsid w:val="008A75E4"/>
    <w:rsid w:val="008E2A67"/>
    <w:rsid w:val="008F1078"/>
    <w:rsid w:val="0090134B"/>
    <w:rsid w:val="009026C7"/>
    <w:rsid w:val="00903A6B"/>
    <w:rsid w:val="0090463B"/>
    <w:rsid w:val="00907725"/>
    <w:rsid w:val="00916B32"/>
    <w:rsid w:val="0092713E"/>
    <w:rsid w:val="00930758"/>
    <w:rsid w:val="00932DEC"/>
    <w:rsid w:val="009333BB"/>
    <w:rsid w:val="00943BF9"/>
    <w:rsid w:val="00951AE9"/>
    <w:rsid w:val="0095395F"/>
    <w:rsid w:val="00965EF9"/>
    <w:rsid w:val="009868A5"/>
    <w:rsid w:val="009944C2"/>
    <w:rsid w:val="009B6E96"/>
    <w:rsid w:val="009C238A"/>
    <w:rsid w:val="009C3BF9"/>
    <w:rsid w:val="009C7553"/>
    <w:rsid w:val="009D18B8"/>
    <w:rsid w:val="009D5D63"/>
    <w:rsid w:val="009F6788"/>
    <w:rsid w:val="00A0187A"/>
    <w:rsid w:val="00A02237"/>
    <w:rsid w:val="00A157D6"/>
    <w:rsid w:val="00A16B62"/>
    <w:rsid w:val="00A454EB"/>
    <w:rsid w:val="00A54DB2"/>
    <w:rsid w:val="00A662F6"/>
    <w:rsid w:val="00A66B67"/>
    <w:rsid w:val="00A70A4A"/>
    <w:rsid w:val="00A74B01"/>
    <w:rsid w:val="00A86DB5"/>
    <w:rsid w:val="00A96245"/>
    <w:rsid w:val="00AA16ED"/>
    <w:rsid w:val="00AA5161"/>
    <w:rsid w:val="00AB3264"/>
    <w:rsid w:val="00AB4662"/>
    <w:rsid w:val="00AC1E19"/>
    <w:rsid w:val="00AC2258"/>
    <w:rsid w:val="00AD0729"/>
    <w:rsid w:val="00AD1826"/>
    <w:rsid w:val="00AD6232"/>
    <w:rsid w:val="00AE5653"/>
    <w:rsid w:val="00AF1D9D"/>
    <w:rsid w:val="00AF312E"/>
    <w:rsid w:val="00AF3F6F"/>
    <w:rsid w:val="00AF556E"/>
    <w:rsid w:val="00B027D2"/>
    <w:rsid w:val="00B04475"/>
    <w:rsid w:val="00B1226D"/>
    <w:rsid w:val="00B1335E"/>
    <w:rsid w:val="00B21654"/>
    <w:rsid w:val="00B329BE"/>
    <w:rsid w:val="00B348A0"/>
    <w:rsid w:val="00B35B66"/>
    <w:rsid w:val="00B41623"/>
    <w:rsid w:val="00B42A72"/>
    <w:rsid w:val="00B435BC"/>
    <w:rsid w:val="00B473C3"/>
    <w:rsid w:val="00B508C6"/>
    <w:rsid w:val="00B53597"/>
    <w:rsid w:val="00B646DD"/>
    <w:rsid w:val="00B6622C"/>
    <w:rsid w:val="00B7220A"/>
    <w:rsid w:val="00B77832"/>
    <w:rsid w:val="00B8395D"/>
    <w:rsid w:val="00B87C53"/>
    <w:rsid w:val="00B900F7"/>
    <w:rsid w:val="00B92600"/>
    <w:rsid w:val="00B93DD4"/>
    <w:rsid w:val="00BD0A03"/>
    <w:rsid w:val="00BD7CA1"/>
    <w:rsid w:val="00BF292C"/>
    <w:rsid w:val="00BF2A19"/>
    <w:rsid w:val="00BF2AD2"/>
    <w:rsid w:val="00BF4744"/>
    <w:rsid w:val="00BF56EE"/>
    <w:rsid w:val="00C06424"/>
    <w:rsid w:val="00C14563"/>
    <w:rsid w:val="00C15A33"/>
    <w:rsid w:val="00C24B9C"/>
    <w:rsid w:val="00C25F42"/>
    <w:rsid w:val="00C261C6"/>
    <w:rsid w:val="00C337FD"/>
    <w:rsid w:val="00C414D1"/>
    <w:rsid w:val="00C54182"/>
    <w:rsid w:val="00C7776B"/>
    <w:rsid w:val="00C84C56"/>
    <w:rsid w:val="00C877DC"/>
    <w:rsid w:val="00C96928"/>
    <w:rsid w:val="00CA47EC"/>
    <w:rsid w:val="00CB7047"/>
    <w:rsid w:val="00CC0CCD"/>
    <w:rsid w:val="00CD5D60"/>
    <w:rsid w:val="00CD6045"/>
    <w:rsid w:val="00CD6756"/>
    <w:rsid w:val="00CE36BF"/>
    <w:rsid w:val="00CF593A"/>
    <w:rsid w:val="00D01E12"/>
    <w:rsid w:val="00D01E88"/>
    <w:rsid w:val="00D12221"/>
    <w:rsid w:val="00D252E5"/>
    <w:rsid w:val="00D26141"/>
    <w:rsid w:val="00D31BBC"/>
    <w:rsid w:val="00D346C2"/>
    <w:rsid w:val="00D5610F"/>
    <w:rsid w:val="00D6060F"/>
    <w:rsid w:val="00D7364B"/>
    <w:rsid w:val="00D809D8"/>
    <w:rsid w:val="00D8771D"/>
    <w:rsid w:val="00D9180F"/>
    <w:rsid w:val="00DB0A3A"/>
    <w:rsid w:val="00DB68AC"/>
    <w:rsid w:val="00DC30F8"/>
    <w:rsid w:val="00DC64C7"/>
    <w:rsid w:val="00DC7409"/>
    <w:rsid w:val="00DD59D5"/>
    <w:rsid w:val="00DD773F"/>
    <w:rsid w:val="00DE0935"/>
    <w:rsid w:val="00DE4F4E"/>
    <w:rsid w:val="00DF37B6"/>
    <w:rsid w:val="00DF5372"/>
    <w:rsid w:val="00E037AA"/>
    <w:rsid w:val="00E1601D"/>
    <w:rsid w:val="00E17710"/>
    <w:rsid w:val="00E30553"/>
    <w:rsid w:val="00E31703"/>
    <w:rsid w:val="00E34D5E"/>
    <w:rsid w:val="00E35D5D"/>
    <w:rsid w:val="00E436B7"/>
    <w:rsid w:val="00E446D1"/>
    <w:rsid w:val="00E45C15"/>
    <w:rsid w:val="00E55337"/>
    <w:rsid w:val="00E740E9"/>
    <w:rsid w:val="00E77DD8"/>
    <w:rsid w:val="00E86211"/>
    <w:rsid w:val="00EA0DFD"/>
    <w:rsid w:val="00EB06DC"/>
    <w:rsid w:val="00EB3D6A"/>
    <w:rsid w:val="00EF521E"/>
    <w:rsid w:val="00F0394B"/>
    <w:rsid w:val="00F06AB7"/>
    <w:rsid w:val="00F121C3"/>
    <w:rsid w:val="00F13C6B"/>
    <w:rsid w:val="00F15DFB"/>
    <w:rsid w:val="00F30CC3"/>
    <w:rsid w:val="00F326D3"/>
    <w:rsid w:val="00F3633D"/>
    <w:rsid w:val="00F37AFD"/>
    <w:rsid w:val="00F429FD"/>
    <w:rsid w:val="00F43438"/>
    <w:rsid w:val="00F51508"/>
    <w:rsid w:val="00F53D34"/>
    <w:rsid w:val="00F53D5D"/>
    <w:rsid w:val="00F61564"/>
    <w:rsid w:val="00F67FB2"/>
    <w:rsid w:val="00FB31B3"/>
    <w:rsid w:val="00FB51BD"/>
    <w:rsid w:val="00FC1290"/>
    <w:rsid w:val="00FC66DE"/>
    <w:rsid w:val="00FE444F"/>
    <w:rsid w:val="00FE5092"/>
    <w:rsid w:val="00FE7F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FDB2E"/>
  <w15:docId w15:val="{7A879771-DDBC-489F-85BF-34B7105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E4"/>
    <w:pPr>
      <w:spacing w:after="160" w:line="259" w:lineRule="auto"/>
    </w:pPr>
    <w:rPr>
      <w:lang w:val="en-US"/>
    </w:rPr>
  </w:style>
  <w:style w:type="paragraph" w:styleId="Heading1">
    <w:name w:val="heading 1"/>
    <w:basedOn w:val="Normal"/>
    <w:next w:val="Normal"/>
    <w:link w:val="Heading1Char"/>
    <w:uiPriority w:val="9"/>
    <w:qFormat/>
    <w:rsid w:val="00667154"/>
    <w:pPr>
      <w:spacing w:after="0" w:line="240" w:lineRule="auto"/>
      <w:outlineLvl w:val="0"/>
    </w:pPr>
    <w:rPr>
      <w:rFonts w:ascii="Arial" w:hAnsi="Arial" w:cs="Times New Roman"/>
      <w:b/>
      <w:sz w:val="24"/>
      <w:szCs w:val="24"/>
      <w:lang w:val="en-CA"/>
    </w:rPr>
  </w:style>
  <w:style w:type="paragraph" w:styleId="Heading2">
    <w:name w:val="heading 2"/>
    <w:basedOn w:val="Heading1"/>
    <w:next w:val="Normal"/>
    <w:link w:val="Heading2Char"/>
    <w:uiPriority w:val="9"/>
    <w:unhideWhenUsed/>
    <w:qFormat/>
    <w:rsid w:val="00667154"/>
    <w:pPr>
      <w:outlineLvl w:val="1"/>
    </w:pPr>
    <w:rPr>
      <w:i/>
    </w:rPr>
  </w:style>
  <w:style w:type="paragraph" w:styleId="Heading3">
    <w:name w:val="heading 3"/>
    <w:basedOn w:val="Heading2"/>
    <w:next w:val="Normal"/>
    <w:link w:val="Heading3Char"/>
    <w:uiPriority w:val="9"/>
    <w:unhideWhenUsed/>
    <w:qFormat/>
    <w:rsid w:val="00667154"/>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BF9"/>
    <w:pPr>
      <w:tabs>
        <w:tab w:val="center" w:pos="4680"/>
        <w:tab w:val="right" w:pos="9360"/>
      </w:tabs>
      <w:spacing w:after="0" w:line="240" w:lineRule="auto"/>
    </w:pPr>
    <w:rPr>
      <w:rFonts w:ascii="Arial" w:hAnsi="Arial" w:cs="Arial"/>
      <w:lang w:val="en-CA"/>
    </w:rPr>
  </w:style>
  <w:style w:type="character" w:customStyle="1" w:styleId="HeaderChar">
    <w:name w:val="Header Char"/>
    <w:basedOn w:val="DefaultParagraphFont"/>
    <w:link w:val="Header"/>
    <w:uiPriority w:val="99"/>
    <w:rsid w:val="00943BF9"/>
  </w:style>
  <w:style w:type="paragraph" w:styleId="Footer">
    <w:name w:val="footer"/>
    <w:basedOn w:val="Normal"/>
    <w:link w:val="FooterChar"/>
    <w:uiPriority w:val="99"/>
    <w:unhideWhenUsed/>
    <w:rsid w:val="00943BF9"/>
    <w:pPr>
      <w:tabs>
        <w:tab w:val="center" w:pos="4680"/>
        <w:tab w:val="right" w:pos="9360"/>
      </w:tabs>
      <w:spacing w:after="0" w:line="240" w:lineRule="auto"/>
    </w:pPr>
    <w:rPr>
      <w:rFonts w:ascii="Arial" w:hAnsi="Arial" w:cs="Arial"/>
      <w:lang w:val="en-CA"/>
    </w:rPr>
  </w:style>
  <w:style w:type="character" w:customStyle="1" w:styleId="FooterChar">
    <w:name w:val="Footer Char"/>
    <w:basedOn w:val="DefaultParagraphFont"/>
    <w:link w:val="Footer"/>
    <w:uiPriority w:val="99"/>
    <w:rsid w:val="00943BF9"/>
  </w:style>
  <w:style w:type="table" w:styleId="TableGrid">
    <w:name w:val="Table Grid"/>
    <w:basedOn w:val="TableNormal"/>
    <w:uiPriority w:val="59"/>
    <w:rsid w:val="0094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BF9"/>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943BF9"/>
    <w:rPr>
      <w:rFonts w:ascii="Tahoma" w:hAnsi="Tahoma" w:cs="Tahoma"/>
      <w:sz w:val="16"/>
      <w:szCs w:val="16"/>
    </w:rPr>
  </w:style>
  <w:style w:type="paragraph" w:styleId="ListParagraph">
    <w:name w:val="List Paragraph"/>
    <w:basedOn w:val="Normal"/>
    <w:uiPriority w:val="34"/>
    <w:qFormat/>
    <w:rsid w:val="004C5BA4"/>
    <w:pPr>
      <w:numPr>
        <w:numId w:val="2"/>
      </w:numPr>
      <w:spacing w:after="0" w:line="240" w:lineRule="auto"/>
      <w:contextualSpacing/>
    </w:pPr>
    <w:rPr>
      <w:rFonts w:ascii="Arial" w:hAnsi="Arial" w:cs="Arial"/>
      <w:lang w:val="en-CA"/>
    </w:rPr>
  </w:style>
  <w:style w:type="paragraph" w:styleId="Title">
    <w:name w:val="Title"/>
    <w:basedOn w:val="Normal"/>
    <w:next w:val="Normal"/>
    <w:link w:val="TitleChar"/>
    <w:uiPriority w:val="10"/>
    <w:qFormat/>
    <w:rsid w:val="00667154"/>
    <w:pPr>
      <w:spacing w:after="0" w:line="240" w:lineRule="auto"/>
      <w:jc w:val="center"/>
    </w:pPr>
    <w:rPr>
      <w:rFonts w:ascii="Arial" w:hAnsi="Arial" w:cs="Times New Roman"/>
      <w:b/>
      <w:sz w:val="28"/>
      <w:szCs w:val="24"/>
      <w:lang w:val="en-CA"/>
    </w:rPr>
  </w:style>
  <w:style w:type="character" w:customStyle="1" w:styleId="TitleChar">
    <w:name w:val="Title Char"/>
    <w:basedOn w:val="DefaultParagraphFont"/>
    <w:link w:val="Title"/>
    <w:uiPriority w:val="10"/>
    <w:rsid w:val="00667154"/>
    <w:rPr>
      <w:rFonts w:ascii="Arial" w:hAnsi="Arial" w:cs="Times New Roman"/>
      <w:b/>
      <w:sz w:val="28"/>
      <w:szCs w:val="24"/>
    </w:rPr>
  </w:style>
  <w:style w:type="character" w:customStyle="1" w:styleId="Heading1Char">
    <w:name w:val="Heading 1 Char"/>
    <w:basedOn w:val="DefaultParagraphFont"/>
    <w:link w:val="Heading1"/>
    <w:uiPriority w:val="9"/>
    <w:rsid w:val="00667154"/>
    <w:rPr>
      <w:rFonts w:ascii="Arial" w:hAnsi="Arial" w:cs="Times New Roman"/>
      <w:b/>
      <w:sz w:val="24"/>
      <w:szCs w:val="24"/>
    </w:rPr>
  </w:style>
  <w:style w:type="paragraph" w:styleId="NoSpacing">
    <w:name w:val="No Spacing"/>
    <w:uiPriority w:val="1"/>
    <w:rsid w:val="00F67FB2"/>
    <w:pPr>
      <w:spacing w:after="0" w:line="240" w:lineRule="auto"/>
    </w:pPr>
    <w:rPr>
      <w:rFonts w:ascii="Arial" w:hAnsi="Arial" w:cs="Arial"/>
    </w:rPr>
  </w:style>
  <w:style w:type="character" w:customStyle="1" w:styleId="Heading2Char">
    <w:name w:val="Heading 2 Char"/>
    <w:basedOn w:val="DefaultParagraphFont"/>
    <w:link w:val="Heading2"/>
    <w:uiPriority w:val="9"/>
    <w:rsid w:val="00667154"/>
    <w:rPr>
      <w:rFonts w:ascii="Arial" w:hAnsi="Arial" w:cs="Times New Roman"/>
      <w:b/>
      <w:i/>
      <w:sz w:val="24"/>
      <w:szCs w:val="24"/>
    </w:rPr>
  </w:style>
  <w:style w:type="character" w:customStyle="1" w:styleId="Heading3Char">
    <w:name w:val="Heading 3 Char"/>
    <w:basedOn w:val="DefaultParagraphFont"/>
    <w:link w:val="Heading3"/>
    <w:uiPriority w:val="9"/>
    <w:rsid w:val="00667154"/>
    <w:rPr>
      <w:rFonts w:ascii="Arial" w:hAnsi="Arial" w:cs="Times New Roman"/>
      <w:i/>
      <w:sz w:val="24"/>
      <w:szCs w:val="24"/>
    </w:rPr>
  </w:style>
  <w:style w:type="character" w:styleId="PlaceholderText">
    <w:name w:val="Placeholder Text"/>
    <w:basedOn w:val="DefaultParagraphFont"/>
    <w:uiPriority w:val="99"/>
    <w:semiHidden/>
    <w:rsid w:val="00667154"/>
    <w:rPr>
      <w:color w:val="808080"/>
    </w:rPr>
  </w:style>
  <w:style w:type="character" w:styleId="PageNumber">
    <w:name w:val="page number"/>
    <w:basedOn w:val="DefaultParagraphFont"/>
    <w:uiPriority w:val="99"/>
    <w:semiHidden/>
    <w:unhideWhenUsed/>
    <w:rsid w:val="00AF556E"/>
  </w:style>
  <w:style w:type="character" w:styleId="CommentReference">
    <w:name w:val="annotation reference"/>
    <w:basedOn w:val="DefaultParagraphFont"/>
    <w:uiPriority w:val="99"/>
    <w:semiHidden/>
    <w:unhideWhenUsed/>
    <w:rsid w:val="00BF4744"/>
    <w:rPr>
      <w:sz w:val="16"/>
      <w:szCs w:val="16"/>
    </w:rPr>
  </w:style>
  <w:style w:type="paragraph" w:styleId="CommentText">
    <w:name w:val="annotation text"/>
    <w:basedOn w:val="Normal"/>
    <w:link w:val="CommentTextChar"/>
    <w:uiPriority w:val="99"/>
    <w:semiHidden/>
    <w:unhideWhenUsed/>
    <w:rsid w:val="00BF4744"/>
    <w:pPr>
      <w:spacing w:line="240" w:lineRule="auto"/>
    </w:pPr>
    <w:rPr>
      <w:sz w:val="20"/>
      <w:szCs w:val="20"/>
    </w:rPr>
  </w:style>
  <w:style w:type="character" w:customStyle="1" w:styleId="CommentTextChar">
    <w:name w:val="Comment Text Char"/>
    <w:basedOn w:val="DefaultParagraphFont"/>
    <w:link w:val="CommentText"/>
    <w:uiPriority w:val="99"/>
    <w:semiHidden/>
    <w:rsid w:val="00BF4744"/>
    <w:rPr>
      <w:sz w:val="20"/>
      <w:szCs w:val="20"/>
      <w:lang w:val="en-US"/>
    </w:rPr>
  </w:style>
  <w:style w:type="paragraph" w:styleId="CommentSubject">
    <w:name w:val="annotation subject"/>
    <w:basedOn w:val="CommentText"/>
    <w:next w:val="CommentText"/>
    <w:link w:val="CommentSubjectChar"/>
    <w:uiPriority w:val="99"/>
    <w:semiHidden/>
    <w:unhideWhenUsed/>
    <w:rsid w:val="00BF4744"/>
    <w:rPr>
      <w:b/>
      <w:bCs/>
    </w:rPr>
  </w:style>
  <w:style w:type="character" w:customStyle="1" w:styleId="CommentSubjectChar">
    <w:name w:val="Comment Subject Char"/>
    <w:basedOn w:val="CommentTextChar"/>
    <w:link w:val="CommentSubject"/>
    <w:uiPriority w:val="99"/>
    <w:semiHidden/>
    <w:rsid w:val="00BF474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3270">
      <w:bodyDiv w:val="1"/>
      <w:marLeft w:val="0"/>
      <w:marRight w:val="0"/>
      <w:marTop w:val="0"/>
      <w:marBottom w:val="0"/>
      <w:divBdr>
        <w:top w:val="none" w:sz="0" w:space="0" w:color="auto"/>
        <w:left w:val="none" w:sz="0" w:space="0" w:color="auto"/>
        <w:bottom w:val="none" w:sz="0" w:space="0" w:color="auto"/>
        <w:right w:val="none" w:sz="0" w:space="0" w:color="auto"/>
      </w:divBdr>
    </w:div>
    <w:div w:id="10099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68B8-4456-45A0-ACC2-DB0C5952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TREC_</vt:lpstr>
    </vt:vector>
  </TitlesOfParts>
  <Company>University of Alberta</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TREC_</dc:title>
  <dc:subject/>
  <dc:creator>Stephanie Chamberlain</dc:creator>
  <cp:keywords/>
  <dc:description/>
  <cp:lastModifiedBy>Stephanie Chamberlain</cp:lastModifiedBy>
  <cp:revision>3</cp:revision>
  <cp:lastPrinted>2017-07-03T20:39:00Z</cp:lastPrinted>
  <dcterms:created xsi:type="dcterms:W3CDTF">2018-05-18T16:53:00Z</dcterms:created>
  <dcterms:modified xsi:type="dcterms:W3CDTF">2018-05-18T16:55:00Z</dcterms:modified>
</cp:coreProperties>
</file>