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737C9" w14:textId="77777777" w:rsidR="003D18A3" w:rsidRPr="000901D9" w:rsidRDefault="003D18A3" w:rsidP="003D18A3">
      <w:pPr>
        <w:rPr>
          <w:rFonts w:ascii="Times New Roman" w:hAnsi="Times New Roman" w:cs="Times New Roman"/>
        </w:rPr>
      </w:pPr>
      <w:r w:rsidRPr="000901D9">
        <w:rPr>
          <w:rFonts w:ascii="Times New Roman" w:hAnsi="Times New Roman" w:cs="Times New Roman"/>
        </w:rPr>
        <w:t xml:space="preserve">Appendix A.  The Arabic translation of the modified Montgomery Borgatta Caregiver Burden Scale (MBCBS). </w:t>
      </w:r>
    </w:p>
    <w:p w14:paraId="2BD3FDFA" w14:textId="77777777" w:rsidR="003D18A3" w:rsidRPr="000901D9" w:rsidRDefault="003D18A3" w:rsidP="003D18A3">
      <w:pPr>
        <w:pStyle w:val="NormalWeb"/>
        <w:bidi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rtl/>
        </w:rPr>
      </w:pPr>
      <w:r w:rsidRPr="000901D9">
        <w:rPr>
          <w:rFonts w:ascii="Arial" w:hAnsi="Arial" w:cs="Arial"/>
          <w:sz w:val="22"/>
          <w:szCs w:val="22"/>
          <w:rtl/>
        </w:rPr>
        <w:t>مقياس مونتقمري لعبء مقدم الرعاية</w:t>
      </w:r>
    </w:p>
    <w:p w14:paraId="7EC31F48" w14:textId="77777777" w:rsidR="003D18A3" w:rsidRPr="000901D9" w:rsidRDefault="003D18A3" w:rsidP="003D18A3">
      <w:pPr>
        <w:pStyle w:val="NormalWeb"/>
        <w:bidi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0901D9">
        <w:rPr>
          <w:rFonts w:ascii="Times New Roman" w:hAnsi="Times New Roman"/>
        </w:rPr>
        <w:br/>
        <w:t>As a result of assisting the care receiver (parent or relative), have the following aspects of your life changed? Have your caregiving responsibilities:</w:t>
      </w:r>
    </w:p>
    <w:p w14:paraId="1E940797" w14:textId="77777777" w:rsidR="003D18A3" w:rsidRPr="000901D9" w:rsidRDefault="003D18A3" w:rsidP="003D18A3">
      <w:pPr>
        <w:pStyle w:val="NormalWeb"/>
        <w:bidi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901D9">
        <w:rPr>
          <w:rFonts w:ascii="Times New Roman" w:hAnsi="Times New Roman"/>
        </w:rPr>
        <w:t xml:space="preserve"> </w:t>
      </w:r>
      <w:r w:rsidRPr="000901D9">
        <w:rPr>
          <w:rFonts w:ascii="Arial" w:hAnsi="Arial" w:cs="Arial"/>
          <w:sz w:val="22"/>
          <w:szCs w:val="22"/>
          <w:rtl/>
        </w:rPr>
        <w:t xml:space="preserve">كنتيجة لتقديم الرعاية لقريبك، كيف تأثرت الجوانب التالية من حياتك؟ هل أدت مسؤولياتك في الرعاية إلى أنها: </w:t>
      </w:r>
    </w:p>
    <w:tbl>
      <w:tblPr>
        <w:tblStyle w:val="TableGrid"/>
        <w:tblW w:w="10458" w:type="dxa"/>
        <w:tblInd w:w="-144" w:type="dxa"/>
        <w:tblLayout w:type="fixed"/>
        <w:tblLook w:val="04A0" w:firstRow="1" w:lastRow="0" w:firstColumn="1" w:lastColumn="0" w:noHBand="0" w:noVBand="1"/>
      </w:tblPr>
      <w:tblGrid>
        <w:gridCol w:w="4647"/>
        <w:gridCol w:w="1275"/>
        <w:gridCol w:w="993"/>
        <w:gridCol w:w="1275"/>
        <w:gridCol w:w="851"/>
        <w:gridCol w:w="1417"/>
      </w:tblGrid>
      <w:tr w:rsidR="003D18A3" w:rsidRPr="000901D9" w14:paraId="650DB817" w14:textId="77777777" w:rsidTr="00BB28A0">
        <w:trPr>
          <w:trHeight w:val="365"/>
        </w:trPr>
        <w:tc>
          <w:tcPr>
            <w:tcW w:w="46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2FF3FE34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3E6BDC45" w14:textId="77777777" w:rsidR="003D18A3" w:rsidRPr="000901D9" w:rsidRDefault="003D18A3" w:rsidP="00BB28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01D9">
              <w:rPr>
                <w:rFonts w:ascii="Times New Roman" w:hAnsi="Times New Roman" w:cs="Times New Roman"/>
                <w:sz w:val="22"/>
                <w:szCs w:val="22"/>
              </w:rPr>
              <w:t>Not at all</w:t>
            </w:r>
          </w:p>
          <w:p w14:paraId="4AEE1291" w14:textId="77777777" w:rsidR="003D18A3" w:rsidRPr="000901D9" w:rsidRDefault="003D18A3" w:rsidP="00BB28A0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01D9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Pr="000901D9">
              <w:rPr>
                <w:rFonts w:ascii="Arial" w:hAnsi="Arial" w:cs="Arial"/>
                <w:sz w:val="22"/>
                <w:szCs w:val="22"/>
                <w:rtl/>
              </w:rPr>
              <w:t>مطلقا</w:t>
            </w:r>
            <w:r w:rsidRPr="000901D9">
              <w:rPr>
                <w:rFonts w:ascii="Arial" w:hAnsi="Arial" w:cs="Arial"/>
                <w:sz w:val="22"/>
                <w:szCs w:val="22"/>
                <w:rtl/>
                <w:lang w:val="en-US"/>
              </w:rPr>
              <w:t>1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2A4B13CD" w14:textId="77777777" w:rsidR="003D18A3" w:rsidRPr="000901D9" w:rsidRDefault="003D18A3" w:rsidP="00BB28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01D9">
              <w:rPr>
                <w:rFonts w:ascii="Times New Roman" w:hAnsi="Times New Roman" w:cs="Times New Roman"/>
                <w:sz w:val="22"/>
                <w:szCs w:val="22"/>
              </w:rPr>
              <w:t>A little</w:t>
            </w:r>
          </w:p>
          <w:p w14:paraId="1D43721F" w14:textId="77777777" w:rsidR="003D18A3" w:rsidRPr="000901D9" w:rsidRDefault="003D18A3" w:rsidP="00BB28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01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901D9">
              <w:rPr>
                <w:rFonts w:ascii="Arial" w:hAnsi="Arial" w:cs="Arial" w:hint="cs"/>
                <w:sz w:val="22"/>
                <w:szCs w:val="22"/>
                <w:rtl/>
              </w:rPr>
              <w:t xml:space="preserve">قليلا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3F7DD026" w14:textId="77777777" w:rsidR="003D18A3" w:rsidRPr="000901D9" w:rsidRDefault="003D18A3" w:rsidP="00BB28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01D9">
              <w:rPr>
                <w:rFonts w:ascii="Times New Roman" w:hAnsi="Times New Roman" w:cs="Times New Roman"/>
                <w:sz w:val="22"/>
                <w:szCs w:val="22"/>
              </w:rPr>
              <w:t xml:space="preserve">Moderately </w:t>
            </w:r>
          </w:p>
          <w:p w14:paraId="58A7272E" w14:textId="77777777" w:rsidR="003D18A3" w:rsidRPr="000901D9" w:rsidRDefault="003D18A3" w:rsidP="00BB28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01D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0901D9">
              <w:rPr>
                <w:rFonts w:ascii="Times New Roman" w:hAnsi="Times New Roman" w:cs="Times New Roman" w:hint="cs"/>
                <w:sz w:val="22"/>
                <w:szCs w:val="22"/>
              </w:rPr>
              <w:t xml:space="preserve"> </w:t>
            </w:r>
            <w:r w:rsidRPr="000901D9">
              <w:rPr>
                <w:rFonts w:ascii="Arial" w:hAnsi="Arial" w:cs="Arial" w:hint="cs"/>
                <w:sz w:val="22"/>
                <w:szCs w:val="22"/>
                <w:rtl/>
              </w:rPr>
              <w:t>أحيانا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1F9706B3" w14:textId="77777777" w:rsidR="003D18A3" w:rsidRPr="000901D9" w:rsidRDefault="003D18A3" w:rsidP="00BB28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01D9">
              <w:rPr>
                <w:rFonts w:ascii="Times New Roman" w:hAnsi="Times New Roman" w:cs="Times New Roman"/>
                <w:sz w:val="22"/>
                <w:szCs w:val="22"/>
              </w:rPr>
              <w:t>A lot</w:t>
            </w:r>
          </w:p>
          <w:p w14:paraId="7FE8C595" w14:textId="77777777" w:rsidR="003D18A3" w:rsidRPr="000901D9" w:rsidRDefault="003D18A3" w:rsidP="00BB28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01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901D9">
              <w:rPr>
                <w:rFonts w:ascii="Times New Roman" w:hAnsi="Times New Roman" w:cs="Times New Roman" w:hint="cs"/>
                <w:sz w:val="22"/>
                <w:szCs w:val="22"/>
              </w:rPr>
              <w:t xml:space="preserve"> </w:t>
            </w:r>
            <w:r w:rsidRPr="000901D9">
              <w:rPr>
                <w:rFonts w:ascii="Arial" w:hAnsi="Arial" w:cs="Arial" w:hint="cs"/>
                <w:sz w:val="22"/>
                <w:szCs w:val="22"/>
                <w:rtl/>
              </w:rPr>
              <w:t>كثير</w:t>
            </w:r>
            <w:r w:rsidRPr="000901D9">
              <w:rPr>
                <w:rFonts w:ascii="Arial" w:hAnsi="Arial" w:cs="Arial"/>
                <w:sz w:val="22"/>
                <w:szCs w:val="22"/>
                <w:rtl/>
              </w:rPr>
              <w:t>ا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1FF0ED0D" w14:textId="77777777" w:rsidR="003D18A3" w:rsidRPr="000901D9" w:rsidRDefault="003D18A3" w:rsidP="00BB28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01D9">
              <w:rPr>
                <w:rFonts w:ascii="Times New Roman" w:hAnsi="Times New Roman" w:cs="Times New Roman"/>
                <w:sz w:val="22"/>
                <w:szCs w:val="22"/>
              </w:rPr>
              <w:t xml:space="preserve">A great deal </w:t>
            </w:r>
          </w:p>
          <w:p w14:paraId="78C2D260" w14:textId="77777777" w:rsidR="003D18A3" w:rsidRPr="000901D9" w:rsidRDefault="003D18A3" w:rsidP="00BB28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01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01D9">
              <w:rPr>
                <w:rFonts w:ascii="Times New Roman" w:hAnsi="Times New Roman" w:cs="Times New Roman" w:hint="cs"/>
                <w:sz w:val="22"/>
                <w:szCs w:val="22"/>
              </w:rPr>
              <w:t xml:space="preserve"> </w:t>
            </w:r>
            <w:r w:rsidRPr="000901D9">
              <w:rPr>
                <w:rFonts w:ascii="Arial" w:hAnsi="Arial" w:cs="Arial" w:hint="cs"/>
                <w:sz w:val="22"/>
                <w:szCs w:val="22"/>
                <w:rtl/>
              </w:rPr>
              <w:t>كثير جد</w:t>
            </w:r>
            <w:r w:rsidRPr="000901D9">
              <w:rPr>
                <w:rFonts w:ascii="Arial" w:hAnsi="Arial" w:cs="Arial"/>
                <w:sz w:val="22"/>
                <w:szCs w:val="22"/>
                <w:rtl/>
              </w:rPr>
              <w:t>ا</w:t>
            </w:r>
          </w:p>
        </w:tc>
      </w:tr>
      <w:tr w:rsidR="003D18A3" w:rsidRPr="000901D9" w14:paraId="348B446D" w14:textId="77777777" w:rsidTr="00BB28A0">
        <w:tc>
          <w:tcPr>
            <w:tcW w:w="4647" w:type="dxa"/>
            <w:tcBorders>
              <w:left w:val="nil"/>
              <w:bottom w:val="nil"/>
              <w:right w:val="nil"/>
            </w:tcBorders>
          </w:tcPr>
          <w:p w14:paraId="5A5C3713" w14:textId="77777777" w:rsidR="003D18A3" w:rsidRPr="000901D9" w:rsidRDefault="003D18A3" w:rsidP="00BB28A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B9C340" w14:textId="77777777" w:rsidR="003D18A3" w:rsidRPr="000901D9" w:rsidRDefault="003D18A3" w:rsidP="00BB28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01D9">
              <w:rPr>
                <w:rFonts w:ascii="Times New Roman" w:hAnsi="Times New Roman" w:cs="Times New Roman"/>
                <w:sz w:val="22"/>
                <w:szCs w:val="22"/>
              </w:rPr>
              <w:t>1- Decreased time you have to yourself?</w:t>
            </w:r>
            <w:r w:rsidRPr="000901D9">
              <w:rPr>
                <w:rFonts w:ascii="Times New Roman" w:hAnsi="Times New Roman" w:cs="Times New Roman" w:hint="cs"/>
                <w:sz w:val="22"/>
                <w:szCs w:val="22"/>
              </w:rPr>
              <w:t xml:space="preserve"> (</w:t>
            </w:r>
            <w:r w:rsidRPr="000901D9">
              <w:rPr>
                <w:rFonts w:ascii="Times New Roman" w:hAnsi="Times New Roman" w:cs="Times New Roman"/>
                <w:b/>
                <w:sz w:val="22"/>
                <w:szCs w:val="22"/>
              </w:rPr>
              <w:t>OB</w:t>
            </w:r>
            <w:r w:rsidRPr="000901D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57841E94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0295F3AE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4DB1FA81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3FE40BB8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2AA26F0E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</w:tr>
      <w:tr w:rsidR="003D18A3" w:rsidRPr="000901D9" w14:paraId="7451964C" w14:textId="77777777" w:rsidTr="00BB28A0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5DCCE95B" w14:textId="77777777" w:rsidR="003D18A3" w:rsidRPr="000901D9" w:rsidRDefault="003D18A3" w:rsidP="00BB28A0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01D9">
              <w:rPr>
                <w:rFonts w:ascii="Arial" w:hAnsi="Arial" w:cs="Arial"/>
                <w:sz w:val="22"/>
                <w:szCs w:val="22"/>
                <w:rtl/>
              </w:rPr>
              <w:t>قللت من الوقت المخصص لنفسك ؟</w:t>
            </w:r>
          </w:p>
          <w:p w14:paraId="19212725" w14:textId="77777777" w:rsidR="003D18A3" w:rsidRPr="000901D9" w:rsidRDefault="003D18A3" w:rsidP="00BB28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01D9">
              <w:rPr>
                <w:rFonts w:ascii="Times New Roman" w:hAnsi="Times New Roman" w:cs="Times New Roman"/>
                <w:sz w:val="22"/>
                <w:szCs w:val="22"/>
              </w:rPr>
              <w:t>2- Increased attempts by your relative to manipulate you? (</w:t>
            </w:r>
            <w:r w:rsidRPr="000901D9">
              <w:rPr>
                <w:rFonts w:ascii="Times New Roman" w:hAnsi="Times New Roman" w:cs="Times New Roman"/>
                <w:b/>
                <w:sz w:val="22"/>
                <w:szCs w:val="22"/>
              </w:rPr>
              <w:t>RB</w:t>
            </w:r>
            <w:r w:rsidRPr="000901D9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7E77D2D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6B9ECCE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5BE8349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F6974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23D4A21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</w:tr>
      <w:tr w:rsidR="003D18A3" w:rsidRPr="000901D9" w14:paraId="013C5D25" w14:textId="77777777" w:rsidTr="00BB28A0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78FFD84B" w14:textId="77777777" w:rsidR="003D18A3" w:rsidRPr="000901D9" w:rsidRDefault="003D18A3" w:rsidP="00BB28A0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01D9">
              <w:rPr>
                <w:rFonts w:ascii="Arial" w:hAnsi="Arial" w:cs="Arial"/>
                <w:sz w:val="22"/>
                <w:szCs w:val="22"/>
                <w:rtl/>
              </w:rPr>
              <w:t>زادت من محاولات قريبك في التحكم بك ؟</w:t>
            </w:r>
          </w:p>
          <w:p w14:paraId="0A19AAAA" w14:textId="77777777" w:rsidR="003D18A3" w:rsidRPr="000901D9" w:rsidRDefault="003D18A3" w:rsidP="00BB28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01D9">
              <w:rPr>
                <w:rFonts w:ascii="Times New Roman" w:hAnsi="Times New Roman" w:cs="Times New Roman"/>
                <w:sz w:val="22"/>
                <w:szCs w:val="22"/>
              </w:rPr>
              <w:t>3- Created a feeling of hopelessness? (</w:t>
            </w:r>
            <w:r w:rsidRPr="000901D9">
              <w:rPr>
                <w:rFonts w:ascii="Times New Roman" w:hAnsi="Times New Roman" w:cs="Times New Roman"/>
                <w:b/>
                <w:sz w:val="22"/>
                <w:szCs w:val="22"/>
              </w:rPr>
              <w:t>SB</w:t>
            </w:r>
            <w:r w:rsidRPr="000901D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5B4E126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72E3AC8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391EB8A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5E1A7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AE994F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</w:tr>
      <w:tr w:rsidR="003D18A3" w:rsidRPr="000901D9" w14:paraId="459BBBA0" w14:textId="77777777" w:rsidTr="00BB28A0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03CE0839" w14:textId="77777777" w:rsidR="003D18A3" w:rsidRPr="000901D9" w:rsidRDefault="003D18A3" w:rsidP="00BB28A0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01D9">
              <w:rPr>
                <w:rFonts w:ascii="Arial" w:hAnsi="Arial" w:cs="Arial"/>
                <w:sz w:val="22"/>
                <w:szCs w:val="22"/>
                <w:rtl/>
              </w:rPr>
              <w:t xml:space="preserve">ولدت لديك شعورا باليأس؟ </w:t>
            </w:r>
          </w:p>
          <w:p w14:paraId="121E1388" w14:textId="77777777" w:rsidR="003D18A3" w:rsidRPr="000901D9" w:rsidRDefault="003D18A3" w:rsidP="00BB28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01D9">
              <w:rPr>
                <w:rFonts w:ascii="Times New Roman" w:hAnsi="Times New Roman" w:cs="Times New Roman"/>
                <w:sz w:val="22"/>
                <w:szCs w:val="22"/>
              </w:rPr>
              <w:t>4- Kept you from recreational activities? (</w:t>
            </w:r>
            <w:r w:rsidRPr="000901D9">
              <w:rPr>
                <w:rFonts w:ascii="Times New Roman" w:hAnsi="Times New Roman" w:cs="Times New Roman"/>
                <w:b/>
                <w:sz w:val="22"/>
                <w:szCs w:val="22"/>
              </w:rPr>
              <w:t>OB</w:t>
            </w:r>
            <w:r w:rsidRPr="000901D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6DFF672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8FE4A29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E6FF5A3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2F5A0A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9DF3B9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</w:tr>
      <w:tr w:rsidR="003D18A3" w:rsidRPr="000901D9" w14:paraId="65FB58A9" w14:textId="77777777" w:rsidTr="00BB28A0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0279C48B" w14:textId="77777777" w:rsidR="003D18A3" w:rsidRPr="000901D9" w:rsidRDefault="003D18A3" w:rsidP="00BB28A0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01D9">
              <w:rPr>
                <w:rFonts w:ascii="Arial" w:hAnsi="Arial" w:cs="Arial"/>
                <w:sz w:val="22"/>
                <w:szCs w:val="22"/>
                <w:rtl/>
              </w:rPr>
              <w:t>حالت بينك و بين ممارسة الأنشطة الترفيهية؟</w:t>
            </w:r>
          </w:p>
          <w:p w14:paraId="1475ACB0" w14:textId="77777777" w:rsidR="003D18A3" w:rsidRPr="000901D9" w:rsidRDefault="003D18A3" w:rsidP="00BB28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01D9">
              <w:rPr>
                <w:rFonts w:ascii="Times New Roman" w:hAnsi="Times New Roman" w:cs="Times New Roman"/>
                <w:sz w:val="22"/>
                <w:szCs w:val="22"/>
              </w:rPr>
              <w:t>5- Increased the number of unreasonable requests made by your relative? (</w:t>
            </w:r>
            <w:r w:rsidRPr="000901D9">
              <w:rPr>
                <w:rFonts w:ascii="Times New Roman" w:hAnsi="Times New Roman" w:cs="Times New Roman"/>
                <w:b/>
                <w:sz w:val="22"/>
                <w:szCs w:val="22"/>
              </w:rPr>
              <w:t>RB</w:t>
            </w:r>
            <w:r w:rsidRPr="000901D9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16EAB85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DB6ADB0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431FE66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95CA4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63F003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</w:tr>
      <w:tr w:rsidR="003D18A3" w:rsidRPr="000901D9" w14:paraId="42BFCA3B" w14:textId="77777777" w:rsidTr="00BB28A0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768546B9" w14:textId="77777777" w:rsidR="003D18A3" w:rsidRPr="000901D9" w:rsidRDefault="003D18A3" w:rsidP="00BB28A0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01D9">
              <w:rPr>
                <w:rFonts w:ascii="Arial" w:hAnsi="Arial" w:cs="Arial"/>
                <w:sz w:val="22"/>
                <w:szCs w:val="22"/>
                <w:rtl/>
              </w:rPr>
              <w:t>زادت عدد الطلبات الغير معقولة من قبل قريبك؟</w:t>
            </w:r>
          </w:p>
          <w:p w14:paraId="71F726A8" w14:textId="77777777" w:rsidR="003D18A3" w:rsidRPr="000901D9" w:rsidRDefault="003D18A3" w:rsidP="00BB28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01D9">
              <w:rPr>
                <w:rFonts w:ascii="Times New Roman" w:hAnsi="Times New Roman" w:cs="Times New Roman"/>
                <w:sz w:val="22"/>
                <w:szCs w:val="22"/>
              </w:rPr>
              <w:t>6- Made you nervous? (</w:t>
            </w:r>
            <w:r w:rsidRPr="000901D9">
              <w:rPr>
                <w:rFonts w:ascii="Times New Roman" w:hAnsi="Times New Roman" w:cs="Times New Roman"/>
                <w:b/>
                <w:sz w:val="22"/>
                <w:szCs w:val="22"/>
              </w:rPr>
              <w:t>SB</w:t>
            </w:r>
            <w:r w:rsidRPr="000901D9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192FA30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E94C05A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BA43062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10AD3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6917B9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</w:tr>
      <w:tr w:rsidR="003D18A3" w:rsidRPr="000901D9" w14:paraId="1250869D" w14:textId="77777777" w:rsidTr="00BB28A0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52BE11D9" w14:textId="77777777" w:rsidR="003D18A3" w:rsidRPr="000901D9" w:rsidRDefault="003D18A3" w:rsidP="00BB28A0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01D9">
              <w:rPr>
                <w:rFonts w:ascii="Arial" w:hAnsi="Arial" w:cs="Arial"/>
                <w:sz w:val="22"/>
                <w:szCs w:val="22"/>
                <w:rtl/>
              </w:rPr>
              <w:t>جعلتك عصبي المزاج؟</w:t>
            </w:r>
          </w:p>
          <w:p w14:paraId="60BF988F" w14:textId="77777777" w:rsidR="003D18A3" w:rsidRPr="000901D9" w:rsidRDefault="003D18A3" w:rsidP="00BB28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01D9">
              <w:rPr>
                <w:rFonts w:ascii="Times New Roman" w:hAnsi="Times New Roman" w:cs="Times New Roman"/>
                <w:sz w:val="22"/>
                <w:szCs w:val="22"/>
              </w:rPr>
              <w:t>7- Caused your social life to suffer? (</w:t>
            </w:r>
            <w:r w:rsidRPr="000901D9">
              <w:rPr>
                <w:rFonts w:ascii="Times New Roman" w:hAnsi="Times New Roman" w:cs="Times New Roman"/>
                <w:b/>
                <w:sz w:val="22"/>
                <w:szCs w:val="22"/>
              </w:rPr>
              <w:t>OB</w:t>
            </w:r>
            <w:r w:rsidRPr="000901D9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14C80EA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EFA581D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51338D6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83D97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DF8725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</w:tr>
      <w:tr w:rsidR="003D18A3" w:rsidRPr="000901D9" w14:paraId="6E89A175" w14:textId="77777777" w:rsidTr="00BB28A0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3648E54A" w14:textId="77777777" w:rsidR="003D18A3" w:rsidRPr="000901D9" w:rsidRDefault="003D18A3" w:rsidP="00BB28A0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01D9">
              <w:rPr>
                <w:rFonts w:ascii="Arial" w:hAnsi="Arial" w:cs="Arial"/>
                <w:sz w:val="22"/>
                <w:szCs w:val="22"/>
                <w:rtl/>
              </w:rPr>
              <w:t>سببت لك المعاناة في حياتك الاجتماعية؟</w:t>
            </w:r>
          </w:p>
          <w:p w14:paraId="259120D3" w14:textId="77777777" w:rsidR="003D18A3" w:rsidRPr="000901D9" w:rsidRDefault="003D18A3" w:rsidP="00BB28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01D9">
              <w:rPr>
                <w:rFonts w:ascii="Times New Roman" w:hAnsi="Times New Roman" w:cs="Times New Roman"/>
                <w:sz w:val="22"/>
                <w:szCs w:val="22"/>
              </w:rPr>
              <w:t>8- Caused you to feel that your relative makes demands over and above what he or she needs? (</w:t>
            </w:r>
            <w:r w:rsidRPr="000901D9">
              <w:rPr>
                <w:rFonts w:ascii="Times New Roman" w:hAnsi="Times New Roman" w:cs="Times New Roman"/>
                <w:b/>
                <w:sz w:val="22"/>
                <w:szCs w:val="22"/>
              </w:rPr>
              <w:t>RB</w:t>
            </w:r>
            <w:r w:rsidRPr="000901D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BA5096E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567A571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442A9C8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782D4E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6EE666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</w:tr>
      <w:tr w:rsidR="003D18A3" w:rsidRPr="000901D9" w14:paraId="3E979ACB" w14:textId="77777777" w:rsidTr="00BB28A0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3103ED81" w14:textId="77777777" w:rsidR="003D18A3" w:rsidRPr="000901D9" w:rsidRDefault="003D18A3" w:rsidP="00BB28A0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01D9">
              <w:rPr>
                <w:rFonts w:ascii="Arial" w:hAnsi="Arial" w:cs="Arial"/>
                <w:sz w:val="22"/>
                <w:szCs w:val="22"/>
                <w:rtl/>
              </w:rPr>
              <w:t>جعلتك تشعر بأن قريبك يطلب أشياء كثر مما يحتاج؟</w:t>
            </w:r>
          </w:p>
          <w:p w14:paraId="7EBB4C32" w14:textId="77777777" w:rsidR="003D18A3" w:rsidRPr="000901D9" w:rsidRDefault="003D18A3" w:rsidP="00BB28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01D9">
              <w:rPr>
                <w:rFonts w:ascii="Times New Roman" w:hAnsi="Times New Roman" w:cs="Times New Roman"/>
                <w:sz w:val="22"/>
                <w:szCs w:val="22"/>
              </w:rPr>
              <w:t>9- Depressed you? (</w:t>
            </w:r>
            <w:r w:rsidRPr="000901D9">
              <w:rPr>
                <w:rFonts w:ascii="Times New Roman" w:hAnsi="Times New Roman" w:cs="Times New Roman"/>
                <w:b/>
                <w:sz w:val="22"/>
                <w:szCs w:val="22"/>
              </w:rPr>
              <w:t>SB</w:t>
            </w:r>
            <w:r w:rsidRPr="000901D9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2670E4D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69C8ECA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F1ECE18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57285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971F47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</w:tr>
      <w:tr w:rsidR="003D18A3" w:rsidRPr="000901D9" w14:paraId="63B2AAA0" w14:textId="77777777" w:rsidTr="00BB28A0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591A39D5" w14:textId="77777777" w:rsidR="003D18A3" w:rsidRPr="000901D9" w:rsidRDefault="003D18A3" w:rsidP="00BB28A0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01D9">
              <w:rPr>
                <w:rFonts w:ascii="Arial" w:hAnsi="Arial" w:cs="Arial"/>
                <w:sz w:val="22"/>
                <w:szCs w:val="22"/>
                <w:rtl/>
              </w:rPr>
              <w:t>جعلتك مكتئبا؟</w:t>
            </w:r>
          </w:p>
          <w:p w14:paraId="5E298348" w14:textId="77777777" w:rsidR="003D18A3" w:rsidRPr="000901D9" w:rsidRDefault="003D18A3" w:rsidP="00BB28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01D9">
              <w:rPr>
                <w:rFonts w:ascii="Times New Roman" w:hAnsi="Times New Roman" w:cs="Times New Roman"/>
                <w:sz w:val="22"/>
                <w:szCs w:val="22"/>
              </w:rPr>
              <w:t>10- Changed your routine? (</w:t>
            </w:r>
            <w:r w:rsidRPr="000901D9">
              <w:rPr>
                <w:rFonts w:ascii="Times New Roman" w:hAnsi="Times New Roman" w:cs="Times New Roman"/>
                <w:b/>
                <w:sz w:val="22"/>
                <w:szCs w:val="22"/>
              </w:rPr>
              <w:t>OB</w:t>
            </w:r>
            <w:r w:rsidRPr="000901D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99E585D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AB0E79D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FB24760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929CE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75AE75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</w:tr>
      <w:tr w:rsidR="003D18A3" w:rsidRPr="000901D9" w14:paraId="2909DA71" w14:textId="77777777" w:rsidTr="00BB28A0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58489A15" w14:textId="77777777" w:rsidR="003D18A3" w:rsidRPr="000901D9" w:rsidRDefault="003D18A3" w:rsidP="00BB28A0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01D9">
              <w:rPr>
                <w:rFonts w:ascii="Arial" w:hAnsi="Arial" w:cs="Arial"/>
                <w:sz w:val="22"/>
                <w:szCs w:val="22"/>
                <w:rtl/>
              </w:rPr>
              <w:t>غيرت من نظام حياتك اليومي؟</w:t>
            </w:r>
          </w:p>
          <w:p w14:paraId="744C0F49" w14:textId="77777777" w:rsidR="003D18A3" w:rsidRPr="000901D9" w:rsidRDefault="003D18A3" w:rsidP="00BB28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01D9">
              <w:rPr>
                <w:rFonts w:ascii="Times New Roman" w:hAnsi="Times New Roman" w:cs="Times New Roman"/>
                <w:sz w:val="22"/>
                <w:szCs w:val="22"/>
              </w:rPr>
              <w:t>11- Made you feel you were being taken advantage by your relative? (</w:t>
            </w:r>
            <w:r w:rsidRPr="000901D9">
              <w:rPr>
                <w:rFonts w:ascii="Times New Roman" w:hAnsi="Times New Roman" w:cs="Times New Roman"/>
                <w:b/>
                <w:sz w:val="22"/>
                <w:szCs w:val="22"/>
              </w:rPr>
              <w:t>RB</w:t>
            </w:r>
            <w:r w:rsidRPr="000901D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4F366CC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8BB5C94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6DB63A5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A8E88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8AA5DC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</w:tr>
      <w:tr w:rsidR="003D18A3" w:rsidRPr="000901D9" w14:paraId="36BDE336" w14:textId="77777777" w:rsidTr="00BB28A0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7A0DDBB7" w14:textId="77777777" w:rsidR="003D18A3" w:rsidRPr="000901D9" w:rsidRDefault="003D18A3" w:rsidP="00BB28A0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01D9">
              <w:rPr>
                <w:rFonts w:ascii="Arial" w:hAnsi="Arial" w:cs="Arial"/>
                <w:sz w:val="22"/>
                <w:szCs w:val="22"/>
                <w:rtl/>
              </w:rPr>
              <w:t>جعلتك تشعر بأنه يتم تحميلك فوق طاقتك من قبل قريبك؟</w:t>
            </w:r>
          </w:p>
          <w:p w14:paraId="00B3044E" w14:textId="77777777" w:rsidR="003D18A3" w:rsidRPr="000901D9" w:rsidRDefault="003D18A3" w:rsidP="00BB28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01D9">
              <w:rPr>
                <w:rFonts w:ascii="Times New Roman" w:hAnsi="Times New Roman" w:cs="Times New Roman"/>
                <w:sz w:val="22"/>
                <w:szCs w:val="22"/>
              </w:rPr>
              <w:t>12- Made you anxious? (</w:t>
            </w:r>
            <w:r w:rsidRPr="000901D9">
              <w:rPr>
                <w:rFonts w:ascii="Times New Roman" w:hAnsi="Times New Roman" w:cs="Times New Roman"/>
                <w:b/>
                <w:sz w:val="22"/>
                <w:szCs w:val="22"/>
              </w:rPr>
              <w:t>SB</w:t>
            </w:r>
            <w:r w:rsidRPr="000901D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EB8CB85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264AD72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B5EC4A8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B3D7E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62EA28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</w:tr>
      <w:tr w:rsidR="003D18A3" w:rsidRPr="000901D9" w14:paraId="328A2E51" w14:textId="77777777" w:rsidTr="00BB28A0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2DC270ED" w14:textId="77777777" w:rsidR="003D18A3" w:rsidRPr="000901D9" w:rsidRDefault="003D18A3" w:rsidP="00BB28A0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01D9">
              <w:rPr>
                <w:rFonts w:ascii="Arial" w:hAnsi="Arial" w:cs="Arial"/>
                <w:sz w:val="22"/>
                <w:szCs w:val="22"/>
                <w:rtl/>
              </w:rPr>
              <w:t>جعلتك قلقا؟</w:t>
            </w:r>
          </w:p>
          <w:p w14:paraId="1772F391" w14:textId="77777777" w:rsidR="003D18A3" w:rsidRPr="000901D9" w:rsidRDefault="003D18A3" w:rsidP="00BB28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01D9">
              <w:rPr>
                <w:rFonts w:ascii="Times New Roman" w:hAnsi="Times New Roman" w:cs="Times New Roman"/>
                <w:sz w:val="22"/>
                <w:szCs w:val="22"/>
              </w:rPr>
              <w:t>13- Given you little time for friends and relatives? (</w:t>
            </w:r>
            <w:r w:rsidRPr="000901D9">
              <w:rPr>
                <w:rFonts w:ascii="Times New Roman" w:hAnsi="Times New Roman" w:cs="Times New Roman"/>
                <w:b/>
                <w:sz w:val="22"/>
                <w:szCs w:val="22"/>
              </w:rPr>
              <w:t>OB</w:t>
            </w:r>
            <w:r w:rsidRPr="000901D9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FF6AF62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5B314CD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231B9E9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61DC0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A01D1F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</w:tr>
      <w:tr w:rsidR="003D18A3" w:rsidRPr="000901D9" w14:paraId="78DB4697" w14:textId="77777777" w:rsidTr="00BB28A0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7A1F9D3C" w14:textId="77777777" w:rsidR="003D18A3" w:rsidRPr="000901D9" w:rsidRDefault="003D18A3" w:rsidP="00BB28A0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01D9">
              <w:rPr>
                <w:rFonts w:ascii="Arial" w:hAnsi="Arial" w:cs="Arial"/>
                <w:sz w:val="22"/>
                <w:szCs w:val="22"/>
                <w:rtl/>
              </w:rPr>
              <w:t>أعطتك القليل من الوقت لتقضيه مع الأصدقاء و الأقارب؟</w:t>
            </w:r>
          </w:p>
          <w:p w14:paraId="29DFEF66" w14:textId="77777777" w:rsidR="003D18A3" w:rsidRPr="000901D9" w:rsidRDefault="003D18A3" w:rsidP="00BB28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01D9">
              <w:rPr>
                <w:rFonts w:ascii="Times New Roman" w:hAnsi="Times New Roman" w:cs="Times New Roman"/>
                <w:sz w:val="22"/>
                <w:szCs w:val="22"/>
              </w:rPr>
              <w:t xml:space="preserve">14- Caused conflicts between you and your relative? </w:t>
            </w:r>
            <w:r w:rsidRPr="000901D9">
              <w:rPr>
                <w:rFonts w:ascii="Times New Roman" w:hAnsi="Times New Roman" w:cs="Times New Roman"/>
                <w:b/>
                <w:sz w:val="22"/>
                <w:szCs w:val="22"/>
              </w:rPr>
              <w:t>(RB</w:t>
            </w:r>
            <w:r w:rsidRPr="000901D9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EEFE56A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440C051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31EAEBA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20477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121C7A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</w:tr>
      <w:tr w:rsidR="003D18A3" w:rsidRPr="000901D9" w14:paraId="2876D79B" w14:textId="77777777" w:rsidTr="00BB28A0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0F2FF9A2" w14:textId="77777777" w:rsidR="003D18A3" w:rsidRPr="000901D9" w:rsidRDefault="003D18A3" w:rsidP="00BB28A0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01D9">
              <w:rPr>
                <w:rFonts w:ascii="Arial" w:hAnsi="Arial" w:cs="Arial"/>
                <w:sz w:val="22"/>
                <w:szCs w:val="22"/>
                <w:rtl/>
              </w:rPr>
              <w:t>سببت لك خلافات بينك و بين قريبك؟</w:t>
            </w:r>
          </w:p>
          <w:p w14:paraId="3E88692F" w14:textId="77777777" w:rsidR="003D18A3" w:rsidRPr="000901D9" w:rsidRDefault="003D18A3" w:rsidP="00BB28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01D9">
              <w:rPr>
                <w:rFonts w:ascii="Times New Roman" w:hAnsi="Times New Roman" w:cs="Times New Roman"/>
                <w:sz w:val="22"/>
                <w:szCs w:val="22"/>
              </w:rPr>
              <w:t>15- Caused you to worry? (</w:t>
            </w:r>
            <w:r w:rsidRPr="000901D9">
              <w:rPr>
                <w:rFonts w:ascii="Times New Roman" w:hAnsi="Times New Roman" w:cs="Times New Roman"/>
                <w:b/>
                <w:sz w:val="22"/>
                <w:szCs w:val="22"/>
              </w:rPr>
              <w:t>SB</w:t>
            </w:r>
            <w:r w:rsidRPr="000901D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123805CC" w14:textId="77777777" w:rsidR="003D18A3" w:rsidRPr="000901D9" w:rsidRDefault="003D18A3" w:rsidP="00BB28A0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01D9">
              <w:rPr>
                <w:rFonts w:ascii="Arial" w:hAnsi="Arial" w:cs="Arial"/>
                <w:sz w:val="22"/>
                <w:szCs w:val="22"/>
                <w:rtl/>
              </w:rPr>
              <w:t>جعلتك مشغول البال؟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A430ECC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99B579D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77D0204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C34771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989AC8" w14:textId="77777777" w:rsidR="003D18A3" w:rsidRPr="000901D9" w:rsidRDefault="003D18A3" w:rsidP="00BB28A0">
            <w:pPr>
              <w:rPr>
                <w:rFonts w:ascii="Times New Roman" w:hAnsi="Times New Roman" w:cs="Times New Roman"/>
              </w:rPr>
            </w:pPr>
          </w:p>
        </w:tc>
      </w:tr>
      <w:tr w:rsidR="003D18A3" w:rsidRPr="00A123EE" w14:paraId="7892568E" w14:textId="77777777" w:rsidTr="00BB28A0">
        <w:tc>
          <w:tcPr>
            <w:tcW w:w="4647" w:type="dxa"/>
            <w:tcBorders>
              <w:top w:val="nil"/>
              <w:left w:val="nil"/>
              <w:right w:val="nil"/>
            </w:tcBorders>
          </w:tcPr>
          <w:p w14:paraId="723A0CFA" w14:textId="77777777" w:rsidR="003D18A3" w:rsidRPr="000901D9" w:rsidRDefault="003D18A3" w:rsidP="00BB28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01D9">
              <w:rPr>
                <w:rFonts w:ascii="Times New Roman" w:hAnsi="Times New Roman" w:cs="Times New Roman"/>
                <w:sz w:val="22"/>
                <w:szCs w:val="22"/>
              </w:rPr>
              <w:t>16- Left you with almost no time to relax? (</w:t>
            </w:r>
            <w:r w:rsidRPr="000901D9">
              <w:rPr>
                <w:rFonts w:ascii="Times New Roman" w:hAnsi="Times New Roman" w:cs="Times New Roman"/>
                <w:b/>
                <w:sz w:val="22"/>
                <w:szCs w:val="22"/>
              </w:rPr>
              <w:t>OB</w:t>
            </w:r>
            <w:r w:rsidRPr="000901D9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14:paraId="3810D173" w14:textId="77777777" w:rsidR="003D18A3" w:rsidRDefault="003D18A3" w:rsidP="00BB28A0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01D9">
              <w:rPr>
                <w:rFonts w:ascii="Arial" w:hAnsi="Arial" w:cs="Arial"/>
                <w:sz w:val="22"/>
                <w:szCs w:val="22"/>
                <w:rtl/>
              </w:rPr>
              <w:t>لم تترك لك وقتا للاسترخاء؟</w:t>
            </w:r>
          </w:p>
          <w:p w14:paraId="784001B7" w14:textId="77777777" w:rsidR="003D18A3" w:rsidRPr="00092281" w:rsidRDefault="003D18A3" w:rsidP="00BB28A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14:paraId="4A8EBA9F" w14:textId="77777777" w:rsidR="003D18A3" w:rsidRPr="00A123EE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609A4A64" w14:textId="77777777" w:rsidR="003D18A3" w:rsidRPr="00A123EE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14:paraId="1A24B5FF" w14:textId="77777777" w:rsidR="003D18A3" w:rsidRPr="00A123EE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0D66BF0C" w14:textId="77777777" w:rsidR="003D18A3" w:rsidRPr="00A123EE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39BBE6CF" w14:textId="77777777" w:rsidR="003D18A3" w:rsidRPr="00A123EE" w:rsidRDefault="003D18A3" w:rsidP="00BB28A0">
            <w:pPr>
              <w:rPr>
                <w:rFonts w:ascii="Times New Roman" w:hAnsi="Times New Roman" w:cs="Times New Roman"/>
              </w:rPr>
            </w:pPr>
          </w:p>
        </w:tc>
      </w:tr>
    </w:tbl>
    <w:p w14:paraId="210F911B" w14:textId="77777777" w:rsidR="003D18A3" w:rsidRDefault="003D18A3" w:rsidP="003D18A3">
      <w:pPr>
        <w:spacing w:line="480" w:lineRule="auto"/>
        <w:rPr>
          <w:rFonts w:ascii="Times New Roman" w:hAnsi="Times New Roman" w:cs="Times New Roman"/>
        </w:rPr>
      </w:pPr>
      <w:r w:rsidRPr="000901D9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B2110F4" wp14:editId="7E943C0D">
            <wp:simplePos x="0" y="0"/>
            <wp:positionH relativeFrom="column">
              <wp:posOffset>5080</wp:posOffset>
            </wp:positionH>
            <wp:positionV relativeFrom="paragraph">
              <wp:posOffset>404495</wp:posOffset>
            </wp:positionV>
            <wp:extent cx="6395720" cy="7310120"/>
            <wp:effectExtent l="0" t="0" r="5080" b="5080"/>
            <wp:wrapTight wrapText="bothSides">
              <wp:wrapPolygon edited="0">
                <wp:start x="0" y="0"/>
                <wp:lineTo x="0" y="21540"/>
                <wp:lineTo x="21531" y="21540"/>
                <wp:lineTo x="2153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7-13 at 9.31.0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5720" cy="731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1D9">
        <w:rPr>
          <w:rFonts w:ascii="Times New Roman" w:hAnsi="Times New Roman" w:cs="Times New Roman"/>
        </w:rPr>
        <w:t>Appendix B. Repertory grid technique (participant 9).</w:t>
      </w:r>
      <w:r>
        <w:rPr>
          <w:rFonts w:ascii="Times New Roman" w:hAnsi="Times New Roman" w:cs="Times New Roman"/>
        </w:rPr>
        <w:t xml:space="preserve"> </w:t>
      </w:r>
    </w:p>
    <w:p w14:paraId="6D3E74AD" w14:textId="77777777" w:rsidR="003D18A3" w:rsidRDefault="003D18A3" w:rsidP="003D18A3">
      <w:pPr>
        <w:spacing w:line="480" w:lineRule="auto"/>
        <w:rPr>
          <w:rFonts w:ascii="Times New Roman" w:hAnsi="Times New Roman" w:cs="Times New Roman"/>
        </w:rPr>
      </w:pPr>
    </w:p>
    <w:p w14:paraId="280ECB19" w14:textId="4A0DA9F9" w:rsidR="003D18A3" w:rsidRDefault="003D18A3" w:rsidP="002E5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12035B">
        <w:rPr>
          <w:rFonts w:ascii="Times New Roman" w:hAnsi="Times New Roman" w:cs="Times New Roman"/>
        </w:rPr>
        <w:t xml:space="preserve">Appendix </w:t>
      </w:r>
      <w:r w:rsidR="002E58E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7D0AFA4" wp14:editId="61C90EAA">
            <wp:simplePos x="0" y="0"/>
            <wp:positionH relativeFrom="column">
              <wp:posOffset>114300</wp:posOffset>
            </wp:positionH>
            <wp:positionV relativeFrom="paragraph">
              <wp:posOffset>342900</wp:posOffset>
            </wp:positionV>
            <wp:extent cx="5486400" cy="6972300"/>
            <wp:effectExtent l="0" t="0" r="0" b="12700"/>
            <wp:wrapTight wrapText="bothSides">
              <wp:wrapPolygon edited="0">
                <wp:start x="0" y="0"/>
                <wp:lineTo x="0" y="21561"/>
                <wp:lineTo x="21500" y="21561"/>
                <wp:lineTo x="215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12 at 9.30.25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C. Laddering procedure (adapted from </w:t>
      </w:r>
      <w:r w:rsidR="002D2605">
        <w:rPr>
          <w:rFonts w:ascii="Times New Roman" w:hAnsi="Times New Roman" w:cs="Times New Roman"/>
        </w:rPr>
        <w:t xml:space="preserve">Hinkle, 2010 &amp; </w:t>
      </w:r>
      <w:r>
        <w:rPr>
          <w:rFonts w:ascii="Times New Roman" w:hAnsi="Times New Roman" w:cs="Times New Roman"/>
        </w:rPr>
        <w:t xml:space="preserve">Hill, 1995)  </w:t>
      </w:r>
    </w:p>
    <w:p w14:paraId="5A92377A" w14:textId="64AC0B4F" w:rsidR="003D18A3" w:rsidRDefault="003D18A3" w:rsidP="003D18A3">
      <w:pPr>
        <w:spacing w:line="480" w:lineRule="auto"/>
        <w:rPr>
          <w:rFonts w:ascii="Times New Roman" w:hAnsi="Times New Roman" w:cs="Times New Roman"/>
        </w:rPr>
      </w:pPr>
    </w:p>
    <w:p w14:paraId="36672268" w14:textId="77777777" w:rsidR="003D18A3" w:rsidRDefault="003D18A3" w:rsidP="003D18A3">
      <w:pPr>
        <w:spacing w:line="480" w:lineRule="auto"/>
        <w:rPr>
          <w:rFonts w:ascii="Times New Roman" w:hAnsi="Times New Roman" w:cs="Times New Roman"/>
        </w:rPr>
      </w:pPr>
    </w:p>
    <w:p w14:paraId="2D9FB684" w14:textId="77777777" w:rsidR="003D18A3" w:rsidRDefault="003D18A3" w:rsidP="003D18A3">
      <w:pPr>
        <w:spacing w:line="480" w:lineRule="auto"/>
        <w:rPr>
          <w:rFonts w:ascii="Times New Roman" w:hAnsi="Times New Roman" w:cs="Times New Roman"/>
        </w:rPr>
      </w:pPr>
    </w:p>
    <w:p w14:paraId="6329AB69" w14:textId="77777777" w:rsidR="003D18A3" w:rsidRDefault="003D18A3" w:rsidP="003D18A3">
      <w:pPr>
        <w:spacing w:line="480" w:lineRule="auto"/>
        <w:rPr>
          <w:rFonts w:ascii="Times New Roman" w:hAnsi="Times New Roman" w:cs="Times New Roman"/>
        </w:rPr>
      </w:pPr>
    </w:p>
    <w:p w14:paraId="50A1C398" w14:textId="77777777" w:rsidR="003D18A3" w:rsidRDefault="003D18A3" w:rsidP="003D18A3">
      <w:pPr>
        <w:spacing w:line="480" w:lineRule="auto"/>
        <w:rPr>
          <w:rFonts w:ascii="Times New Roman" w:hAnsi="Times New Roman" w:cs="Times New Roman"/>
        </w:rPr>
      </w:pPr>
    </w:p>
    <w:p w14:paraId="68D97FFF" w14:textId="77777777" w:rsidR="003D18A3" w:rsidRDefault="003D18A3" w:rsidP="003D18A3">
      <w:pPr>
        <w:spacing w:line="480" w:lineRule="auto"/>
        <w:rPr>
          <w:rFonts w:ascii="Times New Roman" w:hAnsi="Times New Roman" w:cs="Times New Roman"/>
        </w:rPr>
      </w:pPr>
    </w:p>
    <w:p w14:paraId="7B105B69" w14:textId="77777777" w:rsidR="003D18A3" w:rsidRDefault="003D18A3" w:rsidP="003D18A3">
      <w:pPr>
        <w:spacing w:line="480" w:lineRule="auto"/>
        <w:rPr>
          <w:rFonts w:ascii="Times New Roman" w:hAnsi="Times New Roman" w:cs="Times New Roman"/>
        </w:rPr>
      </w:pPr>
    </w:p>
    <w:p w14:paraId="3D8FBC10" w14:textId="77777777" w:rsidR="003D18A3" w:rsidRDefault="003D18A3" w:rsidP="003D18A3">
      <w:pPr>
        <w:spacing w:line="480" w:lineRule="auto"/>
        <w:rPr>
          <w:rFonts w:ascii="Times New Roman" w:hAnsi="Times New Roman" w:cs="Times New Roman"/>
        </w:rPr>
      </w:pPr>
    </w:p>
    <w:p w14:paraId="4E2E8176" w14:textId="77777777" w:rsidR="003D18A3" w:rsidRDefault="003D18A3" w:rsidP="003D18A3">
      <w:pPr>
        <w:spacing w:line="480" w:lineRule="auto"/>
        <w:rPr>
          <w:rFonts w:ascii="Times New Roman" w:hAnsi="Times New Roman" w:cs="Times New Roman"/>
        </w:rPr>
      </w:pPr>
    </w:p>
    <w:p w14:paraId="692968ED" w14:textId="77777777" w:rsidR="003D18A3" w:rsidRDefault="003D18A3" w:rsidP="003D18A3">
      <w:pPr>
        <w:spacing w:line="480" w:lineRule="auto"/>
        <w:rPr>
          <w:rFonts w:ascii="Times New Roman" w:hAnsi="Times New Roman" w:cs="Times New Roman"/>
        </w:rPr>
      </w:pPr>
    </w:p>
    <w:p w14:paraId="74AB3CDD" w14:textId="77777777" w:rsidR="003D18A3" w:rsidRDefault="003D18A3" w:rsidP="003D18A3">
      <w:pPr>
        <w:spacing w:line="480" w:lineRule="auto"/>
        <w:rPr>
          <w:rFonts w:ascii="Times New Roman" w:hAnsi="Times New Roman" w:cs="Times New Roman"/>
        </w:rPr>
      </w:pPr>
    </w:p>
    <w:p w14:paraId="684AD249" w14:textId="77777777" w:rsidR="003D18A3" w:rsidRDefault="003D18A3" w:rsidP="003D18A3">
      <w:pPr>
        <w:spacing w:line="480" w:lineRule="auto"/>
        <w:rPr>
          <w:rFonts w:ascii="Times New Roman" w:hAnsi="Times New Roman" w:cs="Times New Roman"/>
        </w:rPr>
      </w:pPr>
    </w:p>
    <w:p w14:paraId="197218DB" w14:textId="77777777" w:rsidR="003D18A3" w:rsidRDefault="003D18A3" w:rsidP="003D18A3">
      <w:pPr>
        <w:spacing w:line="480" w:lineRule="auto"/>
        <w:rPr>
          <w:rFonts w:ascii="Times New Roman" w:hAnsi="Times New Roman" w:cs="Times New Roman"/>
        </w:rPr>
      </w:pPr>
    </w:p>
    <w:p w14:paraId="49305755" w14:textId="77777777" w:rsidR="003D18A3" w:rsidRDefault="003D18A3" w:rsidP="003D18A3">
      <w:pPr>
        <w:spacing w:line="480" w:lineRule="auto"/>
        <w:rPr>
          <w:rFonts w:ascii="Times New Roman" w:hAnsi="Times New Roman" w:cs="Times New Roman"/>
        </w:rPr>
      </w:pPr>
    </w:p>
    <w:p w14:paraId="5E93468C" w14:textId="77777777" w:rsidR="003D18A3" w:rsidRDefault="003D18A3" w:rsidP="003D18A3">
      <w:pPr>
        <w:spacing w:line="480" w:lineRule="auto"/>
        <w:rPr>
          <w:rFonts w:ascii="Times New Roman" w:hAnsi="Times New Roman" w:cs="Times New Roman"/>
        </w:rPr>
      </w:pPr>
    </w:p>
    <w:p w14:paraId="53064D90" w14:textId="77777777" w:rsidR="003D18A3" w:rsidRDefault="003D18A3" w:rsidP="003D18A3">
      <w:pPr>
        <w:spacing w:line="480" w:lineRule="auto"/>
        <w:rPr>
          <w:rFonts w:ascii="Times New Roman" w:hAnsi="Times New Roman" w:cs="Times New Roman"/>
        </w:rPr>
      </w:pPr>
    </w:p>
    <w:p w14:paraId="33DA6BF3" w14:textId="77777777" w:rsidR="003D18A3" w:rsidRDefault="003D18A3" w:rsidP="003D18A3">
      <w:pPr>
        <w:spacing w:line="480" w:lineRule="auto"/>
        <w:rPr>
          <w:rFonts w:ascii="Times New Roman" w:hAnsi="Times New Roman" w:cs="Times New Roman"/>
        </w:rPr>
      </w:pPr>
    </w:p>
    <w:p w14:paraId="5D6C0C90" w14:textId="77777777" w:rsidR="003D18A3" w:rsidRDefault="003D18A3" w:rsidP="003D18A3">
      <w:pPr>
        <w:spacing w:line="480" w:lineRule="auto"/>
        <w:rPr>
          <w:rFonts w:ascii="Times New Roman" w:hAnsi="Times New Roman" w:cs="Times New Roman"/>
        </w:rPr>
      </w:pPr>
    </w:p>
    <w:p w14:paraId="152ACE80" w14:textId="77777777" w:rsidR="003D18A3" w:rsidRDefault="003D18A3" w:rsidP="003D18A3">
      <w:pPr>
        <w:spacing w:line="480" w:lineRule="auto"/>
        <w:rPr>
          <w:rFonts w:ascii="Times New Roman" w:hAnsi="Times New Roman" w:cs="Times New Roman"/>
        </w:rPr>
      </w:pPr>
    </w:p>
    <w:p w14:paraId="2640C457" w14:textId="77777777" w:rsidR="003D18A3" w:rsidRDefault="003D18A3" w:rsidP="003D18A3">
      <w:pPr>
        <w:spacing w:line="480" w:lineRule="auto"/>
        <w:rPr>
          <w:rFonts w:ascii="Times New Roman" w:hAnsi="Times New Roman" w:cs="Times New Roman"/>
        </w:rPr>
      </w:pPr>
    </w:p>
    <w:p w14:paraId="1DB90E28" w14:textId="77777777" w:rsidR="003D18A3" w:rsidRDefault="003D18A3" w:rsidP="003D18A3">
      <w:pPr>
        <w:spacing w:line="480" w:lineRule="auto"/>
        <w:rPr>
          <w:rFonts w:ascii="Times New Roman" w:hAnsi="Times New Roman" w:cs="Times New Roman"/>
          <w:i/>
        </w:rPr>
      </w:pPr>
    </w:p>
    <w:p w14:paraId="5F60D21F" w14:textId="77777777" w:rsidR="003D18A3" w:rsidRDefault="003D18A3" w:rsidP="003D18A3">
      <w:pPr>
        <w:spacing w:line="480" w:lineRule="auto"/>
        <w:rPr>
          <w:rFonts w:ascii="Times New Roman" w:hAnsi="Times New Roman" w:cs="Times New Roman"/>
        </w:rPr>
      </w:pPr>
    </w:p>
    <w:p w14:paraId="2069D4F1" w14:textId="77777777" w:rsidR="003D18A3" w:rsidRDefault="003D18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71AE7B0" w14:textId="77777777" w:rsidR="003D18A3" w:rsidRPr="00F6529B" w:rsidRDefault="003D18A3" w:rsidP="003D18A3">
      <w:pPr>
        <w:spacing w:line="480" w:lineRule="auto"/>
        <w:rPr>
          <w:rFonts w:ascii="Times New Roman" w:hAnsi="Times New Roman" w:cs="Times New Roman"/>
        </w:rPr>
      </w:pPr>
      <w:r w:rsidRPr="00F6529B">
        <w:rPr>
          <w:rFonts w:ascii="Times New Roman" w:hAnsi="Times New Roman" w:cs="Times New Roman"/>
        </w:rPr>
        <w:t xml:space="preserve">Appendix D. Item characteristics of the translated MBCBS. </w:t>
      </w:r>
    </w:p>
    <w:tbl>
      <w:tblPr>
        <w:tblStyle w:val="TableGrid"/>
        <w:tblpPr w:leftFromText="180" w:rightFromText="180" w:vertAnchor="text" w:tblpY="1"/>
        <w:tblOverlap w:val="never"/>
        <w:tblW w:w="9494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134"/>
        <w:gridCol w:w="1559"/>
        <w:gridCol w:w="992"/>
        <w:gridCol w:w="993"/>
        <w:gridCol w:w="993"/>
        <w:gridCol w:w="993"/>
        <w:gridCol w:w="993"/>
      </w:tblGrid>
      <w:tr w:rsidR="003D18A3" w:rsidRPr="00F6529B" w14:paraId="327277C3" w14:textId="77777777" w:rsidTr="00276BA6">
        <w:tc>
          <w:tcPr>
            <w:tcW w:w="1837" w:type="dxa"/>
            <w:tcBorders>
              <w:bottom w:val="single" w:sz="4" w:space="0" w:color="auto"/>
              <w:right w:val="nil"/>
            </w:tcBorders>
          </w:tcPr>
          <w:p w14:paraId="7E36FF02" w14:textId="3E5A397D" w:rsidR="003D18A3" w:rsidRPr="00F6529B" w:rsidRDefault="00276BA6" w:rsidP="00BB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Items </w:t>
            </w:r>
            <w:bookmarkStart w:id="0" w:name="_GoBack"/>
            <w:bookmarkEnd w:id="0"/>
          </w:p>
          <w:p w14:paraId="1EE1F926" w14:textId="77777777" w:rsidR="003D18A3" w:rsidRPr="00F6529B" w:rsidRDefault="003D18A3" w:rsidP="00BB28A0">
            <w:pPr>
              <w:rPr>
                <w:rFonts w:ascii="Times New Roman" w:hAnsi="Times New Roman" w:cs="Times New Roman"/>
              </w:rPr>
            </w:pPr>
            <w:r w:rsidRPr="00F6529B">
              <w:rPr>
                <w:rFonts w:ascii="Times New Roman" w:hAnsi="Times New Roman" w:cs="Times New Roman"/>
              </w:rPr>
              <w:t xml:space="preserve">(Subscale)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5E1FDF60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</w:rPr>
            </w:pPr>
            <w:r w:rsidRPr="00F6529B">
              <w:rPr>
                <w:rFonts w:ascii="Times New Roman" w:hAnsi="Times New Roman" w:cs="Times New Roman"/>
              </w:rPr>
              <w:t xml:space="preserve">Mean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07C9450A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</w:rPr>
            </w:pPr>
            <w:r w:rsidRPr="00F6529B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4F6A37F8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</w:rPr>
            </w:pPr>
            <w:r w:rsidRPr="00F6529B">
              <w:rPr>
                <w:rFonts w:ascii="Times New Roman" w:hAnsi="Times New Roman" w:cs="Times New Roman"/>
              </w:rPr>
              <w:t>1</w:t>
            </w:r>
          </w:p>
          <w:p w14:paraId="38F20CCC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</w:rPr>
            </w:pPr>
            <w:r w:rsidRPr="00F6529B">
              <w:rPr>
                <w:rFonts w:ascii="Times New Roman" w:hAnsi="Times New Roman" w:cs="Times New Roman"/>
              </w:rPr>
              <w:t>%</w:t>
            </w:r>
          </w:p>
          <w:p w14:paraId="38E1B092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14:paraId="453FAF4D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</w:rPr>
            </w:pPr>
            <w:r w:rsidRPr="00F6529B">
              <w:rPr>
                <w:rFonts w:ascii="Times New Roman" w:hAnsi="Times New Roman" w:cs="Times New Roman"/>
              </w:rPr>
              <w:t>2</w:t>
            </w:r>
          </w:p>
          <w:p w14:paraId="3734E3C8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</w:rPr>
            </w:pPr>
            <w:r w:rsidRPr="00F6529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14:paraId="03133C16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</w:rPr>
            </w:pPr>
            <w:r w:rsidRPr="00F6529B">
              <w:rPr>
                <w:rFonts w:ascii="Times New Roman" w:hAnsi="Times New Roman" w:cs="Times New Roman"/>
              </w:rPr>
              <w:t>3</w:t>
            </w:r>
          </w:p>
          <w:p w14:paraId="13F4D5F6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</w:rPr>
            </w:pPr>
            <w:r w:rsidRPr="00F6529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14:paraId="32C0FA2A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</w:rPr>
            </w:pPr>
            <w:r w:rsidRPr="00F6529B">
              <w:rPr>
                <w:rFonts w:ascii="Times New Roman" w:hAnsi="Times New Roman" w:cs="Times New Roman"/>
              </w:rPr>
              <w:t>4</w:t>
            </w:r>
          </w:p>
          <w:p w14:paraId="3049E5CA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</w:rPr>
            </w:pPr>
            <w:r w:rsidRPr="00F6529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14:paraId="1E0149A1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</w:rPr>
            </w:pPr>
            <w:r w:rsidRPr="00F6529B">
              <w:rPr>
                <w:rFonts w:ascii="Times New Roman" w:hAnsi="Times New Roman" w:cs="Times New Roman"/>
              </w:rPr>
              <w:t>5</w:t>
            </w:r>
            <w:r w:rsidRPr="00F6529B">
              <w:rPr>
                <w:rFonts w:ascii="Times New Roman" w:hAnsi="Times New Roman" w:cs="Times New Roman"/>
              </w:rPr>
              <w:br/>
              <w:t>%</w:t>
            </w:r>
          </w:p>
        </w:tc>
      </w:tr>
      <w:tr w:rsidR="003D18A3" w:rsidRPr="00F6529B" w14:paraId="56DFA419" w14:textId="77777777" w:rsidTr="00276BA6">
        <w:tc>
          <w:tcPr>
            <w:tcW w:w="1837" w:type="dxa"/>
            <w:tcBorders>
              <w:bottom w:val="nil"/>
              <w:right w:val="nil"/>
            </w:tcBorders>
          </w:tcPr>
          <w:p w14:paraId="6C69383F" w14:textId="77777777" w:rsidR="003D18A3" w:rsidRPr="00F6529B" w:rsidRDefault="003D18A3" w:rsidP="00BB28A0">
            <w:pPr>
              <w:rPr>
                <w:rFonts w:ascii="Times New Roman" w:hAnsi="Times New Roman" w:cs="Times New Roman"/>
              </w:rPr>
            </w:pPr>
            <w:r w:rsidRPr="00F6529B">
              <w:rPr>
                <w:rFonts w:ascii="Times New Roman" w:hAnsi="Times New Roman" w:cs="Times New Roman"/>
              </w:rPr>
              <w:t>Item 1 (OB)</w:t>
            </w:r>
          </w:p>
          <w:p w14:paraId="1B9FC2DF" w14:textId="77777777" w:rsidR="003D18A3" w:rsidRPr="00F6529B" w:rsidRDefault="003D18A3" w:rsidP="00BB28A0">
            <w:pPr>
              <w:rPr>
                <w:rFonts w:ascii="Times New Roman" w:hAnsi="Times New Roman" w:cs="Times New Roman"/>
              </w:rPr>
            </w:pPr>
          </w:p>
          <w:p w14:paraId="5B03B3C3" w14:textId="77777777" w:rsidR="003D18A3" w:rsidRPr="00F6529B" w:rsidRDefault="003D18A3" w:rsidP="00BB28A0">
            <w:pPr>
              <w:rPr>
                <w:rFonts w:ascii="Times New Roman" w:hAnsi="Times New Roman" w:cs="Times New Roman"/>
              </w:rPr>
            </w:pPr>
            <w:r w:rsidRPr="00F6529B">
              <w:rPr>
                <w:rFonts w:ascii="Times New Roman" w:hAnsi="Times New Roman" w:cs="Times New Roman"/>
              </w:rPr>
              <w:t>Item 2 (RB)</w:t>
            </w:r>
          </w:p>
          <w:p w14:paraId="38141602" w14:textId="77777777" w:rsidR="003D18A3" w:rsidRPr="00F6529B" w:rsidRDefault="003D18A3" w:rsidP="00BB28A0">
            <w:pPr>
              <w:rPr>
                <w:rFonts w:ascii="Times New Roman" w:hAnsi="Times New Roman" w:cs="Times New Roman"/>
              </w:rPr>
            </w:pPr>
          </w:p>
          <w:p w14:paraId="759D2038" w14:textId="77777777" w:rsidR="003D18A3" w:rsidRPr="00F6529B" w:rsidRDefault="003D18A3" w:rsidP="00BB28A0">
            <w:pPr>
              <w:rPr>
                <w:rFonts w:ascii="Times New Roman" w:hAnsi="Times New Roman" w:cs="Times New Roman"/>
              </w:rPr>
            </w:pPr>
            <w:r w:rsidRPr="00F6529B">
              <w:rPr>
                <w:rFonts w:ascii="Times New Roman" w:hAnsi="Times New Roman" w:cs="Times New Roman"/>
              </w:rPr>
              <w:t xml:space="preserve">Item 3 (SB) </w:t>
            </w:r>
          </w:p>
          <w:p w14:paraId="27E9E7DA" w14:textId="77777777" w:rsidR="003D18A3" w:rsidRPr="00F6529B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3705210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3.45</w:t>
            </w:r>
          </w:p>
          <w:p w14:paraId="17090EAD" w14:textId="77777777" w:rsidR="003D18A3" w:rsidRPr="00F6529B" w:rsidRDefault="003D18A3" w:rsidP="00BB28A0">
            <w:pPr>
              <w:rPr>
                <w:rFonts w:ascii="Times New Roman" w:hAnsi="Times New Roman" w:cs="Times New Roman"/>
                <w:lang w:val="en-CA"/>
              </w:rPr>
            </w:pPr>
          </w:p>
          <w:p w14:paraId="5184B4AD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3.05</w:t>
            </w:r>
          </w:p>
          <w:p w14:paraId="6B1422AB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7E82E172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2.55</w:t>
            </w:r>
          </w:p>
          <w:p w14:paraId="7E0FBED5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3D18EB4A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1.19</w:t>
            </w:r>
          </w:p>
          <w:p w14:paraId="00073DBE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30D85CEB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1.10</w:t>
            </w:r>
          </w:p>
          <w:p w14:paraId="7771745E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568A2F2F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1.19</w:t>
            </w:r>
          </w:p>
          <w:p w14:paraId="0E4113CA" w14:textId="77777777" w:rsidR="003D18A3" w:rsidRPr="00F6529B" w:rsidRDefault="003D18A3" w:rsidP="00BB28A0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71A0ED91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10.0</w:t>
            </w:r>
          </w:p>
          <w:p w14:paraId="45C6D4ED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77E36EAC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10.0</w:t>
            </w:r>
          </w:p>
          <w:p w14:paraId="6B19AFDF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537CF3B9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25.0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7B9EE7D4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05.0</w:t>
            </w:r>
          </w:p>
          <w:p w14:paraId="1A30B83D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5A18B854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15.0</w:t>
            </w:r>
          </w:p>
          <w:p w14:paraId="016442E4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7E66C62B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20.0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47CD594E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35.0</w:t>
            </w:r>
          </w:p>
          <w:p w14:paraId="2BE7EA1E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7B0D4022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45.0</w:t>
            </w:r>
          </w:p>
          <w:p w14:paraId="4662643E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47AC7D28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35.0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3F4A512E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30.0</w:t>
            </w:r>
          </w:p>
          <w:p w14:paraId="21192FE6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5E4F4A64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20.0</w:t>
            </w:r>
          </w:p>
          <w:p w14:paraId="22E5D53E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6632691D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15.0</w:t>
            </w:r>
          </w:p>
        </w:tc>
        <w:tc>
          <w:tcPr>
            <w:tcW w:w="993" w:type="dxa"/>
            <w:tcBorders>
              <w:left w:val="nil"/>
              <w:bottom w:val="nil"/>
            </w:tcBorders>
          </w:tcPr>
          <w:p w14:paraId="36F76337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20.0</w:t>
            </w:r>
          </w:p>
          <w:p w14:paraId="4BA5FB1D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399F61F9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10.0</w:t>
            </w:r>
          </w:p>
          <w:p w14:paraId="327E7083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37AF3060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05.0</w:t>
            </w:r>
          </w:p>
        </w:tc>
      </w:tr>
      <w:tr w:rsidR="003D18A3" w:rsidRPr="00F6529B" w14:paraId="1D27CE58" w14:textId="77777777" w:rsidTr="00276BA6">
        <w:tc>
          <w:tcPr>
            <w:tcW w:w="1837" w:type="dxa"/>
            <w:tcBorders>
              <w:top w:val="nil"/>
              <w:bottom w:val="nil"/>
              <w:right w:val="nil"/>
            </w:tcBorders>
          </w:tcPr>
          <w:p w14:paraId="5CA72906" w14:textId="77777777" w:rsidR="003D18A3" w:rsidRPr="00F6529B" w:rsidRDefault="003D18A3" w:rsidP="00BB28A0">
            <w:pPr>
              <w:rPr>
                <w:rFonts w:ascii="Times New Roman" w:hAnsi="Times New Roman" w:cs="Times New Roman"/>
              </w:rPr>
            </w:pPr>
            <w:r w:rsidRPr="00F6529B">
              <w:rPr>
                <w:rFonts w:ascii="Times New Roman" w:hAnsi="Times New Roman" w:cs="Times New Roman"/>
              </w:rPr>
              <w:t xml:space="preserve">Item 4 (OB) </w:t>
            </w:r>
          </w:p>
          <w:p w14:paraId="13DDB222" w14:textId="77777777" w:rsidR="003D18A3" w:rsidRPr="00F6529B" w:rsidRDefault="003D18A3" w:rsidP="00BB28A0">
            <w:pPr>
              <w:rPr>
                <w:rFonts w:ascii="Times New Roman" w:hAnsi="Times New Roman" w:cs="Times New Roman"/>
              </w:rPr>
            </w:pPr>
          </w:p>
          <w:p w14:paraId="3B078BDB" w14:textId="77777777" w:rsidR="003D18A3" w:rsidRPr="00F6529B" w:rsidRDefault="003D18A3" w:rsidP="00BB28A0">
            <w:pPr>
              <w:rPr>
                <w:rFonts w:ascii="Times New Roman" w:hAnsi="Times New Roman" w:cs="Times New Roman"/>
              </w:rPr>
            </w:pPr>
            <w:r w:rsidRPr="00F6529B">
              <w:rPr>
                <w:rFonts w:ascii="Times New Roman" w:hAnsi="Times New Roman" w:cs="Times New Roman"/>
              </w:rPr>
              <w:t>Item 5 (RB)</w:t>
            </w:r>
          </w:p>
          <w:p w14:paraId="2B8D31AB" w14:textId="77777777" w:rsidR="003D18A3" w:rsidRPr="00F6529B" w:rsidRDefault="003D18A3" w:rsidP="00BB28A0">
            <w:pPr>
              <w:rPr>
                <w:rFonts w:ascii="Times New Roman" w:hAnsi="Times New Roman" w:cs="Times New Roman"/>
              </w:rPr>
            </w:pPr>
          </w:p>
          <w:p w14:paraId="62B7302E" w14:textId="77777777" w:rsidR="003D18A3" w:rsidRPr="00F6529B" w:rsidRDefault="003D18A3" w:rsidP="00BB28A0">
            <w:pPr>
              <w:rPr>
                <w:rFonts w:ascii="Times New Roman" w:hAnsi="Times New Roman" w:cs="Times New Roman"/>
              </w:rPr>
            </w:pPr>
            <w:r w:rsidRPr="00F6529B">
              <w:rPr>
                <w:rFonts w:ascii="Times New Roman" w:hAnsi="Times New Roman" w:cs="Times New Roman"/>
              </w:rPr>
              <w:t xml:space="preserve">Item 6 (SB) </w:t>
            </w:r>
          </w:p>
          <w:p w14:paraId="28C0445B" w14:textId="77777777" w:rsidR="003D18A3" w:rsidRPr="00F6529B" w:rsidRDefault="003D18A3" w:rsidP="00BB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0B2342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3.15</w:t>
            </w:r>
          </w:p>
          <w:p w14:paraId="0D5490C4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0042775D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3.55</w:t>
            </w:r>
          </w:p>
          <w:p w14:paraId="10E9DB31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768AA750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2.55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0419F54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1.23</w:t>
            </w:r>
          </w:p>
          <w:p w14:paraId="308A41E4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430EA2A4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1.32</w:t>
            </w:r>
          </w:p>
          <w:p w14:paraId="23824D1D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58D51BB7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0.94</w:t>
            </w:r>
          </w:p>
          <w:p w14:paraId="02950E94" w14:textId="77777777" w:rsidR="003D18A3" w:rsidRPr="00F6529B" w:rsidRDefault="003D18A3" w:rsidP="00BB28A0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5D081A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15.0</w:t>
            </w:r>
          </w:p>
          <w:p w14:paraId="2B0C9A1A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1D809AF5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10.0</w:t>
            </w:r>
          </w:p>
          <w:p w14:paraId="69C575BA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574260C6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20.0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8875D9A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15.0</w:t>
            </w:r>
          </w:p>
          <w:p w14:paraId="6C1EB655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7145CF77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10.0</w:t>
            </w:r>
          </w:p>
          <w:p w14:paraId="1E34FA59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7174F462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15.0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ED03B74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15.0</w:t>
            </w:r>
          </w:p>
          <w:p w14:paraId="0585A1B1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7298C0E4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25.0</w:t>
            </w:r>
          </w:p>
          <w:p w14:paraId="692CD081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7747D16E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55.0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93A70BC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50.0</w:t>
            </w:r>
          </w:p>
          <w:p w14:paraId="720394DD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0E72E7D0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25.0</w:t>
            </w:r>
          </w:p>
          <w:p w14:paraId="6933BE0C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010EC800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2F1B6238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05.0</w:t>
            </w:r>
          </w:p>
          <w:p w14:paraId="4893DD5B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6B9FB752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30.0</w:t>
            </w:r>
          </w:p>
          <w:p w14:paraId="6948C36A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277DB8D0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00.0</w:t>
            </w:r>
          </w:p>
        </w:tc>
      </w:tr>
      <w:tr w:rsidR="003D18A3" w:rsidRPr="0056046B" w14:paraId="1F9877EE" w14:textId="77777777" w:rsidTr="00276BA6">
        <w:tc>
          <w:tcPr>
            <w:tcW w:w="1837" w:type="dxa"/>
            <w:tcBorders>
              <w:top w:val="nil"/>
              <w:right w:val="nil"/>
            </w:tcBorders>
          </w:tcPr>
          <w:p w14:paraId="1B23C416" w14:textId="77777777" w:rsidR="003D18A3" w:rsidRPr="00F6529B" w:rsidRDefault="003D18A3" w:rsidP="00BB28A0">
            <w:pPr>
              <w:rPr>
                <w:rFonts w:ascii="Times New Roman" w:hAnsi="Times New Roman" w:cs="Times New Roman"/>
              </w:rPr>
            </w:pPr>
            <w:r w:rsidRPr="00F6529B">
              <w:rPr>
                <w:rFonts w:ascii="Times New Roman" w:hAnsi="Times New Roman" w:cs="Times New Roman"/>
              </w:rPr>
              <w:t>Item 7 (OB)</w:t>
            </w:r>
          </w:p>
          <w:p w14:paraId="462649B9" w14:textId="77777777" w:rsidR="003D18A3" w:rsidRPr="00F6529B" w:rsidRDefault="003D18A3" w:rsidP="00BB28A0">
            <w:pPr>
              <w:rPr>
                <w:rFonts w:ascii="Times New Roman" w:hAnsi="Times New Roman" w:cs="Times New Roman"/>
              </w:rPr>
            </w:pPr>
          </w:p>
          <w:p w14:paraId="45E70DDB" w14:textId="77777777" w:rsidR="003D18A3" w:rsidRPr="00F6529B" w:rsidRDefault="003D18A3" w:rsidP="00BB28A0">
            <w:pPr>
              <w:rPr>
                <w:rFonts w:ascii="Times New Roman" w:hAnsi="Times New Roman" w:cs="Times New Roman"/>
              </w:rPr>
            </w:pPr>
            <w:r w:rsidRPr="00F6529B">
              <w:rPr>
                <w:rFonts w:ascii="Times New Roman" w:hAnsi="Times New Roman" w:cs="Times New Roman"/>
              </w:rPr>
              <w:t xml:space="preserve">Item 8 (RB) </w:t>
            </w:r>
          </w:p>
          <w:p w14:paraId="4C0B679E" w14:textId="77777777" w:rsidR="003D18A3" w:rsidRPr="00F6529B" w:rsidRDefault="003D18A3" w:rsidP="00BB28A0">
            <w:pPr>
              <w:rPr>
                <w:rFonts w:ascii="Times New Roman" w:hAnsi="Times New Roman" w:cs="Times New Roman"/>
              </w:rPr>
            </w:pPr>
          </w:p>
          <w:p w14:paraId="6C93092A" w14:textId="77777777" w:rsidR="003D18A3" w:rsidRPr="00F6529B" w:rsidRDefault="003D18A3" w:rsidP="00BB28A0">
            <w:pPr>
              <w:rPr>
                <w:rFonts w:ascii="Times New Roman" w:hAnsi="Times New Roman" w:cs="Times New Roman"/>
              </w:rPr>
            </w:pPr>
            <w:r w:rsidRPr="00F6529B">
              <w:rPr>
                <w:rFonts w:ascii="Times New Roman" w:hAnsi="Times New Roman" w:cs="Times New Roman"/>
              </w:rPr>
              <w:t>Item 9 (SB)</w:t>
            </w:r>
          </w:p>
          <w:p w14:paraId="5FD37842" w14:textId="77777777" w:rsidR="003D18A3" w:rsidRPr="00F6529B" w:rsidRDefault="003D18A3" w:rsidP="00BB28A0">
            <w:pPr>
              <w:rPr>
                <w:rFonts w:ascii="Times New Roman" w:hAnsi="Times New Roman" w:cs="Times New Roman"/>
              </w:rPr>
            </w:pPr>
          </w:p>
          <w:p w14:paraId="4EB95A50" w14:textId="77777777" w:rsidR="003D18A3" w:rsidRPr="00F6529B" w:rsidRDefault="003D18A3" w:rsidP="00BB28A0">
            <w:pPr>
              <w:rPr>
                <w:rFonts w:ascii="Times New Roman" w:hAnsi="Times New Roman" w:cs="Times New Roman"/>
              </w:rPr>
            </w:pPr>
            <w:r w:rsidRPr="00F6529B">
              <w:rPr>
                <w:rFonts w:ascii="Times New Roman" w:hAnsi="Times New Roman" w:cs="Times New Roman"/>
              </w:rPr>
              <w:t>Item 10 (OB)</w:t>
            </w:r>
          </w:p>
          <w:p w14:paraId="37CA7CD7" w14:textId="77777777" w:rsidR="003D18A3" w:rsidRPr="00F6529B" w:rsidRDefault="003D18A3" w:rsidP="00BB28A0">
            <w:pPr>
              <w:rPr>
                <w:rFonts w:ascii="Times New Roman" w:hAnsi="Times New Roman" w:cs="Times New Roman"/>
              </w:rPr>
            </w:pPr>
          </w:p>
          <w:p w14:paraId="6E240C69" w14:textId="77777777" w:rsidR="003D18A3" w:rsidRPr="00F6529B" w:rsidRDefault="003D18A3" w:rsidP="00BB28A0">
            <w:pPr>
              <w:rPr>
                <w:rFonts w:ascii="Times New Roman" w:hAnsi="Times New Roman" w:cs="Times New Roman"/>
              </w:rPr>
            </w:pPr>
            <w:r w:rsidRPr="00F6529B">
              <w:rPr>
                <w:rFonts w:ascii="Times New Roman" w:hAnsi="Times New Roman" w:cs="Times New Roman"/>
              </w:rPr>
              <w:t xml:space="preserve">Item 11 (RB) </w:t>
            </w:r>
          </w:p>
          <w:p w14:paraId="77FCFCD8" w14:textId="77777777" w:rsidR="003D18A3" w:rsidRPr="00F6529B" w:rsidRDefault="003D18A3" w:rsidP="00BB28A0">
            <w:pPr>
              <w:rPr>
                <w:rFonts w:ascii="Times New Roman" w:hAnsi="Times New Roman" w:cs="Times New Roman"/>
              </w:rPr>
            </w:pPr>
          </w:p>
          <w:p w14:paraId="3F7CEF78" w14:textId="77777777" w:rsidR="003D18A3" w:rsidRPr="00F6529B" w:rsidRDefault="003D18A3" w:rsidP="00BB28A0">
            <w:pPr>
              <w:rPr>
                <w:rFonts w:ascii="Times New Roman" w:hAnsi="Times New Roman" w:cs="Times New Roman"/>
              </w:rPr>
            </w:pPr>
            <w:r w:rsidRPr="00F6529B">
              <w:rPr>
                <w:rFonts w:ascii="Times New Roman" w:hAnsi="Times New Roman" w:cs="Times New Roman"/>
              </w:rPr>
              <w:t xml:space="preserve">Item 12 (SB) </w:t>
            </w:r>
          </w:p>
          <w:p w14:paraId="36FB91F5" w14:textId="77777777" w:rsidR="003D18A3" w:rsidRPr="00F6529B" w:rsidRDefault="003D18A3" w:rsidP="00BB28A0">
            <w:pPr>
              <w:rPr>
                <w:rFonts w:ascii="Times New Roman" w:hAnsi="Times New Roman" w:cs="Times New Roman"/>
              </w:rPr>
            </w:pPr>
          </w:p>
          <w:p w14:paraId="6C1B22CB" w14:textId="77777777" w:rsidR="003D18A3" w:rsidRPr="00F6529B" w:rsidRDefault="003D18A3" w:rsidP="00BB28A0">
            <w:pPr>
              <w:rPr>
                <w:rFonts w:ascii="Times New Roman" w:hAnsi="Times New Roman" w:cs="Times New Roman"/>
              </w:rPr>
            </w:pPr>
            <w:r w:rsidRPr="00F6529B">
              <w:rPr>
                <w:rFonts w:ascii="Times New Roman" w:hAnsi="Times New Roman" w:cs="Times New Roman"/>
              </w:rPr>
              <w:t>Item 13 (OB)</w:t>
            </w:r>
          </w:p>
          <w:p w14:paraId="6812A7D3" w14:textId="77777777" w:rsidR="003D18A3" w:rsidRPr="00F6529B" w:rsidRDefault="003D18A3" w:rsidP="00BB28A0">
            <w:pPr>
              <w:rPr>
                <w:rFonts w:ascii="Times New Roman" w:hAnsi="Times New Roman" w:cs="Times New Roman"/>
              </w:rPr>
            </w:pPr>
          </w:p>
          <w:p w14:paraId="2EBD4104" w14:textId="77777777" w:rsidR="003D18A3" w:rsidRPr="00F6529B" w:rsidRDefault="003D18A3" w:rsidP="00BB28A0">
            <w:pPr>
              <w:rPr>
                <w:rFonts w:ascii="Times New Roman" w:hAnsi="Times New Roman" w:cs="Times New Roman"/>
              </w:rPr>
            </w:pPr>
            <w:r w:rsidRPr="00F6529B">
              <w:rPr>
                <w:rFonts w:ascii="Times New Roman" w:hAnsi="Times New Roman" w:cs="Times New Roman"/>
              </w:rPr>
              <w:t>Item 14 (RB)</w:t>
            </w:r>
          </w:p>
          <w:p w14:paraId="2D73F77E" w14:textId="77777777" w:rsidR="003D18A3" w:rsidRPr="00F6529B" w:rsidRDefault="003D18A3" w:rsidP="00BB28A0">
            <w:pPr>
              <w:rPr>
                <w:rFonts w:ascii="Times New Roman" w:hAnsi="Times New Roman" w:cs="Times New Roman"/>
              </w:rPr>
            </w:pPr>
          </w:p>
          <w:p w14:paraId="54EA69B9" w14:textId="77777777" w:rsidR="003D18A3" w:rsidRPr="00F6529B" w:rsidRDefault="003D18A3" w:rsidP="00BB28A0">
            <w:pPr>
              <w:rPr>
                <w:rFonts w:ascii="Times New Roman" w:hAnsi="Times New Roman" w:cs="Times New Roman"/>
              </w:rPr>
            </w:pPr>
            <w:r w:rsidRPr="00F6529B">
              <w:rPr>
                <w:rFonts w:ascii="Times New Roman" w:hAnsi="Times New Roman" w:cs="Times New Roman"/>
              </w:rPr>
              <w:t xml:space="preserve">Item 15 (SB) </w:t>
            </w:r>
          </w:p>
          <w:p w14:paraId="3FE6CCF4" w14:textId="77777777" w:rsidR="003D18A3" w:rsidRPr="00F6529B" w:rsidRDefault="003D18A3" w:rsidP="00BB28A0">
            <w:pPr>
              <w:rPr>
                <w:rFonts w:ascii="Times New Roman" w:hAnsi="Times New Roman" w:cs="Times New Roman"/>
              </w:rPr>
            </w:pPr>
          </w:p>
          <w:p w14:paraId="145171F4" w14:textId="77777777" w:rsidR="003D18A3" w:rsidRPr="00F6529B" w:rsidRDefault="003D18A3" w:rsidP="00BB28A0">
            <w:pPr>
              <w:rPr>
                <w:rFonts w:ascii="Times New Roman" w:hAnsi="Times New Roman" w:cs="Times New Roman"/>
              </w:rPr>
            </w:pPr>
            <w:r w:rsidRPr="00F6529B">
              <w:rPr>
                <w:rFonts w:ascii="Times New Roman" w:hAnsi="Times New Roman" w:cs="Times New Roman"/>
              </w:rPr>
              <w:t xml:space="preserve">Item 16 (OB) </w:t>
            </w:r>
          </w:p>
          <w:p w14:paraId="138D51CB" w14:textId="77777777" w:rsidR="003D18A3" w:rsidRPr="00F6529B" w:rsidRDefault="003D18A3" w:rsidP="00BB28A0">
            <w:pPr>
              <w:rPr>
                <w:rFonts w:ascii="Times New Roman" w:hAnsi="Times New Roman" w:cs="Times New Roman"/>
              </w:rPr>
            </w:pPr>
            <w:r w:rsidRPr="00F652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2F879C68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2.85</w:t>
            </w:r>
          </w:p>
          <w:p w14:paraId="00881C73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00B81304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3.10</w:t>
            </w:r>
          </w:p>
          <w:p w14:paraId="30BE2C83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0ABE7B70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1.75</w:t>
            </w:r>
          </w:p>
          <w:p w14:paraId="48923AB6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2CE33119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3.50</w:t>
            </w:r>
          </w:p>
          <w:p w14:paraId="22DF4721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6AB8758F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3.45</w:t>
            </w:r>
          </w:p>
          <w:p w14:paraId="4182CE1C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5229D5DF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2.95</w:t>
            </w:r>
          </w:p>
          <w:p w14:paraId="29FEB3B7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2B4135F2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3.25</w:t>
            </w:r>
          </w:p>
          <w:p w14:paraId="7FBF3CCF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668CBE5E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2.80</w:t>
            </w:r>
          </w:p>
          <w:p w14:paraId="40700F04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25FCD164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1.95</w:t>
            </w:r>
          </w:p>
          <w:p w14:paraId="6EF9A0FF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79A25543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2.65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63ADEAA4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1.31</w:t>
            </w:r>
          </w:p>
          <w:p w14:paraId="220F86CC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48B30531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1.17</w:t>
            </w:r>
          </w:p>
          <w:p w14:paraId="16DB14C6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6DB8BFF3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1.12</w:t>
            </w:r>
          </w:p>
          <w:p w14:paraId="63A8CD2E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5DD439F2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1.36</w:t>
            </w:r>
          </w:p>
          <w:p w14:paraId="31BFE9C2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2A778015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1.15</w:t>
            </w:r>
          </w:p>
          <w:p w14:paraId="45797FD8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612A4F9E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1.15</w:t>
            </w:r>
          </w:p>
          <w:p w14:paraId="2F3D4B8C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5D8809F5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1.21</w:t>
            </w:r>
          </w:p>
          <w:p w14:paraId="46F2DC83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6E0265A1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1.15</w:t>
            </w:r>
          </w:p>
          <w:p w14:paraId="6D01BBBC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768C0B03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1.05</w:t>
            </w:r>
          </w:p>
          <w:p w14:paraId="758F6BB2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1A238460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1.09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5F9A2254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25.0</w:t>
            </w:r>
          </w:p>
          <w:p w14:paraId="3723C6FC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72957C8C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10.0</w:t>
            </w:r>
          </w:p>
          <w:p w14:paraId="6BD8003E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588E2E40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65.0</w:t>
            </w:r>
          </w:p>
          <w:p w14:paraId="61914476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1CFC3C56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10.0</w:t>
            </w:r>
          </w:p>
          <w:p w14:paraId="13A35E13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7D5CC688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05.0</w:t>
            </w:r>
          </w:p>
          <w:p w14:paraId="6B39421F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0EAA7CB3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15.0</w:t>
            </w:r>
          </w:p>
          <w:p w14:paraId="3D7EA5FC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3EB28EE9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10.0</w:t>
            </w:r>
          </w:p>
          <w:p w14:paraId="63215CBB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11EF54D8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15.0</w:t>
            </w:r>
          </w:p>
          <w:p w14:paraId="25968CF4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1BAA461C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40.0</w:t>
            </w:r>
          </w:p>
          <w:p w14:paraId="6E504F00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19F3A0FF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20.0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327422FD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10.0</w:t>
            </w:r>
          </w:p>
          <w:p w14:paraId="2C6F2146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3E5C3A58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20.0</w:t>
            </w:r>
          </w:p>
          <w:p w14:paraId="7337197B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23D989E2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05.0</w:t>
            </w:r>
          </w:p>
          <w:p w14:paraId="6B8B62DD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5D5CA83A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15.0</w:t>
            </w:r>
          </w:p>
          <w:p w14:paraId="46AEA14C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346EAD7D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10.0</w:t>
            </w:r>
          </w:p>
          <w:p w14:paraId="150255D3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15A34916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15.0</w:t>
            </w:r>
          </w:p>
          <w:p w14:paraId="343784C5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50ED40BF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20.0</w:t>
            </w:r>
          </w:p>
          <w:p w14:paraId="38D9CEA8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16D9D2C2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25.0</w:t>
            </w:r>
          </w:p>
          <w:p w14:paraId="3D771A25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1D32C3BA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35.0</w:t>
            </w:r>
          </w:p>
          <w:p w14:paraId="3F8B7895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649DC6F1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20.0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13E5EB16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25.0</w:t>
            </w:r>
          </w:p>
          <w:p w14:paraId="7678752B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0633EC15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30.0</w:t>
            </w:r>
          </w:p>
          <w:p w14:paraId="10F4A60B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1492A141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20.0</w:t>
            </w:r>
          </w:p>
          <w:p w14:paraId="5841095D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52110AF4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45.0</w:t>
            </w:r>
          </w:p>
          <w:p w14:paraId="72DE0822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4AEAE3DB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45.0</w:t>
            </w:r>
          </w:p>
          <w:p w14:paraId="30342ACA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5C5A663E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35.0</w:t>
            </w:r>
          </w:p>
          <w:p w14:paraId="131130B8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1586AE4E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15.0</w:t>
            </w:r>
          </w:p>
          <w:p w14:paraId="6AD9A74C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3AF3FAF5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30.0</w:t>
            </w:r>
          </w:p>
          <w:p w14:paraId="3CEF55A8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44B5E0E7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20.0</w:t>
            </w:r>
          </w:p>
          <w:p w14:paraId="1081D3B7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5FA3C621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35.0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28F4D81A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35.0</w:t>
            </w:r>
          </w:p>
          <w:p w14:paraId="54131770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7B771427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30.0</w:t>
            </w:r>
          </w:p>
          <w:p w14:paraId="224D0EA9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013831DB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10.0</w:t>
            </w:r>
          </w:p>
          <w:p w14:paraId="63DD4478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3A98AC5A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15.0</w:t>
            </w:r>
          </w:p>
          <w:p w14:paraId="0E18C833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67C4F549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15.0</w:t>
            </w:r>
          </w:p>
          <w:p w14:paraId="0A02EA88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2CEC244C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30.0</w:t>
            </w:r>
          </w:p>
          <w:p w14:paraId="7A39369F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7FF168BF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45.0</w:t>
            </w:r>
          </w:p>
          <w:p w14:paraId="6B4C524F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69FE8254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25.0</w:t>
            </w:r>
          </w:p>
          <w:p w14:paraId="63DAC46E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5AAE89B9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00.0</w:t>
            </w:r>
          </w:p>
          <w:p w14:paraId="74E66F45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4747ADF1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25.0</w:t>
            </w:r>
          </w:p>
        </w:tc>
        <w:tc>
          <w:tcPr>
            <w:tcW w:w="993" w:type="dxa"/>
            <w:tcBorders>
              <w:top w:val="nil"/>
              <w:left w:val="nil"/>
            </w:tcBorders>
          </w:tcPr>
          <w:p w14:paraId="23E8C467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05.0</w:t>
            </w:r>
          </w:p>
          <w:p w14:paraId="33C372B1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6C13D0E2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10.0</w:t>
            </w:r>
          </w:p>
          <w:p w14:paraId="4F414D1C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1738114D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00.0</w:t>
            </w:r>
          </w:p>
          <w:p w14:paraId="5CFC808D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5DDC894C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25.0</w:t>
            </w:r>
          </w:p>
          <w:p w14:paraId="708C0DE9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47FE93AA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25.0</w:t>
            </w:r>
          </w:p>
          <w:p w14:paraId="0C73A984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4C3AEEBD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05.0</w:t>
            </w:r>
          </w:p>
          <w:p w14:paraId="0BE5B4EF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065AFA5D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10.0</w:t>
            </w:r>
          </w:p>
          <w:p w14:paraId="6B43647A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137279FC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05.0</w:t>
            </w:r>
          </w:p>
          <w:p w14:paraId="29BE6E1F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0993703C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05.0</w:t>
            </w:r>
          </w:p>
          <w:p w14:paraId="78456085" w14:textId="77777777" w:rsidR="003D18A3" w:rsidRPr="00F6529B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1894CD66" w14:textId="77777777" w:rsidR="003D18A3" w:rsidRPr="007B10F3" w:rsidRDefault="003D18A3" w:rsidP="00BB28A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6529B">
              <w:rPr>
                <w:rFonts w:ascii="Times New Roman" w:hAnsi="Times New Roman" w:cs="Times New Roman"/>
                <w:lang w:val="en-CA"/>
              </w:rPr>
              <w:t>00.0</w:t>
            </w:r>
          </w:p>
        </w:tc>
      </w:tr>
    </w:tbl>
    <w:p w14:paraId="373DAFF1" w14:textId="77777777" w:rsidR="003D18A3" w:rsidRDefault="003D18A3" w:rsidP="003D18A3">
      <w:pPr>
        <w:spacing w:line="480" w:lineRule="auto"/>
        <w:rPr>
          <w:rFonts w:ascii="Times New Roman" w:hAnsi="Times New Roman" w:cs="Times New Roman"/>
        </w:rPr>
      </w:pPr>
    </w:p>
    <w:p w14:paraId="54937928" w14:textId="77777777" w:rsidR="003D18A3" w:rsidRDefault="003D18A3" w:rsidP="003D18A3">
      <w:pPr>
        <w:spacing w:line="480" w:lineRule="auto"/>
        <w:rPr>
          <w:rFonts w:ascii="Times New Roman" w:hAnsi="Times New Roman" w:cs="Times New Roman"/>
        </w:rPr>
      </w:pPr>
    </w:p>
    <w:p w14:paraId="389BCDBF" w14:textId="77777777" w:rsidR="003D18A3" w:rsidRDefault="003D18A3" w:rsidP="003D18A3">
      <w:pPr>
        <w:spacing w:line="480" w:lineRule="auto"/>
        <w:rPr>
          <w:rFonts w:ascii="Times New Roman" w:hAnsi="Times New Roman" w:cs="Times New Roman"/>
        </w:rPr>
      </w:pPr>
    </w:p>
    <w:p w14:paraId="4C30E689" w14:textId="77777777" w:rsidR="003D18A3" w:rsidRDefault="003D18A3" w:rsidP="003D18A3">
      <w:pPr>
        <w:spacing w:line="480" w:lineRule="auto"/>
        <w:rPr>
          <w:rFonts w:ascii="Times New Roman" w:hAnsi="Times New Roman" w:cs="Times New Roman"/>
        </w:rPr>
      </w:pPr>
    </w:p>
    <w:p w14:paraId="0B0900EC" w14:textId="77777777" w:rsidR="003D18A3" w:rsidRDefault="003D18A3" w:rsidP="003D18A3">
      <w:pPr>
        <w:spacing w:line="480" w:lineRule="auto"/>
        <w:rPr>
          <w:rFonts w:ascii="Times New Roman" w:hAnsi="Times New Roman" w:cs="Times New Roman"/>
        </w:rPr>
      </w:pPr>
    </w:p>
    <w:p w14:paraId="73750777" w14:textId="77777777" w:rsidR="003D18A3" w:rsidRDefault="003D18A3" w:rsidP="003D18A3">
      <w:pPr>
        <w:spacing w:line="480" w:lineRule="auto"/>
        <w:rPr>
          <w:rFonts w:ascii="Times New Roman" w:hAnsi="Times New Roman" w:cs="Times New Roman"/>
        </w:rPr>
      </w:pPr>
    </w:p>
    <w:p w14:paraId="6BAC6719" w14:textId="77777777" w:rsidR="003D18A3" w:rsidRDefault="003D18A3" w:rsidP="003D18A3">
      <w:pPr>
        <w:spacing w:line="480" w:lineRule="auto"/>
        <w:rPr>
          <w:rFonts w:ascii="Times New Roman" w:hAnsi="Times New Roman" w:cs="Times New Roman"/>
        </w:rPr>
      </w:pPr>
    </w:p>
    <w:p w14:paraId="4FFC287C" w14:textId="77777777" w:rsidR="003D18A3" w:rsidRDefault="003D18A3" w:rsidP="003D18A3">
      <w:pPr>
        <w:spacing w:line="480" w:lineRule="auto"/>
        <w:rPr>
          <w:rFonts w:ascii="Times New Roman" w:hAnsi="Times New Roman" w:cs="Times New Roman"/>
        </w:rPr>
      </w:pPr>
    </w:p>
    <w:p w14:paraId="17AA075F" w14:textId="77777777" w:rsidR="003D18A3" w:rsidRDefault="003D18A3" w:rsidP="003D18A3">
      <w:pPr>
        <w:spacing w:line="480" w:lineRule="auto"/>
        <w:rPr>
          <w:rFonts w:ascii="Times New Roman" w:hAnsi="Times New Roman" w:cs="Times New Roman"/>
        </w:rPr>
      </w:pPr>
    </w:p>
    <w:p w14:paraId="70E997AF" w14:textId="77777777" w:rsidR="003D18A3" w:rsidRDefault="003D18A3" w:rsidP="003D18A3">
      <w:pPr>
        <w:rPr>
          <w:rFonts w:ascii="Times New Roman" w:hAnsi="Times New Roman" w:cs="Times New Roman"/>
          <w:b/>
        </w:rPr>
      </w:pPr>
    </w:p>
    <w:p w14:paraId="4C6CFC0D" w14:textId="77777777" w:rsidR="003D18A3" w:rsidRDefault="003D18A3" w:rsidP="003D18A3">
      <w:pPr>
        <w:rPr>
          <w:rFonts w:ascii="Times New Roman" w:hAnsi="Times New Roman" w:cs="Times New Roman"/>
          <w:b/>
        </w:rPr>
      </w:pPr>
    </w:p>
    <w:p w14:paraId="0C0E52B9" w14:textId="77777777" w:rsidR="003D18A3" w:rsidRDefault="003D18A3" w:rsidP="003D18A3">
      <w:pPr>
        <w:rPr>
          <w:rFonts w:ascii="Times New Roman" w:hAnsi="Times New Roman" w:cs="Times New Roman"/>
          <w:b/>
        </w:rPr>
      </w:pPr>
    </w:p>
    <w:p w14:paraId="1C882813" w14:textId="77777777" w:rsidR="003D18A3" w:rsidRDefault="003D18A3" w:rsidP="003D18A3">
      <w:pPr>
        <w:rPr>
          <w:rFonts w:ascii="Times New Roman" w:hAnsi="Times New Roman" w:cs="Times New Roman"/>
          <w:b/>
        </w:rPr>
      </w:pPr>
    </w:p>
    <w:p w14:paraId="2E762277" w14:textId="77777777" w:rsidR="003D18A3" w:rsidRDefault="003D18A3" w:rsidP="003D18A3">
      <w:pPr>
        <w:rPr>
          <w:rFonts w:ascii="Times New Roman" w:hAnsi="Times New Roman" w:cs="Times New Roman"/>
          <w:b/>
        </w:rPr>
      </w:pPr>
    </w:p>
    <w:p w14:paraId="0515069A" w14:textId="77777777" w:rsidR="003D18A3" w:rsidRDefault="003D18A3" w:rsidP="003D18A3">
      <w:pPr>
        <w:rPr>
          <w:rFonts w:ascii="Times New Roman" w:hAnsi="Times New Roman" w:cs="Times New Roman"/>
          <w:b/>
        </w:rPr>
      </w:pPr>
    </w:p>
    <w:p w14:paraId="12AAED7B" w14:textId="77777777" w:rsidR="003D18A3" w:rsidRDefault="003D18A3" w:rsidP="003D18A3">
      <w:pPr>
        <w:rPr>
          <w:rFonts w:ascii="Times New Roman" w:hAnsi="Times New Roman" w:cs="Times New Roman"/>
          <w:b/>
        </w:rPr>
      </w:pPr>
    </w:p>
    <w:p w14:paraId="42654F9D" w14:textId="77777777" w:rsidR="003D18A3" w:rsidRDefault="003D18A3" w:rsidP="003D18A3">
      <w:pPr>
        <w:rPr>
          <w:rFonts w:ascii="Times New Roman" w:hAnsi="Times New Roman" w:cs="Times New Roman"/>
          <w:b/>
        </w:rPr>
      </w:pPr>
    </w:p>
    <w:p w14:paraId="43AC2243" w14:textId="77777777" w:rsidR="003D18A3" w:rsidRDefault="003D18A3" w:rsidP="003D18A3">
      <w:pPr>
        <w:rPr>
          <w:rFonts w:ascii="Times New Roman" w:hAnsi="Times New Roman" w:cs="Times New Roman"/>
          <w:b/>
        </w:rPr>
      </w:pPr>
    </w:p>
    <w:p w14:paraId="3DAB3137" w14:textId="77777777" w:rsidR="003D18A3" w:rsidRDefault="003D18A3" w:rsidP="003D18A3">
      <w:pPr>
        <w:rPr>
          <w:rFonts w:ascii="Times New Roman" w:hAnsi="Times New Roman" w:cs="Times New Roman"/>
          <w:b/>
        </w:rPr>
      </w:pPr>
    </w:p>
    <w:p w14:paraId="6B8BF2C1" w14:textId="77777777" w:rsidR="003D18A3" w:rsidRDefault="003D18A3" w:rsidP="003D18A3">
      <w:pPr>
        <w:rPr>
          <w:rFonts w:ascii="Times New Roman" w:hAnsi="Times New Roman" w:cs="Times New Roman"/>
          <w:b/>
        </w:rPr>
      </w:pPr>
    </w:p>
    <w:p w14:paraId="72ECC5E7" w14:textId="77777777" w:rsidR="003D18A3" w:rsidRDefault="003D18A3" w:rsidP="003D18A3">
      <w:pPr>
        <w:rPr>
          <w:rFonts w:ascii="Times New Roman" w:hAnsi="Times New Roman" w:cs="Times New Roman"/>
          <w:b/>
        </w:rPr>
      </w:pPr>
    </w:p>
    <w:p w14:paraId="00712F6D" w14:textId="77777777" w:rsidR="003D18A3" w:rsidRDefault="003D18A3" w:rsidP="003D18A3">
      <w:pPr>
        <w:rPr>
          <w:rFonts w:ascii="Times New Roman" w:hAnsi="Times New Roman" w:cs="Times New Roman"/>
          <w:b/>
        </w:rPr>
      </w:pPr>
    </w:p>
    <w:p w14:paraId="1135097F" w14:textId="77777777" w:rsidR="003D18A3" w:rsidRDefault="003D18A3" w:rsidP="003D18A3">
      <w:pPr>
        <w:rPr>
          <w:rFonts w:ascii="Times New Roman" w:hAnsi="Times New Roman" w:cs="Times New Roman"/>
          <w:b/>
        </w:rPr>
      </w:pPr>
    </w:p>
    <w:p w14:paraId="3AB9F6A6" w14:textId="77777777" w:rsidR="003D18A3" w:rsidRDefault="003D18A3" w:rsidP="003D18A3">
      <w:pPr>
        <w:rPr>
          <w:rFonts w:ascii="Times New Roman" w:hAnsi="Times New Roman" w:cs="Times New Roman"/>
          <w:b/>
        </w:rPr>
      </w:pPr>
    </w:p>
    <w:p w14:paraId="0B38156A" w14:textId="77777777" w:rsidR="003D18A3" w:rsidRDefault="003D18A3" w:rsidP="003D18A3">
      <w:pPr>
        <w:rPr>
          <w:rFonts w:ascii="Times New Roman" w:hAnsi="Times New Roman" w:cs="Times New Roman"/>
          <w:b/>
        </w:rPr>
      </w:pPr>
    </w:p>
    <w:p w14:paraId="019A29E0" w14:textId="77777777" w:rsidR="003D18A3" w:rsidRDefault="003D18A3" w:rsidP="003D18A3">
      <w:pPr>
        <w:rPr>
          <w:rFonts w:ascii="Times New Roman" w:hAnsi="Times New Roman" w:cs="Times New Roman"/>
          <w:b/>
        </w:rPr>
      </w:pPr>
    </w:p>
    <w:p w14:paraId="124529DB" w14:textId="77777777" w:rsidR="003D18A3" w:rsidRDefault="003D18A3" w:rsidP="003D18A3">
      <w:pPr>
        <w:rPr>
          <w:rFonts w:ascii="Times New Roman" w:hAnsi="Times New Roman" w:cs="Times New Roman"/>
          <w:b/>
        </w:rPr>
      </w:pPr>
    </w:p>
    <w:p w14:paraId="026361DF" w14:textId="77777777" w:rsidR="003D18A3" w:rsidRDefault="003D18A3" w:rsidP="003D18A3">
      <w:pPr>
        <w:rPr>
          <w:rFonts w:ascii="Times New Roman" w:hAnsi="Times New Roman" w:cs="Times New Roman"/>
          <w:b/>
        </w:rPr>
      </w:pPr>
    </w:p>
    <w:p w14:paraId="39AE668A" w14:textId="77777777" w:rsidR="003D18A3" w:rsidRDefault="003D18A3" w:rsidP="003D18A3">
      <w:pPr>
        <w:rPr>
          <w:rFonts w:ascii="Times New Roman" w:hAnsi="Times New Roman" w:cs="Times New Roman"/>
          <w:b/>
        </w:rPr>
      </w:pPr>
    </w:p>
    <w:p w14:paraId="72A09902" w14:textId="77777777" w:rsidR="003D18A3" w:rsidRDefault="003D18A3" w:rsidP="003D18A3">
      <w:pPr>
        <w:rPr>
          <w:rFonts w:ascii="Times New Roman" w:hAnsi="Times New Roman" w:cs="Times New Roman"/>
          <w:b/>
        </w:rPr>
      </w:pPr>
    </w:p>
    <w:p w14:paraId="161AC4DC" w14:textId="77777777" w:rsidR="003D18A3" w:rsidRDefault="003D18A3" w:rsidP="003D18A3">
      <w:pPr>
        <w:rPr>
          <w:rFonts w:ascii="Times New Roman" w:hAnsi="Times New Roman" w:cs="Times New Roman"/>
          <w:b/>
        </w:rPr>
      </w:pPr>
    </w:p>
    <w:p w14:paraId="1BFEEB63" w14:textId="77777777" w:rsidR="003D18A3" w:rsidRDefault="003D18A3" w:rsidP="003D18A3">
      <w:pPr>
        <w:rPr>
          <w:rFonts w:ascii="Times New Roman" w:hAnsi="Times New Roman" w:cs="Times New Roman"/>
          <w:b/>
        </w:rPr>
      </w:pPr>
    </w:p>
    <w:p w14:paraId="1D990909" w14:textId="77777777" w:rsidR="003D18A3" w:rsidRDefault="003D18A3" w:rsidP="003D18A3">
      <w:pPr>
        <w:rPr>
          <w:rFonts w:ascii="Times New Roman" w:hAnsi="Times New Roman" w:cs="Times New Roman"/>
          <w:b/>
        </w:rPr>
      </w:pPr>
    </w:p>
    <w:p w14:paraId="12FC7078" w14:textId="77777777" w:rsidR="003D18A3" w:rsidRDefault="003D18A3" w:rsidP="003D18A3">
      <w:pPr>
        <w:rPr>
          <w:rFonts w:ascii="Times New Roman" w:hAnsi="Times New Roman" w:cs="Times New Roman"/>
          <w:b/>
        </w:rPr>
      </w:pPr>
    </w:p>
    <w:p w14:paraId="5B915602" w14:textId="77777777" w:rsidR="003D18A3" w:rsidRDefault="003D18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19D7F89" w14:textId="77777777" w:rsidR="003D18A3" w:rsidRPr="00E0702E" w:rsidRDefault="003D18A3" w:rsidP="003D18A3">
      <w:pPr>
        <w:spacing w:line="360" w:lineRule="auto"/>
        <w:rPr>
          <w:rFonts w:ascii="Times New Roman" w:hAnsi="Times New Roman" w:cs="Times New Roman"/>
        </w:rPr>
      </w:pPr>
      <w:r w:rsidRPr="00F6529B">
        <w:rPr>
          <w:rFonts w:ascii="Times New Roman" w:hAnsi="Times New Roman" w:cs="Times New Roman"/>
        </w:rPr>
        <w:t xml:space="preserve">Appendix </w:t>
      </w:r>
      <w:r>
        <w:rPr>
          <w:rFonts w:ascii="Times New Roman" w:hAnsi="Times New Roman" w:cs="Times New Roman"/>
        </w:rPr>
        <w:t xml:space="preserve">E. </w:t>
      </w:r>
      <w:r w:rsidRPr="00E0702E">
        <w:rPr>
          <w:rFonts w:ascii="Times New Roman" w:hAnsi="Times New Roman" w:cs="Times New Roman"/>
        </w:rPr>
        <w:t>Comparison of fit indices for exploratory (rotate = "oblimin", fm="ml") and confirmatory</w:t>
      </w:r>
      <w:r>
        <w:rPr>
          <w:rFonts w:ascii="Times New Roman" w:hAnsi="Times New Roman" w:cs="Times New Roman"/>
        </w:rPr>
        <w:t xml:space="preserve"> </w:t>
      </w:r>
      <w:r w:rsidRPr="00E0702E">
        <w:rPr>
          <w:rFonts w:ascii="Times New Roman" w:hAnsi="Times New Roman" w:cs="Times New Roman"/>
        </w:rPr>
        <w:t>(overall fit) factor analysis of the translated MBCBS</w:t>
      </w:r>
      <w:r>
        <w:rPr>
          <w:rFonts w:ascii="Times New Roman" w:hAnsi="Times New Roman" w:cs="Times New Roman"/>
        </w:rPr>
        <w:t xml:space="preserve">. </w:t>
      </w:r>
      <w:r w:rsidRPr="00E0702E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214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1605"/>
        <w:gridCol w:w="1207"/>
        <w:gridCol w:w="849"/>
        <w:gridCol w:w="923"/>
        <w:gridCol w:w="850"/>
        <w:gridCol w:w="849"/>
      </w:tblGrid>
      <w:tr w:rsidR="002E58E3" w:rsidRPr="007C6076" w14:paraId="4D3CBDD1" w14:textId="77777777" w:rsidTr="00276BA6">
        <w:tc>
          <w:tcPr>
            <w:tcW w:w="2931" w:type="dxa"/>
            <w:tcBorders>
              <w:bottom w:val="single" w:sz="4" w:space="0" w:color="auto"/>
              <w:right w:val="nil"/>
            </w:tcBorders>
          </w:tcPr>
          <w:p w14:paraId="62EA36CD" w14:textId="77777777" w:rsidR="002E58E3" w:rsidRPr="007C6076" w:rsidRDefault="002E58E3" w:rsidP="00460870">
            <w:pPr>
              <w:spacing w:after="120"/>
              <w:rPr>
                <w:rFonts w:ascii="Times New Roman" w:hAnsi="Times New Roman" w:cs="Times New Roman"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 xml:space="preserve">Model </w:t>
            </w:r>
          </w:p>
        </w:tc>
        <w:tc>
          <w:tcPr>
            <w:tcW w:w="1605" w:type="dxa"/>
            <w:tcBorders>
              <w:left w:val="nil"/>
              <w:bottom w:val="single" w:sz="4" w:space="0" w:color="auto"/>
              <w:right w:val="nil"/>
            </w:tcBorders>
          </w:tcPr>
          <w:p w14:paraId="4E453269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7C6076">
              <w:rPr>
                <w:rFonts w:ascii="Times New Roman" w:hAnsi="Times New Roman" w:cs="Times New Roman"/>
                <w:i/>
                <w:lang w:val="en-CA"/>
              </w:rPr>
              <w:t>X</w:t>
            </w:r>
            <w:r w:rsidRPr="007C6076">
              <w:rPr>
                <w:rFonts w:ascii="Times New Roman" w:hAnsi="Times New Roman" w:cs="Times New Roman"/>
                <w:i/>
                <w:vertAlign w:val="superscript"/>
                <w:lang w:val="en-CA"/>
              </w:rPr>
              <w:t xml:space="preserve">2 </w:t>
            </w:r>
            <w:r w:rsidRPr="007C6076">
              <w:rPr>
                <w:rFonts w:ascii="Times New Roman" w:hAnsi="Times New Roman" w:cs="Times New Roman"/>
                <w:i/>
                <w:lang w:val="en-CA"/>
              </w:rPr>
              <w:t>(df)</w:t>
            </w:r>
          </w:p>
        </w:tc>
        <w:tc>
          <w:tcPr>
            <w:tcW w:w="1207" w:type="dxa"/>
            <w:tcBorders>
              <w:left w:val="nil"/>
              <w:bottom w:val="single" w:sz="4" w:space="0" w:color="auto"/>
              <w:right w:val="nil"/>
            </w:tcBorders>
          </w:tcPr>
          <w:p w14:paraId="4FABBB1D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7C6076">
              <w:rPr>
                <w:rFonts w:ascii="Times New Roman" w:hAnsi="Times New Roman" w:cs="Times New Roman"/>
                <w:i/>
                <w:lang w:val="en-CA"/>
              </w:rPr>
              <w:t>RMSEA</w:t>
            </w:r>
          </w:p>
          <w:p w14:paraId="0A3620A1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>(90% CI)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nil"/>
            </w:tcBorders>
          </w:tcPr>
          <w:p w14:paraId="598E72D7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7C6076">
              <w:rPr>
                <w:rFonts w:ascii="Times New Roman" w:hAnsi="Times New Roman" w:cs="Times New Roman"/>
                <w:i/>
                <w:lang w:val="en-CA"/>
              </w:rPr>
              <w:t>RMR</w:t>
            </w:r>
          </w:p>
        </w:tc>
        <w:tc>
          <w:tcPr>
            <w:tcW w:w="923" w:type="dxa"/>
            <w:tcBorders>
              <w:left w:val="nil"/>
              <w:bottom w:val="single" w:sz="4" w:space="0" w:color="auto"/>
              <w:right w:val="nil"/>
            </w:tcBorders>
          </w:tcPr>
          <w:p w14:paraId="48D87E58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7C6076">
              <w:rPr>
                <w:rFonts w:ascii="Times New Roman" w:hAnsi="Times New Roman" w:cs="Times New Roman"/>
                <w:i/>
                <w:lang w:val="en-CA"/>
              </w:rPr>
              <w:t>SRMR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3473C073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7C6076">
              <w:rPr>
                <w:rFonts w:ascii="Times New Roman" w:hAnsi="Times New Roman" w:cs="Times New Roman"/>
                <w:i/>
                <w:lang w:val="en-CA"/>
              </w:rPr>
              <w:t>TLI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</w:tcBorders>
          </w:tcPr>
          <w:p w14:paraId="57AAC462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7C6076">
              <w:rPr>
                <w:rFonts w:ascii="Times New Roman" w:hAnsi="Times New Roman" w:cs="Times New Roman"/>
                <w:i/>
                <w:lang w:val="en-CA"/>
              </w:rPr>
              <w:t>CFI</w:t>
            </w:r>
          </w:p>
        </w:tc>
      </w:tr>
      <w:tr w:rsidR="002E58E3" w:rsidRPr="007C6076" w14:paraId="462EBD8E" w14:textId="77777777" w:rsidTr="00276BA6">
        <w:tc>
          <w:tcPr>
            <w:tcW w:w="2931" w:type="dxa"/>
            <w:tcBorders>
              <w:bottom w:val="nil"/>
              <w:right w:val="nil"/>
            </w:tcBorders>
          </w:tcPr>
          <w:p w14:paraId="2E4AC914" w14:textId="77777777" w:rsidR="002E58E3" w:rsidRPr="007C6076" w:rsidRDefault="002E58E3" w:rsidP="00460870">
            <w:pPr>
              <w:spacing w:after="120"/>
              <w:rPr>
                <w:rFonts w:ascii="Times New Roman" w:hAnsi="Times New Roman" w:cs="Times New Roman"/>
                <w:i/>
                <w:lang w:val="en-CA"/>
              </w:rPr>
            </w:pPr>
            <w:r w:rsidRPr="007C6076">
              <w:rPr>
                <w:rFonts w:ascii="Times New Roman" w:hAnsi="Times New Roman" w:cs="Times New Roman"/>
                <w:i/>
                <w:lang w:val="en-CA"/>
              </w:rPr>
              <w:t>Model (1)</w:t>
            </w:r>
            <w:r w:rsidRPr="007C6076">
              <w:rPr>
                <w:rFonts w:ascii="Times New Roman" w:hAnsi="Times New Roman" w:cs="Times New Roman"/>
                <w:lang w:val="en-CA"/>
              </w:rPr>
              <w:br/>
              <w:t xml:space="preserve">2-factor solution (EFA) </w:t>
            </w:r>
            <w:r w:rsidRPr="007C6076">
              <w:rPr>
                <w:rFonts w:ascii="Times New Roman" w:hAnsi="Times New Roman" w:cs="Times New Roman"/>
                <w:lang w:val="en-CA"/>
              </w:rPr>
              <w:br/>
              <w:t>with all translated items</w:t>
            </w:r>
          </w:p>
        </w:tc>
        <w:tc>
          <w:tcPr>
            <w:tcW w:w="1605" w:type="dxa"/>
            <w:tcBorders>
              <w:left w:val="nil"/>
              <w:bottom w:val="nil"/>
              <w:right w:val="nil"/>
            </w:tcBorders>
          </w:tcPr>
          <w:p w14:paraId="0610C90E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 xml:space="preserve">285.1- </w:t>
            </w:r>
            <w:r w:rsidRPr="007C6076">
              <w:rPr>
                <w:rFonts w:ascii="Times New Roman" w:hAnsi="Times New Roman" w:cs="Times New Roman"/>
                <w:i/>
                <w:lang w:val="en-CA"/>
              </w:rPr>
              <w:t>(104)</w:t>
            </w:r>
          </w:p>
        </w:tc>
        <w:tc>
          <w:tcPr>
            <w:tcW w:w="1207" w:type="dxa"/>
            <w:tcBorders>
              <w:left w:val="nil"/>
              <w:bottom w:val="nil"/>
              <w:right w:val="nil"/>
            </w:tcBorders>
          </w:tcPr>
          <w:p w14:paraId="4CFDC7D2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>0.312</w:t>
            </w: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</w:tcPr>
          <w:p w14:paraId="3EE7A3CC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>0.17</w:t>
            </w:r>
          </w:p>
        </w:tc>
        <w:tc>
          <w:tcPr>
            <w:tcW w:w="923" w:type="dxa"/>
            <w:tcBorders>
              <w:left w:val="nil"/>
              <w:bottom w:val="nil"/>
              <w:right w:val="nil"/>
            </w:tcBorders>
          </w:tcPr>
          <w:p w14:paraId="5783A126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>-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6FCA190D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>0.343</w:t>
            </w:r>
          </w:p>
        </w:tc>
        <w:tc>
          <w:tcPr>
            <w:tcW w:w="849" w:type="dxa"/>
            <w:tcBorders>
              <w:left w:val="nil"/>
              <w:bottom w:val="nil"/>
            </w:tcBorders>
          </w:tcPr>
          <w:p w14:paraId="372FF74B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>0.481</w:t>
            </w:r>
          </w:p>
        </w:tc>
      </w:tr>
      <w:tr w:rsidR="002E58E3" w:rsidRPr="007C6076" w14:paraId="628A0D87" w14:textId="77777777" w:rsidTr="00276BA6">
        <w:tc>
          <w:tcPr>
            <w:tcW w:w="2931" w:type="dxa"/>
            <w:tcBorders>
              <w:top w:val="nil"/>
              <w:bottom w:val="nil"/>
              <w:right w:val="nil"/>
            </w:tcBorders>
          </w:tcPr>
          <w:p w14:paraId="0A2ACB1A" w14:textId="77777777" w:rsidR="002E58E3" w:rsidRPr="007C6076" w:rsidRDefault="002E58E3" w:rsidP="00460870">
            <w:pPr>
              <w:spacing w:after="120"/>
              <w:rPr>
                <w:rFonts w:ascii="Times New Roman" w:hAnsi="Times New Roman" w:cs="Times New Roman"/>
                <w:lang w:val="en-CA"/>
              </w:rPr>
            </w:pPr>
            <w:r w:rsidRPr="007C6076">
              <w:rPr>
                <w:rFonts w:ascii="Times New Roman" w:hAnsi="Times New Roman" w:cs="Times New Roman"/>
                <w:i/>
                <w:lang w:val="en-CA"/>
              </w:rPr>
              <w:t>Model (2)</w:t>
            </w:r>
            <w:r w:rsidRPr="007C6076">
              <w:rPr>
                <w:rFonts w:ascii="Times New Roman" w:hAnsi="Times New Roman" w:cs="Times New Roman"/>
                <w:lang w:val="en-CA"/>
              </w:rPr>
              <w:t xml:space="preserve"> </w:t>
            </w:r>
          </w:p>
          <w:p w14:paraId="26BE681C" w14:textId="77777777" w:rsidR="002E58E3" w:rsidRPr="007C6076" w:rsidRDefault="002E58E3" w:rsidP="00460870">
            <w:pPr>
              <w:spacing w:after="120"/>
              <w:rPr>
                <w:rFonts w:ascii="Times New Roman" w:hAnsi="Times New Roman" w:cs="Times New Roman"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 xml:space="preserve">2-factor solution (EFA) </w:t>
            </w:r>
            <w:r w:rsidRPr="007C6076">
              <w:rPr>
                <w:rFonts w:ascii="Times New Roman" w:hAnsi="Times New Roman" w:cs="Times New Roman"/>
                <w:lang w:val="en-CA"/>
              </w:rPr>
              <w:br/>
              <w:t>excl. items 2, 5, 9, &amp; 11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1ACAE78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 xml:space="preserve">190.68 </w:t>
            </w:r>
            <w:r w:rsidRPr="007C6076">
              <w:rPr>
                <w:rFonts w:ascii="Times New Roman" w:hAnsi="Times New Roman" w:cs="Times New Roman"/>
                <w:i/>
                <w:lang w:val="en-CA"/>
              </w:rPr>
              <w:t>(54)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8AE298F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>0.277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1C7CFF16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>0.12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0252A1F3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71B882C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>0.572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14:paraId="3643CFDC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>0.675</w:t>
            </w:r>
          </w:p>
        </w:tc>
      </w:tr>
      <w:tr w:rsidR="002E58E3" w:rsidRPr="007C6076" w14:paraId="536BE383" w14:textId="77777777" w:rsidTr="00276BA6">
        <w:tc>
          <w:tcPr>
            <w:tcW w:w="2931" w:type="dxa"/>
            <w:tcBorders>
              <w:top w:val="nil"/>
              <w:bottom w:val="nil"/>
              <w:right w:val="nil"/>
            </w:tcBorders>
          </w:tcPr>
          <w:p w14:paraId="6535CF61" w14:textId="77777777" w:rsidR="002E58E3" w:rsidRPr="007C6076" w:rsidRDefault="002E58E3" w:rsidP="00460870">
            <w:pPr>
              <w:spacing w:after="120"/>
              <w:rPr>
                <w:rFonts w:ascii="Times New Roman" w:hAnsi="Times New Roman" w:cs="Times New Roman"/>
                <w:i/>
                <w:lang w:val="en-CA"/>
              </w:rPr>
            </w:pPr>
            <w:r w:rsidRPr="007C6076">
              <w:rPr>
                <w:rFonts w:ascii="Times New Roman" w:hAnsi="Times New Roman" w:cs="Times New Roman"/>
                <w:i/>
                <w:lang w:val="en-CA"/>
              </w:rPr>
              <w:t>Model (3)</w:t>
            </w:r>
          </w:p>
          <w:p w14:paraId="5C61A62F" w14:textId="77777777" w:rsidR="002E58E3" w:rsidRPr="007C6076" w:rsidRDefault="002E58E3" w:rsidP="00460870">
            <w:pPr>
              <w:spacing w:after="120"/>
              <w:rPr>
                <w:rFonts w:ascii="Times New Roman" w:hAnsi="Times New Roman" w:cs="Times New Roman"/>
                <w:i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 xml:space="preserve">2-factor solution (EFA) </w:t>
            </w:r>
            <w:r w:rsidRPr="007C6076">
              <w:rPr>
                <w:rFonts w:ascii="Times New Roman" w:hAnsi="Times New Roman" w:cs="Times New Roman"/>
                <w:lang w:val="en-CA"/>
              </w:rPr>
              <w:br/>
              <w:t>excl. the RB subscale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29315322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 xml:space="preserve">158.45 </w:t>
            </w:r>
            <w:r w:rsidRPr="007C6076">
              <w:rPr>
                <w:rFonts w:ascii="Times New Roman" w:hAnsi="Times New Roman" w:cs="Times New Roman"/>
                <w:i/>
                <w:lang w:val="en-CA"/>
              </w:rPr>
              <w:t>(44)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44F1511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>0.249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48E82596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>0.14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0CF6C15D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164C667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>0.663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14:paraId="421C5168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>0.749</w:t>
            </w:r>
          </w:p>
        </w:tc>
      </w:tr>
      <w:tr w:rsidR="002E58E3" w:rsidRPr="007C6076" w14:paraId="2BEEB235" w14:textId="77777777" w:rsidTr="00276BA6">
        <w:tc>
          <w:tcPr>
            <w:tcW w:w="2931" w:type="dxa"/>
            <w:tcBorders>
              <w:top w:val="nil"/>
              <w:bottom w:val="nil"/>
              <w:right w:val="nil"/>
            </w:tcBorders>
          </w:tcPr>
          <w:p w14:paraId="6D040588" w14:textId="77777777" w:rsidR="002E58E3" w:rsidRPr="007C6076" w:rsidRDefault="002E58E3" w:rsidP="00460870">
            <w:pPr>
              <w:spacing w:after="120"/>
              <w:rPr>
                <w:rFonts w:ascii="Times New Roman" w:hAnsi="Times New Roman" w:cs="Times New Roman"/>
                <w:i/>
                <w:lang w:val="en-CA"/>
              </w:rPr>
            </w:pPr>
            <w:r w:rsidRPr="007C6076">
              <w:rPr>
                <w:rFonts w:ascii="Times New Roman" w:hAnsi="Times New Roman" w:cs="Times New Roman"/>
                <w:i/>
                <w:lang w:val="en-CA"/>
              </w:rPr>
              <w:t>Model (4)</w:t>
            </w:r>
          </w:p>
          <w:p w14:paraId="4E5536A7" w14:textId="77777777" w:rsidR="002E58E3" w:rsidRPr="007C6076" w:rsidRDefault="002E58E3" w:rsidP="00460870">
            <w:pPr>
              <w:spacing w:after="120"/>
              <w:rPr>
                <w:rFonts w:ascii="Times New Roman" w:hAnsi="Times New Roman" w:cs="Times New Roman"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 xml:space="preserve">2-factor solution (EFA) </w:t>
            </w:r>
            <w:r w:rsidRPr="007C6076">
              <w:rPr>
                <w:rFonts w:ascii="Times New Roman" w:hAnsi="Times New Roman" w:cs="Times New Roman"/>
                <w:lang w:val="en-CA"/>
              </w:rPr>
              <w:br/>
              <w:t xml:space="preserve">excl. the RB subscale </w:t>
            </w:r>
            <w:r w:rsidRPr="007C6076">
              <w:rPr>
                <w:rFonts w:ascii="Times New Roman" w:hAnsi="Times New Roman" w:cs="Times New Roman"/>
                <w:lang w:val="en-CA"/>
              </w:rPr>
              <w:br/>
              <w:t>and item 9 (SB subscale)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61E9570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 xml:space="preserve">150.97 </w:t>
            </w:r>
            <w:r w:rsidRPr="007C6076">
              <w:rPr>
                <w:rFonts w:ascii="Times New Roman" w:hAnsi="Times New Roman" w:cs="Times New Roman"/>
                <w:i/>
                <w:lang w:val="en-CA"/>
              </w:rPr>
              <w:t>(35)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E57AB53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>0.265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14546D7D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>0.12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05F92231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1A153BE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>0.663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14:paraId="651684BA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>0.754</w:t>
            </w:r>
          </w:p>
        </w:tc>
      </w:tr>
      <w:tr w:rsidR="002E58E3" w:rsidRPr="007C6076" w14:paraId="2DED1779" w14:textId="77777777" w:rsidTr="00276BA6">
        <w:tc>
          <w:tcPr>
            <w:tcW w:w="2931" w:type="dxa"/>
            <w:tcBorders>
              <w:top w:val="nil"/>
              <w:bottom w:val="nil"/>
              <w:right w:val="nil"/>
            </w:tcBorders>
          </w:tcPr>
          <w:p w14:paraId="7F375E89" w14:textId="77777777" w:rsidR="002E58E3" w:rsidRPr="007C6076" w:rsidRDefault="002E58E3" w:rsidP="00460870">
            <w:pPr>
              <w:spacing w:after="120"/>
              <w:rPr>
                <w:rFonts w:ascii="Times New Roman" w:hAnsi="Times New Roman" w:cs="Times New Roman"/>
                <w:i/>
                <w:lang w:val="en-CA"/>
              </w:rPr>
            </w:pPr>
            <w:r w:rsidRPr="007C6076">
              <w:rPr>
                <w:rFonts w:ascii="Times New Roman" w:hAnsi="Times New Roman" w:cs="Times New Roman"/>
                <w:i/>
                <w:lang w:val="en-CA"/>
              </w:rPr>
              <w:t>Model (5)</w:t>
            </w:r>
          </w:p>
          <w:p w14:paraId="0A32B252" w14:textId="100DA943" w:rsidR="002E58E3" w:rsidRPr="007C6076" w:rsidRDefault="003E36D6" w:rsidP="00460870">
            <w:pPr>
              <w:spacing w:after="120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1-</w:t>
            </w:r>
            <w:r w:rsidR="002E58E3" w:rsidRPr="007C6076">
              <w:rPr>
                <w:rFonts w:ascii="Times New Roman" w:hAnsi="Times New Roman" w:cs="Times New Roman"/>
                <w:lang w:val="en-CA"/>
              </w:rPr>
              <w:t>factor solution (CFA)</w:t>
            </w:r>
            <w:r w:rsidR="002E58E3" w:rsidRPr="007C6076">
              <w:rPr>
                <w:rFonts w:ascii="Times New Roman" w:hAnsi="Times New Roman" w:cs="Times New Roman"/>
                <w:lang w:val="en-CA"/>
              </w:rPr>
              <w:br/>
              <w:t>with all translated items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5EFB3B4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 xml:space="preserve">311.63 </w:t>
            </w:r>
            <w:r w:rsidRPr="007C6076">
              <w:rPr>
                <w:rFonts w:ascii="Times New Roman" w:hAnsi="Times New Roman" w:cs="Times New Roman"/>
                <w:i/>
                <w:lang w:val="en-CA"/>
              </w:rPr>
              <w:t>(104)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7CDD7E8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>0.316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5EE0BF1D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6F10A196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C13E077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>0.261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14:paraId="51972180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>0.360</w:t>
            </w:r>
          </w:p>
        </w:tc>
      </w:tr>
      <w:tr w:rsidR="002E58E3" w:rsidRPr="007C6076" w14:paraId="4A7A9262" w14:textId="77777777" w:rsidTr="00276BA6">
        <w:tc>
          <w:tcPr>
            <w:tcW w:w="2931" w:type="dxa"/>
            <w:tcBorders>
              <w:top w:val="nil"/>
              <w:bottom w:val="nil"/>
              <w:right w:val="nil"/>
            </w:tcBorders>
          </w:tcPr>
          <w:p w14:paraId="7BAA4CFA" w14:textId="77777777" w:rsidR="002E58E3" w:rsidRPr="007C6076" w:rsidRDefault="002E58E3" w:rsidP="00460870">
            <w:pPr>
              <w:spacing w:after="120"/>
              <w:rPr>
                <w:rFonts w:ascii="Times New Roman" w:hAnsi="Times New Roman" w:cs="Times New Roman"/>
                <w:i/>
                <w:lang w:val="en-CA"/>
              </w:rPr>
            </w:pPr>
            <w:r w:rsidRPr="007C6076">
              <w:rPr>
                <w:rFonts w:ascii="Times New Roman" w:hAnsi="Times New Roman" w:cs="Times New Roman"/>
                <w:i/>
                <w:lang w:val="en-CA"/>
              </w:rPr>
              <w:t xml:space="preserve">Model (6) </w:t>
            </w:r>
          </w:p>
          <w:p w14:paraId="4F5812B9" w14:textId="77777777" w:rsidR="002E58E3" w:rsidRPr="007C6076" w:rsidRDefault="002E58E3" w:rsidP="00460870">
            <w:pPr>
              <w:spacing w:after="120"/>
              <w:rPr>
                <w:rFonts w:ascii="Times New Roman" w:hAnsi="Times New Roman" w:cs="Times New Roman"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>2-factors solution (CFA) excluding the items of RB subscale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0D31F73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 xml:space="preserve">80.86 </w:t>
            </w:r>
            <w:r w:rsidRPr="007C6076">
              <w:rPr>
                <w:rFonts w:ascii="Times New Roman" w:hAnsi="Times New Roman" w:cs="Times New Roman"/>
                <w:i/>
                <w:lang w:val="en-CA"/>
              </w:rPr>
              <w:t>(43)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E6A22E5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>0.210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08C973CD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336C3ECA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B19184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>0.701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14:paraId="69284F64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>0.766</w:t>
            </w:r>
          </w:p>
        </w:tc>
      </w:tr>
      <w:tr w:rsidR="002E58E3" w:rsidRPr="007C6076" w14:paraId="287F580E" w14:textId="77777777" w:rsidTr="00276BA6">
        <w:tc>
          <w:tcPr>
            <w:tcW w:w="2931" w:type="dxa"/>
            <w:tcBorders>
              <w:top w:val="nil"/>
              <w:bottom w:val="nil"/>
              <w:right w:val="nil"/>
            </w:tcBorders>
          </w:tcPr>
          <w:p w14:paraId="5B4E9862" w14:textId="77777777" w:rsidR="002E58E3" w:rsidRPr="007C6076" w:rsidRDefault="002E58E3" w:rsidP="00460870">
            <w:pPr>
              <w:spacing w:after="120"/>
              <w:rPr>
                <w:rFonts w:ascii="Times New Roman" w:hAnsi="Times New Roman" w:cs="Times New Roman"/>
                <w:i/>
                <w:lang w:val="en-CA"/>
              </w:rPr>
            </w:pPr>
            <w:r w:rsidRPr="007C6076">
              <w:rPr>
                <w:rFonts w:ascii="Times New Roman" w:hAnsi="Times New Roman" w:cs="Times New Roman"/>
                <w:i/>
                <w:lang w:val="en-CA"/>
              </w:rPr>
              <w:t xml:space="preserve">Model (7) </w:t>
            </w:r>
          </w:p>
          <w:p w14:paraId="7138DF2F" w14:textId="77777777" w:rsidR="002E58E3" w:rsidRPr="007C6076" w:rsidRDefault="002E58E3" w:rsidP="00460870">
            <w:pPr>
              <w:spacing w:after="120"/>
              <w:rPr>
                <w:rFonts w:ascii="Times New Roman" w:hAnsi="Times New Roman" w:cs="Times New Roman"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 xml:space="preserve">2-factor solution (CFA) </w:t>
            </w:r>
            <w:r w:rsidRPr="007C6076">
              <w:rPr>
                <w:rFonts w:ascii="Times New Roman" w:hAnsi="Times New Roman" w:cs="Times New Roman"/>
                <w:lang w:val="en-CA"/>
              </w:rPr>
              <w:br/>
              <w:t>exc</w:t>
            </w:r>
            <w:r>
              <w:rPr>
                <w:rFonts w:ascii="Times New Roman" w:hAnsi="Times New Roman" w:cs="Times New Roman"/>
                <w:lang w:val="en-CA"/>
              </w:rPr>
              <w:t>luding the items of RB subscale</w:t>
            </w:r>
            <w:r w:rsidRPr="007C6076">
              <w:rPr>
                <w:rFonts w:ascii="Times New Roman" w:hAnsi="Times New Roman" w:cs="Times New Roman"/>
                <w:lang w:val="en-CA"/>
              </w:rPr>
              <w:t xml:space="preserve"> and one item from SB subscale (item 9)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2DD70A62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 xml:space="preserve">55.03 </w:t>
            </w:r>
            <w:r w:rsidRPr="007C6076">
              <w:rPr>
                <w:rFonts w:ascii="Times New Roman" w:hAnsi="Times New Roman" w:cs="Times New Roman"/>
                <w:i/>
                <w:lang w:val="en-CA"/>
              </w:rPr>
              <w:t>(34)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DB61244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>0.176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3CE78B2D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19D31A56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A618AD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>0.809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14:paraId="490D90F8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>0.856</w:t>
            </w:r>
          </w:p>
        </w:tc>
      </w:tr>
      <w:tr w:rsidR="002E58E3" w:rsidRPr="007C6076" w14:paraId="2FFC949D" w14:textId="77777777" w:rsidTr="00276BA6">
        <w:tc>
          <w:tcPr>
            <w:tcW w:w="2931" w:type="dxa"/>
            <w:tcBorders>
              <w:top w:val="nil"/>
              <w:bottom w:val="single" w:sz="4" w:space="0" w:color="auto"/>
              <w:right w:val="nil"/>
            </w:tcBorders>
          </w:tcPr>
          <w:p w14:paraId="3861E262" w14:textId="77777777" w:rsidR="002E58E3" w:rsidRPr="007C6076" w:rsidRDefault="002E58E3" w:rsidP="00460870">
            <w:pPr>
              <w:spacing w:after="120"/>
              <w:rPr>
                <w:rFonts w:ascii="Times New Roman" w:hAnsi="Times New Roman" w:cs="Times New Roman"/>
                <w:lang w:val="en-CA"/>
              </w:rPr>
            </w:pPr>
            <w:r w:rsidRPr="007C6076">
              <w:rPr>
                <w:rFonts w:ascii="Times New Roman" w:hAnsi="Times New Roman" w:cs="Times New Roman"/>
                <w:i/>
                <w:lang w:val="en-CA"/>
              </w:rPr>
              <w:t>Model (8)</w:t>
            </w:r>
            <w:r w:rsidRPr="007C6076">
              <w:rPr>
                <w:rFonts w:ascii="Times New Roman" w:hAnsi="Times New Roman" w:cs="Times New Roman"/>
                <w:lang w:val="en-CA"/>
              </w:rPr>
              <w:br/>
              <w:t xml:space="preserve">3-factors solution (CFA) </w:t>
            </w:r>
            <w:r w:rsidRPr="007C6076">
              <w:rPr>
                <w:rFonts w:ascii="Times New Roman" w:hAnsi="Times New Roman" w:cs="Times New Roman"/>
                <w:lang w:val="en-CA"/>
              </w:rPr>
              <w:br/>
              <w:t xml:space="preserve">with all translated items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6A684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 xml:space="preserve">282.59 </w:t>
            </w:r>
            <w:r w:rsidRPr="007C6076">
              <w:rPr>
                <w:rFonts w:ascii="Times New Roman" w:hAnsi="Times New Roman" w:cs="Times New Roman"/>
                <w:i/>
                <w:lang w:val="en-CA"/>
              </w:rPr>
              <w:t>(101)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ED26C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>0.300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B431D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A8D1F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>0.21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14B315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>0.335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</w:tcBorders>
          </w:tcPr>
          <w:p w14:paraId="5626F7C8" w14:textId="77777777" w:rsidR="002E58E3" w:rsidRPr="007C6076" w:rsidRDefault="002E58E3" w:rsidP="00460870">
            <w:pPr>
              <w:spacing w:after="120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7C6076">
              <w:rPr>
                <w:rFonts w:ascii="Times New Roman" w:hAnsi="Times New Roman" w:cs="Times New Roman"/>
                <w:lang w:val="en-CA"/>
              </w:rPr>
              <w:t>0.440</w:t>
            </w:r>
          </w:p>
        </w:tc>
      </w:tr>
    </w:tbl>
    <w:p w14:paraId="2C5D6817" w14:textId="77777777" w:rsidR="003E36D6" w:rsidRPr="003E36D6" w:rsidRDefault="003E36D6" w:rsidP="002E58E3">
      <w:pPr>
        <w:spacing w:line="360" w:lineRule="auto"/>
        <w:rPr>
          <w:rFonts w:ascii="Times New Roman" w:hAnsi="Times New Roman" w:cs="Times New Roman"/>
          <w:i/>
          <w:sz w:val="16"/>
          <w:szCs w:val="16"/>
        </w:rPr>
      </w:pPr>
    </w:p>
    <w:p w14:paraId="5AE652AF" w14:textId="0837114B" w:rsidR="00C72BAB" w:rsidRPr="002E58E3" w:rsidRDefault="003D18A3" w:rsidP="002E58E3">
      <w:pPr>
        <w:spacing w:line="360" w:lineRule="auto"/>
        <w:rPr>
          <w:rFonts w:ascii="Times New Roman" w:hAnsi="Times New Roman" w:cs="Times New Roman"/>
        </w:rPr>
      </w:pPr>
      <w:r w:rsidRPr="00FF404C">
        <w:rPr>
          <w:rFonts w:ascii="Times New Roman" w:hAnsi="Times New Roman" w:cs="Times New Roman"/>
          <w:i/>
        </w:rPr>
        <w:t>Note.</w:t>
      </w:r>
      <w:r w:rsidRPr="00FF404C">
        <w:rPr>
          <w:rFonts w:ascii="Times New Roman" w:hAnsi="Times New Roman" w:cs="Times New Roman"/>
        </w:rPr>
        <w:t xml:space="preserve"> </w:t>
      </w:r>
      <w:r w:rsidRPr="00FF404C">
        <w:rPr>
          <w:rFonts w:ascii="Times New Roman" w:hAnsi="Times New Roman" w:cs="Times New Roman"/>
          <w:i/>
        </w:rPr>
        <w:t>EFA</w:t>
      </w:r>
      <w:r w:rsidRPr="00FF404C">
        <w:rPr>
          <w:rFonts w:ascii="Times New Roman" w:hAnsi="Times New Roman" w:cs="Times New Roman"/>
        </w:rPr>
        <w:t xml:space="preserve">= Exploratory factor analysis, </w:t>
      </w:r>
      <w:r w:rsidRPr="00FF404C">
        <w:rPr>
          <w:rFonts w:ascii="Times New Roman" w:hAnsi="Times New Roman" w:cs="Times New Roman"/>
          <w:i/>
        </w:rPr>
        <w:t>CFA</w:t>
      </w:r>
      <w:r w:rsidRPr="00FF404C">
        <w:rPr>
          <w:rFonts w:ascii="Times New Roman" w:hAnsi="Times New Roman" w:cs="Times New Roman"/>
        </w:rPr>
        <w:t>= Confirmatory factor analysis, X</w:t>
      </w:r>
      <w:r w:rsidRPr="00FF404C">
        <w:rPr>
          <w:rFonts w:ascii="Times New Roman" w:hAnsi="Times New Roman" w:cs="Times New Roman"/>
          <w:vertAlign w:val="superscript"/>
        </w:rPr>
        <w:t>2</w:t>
      </w:r>
      <w:r w:rsidRPr="00FF404C">
        <w:rPr>
          <w:rFonts w:ascii="Times New Roman" w:hAnsi="Times New Roman" w:cs="Times New Roman"/>
          <w:i/>
          <w:vertAlign w:val="superscript"/>
        </w:rPr>
        <w:t xml:space="preserve"> </w:t>
      </w:r>
      <w:r w:rsidRPr="00FF404C">
        <w:rPr>
          <w:rFonts w:ascii="Times New Roman" w:hAnsi="Times New Roman" w:cs="Times New Roman"/>
          <w:i/>
        </w:rPr>
        <w:t>(df)</w:t>
      </w:r>
      <w:r w:rsidRPr="00FF404C">
        <w:rPr>
          <w:rFonts w:ascii="Times New Roman" w:hAnsi="Times New Roman" w:cs="Times New Roman"/>
          <w:i/>
          <w:vertAlign w:val="superscript"/>
        </w:rPr>
        <w:t xml:space="preserve"> </w:t>
      </w:r>
      <w:r w:rsidRPr="00FF404C">
        <w:rPr>
          <w:rFonts w:ascii="Times New Roman" w:hAnsi="Times New Roman" w:cs="Times New Roman"/>
        </w:rPr>
        <w:t xml:space="preserve">= Chi Square </w:t>
      </w:r>
      <w:r w:rsidRPr="00FF404C">
        <w:rPr>
          <w:rFonts w:ascii="Times New Roman" w:hAnsi="Times New Roman" w:cs="Times New Roman"/>
          <w:i/>
        </w:rPr>
        <w:t>(degrees of freedom)</w:t>
      </w:r>
      <w:r w:rsidRPr="00FF404C">
        <w:rPr>
          <w:rFonts w:ascii="Times New Roman" w:hAnsi="Times New Roman" w:cs="Times New Roman"/>
        </w:rPr>
        <w:t xml:space="preserve">, </w:t>
      </w:r>
      <w:r w:rsidRPr="00FF404C">
        <w:rPr>
          <w:rFonts w:ascii="Times New Roman" w:hAnsi="Times New Roman" w:cs="Times New Roman"/>
          <w:i/>
        </w:rPr>
        <w:t>RMSEA</w:t>
      </w:r>
      <w:r w:rsidRPr="00FF404C">
        <w:rPr>
          <w:rFonts w:ascii="Times New Roman" w:hAnsi="Times New Roman" w:cs="Times New Roman"/>
          <w:vertAlign w:val="superscript"/>
        </w:rPr>
        <w:t xml:space="preserve"> </w:t>
      </w:r>
      <w:r w:rsidRPr="00FF404C">
        <w:rPr>
          <w:rFonts w:ascii="Times New Roman" w:hAnsi="Times New Roman" w:cs="Times New Roman"/>
        </w:rPr>
        <w:t xml:space="preserve">= The root mean square error of approximation, </w:t>
      </w:r>
      <w:r>
        <w:rPr>
          <w:rFonts w:ascii="Times New Roman" w:hAnsi="Times New Roman" w:cs="Times New Roman"/>
        </w:rPr>
        <w:t>RMR =</w:t>
      </w:r>
      <w:r w:rsidRPr="00741C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Pr="00FF404C">
        <w:rPr>
          <w:rFonts w:ascii="Times New Roman" w:hAnsi="Times New Roman" w:cs="Times New Roman"/>
        </w:rPr>
        <w:t xml:space="preserve">root mean square </w:t>
      </w:r>
      <w:r>
        <w:rPr>
          <w:rFonts w:ascii="Times New Roman" w:hAnsi="Times New Roman" w:cs="Times New Roman"/>
        </w:rPr>
        <w:t xml:space="preserve">of the </w:t>
      </w:r>
      <w:r w:rsidRPr="00FF404C">
        <w:rPr>
          <w:rFonts w:ascii="Times New Roman" w:hAnsi="Times New Roman" w:cs="Times New Roman"/>
        </w:rPr>
        <w:t>residuals</w:t>
      </w:r>
      <w:r>
        <w:rPr>
          <w:rFonts w:ascii="Times New Roman" w:hAnsi="Times New Roman" w:cs="Times New Roman"/>
        </w:rPr>
        <w:t xml:space="preserve">, </w:t>
      </w:r>
      <w:r w:rsidRPr="00FF404C">
        <w:rPr>
          <w:rFonts w:ascii="Times New Roman" w:hAnsi="Times New Roman" w:cs="Times New Roman"/>
          <w:i/>
        </w:rPr>
        <w:t>SRMR</w:t>
      </w:r>
      <w:r w:rsidRPr="00FF404C">
        <w:rPr>
          <w:rFonts w:ascii="Times New Roman" w:hAnsi="Times New Roman" w:cs="Times New Roman"/>
        </w:rPr>
        <w:t xml:space="preserve"> = The standardized root mean square</w:t>
      </w:r>
      <w:r>
        <w:rPr>
          <w:rFonts w:ascii="Times New Roman" w:hAnsi="Times New Roman" w:cs="Times New Roman"/>
        </w:rPr>
        <w:t xml:space="preserve"> of the</w:t>
      </w:r>
      <w:r w:rsidRPr="00FF404C">
        <w:rPr>
          <w:rFonts w:ascii="Times New Roman" w:hAnsi="Times New Roman" w:cs="Times New Roman"/>
        </w:rPr>
        <w:t xml:space="preserve"> residuals, </w:t>
      </w:r>
      <w:r w:rsidRPr="00FF404C">
        <w:rPr>
          <w:rFonts w:ascii="Times New Roman" w:hAnsi="Times New Roman" w:cs="Times New Roman"/>
          <w:i/>
        </w:rPr>
        <w:t>TLI</w:t>
      </w:r>
      <w:r w:rsidRPr="00FF404C">
        <w:rPr>
          <w:rFonts w:ascii="Times New Roman" w:hAnsi="Times New Roman" w:cs="Times New Roman"/>
        </w:rPr>
        <w:t xml:space="preserve"> = Tucker Lewis index of factoring reliability, </w:t>
      </w:r>
      <w:r w:rsidRPr="00FF404C">
        <w:rPr>
          <w:rFonts w:ascii="Times New Roman" w:hAnsi="Times New Roman" w:cs="Times New Roman"/>
          <w:i/>
        </w:rPr>
        <w:t>CFI</w:t>
      </w:r>
      <w:r w:rsidRPr="00FF404C">
        <w:rPr>
          <w:rFonts w:ascii="Times New Roman" w:hAnsi="Times New Roman" w:cs="Times New Roman"/>
        </w:rPr>
        <w:t xml:space="preserve"> = the comparative fit index.</w:t>
      </w:r>
    </w:p>
    <w:sectPr w:rsidR="00C72BAB" w:rsidRPr="002E58E3" w:rsidSect="000047C9">
      <w:headerReference w:type="even" r:id="rId8"/>
      <w:headerReference w:type="default" r:id="rId9"/>
      <w:pgSz w:w="12240" w:h="15840"/>
      <w:pgMar w:top="1440" w:right="1134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8988F" w14:textId="77777777" w:rsidR="00830C79" w:rsidRDefault="00830C79" w:rsidP="003D18A3">
      <w:r>
        <w:separator/>
      </w:r>
    </w:p>
  </w:endnote>
  <w:endnote w:type="continuationSeparator" w:id="0">
    <w:p w14:paraId="52F15E52" w14:textId="77777777" w:rsidR="00830C79" w:rsidRDefault="00830C79" w:rsidP="003D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1BB37" w14:textId="77777777" w:rsidR="00830C79" w:rsidRDefault="00830C79" w:rsidP="003D18A3">
      <w:r>
        <w:separator/>
      </w:r>
    </w:p>
  </w:footnote>
  <w:footnote w:type="continuationSeparator" w:id="0">
    <w:p w14:paraId="4DC6440F" w14:textId="77777777" w:rsidR="00830C79" w:rsidRDefault="00830C79" w:rsidP="003D18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E10BE" w14:textId="77777777" w:rsidR="00640EF6" w:rsidRDefault="0059791D" w:rsidP="003D5F6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954D7F" w14:textId="77777777" w:rsidR="00640EF6" w:rsidRDefault="00830C79" w:rsidP="000D7DA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E712F" w14:textId="77777777" w:rsidR="00640EF6" w:rsidRDefault="0059791D" w:rsidP="003D5F6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6BA6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18D54B" w14:textId="2FE5D963" w:rsidR="00640EF6" w:rsidRDefault="00830C79" w:rsidP="000D7DA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A3"/>
    <w:rsid w:val="000E6E0D"/>
    <w:rsid w:val="00276BA6"/>
    <w:rsid w:val="002D2605"/>
    <w:rsid w:val="002E58E3"/>
    <w:rsid w:val="00316495"/>
    <w:rsid w:val="003D18A3"/>
    <w:rsid w:val="003E36D6"/>
    <w:rsid w:val="0059791D"/>
    <w:rsid w:val="00830C79"/>
    <w:rsid w:val="009764C6"/>
    <w:rsid w:val="00C7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7E13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8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8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A3"/>
    <w:rPr>
      <w:rFonts w:eastAsiaTheme="minorEastAsia"/>
    </w:rPr>
  </w:style>
  <w:style w:type="table" w:styleId="TableGrid">
    <w:name w:val="Table Grid"/>
    <w:basedOn w:val="TableNormal"/>
    <w:uiPriority w:val="59"/>
    <w:rsid w:val="003D18A3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D18A3"/>
  </w:style>
  <w:style w:type="paragraph" w:styleId="NormalWeb">
    <w:name w:val="Normal (Web)"/>
    <w:basedOn w:val="Normal"/>
    <w:uiPriority w:val="99"/>
    <w:unhideWhenUsed/>
    <w:rsid w:val="003D18A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D18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8A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676</Words>
  <Characters>3858</Characters>
  <Application>Microsoft Macintosh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Malcolm Johnson</dc:creator>
  <cp:keywords/>
  <dc:description/>
  <cp:lastModifiedBy>Andrew Malcolm Johnson</cp:lastModifiedBy>
  <cp:revision>7</cp:revision>
  <dcterms:created xsi:type="dcterms:W3CDTF">2017-06-14T15:16:00Z</dcterms:created>
  <dcterms:modified xsi:type="dcterms:W3CDTF">2017-06-14T16:33:00Z</dcterms:modified>
</cp:coreProperties>
</file>