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F889" w14:textId="6B03D1F4" w:rsidR="008E5BA1" w:rsidRDefault="00D03D70">
      <w:pPr>
        <w:spacing w:after="0" w:line="360" w:lineRule="auto"/>
        <w:jc w:val="center"/>
        <w:rPr>
          <w:rFonts w:ascii="Times" w:eastAsia="Times" w:hAnsi="Times" w:cs="Times"/>
          <w:color w:val="000000"/>
          <w:sz w:val="20"/>
          <w:szCs w:val="20"/>
        </w:rPr>
      </w:pPr>
      <w:bookmarkStart w:id="0" w:name="_GoBack"/>
      <w:r w:rsidRPr="00D03D70">
        <w:rPr>
          <w:rFonts w:ascii="Times" w:eastAsia="Times" w:hAnsi="Times" w:cs="Times"/>
          <w:b/>
          <w:sz w:val="20"/>
          <w:szCs w:val="20"/>
        </w:rPr>
        <w:t>Droughts and controlled river</w:t>
      </w:r>
      <w:r w:rsidR="00835BBA">
        <w:rPr>
          <w:rFonts w:ascii="Times" w:eastAsia="Times" w:hAnsi="Times" w:cs="Times"/>
          <w:b/>
          <w:sz w:val="20"/>
          <w:szCs w:val="20"/>
        </w:rPr>
        <w:t>s</w:t>
      </w:r>
      <w:r w:rsidRPr="00D03D70">
        <w:rPr>
          <w:rFonts w:ascii="Times" w:eastAsia="Times" w:hAnsi="Times" w:cs="Times"/>
          <w:b/>
          <w:sz w:val="20"/>
          <w:szCs w:val="20"/>
        </w:rPr>
        <w:t>: how Belo Monte dam has affected the food security of Amazonian riverine communities</w:t>
      </w:r>
    </w:p>
    <w:bookmarkEnd w:id="0"/>
    <w:p w14:paraId="4414F88A" w14:textId="77777777" w:rsidR="008E5BA1" w:rsidRPr="006C6476" w:rsidRDefault="00803CFD">
      <w:pPr>
        <w:spacing w:after="0" w:line="480" w:lineRule="auto"/>
        <w:jc w:val="center"/>
        <w:rPr>
          <w:rFonts w:ascii="Times" w:eastAsia="Times" w:hAnsi="Times" w:cs="Times"/>
          <w:sz w:val="20"/>
          <w:szCs w:val="20"/>
          <w:vertAlign w:val="superscript"/>
          <w:lang w:val="pt-BR"/>
        </w:rPr>
      </w:pPr>
      <w:r w:rsidRPr="006C6476">
        <w:rPr>
          <w:rFonts w:ascii="Times" w:eastAsia="Times" w:hAnsi="Times" w:cs="Times"/>
          <w:sz w:val="20"/>
          <w:szCs w:val="20"/>
          <w:lang w:val="pt-BR"/>
        </w:rPr>
        <w:t>Lopes, PFM</w:t>
      </w:r>
      <w:r w:rsidRPr="006C6476">
        <w:rPr>
          <w:rFonts w:ascii="Times" w:eastAsia="Times" w:hAnsi="Times" w:cs="Times"/>
          <w:sz w:val="20"/>
          <w:szCs w:val="20"/>
          <w:vertAlign w:val="superscript"/>
          <w:lang w:val="pt-BR"/>
        </w:rPr>
        <w:t>1,2*</w:t>
      </w:r>
      <w:r w:rsidRPr="006C6476">
        <w:rPr>
          <w:rFonts w:ascii="Times" w:eastAsia="Times" w:hAnsi="Times" w:cs="Times"/>
          <w:sz w:val="20"/>
          <w:szCs w:val="20"/>
          <w:lang w:val="pt-BR"/>
        </w:rPr>
        <w:t>; Cousido-Rocha, M</w:t>
      </w:r>
      <w:r w:rsidRPr="006C6476">
        <w:rPr>
          <w:rFonts w:ascii="Times" w:eastAsia="Times" w:hAnsi="Times" w:cs="Times"/>
          <w:sz w:val="20"/>
          <w:szCs w:val="20"/>
          <w:vertAlign w:val="superscript"/>
          <w:lang w:val="pt-BR"/>
        </w:rPr>
        <w:t>3</w:t>
      </w:r>
      <w:r w:rsidRPr="006C6476">
        <w:rPr>
          <w:rFonts w:ascii="Times" w:eastAsia="Times" w:hAnsi="Times" w:cs="Times"/>
          <w:sz w:val="20"/>
          <w:szCs w:val="20"/>
          <w:lang w:val="pt-BR"/>
        </w:rPr>
        <w:t>; Silva, MRO</w:t>
      </w:r>
      <w:r w:rsidRPr="006C6476">
        <w:rPr>
          <w:rFonts w:ascii="Times" w:eastAsia="Times" w:hAnsi="Times" w:cs="Times"/>
          <w:sz w:val="20"/>
          <w:szCs w:val="20"/>
          <w:vertAlign w:val="superscript"/>
          <w:lang w:val="pt-BR"/>
        </w:rPr>
        <w:t>1,4</w:t>
      </w:r>
      <w:r w:rsidRPr="006C6476">
        <w:rPr>
          <w:rFonts w:ascii="Times" w:eastAsia="Times" w:hAnsi="Times" w:cs="Times"/>
          <w:sz w:val="20"/>
          <w:szCs w:val="20"/>
          <w:lang w:val="pt-BR"/>
        </w:rPr>
        <w:t>; Carneiro, CC</w:t>
      </w:r>
      <w:r w:rsidRPr="006C6476">
        <w:rPr>
          <w:rFonts w:ascii="Times" w:eastAsia="Times" w:hAnsi="Times" w:cs="Times"/>
          <w:sz w:val="20"/>
          <w:szCs w:val="20"/>
          <w:vertAlign w:val="superscript"/>
          <w:lang w:val="pt-BR"/>
        </w:rPr>
        <w:t>5</w:t>
      </w:r>
      <w:r w:rsidRPr="006C6476">
        <w:rPr>
          <w:rFonts w:ascii="Times" w:eastAsia="Times" w:hAnsi="Times" w:cs="Times"/>
          <w:sz w:val="20"/>
          <w:szCs w:val="20"/>
          <w:lang w:val="pt-BR"/>
        </w:rPr>
        <w:t xml:space="preserve">; </w:t>
      </w:r>
      <w:proofErr w:type="spellStart"/>
      <w:r w:rsidRPr="006C6476">
        <w:rPr>
          <w:rFonts w:ascii="Times" w:eastAsia="Times" w:hAnsi="Times" w:cs="Times"/>
          <w:sz w:val="20"/>
          <w:szCs w:val="20"/>
          <w:lang w:val="pt-BR"/>
        </w:rPr>
        <w:t>Pezzuti</w:t>
      </w:r>
      <w:proofErr w:type="spellEnd"/>
      <w:r w:rsidRPr="006C6476">
        <w:rPr>
          <w:rFonts w:ascii="Times" w:eastAsia="Times" w:hAnsi="Times" w:cs="Times"/>
          <w:sz w:val="20"/>
          <w:szCs w:val="20"/>
          <w:lang w:val="pt-BR"/>
        </w:rPr>
        <w:t>, JCB</w:t>
      </w:r>
      <w:r w:rsidRPr="006C6476">
        <w:rPr>
          <w:rFonts w:ascii="Times" w:eastAsia="Times" w:hAnsi="Times" w:cs="Times"/>
          <w:sz w:val="20"/>
          <w:szCs w:val="20"/>
          <w:vertAlign w:val="superscript"/>
          <w:lang w:val="pt-BR"/>
        </w:rPr>
        <w:t>2,6</w:t>
      </w:r>
      <w:r w:rsidRPr="006C6476">
        <w:rPr>
          <w:rFonts w:ascii="Times" w:eastAsia="Times" w:hAnsi="Times" w:cs="Times"/>
          <w:sz w:val="20"/>
          <w:szCs w:val="20"/>
          <w:lang w:val="pt-BR"/>
        </w:rPr>
        <w:t>; Martins, EG</w:t>
      </w:r>
      <w:r w:rsidRPr="006C6476">
        <w:rPr>
          <w:rFonts w:ascii="Times" w:eastAsia="Times" w:hAnsi="Times" w:cs="Times"/>
          <w:sz w:val="20"/>
          <w:szCs w:val="20"/>
          <w:vertAlign w:val="superscript"/>
          <w:lang w:val="pt-BR"/>
        </w:rPr>
        <w:t>7</w:t>
      </w:r>
      <w:r w:rsidRPr="006C6476">
        <w:rPr>
          <w:rFonts w:ascii="Times" w:eastAsia="Times" w:hAnsi="Times" w:cs="Times"/>
          <w:sz w:val="20"/>
          <w:szCs w:val="20"/>
          <w:lang w:val="pt-BR"/>
        </w:rPr>
        <w:t>; de Paula, EMS</w:t>
      </w:r>
      <w:r w:rsidRPr="006C6476">
        <w:rPr>
          <w:rFonts w:ascii="Times" w:eastAsia="Times" w:hAnsi="Times" w:cs="Times"/>
          <w:sz w:val="20"/>
          <w:szCs w:val="20"/>
          <w:vertAlign w:val="superscript"/>
          <w:lang w:val="pt-BR"/>
        </w:rPr>
        <w:t>8</w:t>
      </w:r>
      <w:r w:rsidRPr="006C6476">
        <w:rPr>
          <w:rFonts w:ascii="Times" w:eastAsia="Times" w:hAnsi="Times" w:cs="Times"/>
          <w:sz w:val="20"/>
          <w:szCs w:val="20"/>
          <w:lang w:val="pt-BR"/>
        </w:rPr>
        <w:t xml:space="preserve">; </w:t>
      </w:r>
      <w:proofErr w:type="spellStart"/>
      <w:r w:rsidRPr="006C6476">
        <w:rPr>
          <w:rFonts w:ascii="Times" w:eastAsia="Times" w:hAnsi="Times" w:cs="Times"/>
          <w:sz w:val="20"/>
          <w:szCs w:val="20"/>
          <w:lang w:val="pt-BR"/>
        </w:rPr>
        <w:t>Begossi</w:t>
      </w:r>
      <w:proofErr w:type="spellEnd"/>
      <w:r w:rsidRPr="006C6476">
        <w:rPr>
          <w:rFonts w:ascii="Times" w:eastAsia="Times" w:hAnsi="Times" w:cs="Times"/>
          <w:sz w:val="20"/>
          <w:szCs w:val="20"/>
          <w:lang w:val="pt-BR"/>
        </w:rPr>
        <w:t>, A</w:t>
      </w:r>
      <w:r w:rsidRPr="006C6476">
        <w:rPr>
          <w:rFonts w:ascii="Times" w:eastAsia="Times" w:hAnsi="Times" w:cs="Times"/>
          <w:sz w:val="20"/>
          <w:szCs w:val="20"/>
          <w:vertAlign w:val="superscript"/>
          <w:lang w:val="pt-BR"/>
        </w:rPr>
        <w:t>2,9†</w:t>
      </w:r>
      <w:r w:rsidRPr="006C6476">
        <w:rPr>
          <w:rFonts w:ascii="Times" w:eastAsia="Times" w:hAnsi="Times" w:cs="Times"/>
          <w:sz w:val="20"/>
          <w:szCs w:val="20"/>
          <w:lang w:val="pt-BR"/>
        </w:rPr>
        <w:t xml:space="preserve">; </w:t>
      </w:r>
      <w:proofErr w:type="spellStart"/>
      <w:r w:rsidRPr="006C6476">
        <w:rPr>
          <w:rFonts w:ascii="Times" w:eastAsia="Times" w:hAnsi="Times" w:cs="Times"/>
          <w:sz w:val="20"/>
          <w:szCs w:val="20"/>
          <w:lang w:val="pt-BR"/>
        </w:rPr>
        <w:t>Pennino</w:t>
      </w:r>
      <w:proofErr w:type="spellEnd"/>
      <w:r w:rsidRPr="006C6476">
        <w:rPr>
          <w:rFonts w:ascii="Times" w:eastAsia="Times" w:hAnsi="Times" w:cs="Times"/>
          <w:sz w:val="20"/>
          <w:szCs w:val="20"/>
          <w:lang w:val="pt-BR"/>
        </w:rPr>
        <w:t>, MG</w:t>
      </w:r>
      <w:r w:rsidRPr="006C6476">
        <w:rPr>
          <w:rFonts w:ascii="Times" w:eastAsia="Times" w:hAnsi="Times" w:cs="Times"/>
          <w:sz w:val="20"/>
          <w:szCs w:val="20"/>
          <w:vertAlign w:val="superscript"/>
          <w:lang w:val="pt-BR"/>
        </w:rPr>
        <w:t>1,10</w:t>
      </w:r>
    </w:p>
    <w:p w14:paraId="4414F88B" w14:textId="77777777" w:rsidR="008E5BA1" w:rsidRPr="006C6476" w:rsidRDefault="008E5BA1">
      <w:pPr>
        <w:spacing w:after="0" w:line="480" w:lineRule="auto"/>
        <w:jc w:val="center"/>
        <w:rPr>
          <w:rFonts w:ascii="Times" w:eastAsia="Times" w:hAnsi="Times" w:cs="Times"/>
          <w:sz w:val="20"/>
          <w:szCs w:val="20"/>
          <w:lang w:val="pt-BR"/>
        </w:rPr>
      </w:pPr>
    </w:p>
    <w:p w14:paraId="4414F88C" w14:textId="21D9752F" w:rsidR="008E5BA1" w:rsidRDefault="00803CFD">
      <w:pPr>
        <w:spacing w:line="360" w:lineRule="auto"/>
        <w:jc w:val="center"/>
        <w:rPr>
          <w:rFonts w:ascii="Times" w:eastAsia="Times" w:hAnsi="Times" w:cs="Times"/>
          <w:b/>
          <w:sz w:val="20"/>
          <w:szCs w:val="20"/>
        </w:rPr>
      </w:pPr>
      <w:r>
        <w:rPr>
          <w:rFonts w:ascii="Times" w:eastAsia="Times" w:hAnsi="Times" w:cs="Times"/>
          <w:b/>
          <w:sz w:val="20"/>
          <w:szCs w:val="20"/>
        </w:rPr>
        <w:t>Supplementary Material</w:t>
      </w:r>
      <w:r w:rsidR="005A4DBB">
        <w:rPr>
          <w:rFonts w:ascii="Times" w:eastAsia="Times" w:hAnsi="Times" w:cs="Times"/>
          <w:b/>
          <w:sz w:val="20"/>
          <w:szCs w:val="20"/>
        </w:rPr>
        <w:t xml:space="preserve"> 1</w:t>
      </w:r>
    </w:p>
    <w:p w14:paraId="4414F88D" w14:textId="753536F8" w:rsidR="008E5BA1" w:rsidRPr="00C31233" w:rsidRDefault="006C6476">
      <w:pPr>
        <w:spacing w:line="360" w:lineRule="auto"/>
        <w:jc w:val="center"/>
        <w:rPr>
          <w:rFonts w:ascii="Times" w:eastAsia="Times" w:hAnsi="Times" w:cs="Times"/>
          <w:b/>
          <w:sz w:val="20"/>
          <w:szCs w:val="20"/>
        </w:rPr>
      </w:pPr>
      <w:r w:rsidRPr="00C31233">
        <w:rPr>
          <w:rFonts w:ascii="Times" w:eastAsia="Times" w:hAnsi="Times" w:cs="Times"/>
          <w:b/>
          <w:bCs/>
          <w:sz w:val="20"/>
          <w:szCs w:val="20"/>
        </w:rPr>
        <w:t>This</w:t>
      </w:r>
      <w:r w:rsidRPr="00C31233">
        <w:rPr>
          <w:rFonts w:ascii="Times" w:eastAsia="Times" w:hAnsi="Times" w:cs="Times"/>
          <w:b/>
          <w:sz w:val="20"/>
          <w:szCs w:val="20"/>
        </w:rPr>
        <w:t xml:space="preserve"> document brings additional information on the methods used</w:t>
      </w:r>
      <w:r w:rsidR="00495606" w:rsidRPr="00C31233">
        <w:rPr>
          <w:rFonts w:ascii="Times" w:eastAsia="Times" w:hAnsi="Times" w:cs="Times"/>
          <w:b/>
          <w:sz w:val="20"/>
          <w:szCs w:val="20"/>
        </w:rPr>
        <w:t xml:space="preserve"> and on the results of these models. </w:t>
      </w:r>
    </w:p>
    <w:p w14:paraId="7A7C6889" w14:textId="39CD0B47" w:rsidR="00C31233" w:rsidRPr="00375BB4" w:rsidRDefault="00C31233" w:rsidP="00C31233">
      <w:pPr>
        <w:spacing w:after="0" w:line="480" w:lineRule="auto"/>
        <w:ind w:firstLine="720"/>
        <w:jc w:val="both"/>
        <w:rPr>
          <w:rFonts w:ascii="Times New Roman" w:eastAsia="Times" w:hAnsi="Times New Roman" w:cs="Times New Roman"/>
          <w:sz w:val="24"/>
          <w:szCs w:val="24"/>
        </w:rPr>
      </w:pPr>
      <w:r w:rsidRPr="00375BB4">
        <w:rPr>
          <w:rFonts w:ascii="Times New Roman" w:eastAsia="Times" w:hAnsi="Times New Roman" w:cs="Times New Roman"/>
          <w:sz w:val="24"/>
          <w:szCs w:val="24"/>
        </w:rPr>
        <w:t xml:space="preserve">We modeled </w:t>
      </w:r>
      <w:r>
        <w:rPr>
          <w:rFonts w:ascii="Times New Roman" w:eastAsia="Times" w:hAnsi="Times New Roman" w:cs="Times New Roman"/>
          <w:sz w:val="24"/>
          <w:szCs w:val="24"/>
        </w:rPr>
        <w:t>‘</w:t>
      </w:r>
      <w:r w:rsidRPr="00375BB4">
        <w:rPr>
          <w:rFonts w:ascii="Times New Roman" w:eastAsia="Times" w:hAnsi="Times New Roman" w:cs="Times New Roman"/>
          <w:sz w:val="24"/>
          <w:szCs w:val="24"/>
        </w:rPr>
        <w:t>fish presence</w:t>
      </w:r>
      <w:r>
        <w:rPr>
          <w:rFonts w:ascii="Times New Roman" w:eastAsia="Times" w:hAnsi="Times New Roman" w:cs="Times New Roman"/>
          <w:sz w:val="24"/>
          <w:szCs w:val="24"/>
        </w:rPr>
        <w:t>’</w:t>
      </w:r>
      <w:r w:rsidRPr="00375BB4">
        <w:rPr>
          <w:rFonts w:ascii="Times New Roman" w:eastAsia="Times" w:hAnsi="Times New Roman" w:cs="Times New Roman"/>
          <w:sz w:val="24"/>
          <w:szCs w:val="24"/>
        </w:rPr>
        <w:t xml:space="preserve"> using a beta distribution</w:t>
      </w:r>
      <w:r>
        <w:rPr>
          <w:rFonts w:ascii="Times New Roman" w:eastAsia="Times" w:hAnsi="Times New Roman" w:cs="Times New Roman"/>
          <w:sz w:val="24"/>
          <w:szCs w:val="24"/>
        </w:rPr>
        <w:t xml:space="preserve"> </w:t>
      </w:r>
      <w:r w:rsidRPr="00375BB4">
        <w:rPr>
          <w:rFonts w:ascii="Times New Roman" w:eastAsia="Times" w:hAnsi="Times New Roman" w:cs="Times New Roman"/>
          <w:sz w:val="24"/>
          <w:szCs w:val="24"/>
        </w:rPr>
        <w:t>(Eq. 1), which is well-suited for modeling proportion response variables. To avoid values of 0 and 1, we transformed the average presence variable:</w:t>
      </w:r>
    </w:p>
    <w:p w14:paraId="11C343FD" w14:textId="77777777" w:rsidR="00C31233" w:rsidRPr="00375BB4" w:rsidRDefault="00C31233" w:rsidP="00C31233">
      <w:pPr>
        <w:spacing w:after="0" w:line="480" w:lineRule="auto"/>
        <w:ind w:firstLine="708"/>
        <w:jc w:val="center"/>
        <w:rPr>
          <w:rFonts w:ascii="Times New Roman" w:eastAsia="Times New Roman" w:hAnsi="Times New Roman" w:cs="Times New Roman"/>
          <w:sz w:val="24"/>
          <w:szCs w:val="24"/>
        </w:rPr>
      </w:pPr>
    </w:p>
    <w:p w14:paraId="0B13E9E6" w14:textId="77777777" w:rsidR="00C31233" w:rsidRPr="00375BB4" w:rsidRDefault="00835BBA" w:rsidP="00C31233">
      <w:pPr>
        <w:spacing w:line="480" w:lineRule="auto"/>
        <w:jc w:val="center"/>
        <w:rPr>
          <w:rFonts w:ascii="Times New Roman" w:eastAsia="Times" w:hAnsi="Times New Roman" w:cs="Times New Roman"/>
          <w:color w:val="000000"/>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eastAsia="Times"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C31233" w:rsidRPr="00375BB4">
        <w:rPr>
          <w:rFonts w:ascii="Times New Roman" w:eastAsia="Times" w:hAnsi="Times New Roman" w:cs="Times New Roman"/>
          <w:i/>
          <w:sz w:val="24"/>
          <w:szCs w:val="24"/>
        </w:rPr>
        <w:t xml:space="preserve"> </w:t>
      </w:r>
      <m:oMath>
        <m:sSubSup>
          <m:sSubSupPr>
            <m:ctrlPr>
              <w:rPr>
                <w:rFonts w:ascii="Cambria Math" w:hAnsi="Cambria Math" w:cs="Times New Roman"/>
                <w:i/>
                <w:sz w:val="24"/>
                <w:szCs w:val="24"/>
              </w:rPr>
            </m:ctrlPr>
          </m:sSubSupPr>
          <m:e>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+0.5)/N)~Beta(μ</m:t>
            </m:r>
          </m:e>
          <m:sub>
            <m:r>
              <w:rPr>
                <w:rFonts w:ascii="Cambria Math" w:hAnsi="Cambria Math" w:cs="Times New Roman"/>
                <w:sz w:val="24"/>
                <w:szCs w:val="24"/>
              </w:rPr>
              <m:t>i</m:t>
            </m:r>
          </m:sub>
          <m:sup>
            <m:r>
              <w:rPr>
                <w:rFonts w:ascii="Cambria Math" w:hAnsi="Cambria Math" w:cs="Times New Roman"/>
                <w:sz w:val="24"/>
                <w:szCs w:val="24"/>
              </w:rPr>
              <m:t>Y</m:t>
            </m:r>
          </m:sup>
        </m:sSubSup>
      </m:oMath>
      <w:r w:rsidR="00C31233" w:rsidRPr="00375BB4">
        <w:rPr>
          <w:rFonts w:ascii="Times New Roman" w:eastAsia="Times" w:hAnsi="Times New Roman" w:cs="Times New Roman"/>
          <w:i/>
          <w:color w:val="000000"/>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Y</m:t>
            </m:r>
          </m:sup>
        </m:sSup>
        <m:r>
          <w:rPr>
            <w:rFonts w:ascii="Cambria Math" w:hAnsi="Cambria Math" w:cs="Times New Roman"/>
            <w:sz w:val="24"/>
            <w:szCs w:val="24"/>
          </w:rPr>
          <m:t>)</m:t>
        </m:r>
      </m:oMath>
      <w:r w:rsidR="00C31233" w:rsidRPr="00375BB4">
        <w:rPr>
          <w:rFonts w:ascii="Times New Roman" w:eastAsia="Times" w:hAnsi="Times New Roman" w:cs="Times New Roman"/>
          <w:i/>
          <w:color w:val="000000"/>
          <w:sz w:val="24"/>
          <w:szCs w:val="24"/>
        </w:rPr>
        <w:t xml:space="preserve">   </w:t>
      </w:r>
      <w:r w:rsidR="00C31233" w:rsidRPr="00375BB4">
        <w:rPr>
          <w:rFonts w:ascii="Times New Roman" w:eastAsia="Times" w:hAnsi="Times New Roman" w:cs="Times New Roman"/>
          <w:color w:val="000000"/>
          <w:sz w:val="24"/>
          <w:szCs w:val="24"/>
        </w:rPr>
        <w:t xml:space="preserve">(equation 1), </w:t>
      </w:r>
      <w:r w:rsidR="00C31233" w:rsidRPr="00375BB4">
        <w:rPr>
          <w:rFonts w:ascii="Times New Roman" w:eastAsia="Times" w:hAnsi="Times New Roman" w:cs="Times New Roman"/>
          <w:sz w:val="24"/>
          <w:szCs w:val="24"/>
        </w:rPr>
        <w:t xml:space="preserve">        </w:t>
      </w:r>
    </w:p>
    <w:p w14:paraId="1600DDBF" w14:textId="77777777" w:rsidR="00C31233" w:rsidRPr="00375BB4" w:rsidRDefault="00C31233" w:rsidP="00C31233">
      <w:pPr>
        <w:spacing w:after="0" w:line="480" w:lineRule="auto"/>
        <w:ind w:firstLine="720"/>
        <w:rPr>
          <w:rFonts w:ascii="Times New Roman" w:eastAsia="Times" w:hAnsi="Times New Roman" w:cs="Times New Roman"/>
          <w:sz w:val="24"/>
          <w:szCs w:val="24"/>
        </w:rPr>
      </w:pPr>
      <w:r w:rsidRPr="00375BB4">
        <w:rPr>
          <w:rFonts w:ascii="Times New Roman" w:eastAsia="Times"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375BB4">
        <w:rPr>
          <w:rFonts w:ascii="Times New Roman" w:eastAsia="Times" w:hAnsi="Times New Roman" w:cs="Times New Roman"/>
          <w:sz w:val="24"/>
          <w:szCs w:val="24"/>
        </w:rPr>
        <w:t xml:space="preserve"> is the average ‘fish presence’,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oMath>
      <w:r w:rsidRPr="00375BB4">
        <w:rPr>
          <w:rFonts w:ascii="Times New Roman" w:eastAsia="Times" w:hAnsi="Times New Roman" w:cs="Times New Roman"/>
          <w:sz w:val="24"/>
          <w:szCs w:val="24"/>
        </w:rPr>
        <w:t xml:space="preserve"> is the transformed average ‘fish presence’ response variable, </w:t>
      </w:r>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Y</m:t>
            </m:r>
          </m:sup>
        </m:sSubSup>
      </m:oMath>
      <w:r w:rsidRPr="00375BB4">
        <w:rPr>
          <w:rFonts w:ascii="Times New Roman" w:eastAsia="Times"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Y</m:t>
            </m:r>
          </m:sup>
        </m:sSup>
      </m:oMath>
      <w:r w:rsidRPr="00375BB4">
        <w:rPr>
          <w:rFonts w:ascii="Times New Roman" w:eastAsia="Times" w:hAnsi="Times New Roman" w:cs="Times New Roman"/>
          <w:sz w:val="24"/>
          <w:szCs w:val="24"/>
          <w:vertAlign w:val="subscript"/>
        </w:rPr>
        <w:t xml:space="preserve"> </w:t>
      </w:r>
      <w:r w:rsidRPr="00375BB4">
        <w:rPr>
          <w:rFonts w:ascii="Times New Roman" w:eastAsia="Times" w:hAnsi="Times New Roman" w:cs="Times New Roman"/>
          <w:sz w:val="24"/>
          <w:szCs w:val="24"/>
        </w:rPr>
        <w:t xml:space="preserve">represent the mean and dispersion of response variable, and </w:t>
      </w:r>
      <w:r w:rsidRPr="00375BB4">
        <w:rPr>
          <w:rFonts w:ascii="Times New Roman" w:eastAsia="Times" w:hAnsi="Times New Roman" w:cs="Times New Roman"/>
          <w:i/>
          <w:sz w:val="24"/>
          <w:szCs w:val="24"/>
        </w:rPr>
        <w:t>N</w:t>
      </w:r>
      <w:r w:rsidRPr="00375BB4">
        <w:rPr>
          <w:rFonts w:ascii="Times New Roman" w:eastAsia="Times" w:hAnsi="Times New Roman" w:cs="Times New Roman"/>
          <w:sz w:val="24"/>
          <w:szCs w:val="24"/>
        </w:rPr>
        <w:t xml:space="preserve"> is the sample size. Hereafter, for simplicity, we will refer to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m:t>
            </m:r>
          </m:sup>
        </m:sSubSup>
      </m:oMath>
      <w:r w:rsidRPr="00375BB4">
        <w:rPr>
          <w:rFonts w:ascii="Times New Roman" w:eastAsia="Times" w:hAnsi="Times New Roman" w:cs="Times New Roman"/>
          <w:sz w:val="24"/>
          <w:szCs w:val="24"/>
        </w:rPr>
        <w:t xml:space="preserve"> as the proportion of ‘fish presence’.</w:t>
      </w:r>
    </w:p>
    <w:p w14:paraId="3A479CEA" w14:textId="77777777" w:rsidR="00C31233" w:rsidRPr="00375BB4" w:rsidRDefault="00C31233" w:rsidP="00C31233">
      <w:pPr>
        <w:spacing w:after="0" w:line="480" w:lineRule="auto"/>
        <w:ind w:firstLine="720"/>
        <w:jc w:val="both"/>
        <w:rPr>
          <w:rFonts w:ascii="Times New Roman" w:eastAsia="Times" w:hAnsi="Times New Roman" w:cs="Times New Roman"/>
          <w:color w:val="000000"/>
          <w:sz w:val="24"/>
          <w:szCs w:val="24"/>
        </w:rPr>
      </w:pPr>
      <w:r w:rsidRPr="00375BB4">
        <w:rPr>
          <w:rFonts w:ascii="Times New Roman" w:eastAsia="Times" w:hAnsi="Times New Roman" w:cs="Times New Roman"/>
          <w:sz w:val="24"/>
          <w:szCs w:val="24"/>
        </w:rPr>
        <w:t>We applied a Gamma distribution (Eq. 2) to model 'fish consumption', as it is suitable for strictly positive responses (never zero or negative):</w:t>
      </w:r>
    </w:p>
    <w:p w14:paraId="18EC938D" w14:textId="46E55759" w:rsidR="00C31233" w:rsidRPr="00375BB4" w:rsidRDefault="00835BBA" w:rsidP="00C31233">
      <w:pPr>
        <w:spacing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r>
          <w:rPr>
            <w:rFonts w:ascii="Cambria Math" w:hAnsi="Cambria Math" w:cs="Times New Roman"/>
            <w:sz w:val="24"/>
            <w:szCs w:val="24"/>
          </w:rPr>
          <m:t>~Gamma(</m:t>
        </m:r>
      </m:oMath>
      <w:r w:rsidR="00C31233" w:rsidRPr="00375BB4">
        <w:rPr>
          <w:rFonts w:ascii="Times New Roman" w:hAnsi="Times New Roman" w:cs="Times New Roman"/>
          <w:i/>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Z</m:t>
            </m:r>
          </m:sup>
        </m:sSubSup>
      </m:oMath>
      <w:r w:rsidR="00C31233" w:rsidRPr="00375BB4">
        <w:rPr>
          <w:rFonts w:ascii="Times New Roman" w:eastAsia="Times" w:hAnsi="Times New Roman" w:cs="Times New Roman"/>
          <w:i/>
          <w:color w:val="000000"/>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z</m:t>
            </m:r>
          </m:sup>
        </m:sSup>
      </m:oMath>
      <w:r w:rsidR="00C31233" w:rsidRPr="00375BB4">
        <w:rPr>
          <w:rFonts w:ascii="Times New Roman" w:eastAsia="Times" w:hAnsi="Times New Roman" w:cs="Times New Roman"/>
          <w:color w:val="000000"/>
          <w:sz w:val="24"/>
          <w:szCs w:val="24"/>
        </w:rPr>
        <w:t xml:space="preserve">)  </w:t>
      </w:r>
      <w:r w:rsidR="00C31233" w:rsidRPr="00375BB4">
        <w:rPr>
          <w:rFonts w:ascii="Times New Roman" w:hAnsi="Times New Roman" w:cs="Times New Roman"/>
          <w:sz w:val="24"/>
          <w:szCs w:val="24"/>
        </w:rPr>
        <w:tab/>
      </w:r>
      <w:r w:rsidR="00C31233" w:rsidRPr="00375BB4">
        <w:rPr>
          <w:rFonts w:ascii="Times New Roman" w:hAnsi="Times New Roman" w:cs="Times New Roman"/>
          <w:sz w:val="24"/>
          <w:szCs w:val="24"/>
        </w:rPr>
        <w:tab/>
      </w:r>
      <w:r w:rsidR="00C31233" w:rsidRPr="00375BB4">
        <w:rPr>
          <w:rFonts w:ascii="Times New Roman" w:hAnsi="Times New Roman" w:cs="Times New Roman"/>
          <w:sz w:val="24"/>
          <w:szCs w:val="24"/>
        </w:rPr>
        <w:tab/>
        <w:t>(equation 2),</w:t>
      </w:r>
    </w:p>
    <w:p w14:paraId="39EF3512" w14:textId="670C19C4" w:rsidR="00C31233" w:rsidRPr="00C31233" w:rsidRDefault="00C31233" w:rsidP="00C31233">
      <w:pPr>
        <w:spacing w:line="480" w:lineRule="auto"/>
        <w:ind w:firstLine="720"/>
        <w:jc w:val="both"/>
        <w:rPr>
          <w:rFonts w:ascii="Times New Roman" w:hAnsi="Times New Roman" w:cs="Times New Roman"/>
          <w:sz w:val="24"/>
          <w:szCs w:val="24"/>
        </w:rPr>
      </w:pPr>
      <w:r w:rsidRPr="00375BB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Pr="00375BB4">
        <w:rPr>
          <w:rFonts w:ascii="Times New Roman" w:hAnsi="Times New Roman" w:cs="Times New Roman"/>
          <w:i/>
          <w:sz w:val="24"/>
          <w:szCs w:val="24"/>
        </w:rPr>
        <w:t xml:space="preserve"> </w:t>
      </w:r>
      <w:r w:rsidRPr="00375BB4">
        <w:rPr>
          <w:rFonts w:ascii="Times New Roman" w:hAnsi="Times New Roman" w:cs="Times New Roman"/>
          <w:sz w:val="24"/>
          <w:szCs w:val="24"/>
        </w:rPr>
        <w:t xml:space="preserve">is the average ‘fish consumption’; </w:t>
      </w:r>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Z</m:t>
            </m:r>
          </m:sup>
        </m:sSubSup>
      </m:oMath>
      <w:r w:rsidRPr="00375BB4">
        <w:rPr>
          <w:rFonts w:ascii="Times New Roman" w:hAnsi="Times New Roman" w:cs="Times New Roman"/>
          <w:sz w:val="24"/>
          <w:szCs w:val="24"/>
          <w:vertAlign w:val="superscript"/>
        </w:rPr>
        <w:t xml:space="preserve"> </w:t>
      </w:r>
      <w:r w:rsidRPr="00375BB4">
        <w:rPr>
          <w:rFonts w:ascii="Times New Roman" w:hAnsi="Times New Roman" w:cs="Times New Roman"/>
          <w:sz w:val="24"/>
          <w:szCs w:val="24"/>
        </w:rPr>
        <w:t xml:space="preserve">and </w:t>
      </w:r>
      <m:oMath>
        <m:sSup>
          <m:sSupPr>
            <m:ctrlPr>
              <w:rPr>
                <w:rFonts w:ascii="Cambria Math" w:hAnsi="Cambria Math" w:cs="Times New Roman"/>
                <w:i/>
                <w:sz w:val="24"/>
                <w:szCs w:val="24"/>
              </w:rPr>
            </m:ctrlPr>
          </m:sSupPr>
          <m:e>
            <m:r>
              <w:rPr>
                <w:rFonts w:ascii="Cambria Math" w:hAnsi="Cambria Math" w:cs="Times New Roman"/>
                <w:sz w:val="24"/>
                <w:szCs w:val="24"/>
              </w:rPr>
              <m:t>ϕ</m:t>
            </m:r>
          </m:e>
          <m:sup>
            <m:r>
              <w:rPr>
                <w:rFonts w:ascii="Cambria Math" w:hAnsi="Cambria Math" w:cs="Times New Roman"/>
                <w:sz w:val="24"/>
                <w:szCs w:val="24"/>
              </w:rPr>
              <m:t>z</m:t>
            </m:r>
          </m:sup>
        </m:sSup>
      </m:oMath>
      <w:r w:rsidRPr="00375BB4">
        <w:rPr>
          <w:rFonts w:ascii="Times New Roman" w:hAnsi="Times New Roman" w:cs="Times New Roman"/>
          <w:sz w:val="24"/>
          <w:szCs w:val="24"/>
        </w:rPr>
        <w:t xml:space="preserve"> represent the mean and dispersion of average fish consumption conditional-to-presence.</w:t>
      </w:r>
      <w:r>
        <w:rPr>
          <w:rFonts w:ascii="Times New Roman" w:eastAsia="Times" w:hAnsi="Times New Roman" w:cs="Times New Roman"/>
          <w:sz w:val="24"/>
          <w:szCs w:val="24"/>
        </w:rPr>
        <w:t xml:space="preserve"> </w:t>
      </w:r>
      <w:r w:rsidRPr="00375BB4">
        <w:rPr>
          <w:rFonts w:ascii="Times New Roman" w:hAnsi="Times New Roman" w:cs="Times New Roman"/>
          <w:sz w:val="24"/>
          <w:szCs w:val="24"/>
        </w:rPr>
        <w:t xml:space="preserve">In both cases, the predictive variables used to explain the dependent variables (‘fish presence’ and ‘fish consumption’) were the same </w:t>
      </w:r>
      <w:r>
        <w:rPr>
          <w:rFonts w:ascii="Times New Roman" w:hAnsi="Times New Roman" w:cs="Times New Roman"/>
          <w:sz w:val="24"/>
          <w:szCs w:val="24"/>
        </w:rPr>
        <w:t>(</w:t>
      </w:r>
      <w:r w:rsidRPr="00375BB4">
        <w:rPr>
          <w:rFonts w:ascii="Times New Roman" w:hAnsi="Times New Roman" w:cs="Times New Roman"/>
          <w:sz w:val="24"/>
          <w:szCs w:val="24"/>
        </w:rPr>
        <w:t xml:space="preserve">Eq. 3, 4, 5 and 6), with the inclusion of ‘richness’ in the second model (Eq. 4 and 6). </w:t>
      </w:r>
      <w:r w:rsidRPr="00375BB4">
        <w:rPr>
          <w:rFonts w:ascii="Times New Roman" w:eastAsia="Times New Roman" w:hAnsi="Times New Roman" w:cs="Times New Roman"/>
          <w:sz w:val="24"/>
          <w:szCs w:val="24"/>
        </w:rPr>
        <w:t xml:space="preserve">Two initial models were tested (below), followed </w:t>
      </w:r>
      <w:r>
        <w:rPr>
          <w:rFonts w:ascii="Times New Roman" w:eastAsia="Times New Roman" w:hAnsi="Times New Roman" w:cs="Times New Roman"/>
          <w:sz w:val="24"/>
          <w:szCs w:val="24"/>
        </w:rPr>
        <w:t xml:space="preserve">by </w:t>
      </w:r>
      <w:r w:rsidRPr="00375BB4">
        <w:rPr>
          <w:rFonts w:ascii="Times New Roman" w:eastAsia="Times New Roman" w:hAnsi="Times New Roman" w:cs="Times New Roman"/>
          <w:sz w:val="24"/>
          <w:szCs w:val="24"/>
        </w:rPr>
        <w:t>alternative formulations with the inclusion/removal of variables (</w:t>
      </w:r>
      <w:r w:rsidR="00BB3EC8">
        <w:rPr>
          <w:rFonts w:ascii="Times New Roman" w:eastAsia="Times New Roman" w:hAnsi="Times New Roman" w:cs="Times New Roman"/>
          <w:sz w:val="24"/>
          <w:szCs w:val="24"/>
        </w:rPr>
        <w:t xml:space="preserve">as shown in the original </w:t>
      </w:r>
      <w:r w:rsidRPr="00375BB4">
        <w:rPr>
          <w:rFonts w:ascii="Times New Roman" w:eastAsia="Times New Roman" w:hAnsi="Times New Roman" w:cs="Times New Roman"/>
          <w:sz w:val="24"/>
          <w:szCs w:val="24"/>
        </w:rPr>
        <w:t>Table 2</w:t>
      </w:r>
      <w:r w:rsidR="00BB3EC8">
        <w:rPr>
          <w:rFonts w:ascii="Times New Roman" w:eastAsia="Times New Roman" w:hAnsi="Times New Roman" w:cs="Times New Roman"/>
          <w:sz w:val="24"/>
          <w:szCs w:val="24"/>
        </w:rPr>
        <w:t xml:space="preserve"> in the manuscript</w:t>
      </w:r>
      <w:r w:rsidRPr="00375BB4">
        <w:rPr>
          <w:rFonts w:ascii="Times New Roman" w:eastAsia="Times New Roman" w:hAnsi="Times New Roman" w:cs="Times New Roman"/>
          <w:sz w:val="24"/>
          <w:szCs w:val="24"/>
        </w:rPr>
        <w:t xml:space="preserve">). These two models are considered </w:t>
      </w:r>
      <w:r w:rsidRPr="00375BB4">
        <w:rPr>
          <w:rFonts w:ascii="Times New Roman" w:eastAsia="Times New Roman" w:hAnsi="Times New Roman" w:cs="Times New Roman"/>
          <w:sz w:val="24"/>
          <w:szCs w:val="24"/>
        </w:rPr>
        <w:lastRenderedPageBreak/>
        <w:t xml:space="preserve">separately due to the correlation between the explanatory variables river level rate and affected region. </w:t>
      </w:r>
    </w:p>
    <w:p w14:paraId="28D3D8EB" w14:textId="77777777" w:rsidR="00C31233" w:rsidRPr="00375BB4" w:rsidRDefault="00C31233" w:rsidP="00C31233">
      <w:pPr>
        <w:spacing w:line="480" w:lineRule="auto"/>
        <w:ind w:firstLine="720"/>
        <w:jc w:val="both"/>
        <w:rPr>
          <w:rFonts w:ascii="Times New Roman" w:hAnsi="Times New Roman" w:cs="Times New Roman"/>
          <w:sz w:val="24"/>
          <w:szCs w:val="24"/>
        </w:rPr>
      </w:pPr>
      <w:r w:rsidRPr="00375BB4">
        <w:rPr>
          <w:rFonts w:ascii="Times New Roman" w:hAnsi="Times New Roman" w:cs="Times New Roman"/>
          <w:sz w:val="24"/>
          <w:szCs w:val="24"/>
        </w:rPr>
        <w:t xml:space="preserve">Model including river level rates: </w:t>
      </w:r>
    </w:p>
    <w:p w14:paraId="62357FFE" w14:textId="77777777" w:rsidR="00C31233" w:rsidRPr="00375BB4" w:rsidRDefault="00C31233" w:rsidP="00C31233">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logit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Y</m:t>
                  </m:r>
                </m:sup>
              </m:sSub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Y</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level</m:t>
                  </m:r>
                </m:e>
                <m:sub>
                  <m:r>
                    <w:rPr>
                      <w:rFonts w:ascii="Cambria Math" w:hAnsi="Cambria Math" w:cs="Times New Roman"/>
                      <w:sz w:val="24"/>
                      <w:szCs w:val="24"/>
                    </w:rPr>
                    <m:t>i</m:t>
                  </m:r>
                </m:sub>
              </m:sSub>
            </m:e>
          </m:d>
          <m:r>
            <w:rPr>
              <w:rFonts w:ascii="Cambria Math" w:hAnsi="Cambria Math" w:cs="Times New Roman"/>
              <w:sz w:val="24"/>
              <w:szCs w:val="24"/>
            </w:rPr>
            <m:t xml:space="preserve">                                     (equation 3) </m:t>
          </m:r>
        </m:oMath>
      </m:oMathPara>
    </w:p>
    <w:p w14:paraId="397C1E32" w14:textId="77777777" w:rsidR="00C31233" w:rsidRPr="00375BB4" w:rsidRDefault="00C31233" w:rsidP="00C31233">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logit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Z</m:t>
                  </m:r>
                </m:sup>
              </m:sSub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level</m:t>
                      </m:r>
                    </m:e>
                    <m:sub>
                      <m:r>
                        <w:rPr>
                          <w:rFonts w:ascii="Cambria Math" w:hAnsi="Cambria Math" w:cs="Times New Roman"/>
                          <w:sz w:val="24"/>
                          <w:szCs w:val="24"/>
                        </w:rPr>
                        <m:t>i</m:t>
                      </m:r>
                    </m:sub>
                  </m:sSub>
                </m:e>
              </m:d>
              <m:r>
                <w:rPr>
                  <w:rFonts w:ascii="Cambria Math" w:hAnsi="Cambria Math" w:cs="Times New Roman"/>
                  <w:sz w:val="24"/>
                  <w:szCs w:val="24"/>
                </w:rPr>
                <m:t>+g</m:t>
              </m:r>
            </m:e>
            <m:sub>
              <m:r>
                <w:rPr>
                  <w:rFonts w:ascii="Cambria Math" w:hAnsi="Cambria Math" w:cs="Times New Roman"/>
                  <w:sz w:val="24"/>
                  <w:szCs w:val="24"/>
                </w:rPr>
                <m:t>4</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richness</m:t>
                  </m:r>
                </m:e>
                <m:sub>
                  <m:r>
                    <w:rPr>
                      <w:rFonts w:ascii="Cambria Math" w:hAnsi="Cambria Math" w:cs="Times New Roman"/>
                      <w:sz w:val="24"/>
                      <w:szCs w:val="24"/>
                    </w:rPr>
                    <m:t>i</m:t>
                  </m:r>
                </m:sub>
              </m:sSub>
            </m:e>
          </m:d>
          <m:r>
            <w:rPr>
              <w:rFonts w:ascii="Cambria Math" w:hAnsi="Cambria Math" w:cs="Times New Roman"/>
              <w:sz w:val="24"/>
              <w:szCs w:val="24"/>
            </w:rPr>
            <m:t xml:space="preserve">        (equation 4) </m:t>
          </m:r>
        </m:oMath>
      </m:oMathPara>
    </w:p>
    <w:p w14:paraId="699F45B8" w14:textId="77777777" w:rsidR="00C31233" w:rsidRPr="00375BB4" w:rsidRDefault="00C31233" w:rsidP="00C31233">
      <w:pPr>
        <w:spacing w:line="480" w:lineRule="auto"/>
        <w:ind w:firstLine="720"/>
        <w:jc w:val="both"/>
        <w:rPr>
          <w:rFonts w:ascii="Times New Roman" w:hAnsi="Times New Roman" w:cs="Times New Roman"/>
          <w:sz w:val="24"/>
          <w:szCs w:val="24"/>
        </w:rPr>
      </w:pPr>
    </w:p>
    <w:p w14:paraId="1E4290B8" w14:textId="77777777" w:rsidR="00C31233" w:rsidRPr="00375BB4" w:rsidRDefault="00C31233" w:rsidP="00C31233">
      <w:pPr>
        <w:spacing w:line="480" w:lineRule="auto"/>
        <w:ind w:firstLine="720"/>
        <w:jc w:val="both"/>
        <w:rPr>
          <w:rFonts w:ascii="Times New Roman" w:hAnsi="Times New Roman" w:cs="Times New Roman"/>
          <w:sz w:val="24"/>
          <w:szCs w:val="24"/>
        </w:rPr>
      </w:pPr>
      <w:r w:rsidRPr="00375BB4">
        <w:rPr>
          <w:rFonts w:ascii="Times New Roman" w:hAnsi="Times New Roman" w:cs="Times New Roman"/>
          <w:sz w:val="24"/>
          <w:szCs w:val="24"/>
        </w:rPr>
        <w:t>Model including affected region:</w:t>
      </w:r>
    </w:p>
    <w:p w14:paraId="7AB69365" w14:textId="77777777" w:rsidR="00C31233" w:rsidRPr="00375BB4" w:rsidRDefault="00C31233" w:rsidP="00C31233">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logit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Y</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0</m:t>
              </m:r>
            </m:sub>
            <m:sup>
              <m:r>
                <w:rPr>
                  <w:rFonts w:ascii="Cambria Math" w:hAnsi="Cambria Math" w:cs="Times New Roman"/>
                  <w:sz w:val="24"/>
                  <w:szCs w:val="24"/>
                </w:rPr>
                <m:t>Y</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C</m:t>
              </m:r>
            </m:sup>
            <m:e>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Y</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Cambria Math" w:cs="Times New Roman"/>
                  <w:sz w:val="24"/>
                  <w:szCs w:val="24"/>
                </w:rPr>
                <m:t xml:space="preserve">                    (equation 5)</m:t>
              </m:r>
            </m:e>
          </m:nary>
        </m:oMath>
      </m:oMathPara>
    </w:p>
    <w:p w14:paraId="49417E81" w14:textId="77777777" w:rsidR="00C31233" w:rsidRPr="00375BB4" w:rsidRDefault="00C31233" w:rsidP="00C31233">
      <w:pPr>
        <w:spacing w:line="48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logit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Z</m:t>
                  </m:r>
                </m:sup>
              </m:sSubSup>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0</m:t>
              </m:r>
            </m:sub>
            <m:sup>
              <m:r>
                <w:rPr>
                  <w:rFonts w:ascii="Cambria Math" w:hAnsi="Cambria Math" w:cs="Times New Roman"/>
                  <w:sz w:val="24"/>
                  <w:szCs w:val="24"/>
                </w:rPr>
                <m:t>Z</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4</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richness</m:t>
                  </m:r>
                </m:e>
                <m:sub>
                  <m:r>
                    <w:rPr>
                      <w:rFonts w:ascii="Cambria Math" w:hAnsi="Cambria Math" w:cs="Times New Roman"/>
                      <w:sz w:val="24"/>
                      <w:szCs w:val="24"/>
                    </w:rPr>
                    <m:t>i</m:t>
                  </m:r>
                </m:sub>
              </m:sSub>
            </m:e>
          </m:d>
          <m:r>
            <w:rPr>
              <w:rFonts w:ascii="Cambria Math" w:hAnsi="Cambria Math" w:cs="Times New Roman"/>
              <w:sz w:val="24"/>
              <w:szCs w:val="24"/>
            </w:rPr>
            <m:t xml:space="preserve"> +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C</m:t>
              </m:r>
            </m:sup>
            <m:e>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Z</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Cambria Math" w:cs="Times New Roman"/>
                  <w:sz w:val="24"/>
                  <w:szCs w:val="24"/>
                </w:rPr>
                <m:t xml:space="preserve">      (equation 6)</m:t>
              </m:r>
            </m:e>
          </m:nary>
        </m:oMath>
      </m:oMathPara>
      <w:bookmarkStart w:id="1" w:name="_heading=h.30j0zll" w:colFirst="0" w:colLast="0"/>
      <w:bookmarkEnd w:id="1"/>
    </w:p>
    <w:p w14:paraId="709EFB98" w14:textId="77777777" w:rsidR="00C31233" w:rsidRDefault="00C31233" w:rsidP="00C31233">
      <w:pPr>
        <w:spacing w:line="480" w:lineRule="auto"/>
        <w:ind w:firstLine="720"/>
        <w:jc w:val="both"/>
        <w:rPr>
          <w:rFonts w:ascii="Times New Roman" w:hAnsi="Times New Roman" w:cs="Times New Roman"/>
          <w:sz w:val="24"/>
          <w:szCs w:val="24"/>
        </w:rPr>
      </w:pPr>
      <w:r w:rsidRPr="00375BB4">
        <w:rPr>
          <w:rFonts w:ascii="Times New Roman" w:eastAsia="Times New Roman" w:hAnsi="Times New Roman" w:cs="Times New Roman"/>
          <w:sz w:val="24"/>
          <w:szCs w:val="24"/>
        </w:rPr>
        <w:t xml:space="preserve">The intercepts of each response variable, 'fish presence' and 'fish consumption,' are represented by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Y</m:t>
            </m:r>
          </m:sup>
        </m:sSup>
      </m:oMath>
      <w:r w:rsidRPr="00375BB4">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Z</m:t>
            </m:r>
          </m:sup>
        </m:sSup>
      </m:oMath>
      <w:r w:rsidRPr="00375BB4">
        <w:rPr>
          <w:rFonts w:ascii="Times New Roman" w:hAnsi="Times New Roman" w:cs="Times New Roman"/>
          <w:sz w:val="24"/>
          <w:szCs w:val="24"/>
        </w:rPr>
        <w:t xml:space="preserve">, respectively. </w:t>
      </w:r>
      <w:r w:rsidRPr="00375BB4">
        <w:rPr>
          <w:rFonts w:ascii="Times New Roman" w:eastAsia="Times New Roman" w:hAnsi="Times New Roman" w:cs="Times New Roman"/>
          <w:sz w:val="24"/>
          <w:szCs w:val="24"/>
        </w:rPr>
        <w:t>The coefficients associated with the reference level of the affected region variable, which is the de-watered reach, are denoted by</w:t>
      </w:r>
      <w:r w:rsidRPr="00375BB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0</m:t>
            </m:r>
          </m:sub>
          <m:sup>
            <m:r>
              <w:rPr>
                <w:rFonts w:ascii="Cambria Math" w:hAnsi="Cambria Math" w:cs="Times New Roman"/>
                <w:sz w:val="24"/>
                <w:szCs w:val="24"/>
              </w:rPr>
              <m:t>Y</m:t>
            </m:r>
          </m:sup>
        </m:sSubSup>
      </m:oMath>
      <w:r w:rsidRPr="00375BB4">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0</m:t>
            </m:r>
          </m:sub>
          <m:sup>
            <m:r>
              <w:rPr>
                <w:rFonts w:ascii="Cambria Math" w:hAnsi="Cambria Math" w:cs="Times New Roman"/>
                <w:sz w:val="24"/>
                <w:szCs w:val="24"/>
              </w:rPr>
              <m:t>Z</m:t>
            </m:r>
          </m:sup>
        </m:sSubSup>
      </m:oMath>
      <w:r w:rsidRPr="00375BB4">
        <w:rPr>
          <w:rFonts w:ascii="Times New Roman" w:hAnsi="Times New Roman" w:cs="Times New Roman"/>
          <w:sz w:val="24"/>
          <w:szCs w:val="24"/>
        </w:rPr>
        <w:t xml:space="preserve"> for ‘fish presence’ and ‘fish consumption’, respectively. The term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C</m:t>
            </m:r>
          </m:sup>
          <m:e>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Y</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nary>
      </m:oMath>
      <w:r w:rsidRPr="00375BB4">
        <w:rPr>
          <w:rFonts w:ascii="Times New Roman" w:hAnsi="Times New Roman" w:cs="Times New Roman"/>
          <w:sz w:val="24"/>
          <w:szCs w:val="24"/>
        </w:rPr>
        <w:t xml:space="preserve"> (or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C</m:t>
            </m:r>
          </m:sup>
          <m:e>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Z</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nary>
      </m:oMath>
      <w:r w:rsidRPr="00375BB4">
        <w:rPr>
          <w:rFonts w:ascii="Times New Roman" w:hAnsi="Times New Roman" w:cs="Times New Roman"/>
          <w:sz w:val="24"/>
          <w:szCs w:val="24"/>
        </w:rPr>
        <w:t xml:space="preserve">) represents the parametric </w:t>
      </w:r>
      <w:r w:rsidRPr="00375BB4">
        <w:rPr>
          <w:rFonts w:ascii="Times New Roman" w:eastAsia="Times New Roman" w:hAnsi="Times New Roman" w:cs="Times New Roman"/>
          <w:sz w:val="24"/>
          <w:szCs w:val="24"/>
        </w:rPr>
        <w:t>factor effect of deviations from the reference region value for the remaining affected regions. Here</w:t>
      </w:r>
      <w:r w:rsidRPr="00375BB4">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Y</m:t>
            </m:r>
          </m:sup>
        </m:sSubSup>
        <m:r>
          <m:rPr>
            <m:sty m:val="p"/>
          </m:rPr>
          <w:rPr>
            <w:rFonts w:ascii="Cambria Math" w:hAnsi="Cambria Math" w:cs="Times New Roman"/>
            <w:sz w:val="24"/>
            <w:szCs w:val="24"/>
          </w:rPr>
          <m:t>(or</m:t>
        </m:r>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j</m:t>
            </m:r>
          </m:sub>
          <m:sup>
            <m:r>
              <w:rPr>
                <w:rFonts w:ascii="Cambria Math" w:hAnsi="Cambria Math" w:cs="Times New Roman"/>
                <w:sz w:val="24"/>
                <w:szCs w:val="24"/>
              </w:rPr>
              <m:t>Z</m:t>
            </m:r>
          </m:sup>
        </m:sSubSup>
        <m:r>
          <w:rPr>
            <w:rFonts w:ascii="Cambria Math" w:hAnsi="Cambria Math" w:cs="Times New Roman"/>
            <w:sz w:val="24"/>
            <w:szCs w:val="24"/>
          </w:rPr>
          <m:t>)</m:t>
        </m:r>
      </m:oMath>
      <w:r w:rsidRPr="00375BB4">
        <w:rPr>
          <w:rFonts w:ascii="Times New Roman" w:hAnsi="Times New Roman" w:cs="Times New Roman"/>
          <w:sz w:val="24"/>
          <w:szCs w:val="24"/>
        </w:rPr>
        <w:t xml:space="preserve"> </w:t>
      </w:r>
      <w:r w:rsidRPr="00375BB4">
        <w:rPr>
          <w:rFonts w:ascii="Times New Roman" w:eastAsia="Times New Roman" w:hAnsi="Times New Roman" w:cs="Times New Roman"/>
          <w:sz w:val="24"/>
          <w:szCs w:val="24"/>
        </w:rPr>
        <w:t xml:space="preserve">represents the deviation for region </w:t>
      </w:r>
      <w:r w:rsidRPr="00375BB4">
        <w:rPr>
          <w:rFonts w:ascii="Times New Roman" w:eastAsia="Times New Roman" w:hAnsi="Times New Roman" w:cs="Times New Roman"/>
          <w:i/>
          <w:sz w:val="24"/>
          <w:szCs w:val="24"/>
        </w:rPr>
        <w:t>j</w:t>
      </w:r>
      <w:r w:rsidRPr="00375BB4">
        <w:rPr>
          <w:rFonts w:ascii="Times New Roman" w:eastAsia="Times New Roman" w:hAnsi="Times New Roman" w:cs="Times New Roman"/>
          <w:sz w:val="24"/>
          <w:szCs w:val="24"/>
        </w:rPr>
        <w:t xml:space="preserve"> in relation to the de-watered reach value</w:t>
      </w:r>
      <w:r w:rsidRPr="00375BB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oMath>
      <w:r w:rsidRPr="00375BB4">
        <w:rPr>
          <w:rFonts w:ascii="Times New Roman" w:hAnsi="Times New Roman" w:cs="Times New Roman"/>
          <w:sz w:val="24"/>
          <w:szCs w:val="24"/>
        </w:rPr>
        <w:t xml:space="preserve"> is a dummy variable that equals 1 if the </w:t>
      </w:r>
      <w:r w:rsidRPr="00375BB4">
        <w:rPr>
          <w:rFonts w:ascii="Times New Roman" w:hAnsi="Times New Roman" w:cs="Times New Roman"/>
          <w:i/>
          <w:sz w:val="24"/>
          <w:szCs w:val="24"/>
        </w:rPr>
        <w:t>i</w:t>
      </w:r>
      <w:r w:rsidRPr="00375BB4">
        <w:rPr>
          <w:rFonts w:ascii="Times New Roman" w:hAnsi="Times New Roman" w:cs="Times New Roman"/>
          <w:sz w:val="24"/>
          <w:szCs w:val="24"/>
        </w:rPr>
        <w:t>-</w:t>
      </w:r>
      <w:proofErr w:type="spellStart"/>
      <w:r w:rsidRPr="00375BB4">
        <w:rPr>
          <w:rFonts w:ascii="Times New Roman" w:hAnsi="Times New Roman" w:cs="Times New Roman"/>
          <w:sz w:val="24"/>
          <w:szCs w:val="24"/>
        </w:rPr>
        <w:t>th</w:t>
      </w:r>
      <w:proofErr w:type="spellEnd"/>
      <w:r w:rsidRPr="00375BB4">
        <w:rPr>
          <w:rFonts w:ascii="Times New Roman" w:hAnsi="Times New Roman" w:cs="Times New Roman"/>
          <w:sz w:val="24"/>
          <w:szCs w:val="24"/>
        </w:rPr>
        <w:t xml:space="preserve"> observation corresponds to region</w:t>
      </w:r>
      <w:r w:rsidRPr="00375BB4">
        <w:rPr>
          <w:rFonts w:ascii="Times New Roman" w:hAnsi="Times New Roman" w:cs="Times New Roman"/>
          <w:i/>
          <w:sz w:val="24"/>
          <w:szCs w:val="24"/>
        </w:rPr>
        <w:t xml:space="preserve"> j</w:t>
      </w:r>
      <w:r w:rsidRPr="00375BB4">
        <w:rPr>
          <w:rFonts w:ascii="Times New Roman" w:hAnsi="Times New Roman" w:cs="Times New Roman"/>
          <w:sz w:val="24"/>
          <w:szCs w:val="24"/>
        </w:rPr>
        <w:t xml:space="preserve"> and zero otherwise. The value </w:t>
      </w:r>
      <w:r w:rsidRPr="00375BB4">
        <w:rPr>
          <w:rFonts w:ascii="Times New Roman" w:hAnsi="Times New Roman" w:cs="Times New Roman"/>
          <w:i/>
          <w:sz w:val="24"/>
          <w:szCs w:val="24"/>
        </w:rPr>
        <w:t>C=4</w:t>
      </w:r>
      <w:r w:rsidRPr="00375BB4">
        <w:rPr>
          <w:rFonts w:ascii="Times New Roman" w:hAnsi="Times New Roman" w:cs="Times New Roman"/>
          <w:sz w:val="24"/>
          <w:szCs w:val="24"/>
        </w:rPr>
        <w:t xml:space="preserve"> </w:t>
      </w:r>
      <w:r w:rsidRPr="00375BB4">
        <w:rPr>
          <w:rFonts w:ascii="Times New Roman" w:eastAsia="Times New Roman" w:hAnsi="Times New Roman" w:cs="Times New Roman"/>
          <w:sz w:val="24"/>
          <w:szCs w:val="24"/>
        </w:rPr>
        <w:t>represents the total number of categories of the region factor excluding the reference one</w:t>
      </w:r>
      <w:r w:rsidRPr="00375BB4">
        <w:rPr>
          <w:rFonts w:ascii="Times New Roman" w:hAnsi="Times New Roman" w:cs="Times New Roman"/>
          <w:sz w:val="24"/>
          <w:szCs w:val="24"/>
        </w:rPr>
        <w:t xml:space="preserve">. Note that the four regions are sorted as follows: downstream – rural, downstream – urban, reservoir – rural, reservoir – urban. The effects of river </w:t>
      </w:r>
      <w:r w:rsidRPr="00375BB4">
        <w:rPr>
          <w:rFonts w:ascii="Times New Roman" w:hAnsi="Times New Roman" w:cs="Times New Roman"/>
          <w:sz w:val="24"/>
          <w:szCs w:val="24"/>
        </w:rPr>
        <w:lastRenderedPageBreak/>
        <w:t>level rate, measured in cm, are modeled as a second-order random walk (RW2) smooth function denoted by</w:t>
      </w:r>
      <m:oMath>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level</m:t>
                </m:r>
              </m:e>
              <m:sub>
                <m:r>
                  <w:rPr>
                    <w:rFonts w:ascii="Cambria Math" w:hAnsi="Cambria Math" w:cs="Times New Roman"/>
                    <w:sz w:val="24"/>
                    <w:szCs w:val="24"/>
                  </w:rPr>
                  <m:t>i</m:t>
                </m:r>
              </m:sub>
            </m:sSub>
          </m:e>
        </m:d>
      </m:oMath>
      <w:r w:rsidRPr="00375BB4">
        <w:rPr>
          <w:rFonts w:ascii="Times New Roman" w:hAnsi="Times New Roman" w:cs="Times New Roman"/>
          <w:i/>
          <w:sz w:val="24"/>
          <w:szCs w:val="24"/>
        </w:rPr>
        <w:t xml:space="preserve"> </w:t>
      </w:r>
      <w:r w:rsidRPr="00375BB4">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le</m:t>
                </m:r>
                <m:r>
                  <w:rPr>
                    <w:rFonts w:ascii="Cambria Math" w:hAnsi="Cambria Math" w:cs="Times New Roman"/>
                    <w:sz w:val="24"/>
                    <w:szCs w:val="24"/>
                  </w:rPr>
                  <m:t>vel</m:t>
                </m:r>
              </m:e>
              <m:sub>
                <m:r>
                  <w:rPr>
                    <w:rFonts w:ascii="Cambria Math" w:hAnsi="Cambria Math" w:cs="Times New Roman"/>
                    <w:sz w:val="24"/>
                    <w:szCs w:val="24"/>
                  </w:rPr>
                  <m:t>i</m:t>
                </m:r>
              </m:sub>
            </m:sSub>
          </m:e>
        </m:d>
      </m:oMath>
      <w:r w:rsidRPr="00375BB4">
        <w:rPr>
          <w:rFonts w:ascii="Times New Roman" w:hAnsi="Times New Roman" w:cs="Times New Roman"/>
          <w:sz w:val="24"/>
          <w:szCs w:val="24"/>
        </w:rPr>
        <w:t xml:space="preserve">. Additionally,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4</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richness</m:t>
                </m:r>
              </m:e>
              <m:sub>
                <m:r>
                  <w:rPr>
                    <w:rFonts w:ascii="Cambria Math" w:hAnsi="Cambria Math" w:cs="Times New Roman"/>
                    <w:sz w:val="24"/>
                    <w:szCs w:val="24"/>
                  </w:rPr>
                  <m:t>i</m:t>
                </m:r>
              </m:sub>
            </m:sSub>
          </m:e>
        </m:d>
      </m:oMath>
      <w:r w:rsidRPr="00375BB4">
        <w:rPr>
          <w:rFonts w:ascii="Times New Roman" w:hAnsi="Times New Roman" w:cs="Times New Roman"/>
          <w:sz w:val="24"/>
          <w:szCs w:val="24"/>
        </w:rPr>
        <w:t xml:space="preserve"> r</w:t>
      </w:r>
      <w:r w:rsidRPr="00375BB4">
        <w:rPr>
          <w:rFonts w:ascii="Times New Roman" w:eastAsia="Times New Roman" w:hAnsi="Times New Roman" w:cs="Times New Roman"/>
          <w:sz w:val="24"/>
          <w:szCs w:val="24"/>
        </w:rPr>
        <w:t>epresents the RW2 effect of fish richness, measured as the number of species identified by their popular names, in meals.</w:t>
      </w:r>
      <w:r w:rsidRPr="00375BB4">
        <w:rPr>
          <w:rFonts w:ascii="Times New Roman" w:hAnsi="Times New Roman" w:cs="Times New Roman"/>
          <w:sz w:val="24"/>
          <w:szCs w:val="24"/>
        </w:rPr>
        <w:t xml:space="preserve"> </w:t>
      </w:r>
    </w:p>
    <w:p w14:paraId="72F30FAF" w14:textId="0DCAFFE0" w:rsidR="00C93A4D" w:rsidRPr="00C93A4D" w:rsidRDefault="00C93A4D" w:rsidP="00C93A4D">
      <w:pPr>
        <w:spacing w:after="0" w:line="480" w:lineRule="auto"/>
        <w:ind w:firstLine="708"/>
        <w:jc w:val="both"/>
        <w:rPr>
          <w:rFonts w:ascii="Times" w:eastAsia="Times" w:hAnsi="Times" w:cs="Times"/>
          <w:sz w:val="20"/>
          <w:szCs w:val="20"/>
        </w:rPr>
      </w:pPr>
      <w:r w:rsidRPr="00C31233">
        <w:rPr>
          <w:rFonts w:ascii="Times New Roman" w:eastAsia="Times" w:hAnsi="Times New Roman" w:cs="Times New Roman"/>
          <w:sz w:val="24"/>
          <w:szCs w:val="24"/>
        </w:rPr>
        <w:t xml:space="preserve">The RW2 is a flexible model that overcomes the assumption of linear relation between the response variable and the covariables allowing more flexible relationships. In particular, the random walk 1 (RW1) </w:t>
      </w:r>
      <w:r w:rsidRPr="00972C63">
        <w:rPr>
          <w:rFonts w:ascii="Times New Roman" w:eastAsia="Times" w:hAnsi="Times New Roman" w:cs="Times New Roman"/>
          <w:sz w:val="24"/>
          <w:szCs w:val="24"/>
        </w:rPr>
        <w:t xml:space="preserve">formulation established that the covariable value at time instant </w:t>
      </w:r>
      <w:r w:rsidRPr="00972C63">
        <w:rPr>
          <w:rFonts w:ascii="Times New Roman" w:eastAsia="Times" w:hAnsi="Times New Roman" w:cs="Times New Roman"/>
          <w:i/>
          <w:sz w:val="24"/>
          <w:szCs w:val="24"/>
        </w:rPr>
        <w:t>t</w:t>
      </w:r>
      <w:r w:rsidRPr="00972C63">
        <w:rPr>
          <w:rFonts w:ascii="Times New Roman" w:eastAsia="Times" w:hAnsi="Times New Roman" w:cs="Times New Roman"/>
          <w:sz w:val="24"/>
          <w:szCs w:val="24"/>
        </w:rPr>
        <w:t xml:space="preserve"> minus the value of the covariable in time </w:t>
      </w:r>
      <w:r w:rsidRPr="00972C63">
        <w:rPr>
          <w:rFonts w:ascii="Times New Roman" w:eastAsia="Times" w:hAnsi="Times New Roman" w:cs="Times New Roman"/>
          <w:i/>
          <w:sz w:val="24"/>
          <w:szCs w:val="24"/>
        </w:rPr>
        <w:t>t-1</w:t>
      </w:r>
      <w:r w:rsidRPr="00972C63">
        <w:rPr>
          <w:rFonts w:ascii="Times New Roman" w:eastAsia="Times" w:hAnsi="Times New Roman" w:cs="Times New Roman"/>
          <w:sz w:val="24"/>
          <w:szCs w:val="24"/>
        </w:rPr>
        <w:t xml:space="preserve"> (termed first order increments) follows a gaussian distribution, therefore modeling a trend without linear assumptions. The RW2 generalizes this formulation assuming that the second order increments follow a gaussian distribution producing smoother curves.</w:t>
      </w:r>
    </w:p>
    <w:p w14:paraId="1E26E32B" w14:textId="4DDEAF2C" w:rsidR="00C31233" w:rsidRPr="00C31233" w:rsidRDefault="00C31233" w:rsidP="00C31233">
      <w:pPr>
        <w:spacing w:after="0" w:line="480" w:lineRule="auto"/>
        <w:ind w:firstLine="708"/>
        <w:jc w:val="both"/>
        <w:rPr>
          <w:rFonts w:ascii="Times New Roman" w:hAnsi="Times New Roman" w:cs="Times New Roman"/>
          <w:sz w:val="24"/>
          <w:szCs w:val="24"/>
        </w:rPr>
      </w:pPr>
      <w:r w:rsidRPr="00375BB4">
        <w:rPr>
          <w:rFonts w:ascii="Times New Roman" w:hAnsi="Times New Roman" w:cs="Times New Roman"/>
          <w:sz w:val="24"/>
          <w:szCs w:val="24"/>
        </w:rPr>
        <w:t xml:space="preserve">The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oMath>
      <w:r w:rsidRPr="00375BB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oMath>
      <w:r w:rsidRPr="00375BB4">
        <w:rPr>
          <w:rFonts w:ascii="Times New Roman" w:hAnsi="Times New Roman" w:cs="Times New Roman"/>
          <w:sz w:val="24"/>
          <w:szCs w:val="24"/>
        </w:rPr>
        <w:t xml:space="preserve"> correspond to a continuous increasing time covariable (the number of days since day 0, i.e., values from 0 to 3380) created using the </w:t>
      </w:r>
      <w:proofErr w:type="spellStart"/>
      <w:r w:rsidRPr="00375BB4">
        <w:rPr>
          <w:rFonts w:ascii="Times New Roman" w:hAnsi="Times New Roman" w:cs="Times New Roman"/>
          <w:i/>
          <w:sz w:val="24"/>
          <w:szCs w:val="24"/>
        </w:rPr>
        <w:t>julian</w:t>
      </w:r>
      <w:proofErr w:type="spellEnd"/>
      <w:r w:rsidRPr="00375BB4">
        <w:rPr>
          <w:rFonts w:ascii="Times New Roman" w:hAnsi="Times New Roman" w:cs="Times New Roman"/>
          <w:sz w:val="24"/>
          <w:szCs w:val="24"/>
        </w:rPr>
        <w:t xml:space="preserve"> R function from the date </w:t>
      </w:r>
      <w:r w:rsidRPr="00375BB4">
        <w:rPr>
          <w:rFonts w:ascii="Times New Roman" w:hAnsi="Times New Roman" w:cs="Times New Roman"/>
          <w:sz w:val="24"/>
          <w:szCs w:val="24"/>
        </w:rPr>
        <w:fldChar w:fldCharType="begin"/>
      </w:r>
      <w:r w:rsidRPr="00375BB4">
        <w:rPr>
          <w:rFonts w:ascii="Times New Roman" w:hAnsi="Times New Roman" w:cs="Times New Roman"/>
          <w:sz w:val="24"/>
          <w:szCs w:val="24"/>
        </w:rPr>
        <w:instrText xml:space="preserve"> ADDIN ZOTERO_ITEM CSL_CITATION {"citationID":"XyANqPKb","properties":{"formattedCitation":"(R Development Team, 2022)","plainCitation":"(R Development Team, 2022)","noteIndex":0},"citationItems":[{"id":97,"uris":["http://zotero.org/users/214484/items/5VBEJQA6"],"itemData":{"id":97,"type":"software","event-place":"Vienna, Austria","ISBN":"3-900051-07-0","publisher":"R Foundation for Statistical Computing","publisher-place":"Vienna, Austria","title":"R: A language and environment for statistical computing","title-short":"R: A language and environment for statistical computing","URL":"http://www.R-project.org","version":"2.14","author":[{"family":"R Development Team","given":""}],"issued":{"date-parts":[["2022"]]}}}],"schema":"https://github.com/citation-style-language/schema/raw/master/csl-citation.json"} </w:instrText>
      </w:r>
      <w:r w:rsidRPr="00375BB4">
        <w:rPr>
          <w:rFonts w:ascii="Times New Roman" w:hAnsi="Times New Roman" w:cs="Times New Roman"/>
          <w:sz w:val="24"/>
          <w:szCs w:val="24"/>
        </w:rPr>
        <w:fldChar w:fldCharType="separate"/>
      </w:r>
      <w:r w:rsidRPr="00375BB4">
        <w:rPr>
          <w:rFonts w:ascii="Times New Roman" w:hAnsi="Times New Roman" w:cs="Times New Roman"/>
          <w:noProof/>
          <w:sz w:val="24"/>
          <w:szCs w:val="24"/>
        </w:rPr>
        <w:t>(R Development Team, 2022)</w:t>
      </w:r>
      <w:r w:rsidRPr="00375BB4">
        <w:rPr>
          <w:rFonts w:ascii="Times New Roman" w:hAnsi="Times New Roman" w:cs="Times New Roman"/>
          <w:sz w:val="24"/>
          <w:szCs w:val="24"/>
        </w:rPr>
        <w:fldChar w:fldCharType="end"/>
      </w:r>
      <w:r w:rsidRPr="00375BB4">
        <w:rPr>
          <w:rFonts w:ascii="Times New Roman" w:hAnsi="Times New Roman" w:cs="Times New Roman"/>
          <w:sz w:val="24"/>
          <w:szCs w:val="24"/>
        </w:rPr>
        <w:t xml:space="preserve">. The categorical date covariable was transformed into a continuous variable, </w:t>
      </w:r>
      <m:oMath>
        <m:r>
          <w:rPr>
            <w:rFonts w:ascii="Cambria Math" w:hAnsi="Cambria Math" w:cs="Times New Roman"/>
            <w:sz w:val="24"/>
            <w:szCs w:val="24"/>
          </w:rPr>
          <m:t>time</m:t>
        </m:r>
      </m:oMath>
      <w:r w:rsidRPr="00375BB4">
        <w:rPr>
          <w:rFonts w:ascii="Times New Roman" w:hAnsi="Times New Roman" w:cs="Times New Roman"/>
          <w:sz w:val="24"/>
          <w:szCs w:val="24"/>
        </w:rPr>
        <w:t xml:space="preserve">. This approach was chosen to estimate the effect of </w:t>
      </w:r>
      <m:oMath>
        <m:r>
          <w:rPr>
            <w:rFonts w:ascii="Cambria Math" w:hAnsi="Cambria Math" w:cs="Times New Roman"/>
            <w:sz w:val="24"/>
            <w:szCs w:val="24"/>
          </w:rPr>
          <m:t>time</m:t>
        </m:r>
      </m:oMath>
      <w:r w:rsidRPr="00375BB4">
        <w:rPr>
          <w:rFonts w:ascii="Times New Roman" w:hAnsi="Times New Roman" w:cs="Times New Roman"/>
          <w:sz w:val="24"/>
          <w:szCs w:val="24"/>
        </w:rPr>
        <w:t xml:space="preserve"> on the response variables, ‘fish presence’ and ‘fish consumption’, through a smooth function to detect temporal trends, instead of having a coefficient associated with each of the different dates. An analogous seasonal effect,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 xml:space="preserve"> </m:t>
        </m:r>
      </m:oMath>
      <w:r w:rsidRPr="00375BB4">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oMath>
      <w:r w:rsidRPr="00375BB4">
        <w:rPr>
          <w:rFonts w:ascii="Times New Roman" w:hAnsi="Times New Roman" w:cs="Times New Roman"/>
          <w:i/>
          <w:sz w:val="24"/>
          <w:szCs w:val="24"/>
        </w:rPr>
        <w:t>,</w:t>
      </w:r>
      <w:r w:rsidRPr="00375BB4">
        <w:rPr>
          <w:rFonts w:ascii="Times New Roman" w:hAnsi="Times New Roman" w:cs="Times New Roman"/>
          <w:sz w:val="24"/>
          <w:szCs w:val="24"/>
        </w:rPr>
        <w:t xml:space="preserve"> was created using the </w:t>
      </w:r>
      <w:proofErr w:type="spellStart"/>
      <w:r w:rsidRPr="00375BB4">
        <w:rPr>
          <w:rFonts w:ascii="Times New Roman" w:hAnsi="Times New Roman" w:cs="Times New Roman"/>
          <w:i/>
          <w:sz w:val="24"/>
          <w:szCs w:val="24"/>
        </w:rPr>
        <w:t>yday</w:t>
      </w:r>
      <w:proofErr w:type="spellEnd"/>
      <w:r w:rsidRPr="00375BB4">
        <w:rPr>
          <w:rFonts w:ascii="Times New Roman" w:hAnsi="Times New Roman" w:cs="Times New Roman"/>
          <w:sz w:val="24"/>
          <w:szCs w:val="24"/>
        </w:rPr>
        <w:t xml:space="preserve"> function of the ‘</w:t>
      </w:r>
      <w:proofErr w:type="spellStart"/>
      <w:r w:rsidRPr="00375BB4">
        <w:rPr>
          <w:rFonts w:ascii="Times New Roman" w:hAnsi="Times New Roman" w:cs="Times New Roman"/>
          <w:sz w:val="24"/>
          <w:szCs w:val="24"/>
        </w:rPr>
        <w:t>lubridate</w:t>
      </w:r>
      <w:proofErr w:type="spellEnd"/>
      <w:r w:rsidRPr="00375BB4">
        <w:rPr>
          <w:rFonts w:ascii="Times New Roman" w:hAnsi="Times New Roman" w:cs="Times New Roman"/>
          <w:sz w:val="24"/>
          <w:szCs w:val="24"/>
        </w:rPr>
        <w:t xml:space="preserve">’ R package </w:t>
      </w:r>
      <w:r w:rsidRPr="00C31233">
        <w:rPr>
          <w:rFonts w:ascii="Times New Roman" w:hAnsi="Times New Roman" w:cs="Times New Roman"/>
          <w:sz w:val="24"/>
          <w:szCs w:val="24"/>
        </w:rPr>
        <w:fldChar w:fldCharType="begin"/>
      </w:r>
      <w:r w:rsidRPr="00C31233">
        <w:rPr>
          <w:rFonts w:ascii="Times New Roman" w:hAnsi="Times New Roman" w:cs="Times New Roman"/>
          <w:sz w:val="24"/>
          <w:szCs w:val="24"/>
        </w:rPr>
        <w:instrText xml:space="preserve"> ADDIN ZOTERO_ITEM CSL_CITATION {"citationID":"pAYfdfXR","properties":{"formattedCitation":"(Grolemund, Wickham, 2011)","plainCitation":"(Grolemund, Wickham, 2011)","noteIndex":0},"citationItems":[{"id":4054,"uris":["http://zotero.org/users/214484/items/N6ZRJWHW"],"itemData":{"id":4054,"type":"article-journal","abstract":"This paper presents the lubridate package for R, which facilitates working with dates and times. Date-times create various technical problems for the data analyst. The paper highlights these problems and offers practical advice on how to solve them using lubridate.  The paper also introduces a conceptual framework for arithmetic with date-times in R.","container-title":"Journal of Statistical Software","DOI":"10.18637/jss.v040.i03","ISSN":"1548-7660","language":"en","license":"Copyright (c) 2010 Garrett Grolemund, Hadley  Wickham","page":"1-25","source":"www.jstatsoft.org","title":"Dates and Times Made Easy with lubridate","volume":"40","author":[{"family":"Grolemund","given":"Garrett"},{"family":"Wickham","given":"Hadley"}],"issued":{"date-parts":[["2011",4,7]]}}}],"schema":"https://github.com/citation-style-language/schema/raw/master/csl-citation.json"} </w:instrText>
      </w:r>
      <w:r w:rsidRPr="00C31233">
        <w:rPr>
          <w:rFonts w:ascii="Times New Roman" w:hAnsi="Times New Roman" w:cs="Times New Roman"/>
          <w:sz w:val="24"/>
          <w:szCs w:val="24"/>
        </w:rPr>
        <w:fldChar w:fldCharType="separate"/>
      </w:r>
      <w:r w:rsidRPr="00C31233">
        <w:rPr>
          <w:rFonts w:ascii="Times New Roman" w:hAnsi="Times New Roman" w:cs="Times New Roman"/>
          <w:noProof/>
          <w:sz w:val="24"/>
          <w:szCs w:val="24"/>
        </w:rPr>
        <w:t>(Grolemund, Wickham, 2011)</w:t>
      </w:r>
      <w:r w:rsidRPr="00C31233">
        <w:rPr>
          <w:rFonts w:ascii="Times New Roman" w:hAnsi="Times New Roman" w:cs="Times New Roman"/>
          <w:sz w:val="24"/>
          <w:szCs w:val="24"/>
        </w:rPr>
        <w:fldChar w:fldCharType="end"/>
      </w:r>
      <w:r w:rsidRPr="00C31233">
        <w:rPr>
          <w:rFonts w:ascii="Times New Roman" w:hAnsi="Times New Roman" w:cs="Times New Roman"/>
          <w:sz w:val="24"/>
          <w:szCs w:val="24"/>
        </w:rPr>
        <w:t xml:space="preserve"> and fitting cyclic RW2 effects in the models.</w:t>
      </w:r>
    </w:p>
    <w:p w14:paraId="6754C3FA" w14:textId="0595A45C" w:rsidR="00C31233" w:rsidRPr="00C31233" w:rsidRDefault="00C31233" w:rsidP="00C31233">
      <w:pPr>
        <w:spacing w:after="0" w:line="480" w:lineRule="auto"/>
        <w:jc w:val="both"/>
        <w:rPr>
          <w:rFonts w:ascii="Times New Roman" w:eastAsia="Times New Roman" w:hAnsi="Times New Roman" w:cs="Times New Roman"/>
          <w:sz w:val="24"/>
          <w:szCs w:val="24"/>
        </w:rPr>
      </w:pPr>
      <w:r w:rsidRPr="00C31233">
        <w:rPr>
          <w:rFonts w:ascii="Times New Roman" w:eastAsia="Times New Roman" w:hAnsi="Times New Roman" w:cs="Times New Roman"/>
          <w:sz w:val="24"/>
          <w:szCs w:val="24"/>
        </w:rPr>
        <w:tab/>
        <w:t xml:space="preserve">It should be noted that we have also investigated the presence of other forms of dependency in our data, particularly focusing on temporal dependence related to the weekly effect. To achieve this, we constructed time series for each day of the week, incorporating the respective fish consumption values. Following this, we evaluated the dependency within each </w:t>
      </w:r>
      <w:r w:rsidRPr="00C31233">
        <w:rPr>
          <w:rFonts w:ascii="Times New Roman" w:eastAsia="Times New Roman" w:hAnsi="Times New Roman" w:cs="Times New Roman"/>
          <w:sz w:val="24"/>
          <w:szCs w:val="24"/>
        </w:rPr>
        <w:lastRenderedPageBreak/>
        <w:t>series and the inter-series dependency using autocorrelation and cross-correlation measures, employing the "</w:t>
      </w:r>
      <w:proofErr w:type="spellStart"/>
      <w:r w:rsidRPr="00C31233">
        <w:rPr>
          <w:rFonts w:ascii="Times New Roman" w:eastAsia="Times New Roman" w:hAnsi="Times New Roman" w:cs="Times New Roman"/>
          <w:sz w:val="24"/>
          <w:szCs w:val="24"/>
        </w:rPr>
        <w:t>acf</w:t>
      </w:r>
      <w:proofErr w:type="spellEnd"/>
      <w:r w:rsidRPr="00C31233">
        <w:rPr>
          <w:rFonts w:ascii="Times New Roman" w:eastAsia="Times New Roman" w:hAnsi="Times New Roman" w:cs="Times New Roman"/>
          <w:sz w:val="24"/>
          <w:szCs w:val="24"/>
        </w:rPr>
        <w:t>" and "</w:t>
      </w:r>
      <w:proofErr w:type="spellStart"/>
      <w:r w:rsidRPr="00C31233">
        <w:rPr>
          <w:rFonts w:ascii="Times New Roman" w:eastAsia="Times New Roman" w:hAnsi="Times New Roman" w:cs="Times New Roman"/>
          <w:sz w:val="24"/>
          <w:szCs w:val="24"/>
        </w:rPr>
        <w:t>ccf</w:t>
      </w:r>
      <w:proofErr w:type="spellEnd"/>
      <w:r w:rsidRPr="00C31233">
        <w:rPr>
          <w:rFonts w:ascii="Times New Roman" w:eastAsia="Times New Roman" w:hAnsi="Times New Roman" w:cs="Times New Roman"/>
          <w:sz w:val="24"/>
          <w:szCs w:val="24"/>
        </w:rPr>
        <w:t xml:space="preserve">" functions in R. The results suggest the absence of weekly dependency patterns in our data, which is why the final analyses do not include it. </w:t>
      </w:r>
    </w:p>
    <w:p w14:paraId="663CA791" w14:textId="3FF551CC" w:rsidR="00C31233" w:rsidRPr="00C31233" w:rsidRDefault="00C31233" w:rsidP="00C31233">
      <w:pPr>
        <w:spacing w:after="0" w:line="480" w:lineRule="auto"/>
        <w:jc w:val="both"/>
        <w:rPr>
          <w:rFonts w:ascii="Times" w:eastAsia="Times" w:hAnsi="Times" w:cs="Times"/>
          <w:i/>
          <w:sz w:val="20"/>
          <w:szCs w:val="20"/>
          <w:u w:val="single"/>
        </w:rPr>
      </w:pPr>
      <w:r w:rsidRPr="00C31233">
        <w:rPr>
          <w:rFonts w:ascii="Times" w:eastAsia="Times" w:hAnsi="Times" w:cs="Times"/>
          <w:i/>
          <w:sz w:val="20"/>
          <w:szCs w:val="20"/>
          <w:u w:val="single"/>
        </w:rPr>
        <w:t>Additional modeling results</w:t>
      </w:r>
    </w:p>
    <w:p w14:paraId="4414F893" w14:textId="67715CFB" w:rsidR="008E5BA1" w:rsidRDefault="00D470D7">
      <w:pPr>
        <w:spacing w:after="0" w:line="240" w:lineRule="auto"/>
        <w:jc w:val="both"/>
        <w:rPr>
          <w:rFonts w:ascii="Times" w:eastAsia="Times" w:hAnsi="Times" w:cs="Times"/>
          <w:sz w:val="20"/>
          <w:szCs w:val="20"/>
        </w:rPr>
      </w:pPr>
      <w:r>
        <w:rPr>
          <w:rFonts w:ascii="Times" w:eastAsia="Times" w:hAnsi="Times" w:cs="Times"/>
          <w:sz w:val="20"/>
          <w:szCs w:val="20"/>
        </w:rPr>
        <w:t>Table S3</w:t>
      </w:r>
      <w:r w:rsidR="00803CFD">
        <w:rPr>
          <w:rFonts w:ascii="Times" w:eastAsia="Times" w:hAnsi="Times" w:cs="Times"/>
          <w:sz w:val="20"/>
          <w:szCs w:val="20"/>
        </w:rPr>
        <w:t>. Estimates of the fixed effects in the beta and gamma predictors. SD = Standard deviation</w:t>
      </w:r>
    </w:p>
    <w:tbl>
      <w:tblPr>
        <w:tblStyle w:val="a"/>
        <w:tblW w:w="8494" w:type="dxa"/>
        <w:jc w:val="center"/>
        <w:tblLayout w:type="fixed"/>
        <w:tblLook w:val="0400" w:firstRow="0" w:lastRow="0" w:firstColumn="0" w:lastColumn="0" w:noHBand="0" w:noVBand="1"/>
      </w:tblPr>
      <w:tblGrid>
        <w:gridCol w:w="3794"/>
        <w:gridCol w:w="940"/>
        <w:gridCol w:w="940"/>
        <w:gridCol w:w="940"/>
        <w:gridCol w:w="940"/>
        <w:gridCol w:w="940"/>
      </w:tblGrid>
      <w:tr w:rsidR="008E5BA1" w14:paraId="4414F89A" w14:textId="77777777" w:rsidTr="005A4DBB">
        <w:trPr>
          <w:trHeight w:val="300"/>
          <w:jc w:val="center"/>
        </w:trPr>
        <w:tc>
          <w:tcPr>
            <w:tcW w:w="3794" w:type="dxa"/>
            <w:tcBorders>
              <w:top w:val="single" w:sz="4" w:space="0" w:color="000000"/>
              <w:bottom w:val="single" w:sz="4" w:space="0" w:color="000000"/>
            </w:tcBorders>
            <w:shd w:val="clear" w:color="auto" w:fill="auto"/>
            <w:vAlign w:val="bottom"/>
          </w:tcPr>
          <w:p w14:paraId="4414F894" w14:textId="77777777" w:rsidR="008E5BA1" w:rsidRDefault="008E5BA1">
            <w:pPr>
              <w:spacing w:after="0" w:line="480" w:lineRule="auto"/>
              <w:rPr>
                <w:rFonts w:ascii="Times" w:eastAsia="Times" w:hAnsi="Times" w:cs="Times"/>
                <w:sz w:val="20"/>
                <w:szCs w:val="20"/>
              </w:rPr>
            </w:pPr>
          </w:p>
        </w:tc>
        <w:tc>
          <w:tcPr>
            <w:tcW w:w="940" w:type="dxa"/>
            <w:tcBorders>
              <w:top w:val="single" w:sz="4" w:space="0" w:color="000000"/>
              <w:bottom w:val="single" w:sz="4" w:space="0" w:color="000000"/>
            </w:tcBorders>
            <w:shd w:val="clear" w:color="auto" w:fill="auto"/>
            <w:vAlign w:val="bottom"/>
          </w:tcPr>
          <w:p w14:paraId="4414F895" w14:textId="77777777" w:rsidR="008E5BA1" w:rsidRDefault="00803CFD">
            <w:pPr>
              <w:spacing w:after="0" w:line="480" w:lineRule="auto"/>
              <w:jc w:val="right"/>
              <w:rPr>
                <w:rFonts w:ascii="Times" w:eastAsia="Times" w:hAnsi="Times" w:cs="Times"/>
                <w:sz w:val="20"/>
                <w:szCs w:val="20"/>
              </w:rPr>
            </w:pPr>
            <w:r>
              <w:rPr>
                <w:rFonts w:ascii="Times" w:eastAsia="Times" w:hAnsi="Times" w:cs="Times"/>
                <w:sz w:val="20"/>
                <w:szCs w:val="20"/>
              </w:rPr>
              <w:t>Mean</w:t>
            </w:r>
          </w:p>
        </w:tc>
        <w:tc>
          <w:tcPr>
            <w:tcW w:w="940" w:type="dxa"/>
            <w:tcBorders>
              <w:top w:val="single" w:sz="4" w:space="0" w:color="000000"/>
              <w:bottom w:val="single" w:sz="4" w:space="0" w:color="000000"/>
            </w:tcBorders>
            <w:shd w:val="clear" w:color="auto" w:fill="auto"/>
            <w:vAlign w:val="bottom"/>
          </w:tcPr>
          <w:p w14:paraId="4414F896" w14:textId="77777777" w:rsidR="008E5BA1" w:rsidRDefault="00803CFD">
            <w:pPr>
              <w:spacing w:after="0" w:line="480" w:lineRule="auto"/>
              <w:jc w:val="right"/>
              <w:rPr>
                <w:rFonts w:ascii="Times" w:eastAsia="Times" w:hAnsi="Times" w:cs="Times"/>
                <w:sz w:val="20"/>
                <w:szCs w:val="20"/>
              </w:rPr>
            </w:pPr>
            <w:r>
              <w:rPr>
                <w:rFonts w:ascii="Times" w:eastAsia="Times" w:hAnsi="Times" w:cs="Times"/>
                <w:sz w:val="20"/>
                <w:szCs w:val="20"/>
              </w:rPr>
              <w:t>SD</w:t>
            </w:r>
          </w:p>
        </w:tc>
        <w:tc>
          <w:tcPr>
            <w:tcW w:w="940" w:type="dxa"/>
            <w:tcBorders>
              <w:top w:val="single" w:sz="4" w:space="0" w:color="000000"/>
              <w:bottom w:val="single" w:sz="4" w:space="0" w:color="000000"/>
            </w:tcBorders>
            <w:shd w:val="clear" w:color="auto" w:fill="auto"/>
            <w:vAlign w:val="bottom"/>
          </w:tcPr>
          <w:p w14:paraId="4414F897" w14:textId="77777777" w:rsidR="008E5BA1" w:rsidRDefault="00803CFD">
            <w:pPr>
              <w:spacing w:after="0" w:line="480" w:lineRule="auto"/>
              <w:jc w:val="right"/>
              <w:rPr>
                <w:rFonts w:ascii="Times" w:eastAsia="Times" w:hAnsi="Times" w:cs="Times"/>
                <w:sz w:val="20"/>
                <w:szCs w:val="20"/>
              </w:rPr>
            </w:pPr>
            <w:r>
              <w:rPr>
                <w:rFonts w:ascii="Times" w:eastAsia="Times" w:hAnsi="Times" w:cs="Times"/>
                <w:sz w:val="20"/>
                <w:szCs w:val="20"/>
              </w:rPr>
              <w:t>2.5% percentile</w:t>
            </w:r>
          </w:p>
        </w:tc>
        <w:tc>
          <w:tcPr>
            <w:tcW w:w="940" w:type="dxa"/>
            <w:tcBorders>
              <w:top w:val="single" w:sz="4" w:space="0" w:color="000000"/>
              <w:bottom w:val="single" w:sz="4" w:space="0" w:color="000000"/>
            </w:tcBorders>
            <w:shd w:val="clear" w:color="auto" w:fill="auto"/>
            <w:vAlign w:val="bottom"/>
          </w:tcPr>
          <w:p w14:paraId="4414F898" w14:textId="77777777" w:rsidR="008E5BA1" w:rsidRDefault="00803CFD">
            <w:pPr>
              <w:spacing w:after="0" w:line="480" w:lineRule="auto"/>
              <w:jc w:val="center"/>
              <w:rPr>
                <w:rFonts w:ascii="Times" w:eastAsia="Times" w:hAnsi="Times" w:cs="Times"/>
                <w:sz w:val="20"/>
                <w:szCs w:val="20"/>
              </w:rPr>
            </w:pPr>
            <w:r>
              <w:rPr>
                <w:rFonts w:ascii="Times" w:eastAsia="Times" w:hAnsi="Times" w:cs="Times"/>
                <w:sz w:val="20"/>
                <w:szCs w:val="20"/>
              </w:rPr>
              <w:t>50% percentile</w:t>
            </w:r>
          </w:p>
        </w:tc>
        <w:tc>
          <w:tcPr>
            <w:tcW w:w="940" w:type="dxa"/>
            <w:tcBorders>
              <w:top w:val="single" w:sz="4" w:space="0" w:color="000000"/>
              <w:bottom w:val="single" w:sz="4" w:space="0" w:color="000000"/>
            </w:tcBorders>
            <w:shd w:val="clear" w:color="auto" w:fill="auto"/>
            <w:vAlign w:val="bottom"/>
          </w:tcPr>
          <w:p w14:paraId="4414F899" w14:textId="77777777" w:rsidR="008E5BA1" w:rsidRDefault="00803CFD">
            <w:pPr>
              <w:spacing w:after="0" w:line="480" w:lineRule="auto"/>
              <w:jc w:val="right"/>
              <w:rPr>
                <w:rFonts w:ascii="Times" w:eastAsia="Times" w:hAnsi="Times" w:cs="Times"/>
                <w:sz w:val="20"/>
                <w:szCs w:val="20"/>
              </w:rPr>
            </w:pPr>
            <w:r>
              <w:rPr>
                <w:rFonts w:ascii="Times" w:eastAsia="Times" w:hAnsi="Times" w:cs="Times"/>
                <w:sz w:val="20"/>
                <w:szCs w:val="20"/>
              </w:rPr>
              <w:t>97.5% percentile</w:t>
            </w:r>
          </w:p>
        </w:tc>
      </w:tr>
      <w:tr w:rsidR="00803CFD" w14:paraId="4414F8A1" w14:textId="77777777" w:rsidTr="005A4DBB">
        <w:trPr>
          <w:trHeight w:val="405"/>
          <w:jc w:val="center"/>
        </w:trPr>
        <w:tc>
          <w:tcPr>
            <w:tcW w:w="3794" w:type="dxa"/>
            <w:tcBorders>
              <w:top w:val="single" w:sz="4" w:space="0" w:color="000000"/>
            </w:tcBorders>
            <w:shd w:val="clear" w:color="auto" w:fill="auto"/>
            <w:vAlign w:val="bottom"/>
          </w:tcPr>
          <w:p w14:paraId="4414F89B" w14:textId="380D3250" w:rsidR="00803CFD" w:rsidRPr="00803CFD" w:rsidRDefault="00803CFD" w:rsidP="00803CFD">
            <w:pPr>
              <w:spacing w:after="0" w:line="480" w:lineRule="auto"/>
              <w:rPr>
                <w:rFonts w:ascii="Times" w:eastAsia="Times" w:hAnsi="Times" w:cs="Times"/>
                <w:b/>
                <w:sz w:val="20"/>
                <w:szCs w:val="20"/>
                <w:vertAlign w:val="superscript"/>
              </w:rPr>
            </w:pPr>
            <w:r>
              <w:rPr>
                <w:rFonts w:ascii="Times" w:eastAsia="Times" w:hAnsi="Times" w:cs="Times"/>
                <w:b/>
                <w:sz w:val="20"/>
                <w:szCs w:val="20"/>
              </w:rPr>
              <w:t xml:space="preserve">Beta model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0</m:t>
                  </m:r>
                </m:sub>
                <m:sup>
                  <m:r>
                    <w:rPr>
                      <w:rFonts w:ascii="Cambria Math" w:hAnsi="Cambria Math"/>
                      <w:sz w:val="24"/>
                      <w:szCs w:val="24"/>
                    </w:rPr>
                    <m:t>Y</m:t>
                  </m:r>
                </m:sup>
              </m:sSubSup>
            </m:oMath>
          </w:p>
        </w:tc>
        <w:tc>
          <w:tcPr>
            <w:tcW w:w="940" w:type="dxa"/>
            <w:tcBorders>
              <w:top w:val="single" w:sz="4" w:space="0" w:color="000000"/>
            </w:tcBorders>
            <w:shd w:val="clear" w:color="auto" w:fill="auto"/>
            <w:vAlign w:val="bottom"/>
          </w:tcPr>
          <w:p w14:paraId="4414F89C" w14:textId="27D3D6AD"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-0.71</w:t>
            </w:r>
          </w:p>
        </w:tc>
        <w:tc>
          <w:tcPr>
            <w:tcW w:w="940" w:type="dxa"/>
            <w:tcBorders>
              <w:top w:val="single" w:sz="4" w:space="0" w:color="000000"/>
            </w:tcBorders>
            <w:shd w:val="clear" w:color="auto" w:fill="auto"/>
            <w:vAlign w:val="bottom"/>
          </w:tcPr>
          <w:p w14:paraId="4414F89D" w14:textId="0D56EC99"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0.07</w:t>
            </w:r>
          </w:p>
        </w:tc>
        <w:tc>
          <w:tcPr>
            <w:tcW w:w="940" w:type="dxa"/>
            <w:tcBorders>
              <w:top w:val="single" w:sz="4" w:space="0" w:color="000000"/>
            </w:tcBorders>
            <w:shd w:val="clear" w:color="auto" w:fill="auto"/>
            <w:vAlign w:val="bottom"/>
          </w:tcPr>
          <w:p w14:paraId="4414F89E" w14:textId="792B6816"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-0.84</w:t>
            </w:r>
          </w:p>
        </w:tc>
        <w:tc>
          <w:tcPr>
            <w:tcW w:w="940" w:type="dxa"/>
            <w:tcBorders>
              <w:top w:val="single" w:sz="4" w:space="0" w:color="000000"/>
            </w:tcBorders>
            <w:shd w:val="clear" w:color="auto" w:fill="auto"/>
            <w:vAlign w:val="bottom"/>
          </w:tcPr>
          <w:p w14:paraId="4414F89F" w14:textId="1FC8EF12"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-0.71</w:t>
            </w:r>
          </w:p>
        </w:tc>
        <w:tc>
          <w:tcPr>
            <w:tcW w:w="940" w:type="dxa"/>
            <w:tcBorders>
              <w:top w:val="single" w:sz="4" w:space="0" w:color="000000"/>
            </w:tcBorders>
            <w:shd w:val="clear" w:color="auto" w:fill="auto"/>
            <w:vAlign w:val="bottom"/>
          </w:tcPr>
          <w:p w14:paraId="4414F8A0" w14:textId="5B304FE3"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-0.57</w:t>
            </w:r>
          </w:p>
        </w:tc>
      </w:tr>
      <w:tr w:rsidR="00803CFD" w14:paraId="4414F8AF" w14:textId="77777777" w:rsidTr="005A4DBB">
        <w:trPr>
          <w:trHeight w:val="300"/>
          <w:jc w:val="center"/>
        </w:trPr>
        <w:tc>
          <w:tcPr>
            <w:tcW w:w="3794" w:type="dxa"/>
            <w:shd w:val="clear" w:color="auto" w:fill="auto"/>
            <w:vAlign w:val="bottom"/>
          </w:tcPr>
          <w:p w14:paraId="4414F8A9"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Downstream rural</w:t>
            </w:r>
          </w:p>
        </w:tc>
        <w:tc>
          <w:tcPr>
            <w:tcW w:w="940" w:type="dxa"/>
            <w:shd w:val="clear" w:color="auto" w:fill="auto"/>
            <w:vAlign w:val="bottom"/>
          </w:tcPr>
          <w:p w14:paraId="4414F8AA" w14:textId="23E1342F"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0.55</w:t>
            </w:r>
          </w:p>
        </w:tc>
        <w:tc>
          <w:tcPr>
            <w:tcW w:w="940" w:type="dxa"/>
            <w:shd w:val="clear" w:color="auto" w:fill="auto"/>
            <w:vAlign w:val="bottom"/>
          </w:tcPr>
          <w:p w14:paraId="4414F8AB" w14:textId="1C5B7A04"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0.10</w:t>
            </w:r>
          </w:p>
        </w:tc>
        <w:tc>
          <w:tcPr>
            <w:tcW w:w="940" w:type="dxa"/>
            <w:shd w:val="clear" w:color="auto" w:fill="auto"/>
            <w:vAlign w:val="bottom"/>
          </w:tcPr>
          <w:p w14:paraId="4414F8AC" w14:textId="3CF24DF5"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0.35</w:t>
            </w:r>
          </w:p>
        </w:tc>
        <w:tc>
          <w:tcPr>
            <w:tcW w:w="940" w:type="dxa"/>
            <w:shd w:val="clear" w:color="auto" w:fill="auto"/>
            <w:vAlign w:val="bottom"/>
          </w:tcPr>
          <w:p w14:paraId="4414F8AD" w14:textId="08FEE5A0"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0.55</w:t>
            </w:r>
          </w:p>
        </w:tc>
        <w:tc>
          <w:tcPr>
            <w:tcW w:w="940" w:type="dxa"/>
            <w:shd w:val="clear" w:color="auto" w:fill="auto"/>
            <w:vAlign w:val="bottom"/>
          </w:tcPr>
          <w:p w14:paraId="4414F8AE" w14:textId="03E74528"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0.74</w:t>
            </w:r>
          </w:p>
        </w:tc>
      </w:tr>
      <w:tr w:rsidR="00803CFD" w14:paraId="4414F8B6" w14:textId="77777777" w:rsidTr="005A4DBB">
        <w:trPr>
          <w:trHeight w:val="300"/>
          <w:jc w:val="center"/>
        </w:trPr>
        <w:tc>
          <w:tcPr>
            <w:tcW w:w="3794" w:type="dxa"/>
            <w:shd w:val="clear" w:color="auto" w:fill="auto"/>
            <w:vAlign w:val="bottom"/>
          </w:tcPr>
          <w:p w14:paraId="4414F8B0"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Downstream urban</w:t>
            </w:r>
          </w:p>
        </w:tc>
        <w:tc>
          <w:tcPr>
            <w:tcW w:w="940" w:type="dxa"/>
            <w:shd w:val="clear" w:color="auto" w:fill="auto"/>
            <w:vAlign w:val="bottom"/>
          </w:tcPr>
          <w:p w14:paraId="4414F8B1" w14:textId="7E968EBE"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0.02</w:t>
            </w:r>
          </w:p>
        </w:tc>
        <w:tc>
          <w:tcPr>
            <w:tcW w:w="940" w:type="dxa"/>
            <w:shd w:val="clear" w:color="auto" w:fill="auto"/>
            <w:vAlign w:val="bottom"/>
          </w:tcPr>
          <w:p w14:paraId="4414F8B2" w14:textId="1E6732F9"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0.09</w:t>
            </w:r>
          </w:p>
        </w:tc>
        <w:tc>
          <w:tcPr>
            <w:tcW w:w="940" w:type="dxa"/>
            <w:shd w:val="clear" w:color="auto" w:fill="auto"/>
            <w:vAlign w:val="bottom"/>
          </w:tcPr>
          <w:p w14:paraId="4414F8B3" w14:textId="4A6405F4"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-0.15</w:t>
            </w:r>
          </w:p>
        </w:tc>
        <w:tc>
          <w:tcPr>
            <w:tcW w:w="940" w:type="dxa"/>
            <w:shd w:val="clear" w:color="auto" w:fill="auto"/>
            <w:vAlign w:val="bottom"/>
          </w:tcPr>
          <w:p w14:paraId="4414F8B4" w14:textId="4FFE8D36"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0.02</w:t>
            </w:r>
          </w:p>
        </w:tc>
        <w:tc>
          <w:tcPr>
            <w:tcW w:w="940" w:type="dxa"/>
            <w:shd w:val="clear" w:color="auto" w:fill="auto"/>
            <w:vAlign w:val="bottom"/>
          </w:tcPr>
          <w:p w14:paraId="4414F8B5" w14:textId="0118F247"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0.19</w:t>
            </w:r>
          </w:p>
        </w:tc>
      </w:tr>
      <w:tr w:rsidR="00803CFD" w14:paraId="4414F8BD" w14:textId="77777777" w:rsidTr="005A4DBB">
        <w:trPr>
          <w:trHeight w:val="300"/>
          <w:jc w:val="center"/>
        </w:trPr>
        <w:tc>
          <w:tcPr>
            <w:tcW w:w="3794" w:type="dxa"/>
            <w:shd w:val="clear" w:color="auto" w:fill="auto"/>
            <w:vAlign w:val="bottom"/>
          </w:tcPr>
          <w:p w14:paraId="4414F8B7"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 xml:space="preserve">Reservoir rural </w:t>
            </w:r>
          </w:p>
        </w:tc>
        <w:tc>
          <w:tcPr>
            <w:tcW w:w="940" w:type="dxa"/>
            <w:shd w:val="clear" w:color="auto" w:fill="auto"/>
            <w:vAlign w:val="bottom"/>
          </w:tcPr>
          <w:p w14:paraId="4414F8B8" w14:textId="3FCFB953"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0.57</w:t>
            </w:r>
          </w:p>
        </w:tc>
        <w:tc>
          <w:tcPr>
            <w:tcW w:w="940" w:type="dxa"/>
            <w:shd w:val="clear" w:color="auto" w:fill="auto"/>
            <w:vAlign w:val="bottom"/>
          </w:tcPr>
          <w:p w14:paraId="4414F8B9" w14:textId="30C1B99A"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0.09</w:t>
            </w:r>
          </w:p>
        </w:tc>
        <w:tc>
          <w:tcPr>
            <w:tcW w:w="940" w:type="dxa"/>
            <w:shd w:val="clear" w:color="auto" w:fill="auto"/>
            <w:vAlign w:val="bottom"/>
          </w:tcPr>
          <w:p w14:paraId="4414F8BA" w14:textId="1DC270F9"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0.40</w:t>
            </w:r>
          </w:p>
        </w:tc>
        <w:tc>
          <w:tcPr>
            <w:tcW w:w="940" w:type="dxa"/>
            <w:shd w:val="clear" w:color="auto" w:fill="auto"/>
            <w:vAlign w:val="bottom"/>
          </w:tcPr>
          <w:p w14:paraId="4414F8BB" w14:textId="67AB3581"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0.57</w:t>
            </w:r>
          </w:p>
        </w:tc>
        <w:tc>
          <w:tcPr>
            <w:tcW w:w="940" w:type="dxa"/>
            <w:shd w:val="clear" w:color="auto" w:fill="auto"/>
            <w:vAlign w:val="bottom"/>
          </w:tcPr>
          <w:p w14:paraId="4414F8BC" w14:textId="17DA68C8"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0.75</w:t>
            </w:r>
          </w:p>
        </w:tc>
      </w:tr>
      <w:tr w:rsidR="00803CFD" w14:paraId="4414F8C4" w14:textId="77777777" w:rsidTr="005A4DBB">
        <w:trPr>
          <w:trHeight w:val="300"/>
          <w:jc w:val="center"/>
        </w:trPr>
        <w:tc>
          <w:tcPr>
            <w:tcW w:w="3794" w:type="dxa"/>
            <w:shd w:val="clear" w:color="auto" w:fill="auto"/>
            <w:vAlign w:val="bottom"/>
          </w:tcPr>
          <w:p w14:paraId="4414F8BE"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Reservoir urban</w:t>
            </w:r>
          </w:p>
        </w:tc>
        <w:tc>
          <w:tcPr>
            <w:tcW w:w="940" w:type="dxa"/>
            <w:shd w:val="clear" w:color="auto" w:fill="auto"/>
            <w:vAlign w:val="bottom"/>
          </w:tcPr>
          <w:p w14:paraId="4414F8BF" w14:textId="64911DA7"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-0.45</w:t>
            </w:r>
          </w:p>
        </w:tc>
        <w:tc>
          <w:tcPr>
            <w:tcW w:w="940" w:type="dxa"/>
            <w:shd w:val="clear" w:color="auto" w:fill="auto"/>
            <w:vAlign w:val="bottom"/>
          </w:tcPr>
          <w:p w14:paraId="4414F8C0" w14:textId="57273C19"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0.08</w:t>
            </w:r>
          </w:p>
        </w:tc>
        <w:tc>
          <w:tcPr>
            <w:tcW w:w="940" w:type="dxa"/>
            <w:shd w:val="clear" w:color="auto" w:fill="auto"/>
            <w:vAlign w:val="bottom"/>
          </w:tcPr>
          <w:p w14:paraId="4414F8C1" w14:textId="119C2F7E"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-0.61</w:t>
            </w:r>
          </w:p>
        </w:tc>
        <w:tc>
          <w:tcPr>
            <w:tcW w:w="940" w:type="dxa"/>
            <w:shd w:val="clear" w:color="auto" w:fill="auto"/>
            <w:vAlign w:val="bottom"/>
          </w:tcPr>
          <w:p w14:paraId="4414F8C2" w14:textId="5B90D36F"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-0.45</w:t>
            </w:r>
          </w:p>
        </w:tc>
        <w:tc>
          <w:tcPr>
            <w:tcW w:w="940" w:type="dxa"/>
            <w:shd w:val="clear" w:color="auto" w:fill="auto"/>
            <w:vAlign w:val="bottom"/>
          </w:tcPr>
          <w:p w14:paraId="4414F8C3" w14:textId="1587F315"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-0.28</w:t>
            </w:r>
          </w:p>
        </w:tc>
      </w:tr>
      <w:tr w:rsidR="00803CFD" w14:paraId="4414F8CB" w14:textId="77777777" w:rsidTr="005A4DBB">
        <w:trPr>
          <w:trHeight w:val="300"/>
          <w:jc w:val="center"/>
        </w:trPr>
        <w:tc>
          <w:tcPr>
            <w:tcW w:w="3794" w:type="dxa"/>
            <w:shd w:val="clear" w:color="auto" w:fill="auto"/>
            <w:vAlign w:val="bottom"/>
          </w:tcPr>
          <w:p w14:paraId="4414F8C5" w14:textId="49D0ADA7" w:rsidR="00803CFD" w:rsidRDefault="00803CFD" w:rsidP="00803CFD">
            <w:pPr>
              <w:spacing w:after="0" w:line="480" w:lineRule="auto"/>
              <w:rPr>
                <w:rFonts w:ascii="Times" w:eastAsia="Times" w:hAnsi="Times" w:cs="Times"/>
                <w:b/>
                <w:sz w:val="20"/>
                <w:szCs w:val="20"/>
              </w:rPr>
            </w:pPr>
            <w:r>
              <w:rPr>
                <w:rFonts w:ascii="Times" w:eastAsia="Times" w:hAnsi="Times" w:cs="Times"/>
                <w:b/>
                <w:sz w:val="20"/>
                <w:szCs w:val="20"/>
              </w:rPr>
              <w:t>Gamma model</w:t>
            </w:r>
            <w:r>
              <w:rPr>
                <w:rFonts w:ascii="Times" w:eastAsia="Times" w:hAnsi="Times" w:cs="Times"/>
                <w:b/>
                <w:i/>
                <w:sz w:val="20"/>
                <w:szCs w:val="20"/>
              </w:rPr>
              <w:t xml:space="preserve">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0</m:t>
                  </m:r>
                </m:sub>
                <m:sup>
                  <m:r>
                    <w:rPr>
                      <w:rFonts w:ascii="Cambria Math" w:hAnsi="Cambria Math"/>
                      <w:sz w:val="24"/>
                      <w:szCs w:val="24"/>
                    </w:rPr>
                    <m:t>Z</m:t>
                  </m:r>
                </m:sup>
              </m:sSubSup>
            </m:oMath>
          </w:p>
        </w:tc>
        <w:tc>
          <w:tcPr>
            <w:tcW w:w="940" w:type="dxa"/>
            <w:shd w:val="clear" w:color="auto" w:fill="auto"/>
            <w:vAlign w:val="bottom"/>
          </w:tcPr>
          <w:p w14:paraId="4414F8C6" w14:textId="2F304909"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5.12</w:t>
            </w:r>
          </w:p>
        </w:tc>
        <w:tc>
          <w:tcPr>
            <w:tcW w:w="940" w:type="dxa"/>
            <w:shd w:val="clear" w:color="auto" w:fill="auto"/>
            <w:vAlign w:val="bottom"/>
          </w:tcPr>
          <w:p w14:paraId="4414F8C7" w14:textId="309A89E3"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0.05</w:t>
            </w:r>
          </w:p>
        </w:tc>
        <w:tc>
          <w:tcPr>
            <w:tcW w:w="940" w:type="dxa"/>
            <w:shd w:val="clear" w:color="auto" w:fill="auto"/>
            <w:vAlign w:val="bottom"/>
          </w:tcPr>
          <w:p w14:paraId="4414F8C8" w14:textId="63212BF6"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5.03</w:t>
            </w:r>
          </w:p>
        </w:tc>
        <w:tc>
          <w:tcPr>
            <w:tcW w:w="940" w:type="dxa"/>
            <w:shd w:val="clear" w:color="auto" w:fill="auto"/>
            <w:vAlign w:val="bottom"/>
          </w:tcPr>
          <w:p w14:paraId="4414F8C9" w14:textId="45E3EC3C"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5.21</w:t>
            </w:r>
          </w:p>
        </w:tc>
        <w:tc>
          <w:tcPr>
            <w:tcW w:w="940" w:type="dxa"/>
            <w:shd w:val="clear" w:color="auto" w:fill="auto"/>
            <w:vAlign w:val="bottom"/>
          </w:tcPr>
          <w:p w14:paraId="4414F8CA" w14:textId="68097313" w:rsidR="00803CFD" w:rsidRPr="00803CFD" w:rsidRDefault="00803CFD">
            <w:pPr>
              <w:spacing w:after="0" w:line="480" w:lineRule="auto"/>
              <w:jc w:val="right"/>
              <w:rPr>
                <w:rFonts w:ascii="Times" w:eastAsia="Times" w:hAnsi="Times" w:cs="Times"/>
                <w:b/>
                <w:sz w:val="20"/>
                <w:szCs w:val="20"/>
              </w:rPr>
            </w:pPr>
            <w:r w:rsidRPr="00803CFD">
              <w:rPr>
                <w:rFonts w:ascii="Times" w:hAnsi="Times"/>
                <w:b/>
                <w:bCs/>
                <w:color w:val="000000"/>
                <w:sz w:val="20"/>
                <w:szCs w:val="20"/>
              </w:rPr>
              <w:t>5.12</w:t>
            </w:r>
          </w:p>
        </w:tc>
      </w:tr>
      <w:tr w:rsidR="00803CFD" w14:paraId="4414F8D9" w14:textId="77777777" w:rsidTr="005A4DBB">
        <w:trPr>
          <w:trHeight w:val="300"/>
          <w:jc w:val="center"/>
        </w:trPr>
        <w:tc>
          <w:tcPr>
            <w:tcW w:w="3794" w:type="dxa"/>
            <w:shd w:val="clear" w:color="auto" w:fill="auto"/>
            <w:vAlign w:val="bottom"/>
          </w:tcPr>
          <w:p w14:paraId="4414F8D3"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Downstream rural</w:t>
            </w:r>
          </w:p>
        </w:tc>
        <w:tc>
          <w:tcPr>
            <w:tcW w:w="940" w:type="dxa"/>
            <w:shd w:val="clear" w:color="auto" w:fill="auto"/>
            <w:vAlign w:val="bottom"/>
          </w:tcPr>
          <w:p w14:paraId="4414F8D4" w14:textId="400A811A"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-0.26</w:t>
            </w:r>
          </w:p>
        </w:tc>
        <w:tc>
          <w:tcPr>
            <w:tcW w:w="940" w:type="dxa"/>
            <w:shd w:val="clear" w:color="auto" w:fill="auto"/>
            <w:vAlign w:val="bottom"/>
          </w:tcPr>
          <w:p w14:paraId="4414F8D5" w14:textId="34FDAE73"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0.05</w:t>
            </w:r>
          </w:p>
        </w:tc>
        <w:tc>
          <w:tcPr>
            <w:tcW w:w="940" w:type="dxa"/>
            <w:shd w:val="clear" w:color="auto" w:fill="auto"/>
            <w:vAlign w:val="bottom"/>
          </w:tcPr>
          <w:p w14:paraId="4414F8D6" w14:textId="23FEB09F"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-0.35</w:t>
            </w:r>
          </w:p>
        </w:tc>
        <w:tc>
          <w:tcPr>
            <w:tcW w:w="940" w:type="dxa"/>
            <w:shd w:val="clear" w:color="auto" w:fill="auto"/>
            <w:vAlign w:val="bottom"/>
          </w:tcPr>
          <w:p w14:paraId="4414F8D7" w14:textId="02FED1C8"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-0.26</w:t>
            </w:r>
          </w:p>
        </w:tc>
        <w:tc>
          <w:tcPr>
            <w:tcW w:w="940" w:type="dxa"/>
            <w:shd w:val="clear" w:color="auto" w:fill="auto"/>
            <w:vAlign w:val="bottom"/>
          </w:tcPr>
          <w:p w14:paraId="4414F8D8" w14:textId="379F08DB"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-0.17</w:t>
            </w:r>
          </w:p>
        </w:tc>
      </w:tr>
      <w:tr w:rsidR="00803CFD" w14:paraId="4414F8E0" w14:textId="77777777" w:rsidTr="005A4DBB">
        <w:trPr>
          <w:trHeight w:val="300"/>
          <w:jc w:val="center"/>
        </w:trPr>
        <w:tc>
          <w:tcPr>
            <w:tcW w:w="3794" w:type="dxa"/>
            <w:shd w:val="clear" w:color="auto" w:fill="auto"/>
            <w:vAlign w:val="bottom"/>
          </w:tcPr>
          <w:p w14:paraId="4414F8DA"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Downstream urban</w:t>
            </w:r>
          </w:p>
        </w:tc>
        <w:tc>
          <w:tcPr>
            <w:tcW w:w="940" w:type="dxa"/>
            <w:shd w:val="clear" w:color="auto" w:fill="auto"/>
            <w:vAlign w:val="bottom"/>
          </w:tcPr>
          <w:p w14:paraId="4414F8DB" w14:textId="4D6D1623"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-0.17</w:t>
            </w:r>
          </w:p>
        </w:tc>
        <w:tc>
          <w:tcPr>
            <w:tcW w:w="940" w:type="dxa"/>
            <w:shd w:val="clear" w:color="auto" w:fill="auto"/>
            <w:vAlign w:val="bottom"/>
          </w:tcPr>
          <w:p w14:paraId="4414F8DC" w14:textId="617BF0FA"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0.04</w:t>
            </w:r>
          </w:p>
        </w:tc>
        <w:tc>
          <w:tcPr>
            <w:tcW w:w="940" w:type="dxa"/>
            <w:shd w:val="clear" w:color="auto" w:fill="auto"/>
            <w:vAlign w:val="bottom"/>
          </w:tcPr>
          <w:p w14:paraId="4414F8DD" w14:textId="0FEC1823"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-0.26</w:t>
            </w:r>
          </w:p>
        </w:tc>
        <w:tc>
          <w:tcPr>
            <w:tcW w:w="940" w:type="dxa"/>
            <w:shd w:val="clear" w:color="auto" w:fill="auto"/>
            <w:vAlign w:val="bottom"/>
          </w:tcPr>
          <w:p w14:paraId="4414F8DE" w14:textId="520BDAEB"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-0.17</w:t>
            </w:r>
          </w:p>
        </w:tc>
        <w:tc>
          <w:tcPr>
            <w:tcW w:w="940" w:type="dxa"/>
            <w:shd w:val="clear" w:color="auto" w:fill="auto"/>
            <w:vAlign w:val="bottom"/>
          </w:tcPr>
          <w:p w14:paraId="4414F8DF" w14:textId="70B5B040"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-0.09</w:t>
            </w:r>
          </w:p>
        </w:tc>
      </w:tr>
      <w:tr w:rsidR="00803CFD" w14:paraId="4414F8E7" w14:textId="77777777" w:rsidTr="005A4DBB">
        <w:trPr>
          <w:trHeight w:val="300"/>
          <w:jc w:val="center"/>
        </w:trPr>
        <w:tc>
          <w:tcPr>
            <w:tcW w:w="3794" w:type="dxa"/>
            <w:shd w:val="clear" w:color="auto" w:fill="auto"/>
            <w:vAlign w:val="bottom"/>
          </w:tcPr>
          <w:p w14:paraId="4414F8E1"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 xml:space="preserve">Reservoir rural </w:t>
            </w:r>
          </w:p>
        </w:tc>
        <w:tc>
          <w:tcPr>
            <w:tcW w:w="940" w:type="dxa"/>
            <w:shd w:val="clear" w:color="auto" w:fill="auto"/>
            <w:vAlign w:val="bottom"/>
          </w:tcPr>
          <w:p w14:paraId="4414F8E2" w14:textId="3C6B94E0"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0.34</w:t>
            </w:r>
          </w:p>
        </w:tc>
        <w:tc>
          <w:tcPr>
            <w:tcW w:w="940" w:type="dxa"/>
            <w:shd w:val="clear" w:color="auto" w:fill="auto"/>
            <w:vAlign w:val="bottom"/>
          </w:tcPr>
          <w:p w14:paraId="4414F8E3" w14:textId="244AA84A"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0.04</w:t>
            </w:r>
          </w:p>
        </w:tc>
        <w:tc>
          <w:tcPr>
            <w:tcW w:w="940" w:type="dxa"/>
            <w:shd w:val="clear" w:color="auto" w:fill="auto"/>
            <w:vAlign w:val="bottom"/>
          </w:tcPr>
          <w:p w14:paraId="4414F8E4" w14:textId="70CDF4AB"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0.25</w:t>
            </w:r>
          </w:p>
        </w:tc>
        <w:tc>
          <w:tcPr>
            <w:tcW w:w="940" w:type="dxa"/>
            <w:shd w:val="clear" w:color="auto" w:fill="auto"/>
            <w:vAlign w:val="bottom"/>
          </w:tcPr>
          <w:p w14:paraId="4414F8E5" w14:textId="5AF70126"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0.33</w:t>
            </w:r>
          </w:p>
        </w:tc>
        <w:tc>
          <w:tcPr>
            <w:tcW w:w="940" w:type="dxa"/>
            <w:shd w:val="clear" w:color="auto" w:fill="auto"/>
            <w:vAlign w:val="bottom"/>
          </w:tcPr>
          <w:p w14:paraId="4414F8E6" w14:textId="380B754C"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0.42</w:t>
            </w:r>
          </w:p>
        </w:tc>
      </w:tr>
      <w:tr w:rsidR="00803CFD" w14:paraId="4414F8EE" w14:textId="77777777" w:rsidTr="005A4DBB">
        <w:trPr>
          <w:trHeight w:val="300"/>
          <w:jc w:val="center"/>
        </w:trPr>
        <w:tc>
          <w:tcPr>
            <w:tcW w:w="3794" w:type="dxa"/>
            <w:tcBorders>
              <w:bottom w:val="single" w:sz="4" w:space="0" w:color="000000"/>
            </w:tcBorders>
            <w:shd w:val="clear" w:color="auto" w:fill="auto"/>
            <w:vAlign w:val="bottom"/>
          </w:tcPr>
          <w:p w14:paraId="4414F8E8" w14:textId="77777777" w:rsidR="00803CFD" w:rsidRDefault="00803CFD">
            <w:pPr>
              <w:spacing w:after="0" w:line="480" w:lineRule="auto"/>
              <w:rPr>
                <w:rFonts w:ascii="Times" w:eastAsia="Times" w:hAnsi="Times" w:cs="Times"/>
                <w:sz w:val="20"/>
                <w:szCs w:val="20"/>
              </w:rPr>
            </w:pPr>
            <w:r>
              <w:rPr>
                <w:rFonts w:ascii="Times" w:eastAsia="Times" w:hAnsi="Times" w:cs="Times"/>
                <w:sz w:val="20"/>
                <w:szCs w:val="20"/>
              </w:rPr>
              <w:t>Reservoir urban</w:t>
            </w:r>
          </w:p>
        </w:tc>
        <w:tc>
          <w:tcPr>
            <w:tcW w:w="940" w:type="dxa"/>
            <w:tcBorders>
              <w:bottom w:val="single" w:sz="4" w:space="0" w:color="000000"/>
            </w:tcBorders>
            <w:shd w:val="clear" w:color="auto" w:fill="auto"/>
            <w:vAlign w:val="bottom"/>
          </w:tcPr>
          <w:p w14:paraId="4414F8E9" w14:textId="49D09C30"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-0.21</w:t>
            </w:r>
          </w:p>
        </w:tc>
        <w:tc>
          <w:tcPr>
            <w:tcW w:w="940" w:type="dxa"/>
            <w:tcBorders>
              <w:bottom w:val="single" w:sz="4" w:space="0" w:color="000000"/>
            </w:tcBorders>
            <w:shd w:val="clear" w:color="auto" w:fill="auto"/>
            <w:vAlign w:val="bottom"/>
          </w:tcPr>
          <w:p w14:paraId="4414F8EA" w14:textId="45F81BFA"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0.04</w:t>
            </w:r>
          </w:p>
        </w:tc>
        <w:tc>
          <w:tcPr>
            <w:tcW w:w="940" w:type="dxa"/>
            <w:tcBorders>
              <w:bottom w:val="single" w:sz="4" w:space="0" w:color="000000"/>
            </w:tcBorders>
            <w:shd w:val="clear" w:color="auto" w:fill="auto"/>
            <w:vAlign w:val="bottom"/>
          </w:tcPr>
          <w:p w14:paraId="4414F8EB" w14:textId="327165F1"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0.30</w:t>
            </w:r>
          </w:p>
        </w:tc>
        <w:tc>
          <w:tcPr>
            <w:tcW w:w="940" w:type="dxa"/>
            <w:tcBorders>
              <w:bottom w:val="single" w:sz="4" w:space="0" w:color="000000"/>
            </w:tcBorders>
            <w:shd w:val="clear" w:color="auto" w:fill="auto"/>
            <w:vAlign w:val="bottom"/>
          </w:tcPr>
          <w:p w14:paraId="4414F8EC" w14:textId="6D06830F"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-0.21</w:t>
            </w:r>
          </w:p>
        </w:tc>
        <w:tc>
          <w:tcPr>
            <w:tcW w:w="940" w:type="dxa"/>
            <w:tcBorders>
              <w:bottom w:val="single" w:sz="4" w:space="0" w:color="000000"/>
            </w:tcBorders>
            <w:shd w:val="clear" w:color="auto" w:fill="auto"/>
            <w:vAlign w:val="bottom"/>
          </w:tcPr>
          <w:p w14:paraId="4414F8ED" w14:textId="57EF0113" w:rsidR="00803CFD" w:rsidRPr="00803CFD" w:rsidRDefault="00803CFD">
            <w:pPr>
              <w:spacing w:after="0" w:line="480" w:lineRule="auto"/>
              <w:jc w:val="right"/>
              <w:rPr>
                <w:rFonts w:ascii="Times" w:eastAsia="Times" w:hAnsi="Times" w:cs="Times"/>
                <w:sz w:val="20"/>
                <w:szCs w:val="20"/>
              </w:rPr>
            </w:pPr>
            <w:r w:rsidRPr="00803CFD">
              <w:rPr>
                <w:rFonts w:ascii="Times" w:hAnsi="Times"/>
                <w:color w:val="000000"/>
                <w:sz w:val="20"/>
                <w:szCs w:val="20"/>
              </w:rPr>
              <w:t>-0.13</w:t>
            </w:r>
          </w:p>
        </w:tc>
      </w:tr>
    </w:tbl>
    <w:p w14:paraId="4414F8EF" w14:textId="77777777" w:rsidR="008E5BA1" w:rsidRDefault="008E5BA1">
      <w:pPr>
        <w:spacing w:after="0" w:line="240" w:lineRule="auto"/>
        <w:jc w:val="both"/>
        <w:rPr>
          <w:rFonts w:ascii="Times" w:eastAsia="Times" w:hAnsi="Times" w:cs="Times"/>
          <w:sz w:val="20"/>
          <w:szCs w:val="20"/>
        </w:rPr>
      </w:pPr>
    </w:p>
    <w:p w14:paraId="2AFC3D45" w14:textId="77777777" w:rsidR="005A4DBB" w:rsidRDefault="005A4DBB">
      <w:pPr>
        <w:spacing w:after="0" w:line="240" w:lineRule="auto"/>
        <w:jc w:val="both"/>
        <w:rPr>
          <w:rFonts w:ascii="Times" w:eastAsia="Times" w:hAnsi="Times" w:cs="Times"/>
          <w:sz w:val="20"/>
          <w:szCs w:val="20"/>
        </w:rPr>
        <w:sectPr w:rsidR="005A4DBB">
          <w:pgSz w:w="12240" w:h="15840"/>
          <w:pgMar w:top="1440" w:right="1440" w:bottom="1440" w:left="1440" w:header="720" w:footer="720" w:gutter="0"/>
          <w:pgNumType w:start="1"/>
          <w:cols w:space="720"/>
        </w:sectPr>
      </w:pPr>
    </w:p>
    <w:p w14:paraId="4414F8F1" w14:textId="07534AD9" w:rsidR="008E5BA1" w:rsidRDefault="00803CFD">
      <w:pPr>
        <w:spacing w:after="0" w:line="240" w:lineRule="auto"/>
        <w:jc w:val="both"/>
        <w:rPr>
          <w:rFonts w:ascii="Times" w:eastAsia="Times" w:hAnsi="Times" w:cs="Times"/>
          <w:sz w:val="20"/>
          <w:szCs w:val="20"/>
        </w:rPr>
      </w:pPr>
      <w:r>
        <w:rPr>
          <w:rFonts w:ascii="Times" w:eastAsia="Times" w:hAnsi="Times" w:cs="Times"/>
          <w:sz w:val="20"/>
          <w:szCs w:val="20"/>
        </w:rPr>
        <w:lastRenderedPageBreak/>
        <w:t>Table S</w:t>
      </w:r>
      <w:r w:rsidR="00D470D7">
        <w:rPr>
          <w:sz w:val="20"/>
          <w:szCs w:val="20"/>
        </w:rPr>
        <w:t>4</w:t>
      </w:r>
      <w:r>
        <w:rPr>
          <w:rFonts w:ascii="Times" w:eastAsia="Times" w:hAnsi="Times" w:cs="Times"/>
          <w:sz w:val="20"/>
          <w:szCs w:val="20"/>
        </w:rPr>
        <w:t>: Estimates of the precision of the random effects in the beta and gamma predictors. The precision is defined as the variance inverse. SD = Standard deviation</w:t>
      </w:r>
    </w:p>
    <w:tbl>
      <w:tblPr>
        <w:tblStyle w:val="a0"/>
        <w:tblW w:w="10560" w:type="dxa"/>
        <w:jc w:val="center"/>
        <w:tblLayout w:type="fixed"/>
        <w:tblLook w:val="0400" w:firstRow="0" w:lastRow="0" w:firstColumn="0" w:lastColumn="0" w:noHBand="0" w:noVBand="1"/>
      </w:tblPr>
      <w:tblGrid>
        <w:gridCol w:w="3794"/>
        <w:gridCol w:w="940"/>
        <w:gridCol w:w="940"/>
        <w:gridCol w:w="1626"/>
        <w:gridCol w:w="1559"/>
        <w:gridCol w:w="1701"/>
      </w:tblGrid>
      <w:tr w:rsidR="00CB50DF" w:rsidRPr="00432667" w14:paraId="4414F8F8" w14:textId="77777777" w:rsidTr="005A4DBB">
        <w:trPr>
          <w:trHeight w:val="300"/>
          <w:jc w:val="center"/>
        </w:trPr>
        <w:tc>
          <w:tcPr>
            <w:tcW w:w="3794" w:type="dxa"/>
            <w:tcBorders>
              <w:top w:val="single" w:sz="4" w:space="0" w:color="auto"/>
              <w:bottom w:val="single" w:sz="4" w:space="0" w:color="auto"/>
            </w:tcBorders>
            <w:shd w:val="clear" w:color="auto" w:fill="auto"/>
            <w:vAlign w:val="bottom"/>
          </w:tcPr>
          <w:p w14:paraId="4414F8F2" w14:textId="77777777" w:rsidR="008E5BA1" w:rsidRPr="00432667" w:rsidRDefault="008E5BA1">
            <w:pPr>
              <w:spacing w:after="0" w:line="240" w:lineRule="auto"/>
              <w:rPr>
                <w:rFonts w:ascii="Times" w:eastAsia="Times" w:hAnsi="Times" w:cs="Times"/>
                <w:sz w:val="20"/>
                <w:szCs w:val="20"/>
              </w:rPr>
            </w:pPr>
          </w:p>
        </w:tc>
        <w:tc>
          <w:tcPr>
            <w:tcW w:w="940" w:type="dxa"/>
            <w:tcBorders>
              <w:top w:val="single" w:sz="4" w:space="0" w:color="auto"/>
              <w:bottom w:val="single" w:sz="4" w:space="0" w:color="auto"/>
            </w:tcBorders>
            <w:shd w:val="clear" w:color="auto" w:fill="auto"/>
            <w:vAlign w:val="bottom"/>
          </w:tcPr>
          <w:p w14:paraId="4414F8F3" w14:textId="77777777" w:rsidR="008E5BA1" w:rsidRPr="00432667" w:rsidRDefault="00803CFD">
            <w:pPr>
              <w:spacing w:after="0" w:line="240" w:lineRule="auto"/>
              <w:jc w:val="right"/>
              <w:rPr>
                <w:rFonts w:ascii="Times" w:eastAsia="Times" w:hAnsi="Times" w:cs="Times"/>
                <w:sz w:val="20"/>
                <w:szCs w:val="20"/>
              </w:rPr>
            </w:pPr>
            <w:r w:rsidRPr="00432667">
              <w:rPr>
                <w:rFonts w:ascii="Times" w:eastAsia="Times" w:hAnsi="Times" w:cs="Times"/>
                <w:sz w:val="20"/>
                <w:szCs w:val="20"/>
              </w:rPr>
              <w:t>mean</w:t>
            </w:r>
          </w:p>
        </w:tc>
        <w:tc>
          <w:tcPr>
            <w:tcW w:w="940" w:type="dxa"/>
            <w:tcBorders>
              <w:top w:val="single" w:sz="4" w:space="0" w:color="auto"/>
              <w:bottom w:val="single" w:sz="4" w:space="0" w:color="auto"/>
            </w:tcBorders>
            <w:shd w:val="clear" w:color="auto" w:fill="auto"/>
            <w:vAlign w:val="bottom"/>
          </w:tcPr>
          <w:p w14:paraId="4414F8F4" w14:textId="77777777" w:rsidR="008E5BA1" w:rsidRPr="00432667" w:rsidRDefault="00803CFD">
            <w:pPr>
              <w:spacing w:after="0" w:line="240" w:lineRule="auto"/>
              <w:jc w:val="right"/>
              <w:rPr>
                <w:rFonts w:ascii="Times" w:eastAsia="Times" w:hAnsi="Times" w:cs="Times"/>
                <w:sz w:val="20"/>
                <w:szCs w:val="20"/>
              </w:rPr>
            </w:pPr>
            <w:proofErr w:type="spellStart"/>
            <w:r w:rsidRPr="00432667">
              <w:rPr>
                <w:rFonts w:ascii="Times" w:eastAsia="Times" w:hAnsi="Times" w:cs="Times"/>
                <w:sz w:val="20"/>
                <w:szCs w:val="20"/>
              </w:rPr>
              <w:t>sd</w:t>
            </w:r>
            <w:proofErr w:type="spellEnd"/>
          </w:p>
        </w:tc>
        <w:tc>
          <w:tcPr>
            <w:tcW w:w="1626" w:type="dxa"/>
            <w:tcBorders>
              <w:top w:val="single" w:sz="4" w:space="0" w:color="auto"/>
              <w:bottom w:val="single" w:sz="4" w:space="0" w:color="auto"/>
            </w:tcBorders>
            <w:shd w:val="clear" w:color="auto" w:fill="auto"/>
            <w:vAlign w:val="bottom"/>
          </w:tcPr>
          <w:p w14:paraId="4414F8F5" w14:textId="77777777" w:rsidR="008E5BA1" w:rsidRPr="00432667" w:rsidRDefault="00803CFD">
            <w:pPr>
              <w:spacing w:after="0" w:line="240" w:lineRule="auto"/>
              <w:jc w:val="right"/>
              <w:rPr>
                <w:rFonts w:ascii="Times" w:eastAsia="Times" w:hAnsi="Times" w:cs="Times"/>
                <w:sz w:val="20"/>
                <w:szCs w:val="20"/>
              </w:rPr>
            </w:pPr>
            <w:r w:rsidRPr="00432667">
              <w:rPr>
                <w:rFonts w:ascii="Times" w:eastAsia="Times" w:hAnsi="Times" w:cs="Times"/>
                <w:sz w:val="20"/>
                <w:szCs w:val="20"/>
              </w:rPr>
              <w:t>2.5% percentile</w:t>
            </w:r>
          </w:p>
        </w:tc>
        <w:tc>
          <w:tcPr>
            <w:tcW w:w="1559" w:type="dxa"/>
            <w:tcBorders>
              <w:top w:val="single" w:sz="4" w:space="0" w:color="auto"/>
              <w:bottom w:val="single" w:sz="4" w:space="0" w:color="auto"/>
            </w:tcBorders>
            <w:shd w:val="clear" w:color="auto" w:fill="auto"/>
            <w:vAlign w:val="bottom"/>
          </w:tcPr>
          <w:p w14:paraId="4414F8F6" w14:textId="77777777" w:rsidR="008E5BA1" w:rsidRPr="00432667" w:rsidRDefault="00803CFD">
            <w:pPr>
              <w:spacing w:after="0" w:line="240" w:lineRule="auto"/>
              <w:jc w:val="center"/>
              <w:rPr>
                <w:rFonts w:ascii="Times" w:eastAsia="Times" w:hAnsi="Times" w:cs="Times"/>
                <w:sz w:val="20"/>
                <w:szCs w:val="20"/>
              </w:rPr>
            </w:pPr>
            <w:r w:rsidRPr="00432667">
              <w:rPr>
                <w:rFonts w:ascii="Times" w:eastAsia="Times" w:hAnsi="Times" w:cs="Times"/>
                <w:sz w:val="20"/>
                <w:szCs w:val="20"/>
              </w:rPr>
              <w:t>50% percentile</w:t>
            </w:r>
          </w:p>
        </w:tc>
        <w:tc>
          <w:tcPr>
            <w:tcW w:w="1701" w:type="dxa"/>
            <w:tcBorders>
              <w:top w:val="single" w:sz="4" w:space="0" w:color="auto"/>
              <w:bottom w:val="single" w:sz="4" w:space="0" w:color="auto"/>
            </w:tcBorders>
            <w:shd w:val="clear" w:color="auto" w:fill="auto"/>
            <w:vAlign w:val="bottom"/>
          </w:tcPr>
          <w:p w14:paraId="4414F8F7" w14:textId="77777777" w:rsidR="008E5BA1" w:rsidRPr="00432667" w:rsidRDefault="00803CFD">
            <w:pPr>
              <w:spacing w:after="0" w:line="240" w:lineRule="auto"/>
              <w:jc w:val="right"/>
              <w:rPr>
                <w:rFonts w:ascii="Times" w:eastAsia="Times" w:hAnsi="Times" w:cs="Times"/>
                <w:sz w:val="20"/>
                <w:szCs w:val="20"/>
              </w:rPr>
            </w:pPr>
            <w:r w:rsidRPr="00432667">
              <w:rPr>
                <w:rFonts w:ascii="Times" w:eastAsia="Times" w:hAnsi="Times" w:cs="Times"/>
                <w:sz w:val="20"/>
                <w:szCs w:val="20"/>
              </w:rPr>
              <w:t>97.5% percentile</w:t>
            </w:r>
          </w:p>
        </w:tc>
      </w:tr>
      <w:tr w:rsidR="003C1D24" w:rsidRPr="00432667" w14:paraId="4414F909" w14:textId="77777777" w:rsidTr="005A4DBB">
        <w:trPr>
          <w:trHeight w:val="464"/>
          <w:jc w:val="center"/>
        </w:trPr>
        <w:tc>
          <w:tcPr>
            <w:tcW w:w="3794" w:type="dxa"/>
            <w:tcBorders>
              <w:top w:val="single" w:sz="4" w:space="0" w:color="auto"/>
            </w:tcBorders>
            <w:shd w:val="clear" w:color="auto" w:fill="auto"/>
            <w:vAlign w:val="bottom"/>
          </w:tcPr>
          <w:p w14:paraId="4414F8F9" w14:textId="77777777" w:rsidR="003C1D24" w:rsidRPr="00432667" w:rsidRDefault="003C1D24" w:rsidP="003C1D24">
            <w:pPr>
              <w:spacing w:after="0" w:line="240" w:lineRule="auto"/>
              <w:rPr>
                <w:rFonts w:ascii="Times" w:eastAsia="Times" w:hAnsi="Times" w:cs="Times"/>
                <w:sz w:val="20"/>
                <w:szCs w:val="20"/>
              </w:rPr>
            </w:pPr>
            <w:r w:rsidRPr="00432667">
              <w:rPr>
                <w:rFonts w:ascii="Times" w:eastAsia="Times" w:hAnsi="Times" w:cs="Times"/>
                <w:sz w:val="20"/>
                <w:szCs w:val="20"/>
              </w:rPr>
              <w:t>Precision parameter for the Gamma observations</w:t>
            </w:r>
          </w:p>
        </w:tc>
        <w:tc>
          <w:tcPr>
            <w:tcW w:w="940" w:type="dxa"/>
            <w:tcBorders>
              <w:top w:val="single" w:sz="4" w:space="0" w:color="auto"/>
            </w:tcBorders>
            <w:shd w:val="clear" w:color="auto" w:fill="auto"/>
            <w:vAlign w:val="bottom"/>
          </w:tcPr>
          <w:p w14:paraId="4414F8FC" w14:textId="14371ED6" w:rsidR="003C1D24" w:rsidRPr="00432667" w:rsidRDefault="003C1D24" w:rsidP="003C1D24">
            <w:pP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3.42e+00</w:t>
            </w:r>
          </w:p>
        </w:tc>
        <w:tc>
          <w:tcPr>
            <w:tcW w:w="940" w:type="dxa"/>
            <w:tcBorders>
              <w:top w:val="single" w:sz="4" w:space="0" w:color="auto"/>
            </w:tcBorders>
            <w:shd w:val="clear" w:color="auto" w:fill="auto"/>
            <w:vAlign w:val="bottom"/>
          </w:tcPr>
          <w:p w14:paraId="4414F8FF" w14:textId="127C0F96" w:rsidR="003C1D24" w:rsidRPr="00432667" w:rsidRDefault="003C1D24" w:rsidP="003C1D24">
            <w:pP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1.17e-01</w:t>
            </w:r>
          </w:p>
        </w:tc>
        <w:tc>
          <w:tcPr>
            <w:tcW w:w="1626" w:type="dxa"/>
            <w:tcBorders>
              <w:top w:val="single" w:sz="4" w:space="0" w:color="auto"/>
            </w:tcBorders>
            <w:shd w:val="clear" w:color="auto" w:fill="auto"/>
            <w:vAlign w:val="bottom"/>
          </w:tcPr>
          <w:p w14:paraId="4414F902" w14:textId="7DDF7C35" w:rsidR="003C1D24" w:rsidRPr="00432667" w:rsidRDefault="003C1D24" w:rsidP="003C1D24">
            <w:pP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3.19e+00</w:t>
            </w:r>
          </w:p>
        </w:tc>
        <w:tc>
          <w:tcPr>
            <w:tcW w:w="1559" w:type="dxa"/>
            <w:tcBorders>
              <w:top w:val="single" w:sz="4" w:space="0" w:color="auto"/>
            </w:tcBorders>
            <w:shd w:val="clear" w:color="auto" w:fill="auto"/>
            <w:vAlign w:val="bottom"/>
          </w:tcPr>
          <w:p w14:paraId="4414F905" w14:textId="633C91FE" w:rsidR="003C1D24" w:rsidRPr="00432667" w:rsidRDefault="003C1D24" w:rsidP="003C1D24">
            <w:pPr>
              <w:spacing w:after="0" w:line="240" w:lineRule="auto"/>
              <w:jc w:val="right"/>
              <w:rPr>
                <w:rFonts w:ascii="Times" w:eastAsia="Times" w:hAnsi="Times" w:cs="Times"/>
                <w:sz w:val="20"/>
                <w:szCs w:val="20"/>
              </w:rPr>
            </w:pPr>
            <w:r w:rsidRPr="00432667">
              <w:rPr>
                <w:rFonts w:ascii="Times" w:hAnsi="Times"/>
                <w:color w:val="000000"/>
                <w:sz w:val="20"/>
                <w:szCs w:val="20"/>
              </w:rPr>
              <w:t>3.42e+00</w:t>
            </w:r>
          </w:p>
        </w:tc>
        <w:tc>
          <w:tcPr>
            <w:tcW w:w="1701" w:type="dxa"/>
            <w:tcBorders>
              <w:top w:val="single" w:sz="4" w:space="0" w:color="auto"/>
            </w:tcBorders>
            <w:shd w:val="clear" w:color="auto" w:fill="auto"/>
            <w:vAlign w:val="bottom"/>
          </w:tcPr>
          <w:p w14:paraId="4414F908" w14:textId="5E4B60A9" w:rsidR="003C1D24" w:rsidRPr="00432667" w:rsidRDefault="003C1D24" w:rsidP="003C1D24">
            <w:pPr>
              <w:spacing w:after="0" w:line="240" w:lineRule="auto"/>
              <w:jc w:val="right"/>
              <w:rPr>
                <w:rFonts w:ascii="Times" w:eastAsia="Times" w:hAnsi="Times" w:cs="Times"/>
                <w:sz w:val="20"/>
                <w:szCs w:val="20"/>
              </w:rPr>
            </w:pPr>
            <w:r w:rsidRPr="00432667">
              <w:rPr>
                <w:rFonts w:ascii="Times" w:hAnsi="Times"/>
                <w:color w:val="000000"/>
                <w:sz w:val="20"/>
                <w:szCs w:val="20"/>
              </w:rPr>
              <w:t>3.65e+00</w:t>
            </w:r>
          </w:p>
        </w:tc>
      </w:tr>
      <w:tr w:rsidR="003C1D24" w:rsidRPr="00432667" w14:paraId="4414F91A" w14:textId="77777777" w:rsidTr="005A4DBB">
        <w:trPr>
          <w:trHeight w:val="300"/>
          <w:jc w:val="center"/>
        </w:trPr>
        <w:tc>
          <w:tcPr>
            <w:tcW w:w="3794" w:type="dxa"/>
            <w:shd w:val="clear" w:color="auto" w:fill="auto"/>
            <w:vAlign w:val="bottom"/>
          </w:tcPr>
          <w:p w14:paraId="4414F90A" w14:textId="77777777" w:rsidR="003C1D24" w:rsidRPr="00432667" w:rsidRDefault="003C1D24" w:rsidP="003C1D24">
            <w:pPr>
              <w:spacing w:after="0" w:line="240" w:lineRule="auto"/>
              <w:rPr>
                <w:rFonts w:ascii="Times" w:eastAsia="Times" w:hAnsi="Times" w:cs="Times"/>
                <w:sz w:val="20"/>
                <w:szCs w:val="20"/>
              </w:rPr>
            </w:pPr>
            <w:r w:rsidRPr="00432667">
              <w:rPr>
                <w:rFonts w:ascii="Times" w:eastAsia="Times" w:hAnsi="Times" w:cs="Times"/>
                <w:sz w:val="20"/>
                <w:szCs w:val="20"/>
              </w:rPr>
              <w:t>Precision parameter for the beta observations</w:t>
            </w:r>
          </w:p>
        </w:tc>
        <w:tc>
          <w:tcPr>
            <w:tcW w:w="940" w:type="dxa"/>
            <w:shd w:val="clear" w:color="auto" w:fill="auto"/>
            <w:vAlign w:val="bottom"/>
          </w:tcPr>
          <w:p w14:paraId="4414F90D" w14:textId="76B28EC9"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1.18e+00</w:t>
            </w:r>
          </w:p>
        </w:tc>
        <w:tc>
          <w:tcPr>
            <w:tcW w:w="940" w:type="dxa"/>
            <w:shd w:val="clear" w:color="auto" w:fill="auto"/>
            <w:vAlign w:val="bottom"/>
          </w:tcPr>
          <w:p w14:paraId="4414F910" w14:textId="57D41848"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3.30e-02</w:t>
            </w:r>
          </w:p>
        </w:tc>
        <w:tc>
          <w:tcPr>
            <w:tcW w:w="1626" w:type="dxa"/>
            <w:shd w:val="clear" w:color="auto" w:fill="auto"/>
            <w:vAlign w:val="bottom"/>
          </w:tcPr>
          <w:p w14:paraId="4414F913" w14:textId="677F3FB6"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1.11e+00</w:t>
            </w:r>
          </w:p>
        </w:tc>
        <w:tc>
          <w:tcPr>
            <w:tcW w:w="1559" w:type="dxa"/>
            <w:shd w:val="clear" w:color="auto" w:fill="auto"/>
            <w:vAlign w:val="bottom"/>
          </w:tcPr>
          <w:p w14:paraId="4414F916" w14:textId="2861C246"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1.18e+00</w:t>
            </w:r>
          </w:p>
        </w:tc>
        <w:tc>
          <w:tcPr>
            <w:tcW w:w="1701" w:type="dxa"/>
            <w:shd w:val="clear" w:color="auto" w:fill="auto"/>
            <w:vAlign w:val="bottom"/>
          </w:tcPr>
          <w:p w14:paraId="4414F919" w14:textId="058BB75E"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1.24e+00</w:t>
            </w:r>
          </w:p>
        </w:tc>
      </w:tr>
      <w:tr w:rsidR="003C1D24" w:rsidRPr="00432667" w14:paraId="4414F92B" w14:textId="77777777" w:rsidTr="005A4DBB">
        <w:trPr>
          <w:trHeight w:val="300"/>
          <w:jc w:val="center"/>
        </w:trPr>
        <w:tc>
          <w:tcPr>
            <w:tcW w:w="3794" w:type="dxa"/>
            <w:shd w:val="clear" w:color="auto" w:fill="auto"/>
            <w:vAlign w:val="bottom"/>
          </w:tcPr>
          <w:p w14:paraId="4414F91B" w14:textId="14AE3FC6" w:rsidR="003C1D24" w:rsidRPr="00432667" w:rsidRDefault="003C1D24" w:rsidP="003C1D24">
            <w:pPr>
              <w:spacing w:after="0" w:line="240" w:lineRule="auto"/>
              <w:rPr>
                <w:rFonts w:ascii="Times" w:eastAsia="Times" w:hAnsi="Times" w:cs="Times"/>
                <w:sz w:val="20"/>
                <w:szCs w:val="20"/>
              </w:rPr>
            </w:pPr>
            <w:r w:rsidRPr="00432667">
              <w:rPr>
                <w:rFonts w:ascii="Times" w:eastAsia="Times" w:hAnsi="Times" w:cs="Times"/>
                <w:sz w:val="20"/>
                <w:szCs w:val="20"/>
              </w:rPr>
              <w:t xml:space="preserve">Precision of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i</m:t>
                      </m:r>
                    </m:sub>
                  </m:sSub>
                </m:e>
              </m:d>
            </m:oMath>
          </w:p>
        </w:tc>
        <w:tc>
          <w:tcPr>
            <w:tcW w:w="940" w:type="dxa"/>
            <w:shd w:val="clear" w:color="auto" w:fill="auto"/>
            <w:vAlign w:val="bottom"/>
          </w:tcPr>
          <w:p w14:paraId="4414F91E" w14:textId="277CEF7B"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9.83e+04</w:t>
            </w:r>
          </w:p>
        </w:tc>
        <w:tc>
          <w:tcPr>
            <w:tcW w:w="940" w:type="dxa"/>
            <w:shd w:val="clear" w:color="auto" w:fill="auto"/>
            <w:vAlign w:val="bottom"/>
          </w:tcPr>
          <w:p w14:paraId="4414F921" w14:textId="234F33B0"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5.78e+04</w:t>
            </w:r>
          </w:p>
        </w:tc>
        <w:tc>
          <w:tcPr>
            <w:tcW w:w="1626" w:type="dxa"/>
            <w:shd w:val="clear" w:color="auto" w:fill="auto"/>
            <w:vAlign w:val="bottom"/>
          </w:tcPr>
          <w:p w14:paraId="4414F924" w14:textId="085D737D"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3.27e+04</w:t>
            </w:r>
          </w:p>
        </w:tc>
        <w:tc>
          <w:tcPr>
            <w:tcW w:w="1559" w:type="dxa"/>
            <w:shd w:val="clear" w:color="auto" w:fill="auto"/>
            <w:vAlign w:val="bottom"/>
          </w:tcPr>
          <w:p w14:paraId="4414F927" w14:textId="7B81DF27"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8.38e+04</w:t>
            </w:r>
          </w:p>
        </w:tc>
        <w:tc>
          <w:tcPr>
            <w:tcW w:w="1701" w:type="dxa"/>
            <w:shd w:val="clear" w:color="auto" w:fill="auto"/>
            <w:vAlign w:val="bottom"/>
          </w:tcPr>
          <w:p w14:paraId="4414F92A" w14:textId="76993489"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2.50e+05</w:t>
            </w:r>
          </w:p>
        </w:tc>
      </w:tr>
      <w:tr w:rsidR="003C1D24" w:rsidRPr="00432667" w14:paraId="4414F93C" w14:textId="77777777" w:rsidTr="005A4DBB">
        <w:trPr>
          <w:trHeight w:val="300"/>
          <w:jc w:val="center"/>
        </w:trPr>
        <w:tc>
          <w:tcPr>
            <w:tcW w:w="3794" w:type="dxa"/>
            <w:shd w:val="clear" w:color="auto" w:fill="auto"/>
            <w:vAlign w:val="bottom"/>
          </w:tcPr>
          <w:p w14:paraId="4414F92C" w14:textId="25FBB5CC" w:rsidR="003C1D24" w:rsidRPr="00432667" w:rsidRDefault="003C1D24" w:rsidP="003C1D24">
            <w:pPr>
              <w:spacing w:after="0" w:line="240" w:lineRule="auto"/>
              <w:rPr>
                <w:rFonts w:ascii="Times" w:eastAsia="Times" w:hAnsi="Times" w:cs="Times"/>
                <w:sz w:val="20"/>
                <w:szCs w:val="20"/>
              </w:rPr>
            </w:pPr>
            <w:r w:rsidRPr="00432667">
              <w:rPr>
                <w:rFonts w:ascii="Times" w:eastAsia="Times" w:hAnsi="Times" w:cs="Times"/>
                <w:sz w:val="20"/>
                <w:szCs w:val="20"/>
              </w:rPr>
              <w:t>Precision of</w:t>
            </w:r>
            <w:r w:rsidRPr="00432667">
              <w:rPr>
                <w:rFonts w:ascii="Times" w:eastAsia="Times" w:hAnsi="Times" w:cs="Times"/>
                <w:i/>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season</m:t>
                      </m:r>
                    </m:e>
                    <m:sub>
                      <m:r>
                        <w:rPr>
                          <w:rFonts w:ascii="Cambria Math" w:hAnsi="Cambria Math"/>
                          <w:sz w:val="20"/>
                          <w:szCs w:val="20"/>
                        </w:rPr>
                        <m:t>i</m:t>
                      </m:r>
                    </m:sub>
                  </m:sSub>
                </m:e>
              </m:d>
            </m:oMath>
          </w:p>
        </w:tc>
        <w:tc>
          <w:tcPr>
            <w:tcW w:w="940" w:type="dxa"/>
            <w:shd w:val="clear" w:color="auto" w:fill="auto"/>
            <w:vAlign w:val="bottom"/>
          </w:tcPr>
          <w:p w14:paraId="4414F92F" w14:textId="19C5A9DF"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8.65e+01</w:t>
            </w:r>
          </w:p>
        </w:tc>
        <w:tc>
          <w:tcPr>
            <w:tcW w:w="940" w:type="dxa"/>
            <w:shd w:val="clear" w:color="auto" w:fill="auto"/>
            <w:vAlign w:val="bottom"/>
          </w:tcPr>
          <w:p w14:paraId="4414F932" w14:textId="16E60615"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2.70e+02</w:t>
            </w:r>
          </w:p>
        </w:tc>
        <w:tc>
          <w:tcPr>
            <w:tcW w:w="1626" w:type="dxa"/>
            <w:shd w:val="clear" w:color="auto" w:fill="auto"/>
            <w:vAlign w:val="bottom"/>
          </w:tcPr>
          <w:p w14:paraId="4414F935" w14:textId="11732416"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2.32e+00</w:t>
            </w:r>
          </w:p>
        </w:tc>
        <w:tc>
          <w:tcPr>
            <w:tcW w:w="1559" w:type="dxa"/>
            <w:shd w:val="clear" w:color="auto" w:fill="auto"/>
            <w:vAlign w:val="bottom"/>
          </w:tcPr>
          <w:p w14:paraId="4414F938" w14:textId="62B21E05"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2.81e+01</w:t>
            </w:r>
          </w:p>
        </w:tc>
        <w:tc>
          <w:tcPr>
            <w:tcW w:w="1701" w:type="dxa"/>
            <w:shd w:val="clear" w:color="auto" w:fill="auto"/>
            <w:vAlign w:val="bottom"/>
          </w:tcPr>
          <w:p w14:paraId="4414F93B" w14:textId="56BD3FD2" w:rsidR="003C1D24" w:rsidRPr="00432667" w:rsidRDefault="003C1D24"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5.37e+02</w:t>
            </w:r>
          </w:p>
        </w:tc>
      </w:tr>
      <w:tr w:rsidR="003C1D24" w:rsidRPr="00432667" w14:paraId="4414F954" w14:textId="77777777" w:rsidTr="005A4DBB">
        <w:trPr>
          <w:trHeight w:val="300"/>
          <w:jc w:val="center"/>
        </w:trPr>
        <w:tc>
          <w:tcPr>
            <w:tcW w:w="3794" w:type="dxa"/>
            <w:shd w:val="clear" w:color="auto" w:fill="auto"/>
            <w:vAlign w:val="bottom"/>
          </w:tcPr>
          <w:p w14:paraId="4414F944" w14:textId="1BD8780B" w:rsidR="003C1D24" w:rsidRPr="00432667" w:rsidRDefault="003C1D24" w:rsidP="003C1D24">
            <w:pPr>
              <w:spacing w:after="0" w:line="240" w:lineRule="auto"/>
              <w:rPr>
                <w:rFonts w:ascii="Times" w:eastAsia="Times" w:hAnsi="Times" w:cs="Times"/>
                <w:sz w:val="20"/>
                <w:szCs w:val="20"/>
              </w:rPr>
            </w:pPr>
            <w:r w:rsidRPr="00432667">
              <w:rPr>
                <w:rFonts w:ascii="Times" w:eastAsia="Times" w:hAnsi="Times" w:cs="Times"/>
                <w:sz w:val="20"/>
                <w:szCs w:val="20"/>
              </w:rPr>
              <w:t>Precision of</w:t>
            </w:r>
            <m:oMath>
              <m:r>
                <w:rPr>
                  <w:rFonts w:ascii="Cambria Math" w:eastAsia="Times" w:hAnsi="Cambria Math" w:cs="Times"/>
                  <w:sz w:val="20"/>
                  <w:szCs w:val="20"/>
                </w:rPr>
                <m:t xml:space="preserve"> </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1</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i</m:t>
                      </m:r>
                    </m:sub>
                  </m:sSub>
                </m:e>
              </m:d>
            </m:oMath>
          </w:p>
        </w:tc>
        <w:tc>
          <w:tcPr>
            <w:tcW w:w="940" w:type="dxa"/>
            <w:shd w:val="clear" w:color="auto" w:fill="auto"/>
            <w:vAlign w:val="bottom"/>
          </w:tcPr>
          <w:p w14:paraId="4414F947" w14:textId="47B1AE44" w:rsidR="003C1D24" w:rsidRPr="00432667" w:rsidRDefault="000C121E"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 xml:space="preserve">9.82e+04 </w:t>
            </w:r>
          </w:p>
        </w:tc>
        <w:tc>
          <w:tcPr>
            <w:tcW w:w="940" w:type="dxa"/>
            <w:shd w:val="clear" w:color="auto" w:fill="auto"/>
            <w:vAlign w:val="bottom"/>
          </w:tcPr>
          <w:p w14:paraId="4414F94A" w14:textId="266CF7C2" w:rsidR="003C1D24" w:rsidRPr="00432667" w:rsidRDefault="000C121E"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5.76e+04</w:t>
            </w:r>
          </w:p>
        </w:tc>
        <w:tc>
          <w:tcPr>
            <w:tcW w:w="1626" w:type="dxa"/>
            <w:shd w:val="clear" w:color="auto" w:fill="auto"/>
            <w:vAlign w:val="bottom"/>
          </w:tcPr>
          <w:p w14:paraId="4414F94D" w14:textId="16F47ABE" w:rsidR="003C1D24" w:rsidRPr="00432667" w:rsidRDefault="000C121E"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 xml:space="preserve">  3.27e+04</w:t>
            </w:r>
          </w:p>
        </w:tc>
        <w:tc>
          <w:tcPr>
            <w:tcW w:w="1559" w:type="dxa"/>
            <w:shd w:val="clear" w:color="auto" w:fill="auto"/>
            <w:vAlign w:val="bottom"/>
          </w:tcPr>
          <w:p w14:paraId="4414F950" w14:textId="204F3E6A" w:rsidR="003C1D24" w:rsidRPr="00432667" w:rsidRDefault="000C121E"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8.37e+04</w:t>
            </w:r>
          </w:p>
        </w:tc>
        <w:tc>
          <w:tcPr>
            <w:tcW w:w="1701" w:type="dxa"/>
            <w:shd w:val="clear" w:color="auto" w:fill="auto"/>
            <w:vAlign w:val="bottom"/>
          </w:tcPr>
          <w:p w14:paraId="4414F953" w14:textId="56CF8044" w:rsidR="003C1D24" w:rsidRPr="00432667" w:rsidRDefault="000C121E" w:rsidP="003C1D24">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2.50e+05</w:t>
            </w:r>
          </w:p>
        </w:tc>
      </w:tr>
      <w:tr w:rsidR="000C121E" w:rsidRPr="00432667" w14:paraId="4414F965" w14:textId="77777777" w:rsidTr="005A4DBB">
        <w:trPr>
          <w:trHeight w:val="300"/>
          <w:jc w:val="center"/>
        </w:trPr>
        <w:tc>
          <w:tcPr>
            <w:tcW w:w="3794" w:type="dxa"/>
            <w:shd w:val="clear" w:color="auto" w:fill="auto"/>
            <w:vAlign w:val="bottom"/>
          </w:tcPr>
          <w:p w14:paraId="4414F955" w14:textId="671E0293" w:rsidR="000C121E" w:rsidRPr="00432667" w:rsidRDefault="000C121E" w:rsidP="000C121E">
            <w:pPr>
              <w:spacing w:after="0" w:line="240" w:lineRule="auto"/>
              <w:rPr>
                <w:rFonts w:ascii="Times" w:eastAsia="Times" w:hAnsi="Times" w:cs="Times"/>
                <w:sz w:val="20"/>
                <w:szCs w:val="20"/>
              </w:rPr>
            </w:pPr>
            <w:r w:rsidRPr="00432667">
              <w:rPr>
                <w:rFonts w:ascii="Times" w:eastAsia="Times" w:hAnsi="Times" w:cs="Times"/>
                <w:sz w:val="20"/>
                <w:szCs w:val="20"/>
              </w:rPr>
              <w:t xml:space="preserve">Precision of </w:t>
            </w:r>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4</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richness</m:t>
                      </m:r>
                    </m:e>
                    <m:sub>
                      <m:r>
                        <w:rPr>
                          <w:rFonts w:ascii="Cambria Math" w:hAnsi="Cambria Math"/>
                          <w:sz w:val="20"/>
                          <w:szCs w:val="20"/>
                        </w:rPr>
                        <m:t>i</m:t>
                      </m:r>
                    </m:sub>
                  </m:sSub>
                </m:e>
              </m:d>
            </m:oMath>
            <w:r w:rsidRPr="00432667">
              <w:rPr>
                <w:rFonts w:ascii="Times" w:eastAsia="Times" w:hAnsi="Times" w:cs="Times"/>
                <w:sz w:val="20"/>
                <w:szCs w:val="20"/>
              </w:rPr>
              <w:t xml:space="preserve"> </w:t>
            </w:r>
          </w:p>
        </w:tc>
        <w:tc>
          <w:tcPr>
            <w:tcW w:w="940" w:type="dxa"/>
            <w:shd w:val="clear" w:color="auto" w:fill="auto"/>
            <w:vAlign w:val="bottom"/>
          </w:tcPr>
          <w:p w14:paraId="4414F958" w14:textId="41D23871"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9.80e-02</w:t>
            </w:r>
          </w:p>
        </w:tc>
        <w:tc>
          <w:tcPr>
            <w:tcW w:w="940" w:type="dxa"/>
            <w:shd w:val="clear" w:color="auto" w:fill="auto"/>
            <w:vAlign w:val="bottom"/>
          </w:tcPr>
          <w:p w14:paraId="4414F95B" w14:textId="0C752137"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7.80e-02</w:t>
            </w:r>
          </w:p>
        </w:tc>
        <w:tc>
          <w:tcPr>
            <w:tcW w:w="1626" w:type="dxa"/>
            <w:shd w:val="clear" w:color="auto" w:fill="auto"/>
            <w:vAlign w:val="bottom"/>
          </w:tcPr>
          <w:p w14:paraId="4414F95E" w14:textId="6FAE1AD6"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2.50e-02</w:t>
            </w:r>
          </w:p>
        </w:tc>
        <w:tc>
          <w:tcPr>
            <w:tcW w:w="1559" w:type="dxa"/>
            <w:shd w:val="clear" w:color="auto" w:fill="auto"/>
            <w:vAlign w:val="bottom"/>
          </w:tcPr>
          <w:p w14:paraId="4414F961" w14:textId="45BEFD7E"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7.50e-02</w:t>
            </w:r>
          </w:p>
        </w:tc>
        <w:tc>
          <w:tcPr>
            <w:tcW w:w="1701" w:type="dxa"/>
            <w:shd w:val="clear" w:color="auto" w:fill="auto"/>
            <w:vAlign w:val="bottom"/>
          </w:tcPr>
          <w:p w14:paraId="4414F964" w14:textId="314D96AB"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hAnsi="Times"/>
                <w:color w:val="000000"/>
                <w:sz w:val="20"/>
                <w:szCs w:val="20"/>
              </w:rPr>
              <w:t>3.06e-01</w:t>
            </w:r>
          </w:p>
        </w:tc>
      </w:tr>
      <w:tr w:rsidR="000C121E" w:rsidRPr="00432667" w14:paraId="4414F97D" w14:textId="77777777" w:rsidTr="005A4DBB">
        <w:trPr>
          <w:trHeight w:val="300"/>
          <w:jc w:val="center"/>
        </w:trPr>
        <w:tc>
          <w:tcPr>
            <w:tcW w:w="3794" w:type="dxa"/>
            <w:tcBorders>
              <w:bottom w:val="single" w:sz="4" w:space="0" w:color="auto"/>
            </w:tcBorders>
            <w:shd w:val="clear" w:color="auto" w:fill="auto"/>
            <w:vAlign w:val="bottom"/>
          </w:tcPr>
          <w:p w14:paraId="4414F96D" w14:textId="526CDFAF" w:rsidR="000C121E" w:rsidRPr="00432667" w:rsidRDefault="000C121E" w:rsidP="000C121E">
            <w:pPr>
              <w:spacing w:after="0" w:line="240" w:lineRule="auto"/>
              <w:rPr>
                <w:rFonts w:ascii="Times" w:eastAsia="Times" w:hAnsi="Times" w:cs="Times"/>
                <w:sz w:val="20"/>
                <w:szCs w:val="20"/>
              </w:rPr>
            </w:pPr>
            <w:r w:rsidRPr="00432667">
              <w:rPr>
                <w:rFonts w:ascii="Times" w:eastAsia="Times" w:hAnsi="Times" w:cs="Times"/>
                <w:sz w:val="20"/>
                <w:szCs w:val="20"/>
              </w:rPr>
              <w:t xml:space="preserve">Precision of </w:t>
            </w:r>
            <w:r w:rsidRPr="00432667">
              <w:rPr>
                <w:rFonts w:ascii="Times" w:hAnsi="Times"/>
                <w:sz w:val="20"/>
                <w:szCs w:val="20"/>
              </w:rPr>
              <w:t xml:space="preserve"> </w:t>
            </w:r>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2</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season</m:t>
                      </m:r>
                    </m:e>
                    <m:sub>
                      <m:r>
                        <w:rPr>
                          <w:rFonts w:ascii="Cambria Math" w:hAnsi="Cambria Math"/>
                          <w:sz w:val="20"/>
                          <w:szCs w:val="20"/>
                        </w:rPr>
                        <m:t>i</m:t>
                      </m:r>
                    </m:sub>
                  </m:sSub>
                </m:e>
              </m:d>
            </m:oMath>
          </w:p>
        </w:tc>
        <w:tc>
          <w:tcPr>
            <w:tcW w:w="940" w:type="dxa"/>
            <w:tcBorders>
              <w:bottom w:val="single" w:sz="4" w:space="0" w:color="auto"/>
            </w:tcBorders>
            <w:shd w:val="clear" w:color="auto" w:fill="auto"/>
            <w:vAlign w:val="bottom"/>
          </w:tcPr>
          <w:p w14:paraId="4414F970" w14:textId="3F69A4BB"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 xml:space="preserve">2.74e+03 </w:t>
            </w:r>
          </w:p>
        </w:tc>
        <w:tc>
          <w:tcPr>
            <w:tcW w:w="940" w:type="dxa"/>
            <w:tcBorders>
              <w:bottom w:val="single" w:sz="4" w:space="0" w:color="auto"/>
            </w:tcBorders>
            <w:shd w:val="clear" w:color="auto" w:fill="auto"/>
            <w:vAlign w:val="bottom"/>
          </w:tcPr>
          <w:p w14:paraId="4414F973" w14:textId="2D1510C2"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6.07e+03</w:t>
            </w:r>
          </w:p>
        </w:tc>
        <w:tc>
          <w:tcPr>
            <w:tcW w:w="1626" w:type="dxa"/>
            <w:tcBorders>
              <w:bottom w:val="single" w:sz="4" w:space="0" w:color="auto"/>
            </w:tcBorders>
            <w:shd w:val="clear" w:color="auto" w:fill="auto"/>
            <w:vAlign w:val="bottom"/>
          </w:tcPr>
          <w:p w14:paraId="4414F976" w14:textId="1533BB69"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1.64e+02</w:t>
            </w:r>
          </w:p>
        </w:tc>
        <w:tc>
          <w:tcPr>
            <w:tcW w:w="1559" w:type="dxa"/>
            <w:tcBorders>
              <w:bottom w:val="single" w:sz="4" w:space="0" w:color="auto"/>
            </w:tcBorders>
            <w:shd w:val="clear" w:color="auto" w:fill="auto"/>
            <w:vAlign w:val="bottom"/>
          </w:tcPr>
          <w:p w14:paraId="4414F979" w14:textId="0A20FA1C"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 xml:space="preserve">1.19e+03 </w:t>
            </w:r>
          </w:p>
        </w:tc>
        <w:tc>
          <w:tcPr>
            <w:tcW w:w="1701" w:type="dxa"/>
            <w:tcBorders>
              <w:bottom w:val="single" w:sz="4" w:space="0" w:color="auto"/>
            </w:tcBorders>
            <w:shd w:val="clear" w:color="auto" w:fill="auto"/>
            <w:vAlign w:val="bottom"/>
          </w:tcPr>
          <w:p w14:paraId="4414F97C" w14:textId="426747E0" w:rsidR="000C121E" w:rsidRPr="00432667" w:rsidRDefault="000C121E" w:rsidP="000C121E">
            <w:pPr>
              <w:pBdr>
                <w:top w:val="single" w:sz="6" w:space="7" w:color="CCCCCC"/>
                <w:left w:val="single" w:sz="6" w:space="7" w:color="CCCCCC"/>
                <w:bottom w:val="single" w:sz="6" w:space="7" w:color="CCCCCC"/>
                <w:right w:val="single" w:sz="6" w:space="7" w:color="CCCCCC"/>
              </w:pBdr>
              <w:spacing w:after="0" w:line="240" w:lineRule="auto"/>
              <w:jc w:val="right"/>
              <w:rPr>
                <w:rFonts w:ascii="Times" w:eastAsia="Times" w:hAnsi="Times" w:cs="Times"/>
                <w:sz w:val="20"/>
                <w:szCs w:val="20"/>
              </w:rPr>
            </w:pPr>
            <w:r w:rsidRPr="00432667">
              <w:rPr>
                <w:rFonts w:ascii="Times" w:eastAsia="Times" w:hAnsi="Times" w:cs="Times"/>
                <w:color w:val="333333"/>
                <w:sz w:val="20"/>
                <w:szCs w:val="20"/>
              </w:rPr>
              <w:t>1.51e+04</w:t>
            </w:r>
          </w:p>
        </w:tc>
      </w:tr>
    </w:tbl>
    <w:p w14:paraId="4414F97E" w14:textId="77777777" w:rsidR="008E5BA1" w:rsidRDefault="008E5BA1">
      <w:pPr>
        <w:spacing w:after="0" w:line="240" w:lineRule="auto"/>
        <w:jc w:val="both"/>
        <w:rPr>
          <w:rFonts w:ascii="Times" w:eastAsia="Times" w:hAnsi="Times" w:cs="Times"/>
          <w:sz w:val="20"/>
          <w:szCs w:val="20"/>
        </w:rPr>
      </w:pPr>
    </w:p>
    <w:p w14:paraId="4414F97F" w14:textId="77777777" w:rsidR="008E5BA1" w:rsidRDefault="008E5BA1">
      <w:pPr>
        <w:spacing w:after="0" w:line="240" w:lineRule="auto"/>
        <w:jc w:val="both"/>
        <w:rPr>
          <w:rFonts w:ascii="Times" w:eastAsia="Times" w:hAnsi="Times" w:cs="Times"/>
          <w:sz w:val="20"/>
          <w:szCs w:val="20"/>
        </w:rPr>
      </w:pPr>
    </w:p>
    <w:p w14:paraId="5DDFA153" w14:textId="77777777" w:rsidR="005A4DBB" w:rsidRDefault="005A4DBB">
      <w:pPr>
        <w:spacing w:line="360" w:lineRule="auto"/>
        <w:jc w:val="both"/>
        <w:rPr>
          <w:rFonts w:ascii="Times" w:eastAsia="Times" w:hAnsi="Times" w:cs="Times"/>
          <w:b/>
          <w:sz w:val="20"/>
          <w:szCs w:val="20"/>
        </w:rPr>
        <w:sectPr w:rsidR="005A4DBB" w:rsidSect="005A4DBB">
          <w:pgSz w:w="15840" w:h="12240" w:orient="landscape"/>
          <w:pgMar w:top="1440" w:right="1440" w:bottom="1440" w:left="1440" w:header="720" w:footer="720" w:gutter="0"/>
          <w:pgNumType w:start="1"/>
          <w:cols w:space="720"/>
        </w:sectPr>
      </w:pPr>
    </w:p>
    <w:p w14:paraId="4414F980" w14:textId="29C74CF2" w:rsidR="008E5BA1" w:rsidRDefault="008E5BA1">
      <w:pPr>
        <w:spacing w:line="360" w:lineRule="auto"/>
        <w:jc w:val="both"/>
        <w:rPr>
          <w:rFonts w:ascii="Times" w:eastAsia="Times" w:hAnsi="Times" w:cs="Times"/>
          <w:b/>
          <w:sz w:val="20"/>
          <w:szCs w:val="20"/>
        </w:rPr>
      </w:pPr>
    </w:p>
    <w:p w14:paraId="4414F981" w14:textId="77777777" w:rsidR="008E5BA1" w:rsidRDefault="008E5BA1">
      <w:pPr>
        <w:spacing w:after="0" w:line="480" w:lineRule="auto"/>
        <w:jc w:val="both"/>
        <w:rPr>
          <w:rFonts w:ascii="Times" w:eastAsia="Times" w:hAnsi="Times" w:cs="Times"/>
          <w:b/>
          <w:sz w:val="20"/>
          <w:szCs w:val="20"/>
        </w:rPr>
      </w:pPr>
    </w:p>
    <w:p w14:paraId="4AB9F709" w14:textId="3CC03AAA" w:rsidR="00803CFD" w:rsidRDefault="001B3B8F">
      <w:pPr>
        <w:spacing w:after="0" w:line="480" w:lineRule="auto"/>
        <w:jc w:val="both"/>
        <w:rPr>
          <w:rFonts w:ascii="Times" w:eastAsia="Times" w:hAnsi="Times" w:cs="Times"/>
          <w:sz w:val="20"/>
          <w:szCs w:val="20"/>
        </w:rPr>
      </w:pPr>
      <w:r>
        <w:rPr>
          <w:rFonts w:ascii="Times" w:eastAsia="Times" w:hAnsi="Times" w:cs="Times"/>
          <w:noProof/>
          <w:sz w:val="20"/>
          <w:szCs w:val="20"/>
        </w:rPr>
        <w:drawing>
          <wp:inline distT="0" distB="0" distL="0" distR="0" wp14:anchorId="35975796" wp14:editId="24C35132">
            <wp:extent cx="5485815" cy="3962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png"/>
                    <pic:cNvPicPr/>
                  </pic:nvPicPr>
                  <pic:blipFill>
                    <a:blip r:embed="rId6">
                      <a:extLst>
                        <a:ext uri="{28A0092B-C50C-407E-A947-70E740481C1C}">
                          <a14:useLocalDpi xmlns:a14="http://schemas.microsoft.com/office/drawing/2010/main" val="0"/>
                        </a:ext>
                      </a:extLst>
                    </a:blip>
                    <a:stretch>
                      <a:fillRect/>
                    </a:stretch>
                  </pic:blipFill>
                  <pic:spPr>
                    <a:xfrm>
                      <a:off x="0" y="0"/>
                      <a:ext cx="5487266" cy="3963448"/>
                    </a:xfrm>
                    <a:prstGeom prst="rect">
                      <a:avLst/>
                    </a:prstGeom>
                  </pic:spPr>
                </pic:pic>
              </a:graphicData>
            </a:graphic>
          </wp:inline>
        </w:drawing>
      </w:r>
    </w:p>
    <w:p w14:paraId="140CCF14" w14:textId="0F3D42F5" w:rsidR="00803CFD" w:rsidRDefault="00803CFD">
      <w:pPr>
        <w:spacing w:after="0" w:line="480" w:lineRule="auto"/>
        <w:jc w:val="both"/>
        <w:rPr>
          <w:rFonts w:ascii="Times" w:eastAsia="Times" w:hAnsi="Times" w:cs="Times"/>
          <w:sz w:val="20"/>
          <w:szCs w:val="20"/>
        </w:rPr>
      </w:pPr>
    </w:p>
    <w:p w14:paraId="00E5B6D9" w14:textId="34C24C77" w:rsidR="00803CFD" w:rsidRDefault="006D7FF7" w:rsidP="00803CFD">
      <w:pPr>
        <w:pStyle w:val="NormalWeb"/>
        <w:spacing w:before="0" w:beforeAutospacing="0" w:after="0" w:afterAutospacing="0" w:line="480" w:lineRule="auto"/>
        <w:jc w:val="both"/>
        <w:rPr>
          <w:color w:val="000000"/>
        </w:rPr>
      </w:pPr>
      <w:r>
        <w:rPr>
          <w:rFonts w:eastAsia="Times" w:cs="Times"/>
        </w:rPr>
        <w:t>Figure S4</w:t>
      </w:r>
      <w:r w:rsidR="00803CFD">
        <w:rPr>
          <w:rFonts w:eastAsia="Times" w:cs="Times"/>
        </w:rPr>
        <w:t xml:space="preserve">. </w:t>
      </w:r>
      <w:r w:rsidR="00803CFD">
        <w:rPr>
          <w:color w:val="000000"/>
        </w:rPr>
        <w:t xml:space="preserve">Estimates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Y</m:t>
            </m:r>
          </m:sup>
        </m:sSubSup>
      </m:oMath>
      <w:r w:rsidR="00803CFD">
        <w:rPr>
          <w:color w:val="000000"/>
        </w:rPr>
        <w:t xml:space="preserve"> </w:t>
      </w:r>
      <w:r w:rsidR="005C0864">
        <w:rPr>
          <w:color w:val="000000"/>
        </w:rPr>
        <w:t xml:space="preserve">and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Z</m:t>
            </m:r>
          </m:sup>
        </m:sSubSup>
        <m:r>
          <w:rPr>
            <w:rFonts w:ascii="Cambria Math" w:hAnsi="Cambria Math"/>
            <w:sz w:val="24"/>
            <w:szCs w:val="24"/>
          </w:rPr>
          <m:t xml:space="preserve"> </m:t>
        </m:r>
      </m:oMath>
      <w:r w:rsidR="00803CFD">
        <w:rPr>
          <w:color w:val="000000"/>
        </w:rPr>
        <w:t>coefficients associated with the deviation of each of the affected region (</w:t>
      </w:r>
      <w:r w:rsidR="007455A7" w:rsidRPr="005A4DBB">
        <w:rPr>
          <w:i/>
          <w:color w:val="000000"/>
        </w:rPr>
        <w:t>j</w:t>
      </w:r>
      <w:r w:rsidR="00803CFD" w:rsidRPr="005A4DBB">
        <w:rPr>
          <w:i/>
          <w:color w:val="000000"/>
        </w:rPr>
        <w:t>=1, …,4</w:t>
      </w:r>
      <w:r w:rsidR="00803CFD">
        <w:rPr>
          <w:color w:val="000000"/>
        </w:rPr>
        <w:t>) respect to the reference one (de-watered reach) are displayed in beta ('fish presence') and gamma ('fish consumption') predictors. </w:t>
      </w:r>
    </w:p>
    <w:p w14:paraId="61DF1A96" w14:textId="77777777" w:rsidR="008C74B4" w:rsidRDefault="008C74B4" w:rsidP="00803CFD">
      <w:pPr>
        <w:pStyle w:val="NormalWeb"/>
        <w:spacing w:before="0" w:beforeAutospacing="0" w:after="0" w:afterAutospacing="0" w:line="480" w:lineRule="auto"/>
        <w:jc w:val="both"/>
        <w:rPr>
          <w:color w:val="000000"/>
        </w:rPr>
      </w:pPr>
    </w:p>
    <w:p w14:paraId="470BD0F9" w14:textId="1CF9C317" w:rsidR="008C74B4" w:rsidRDefault="008C74B4" w:rsidP="00803CFD">
      <w:pPr>
        <w:pStyle w:val="NormalWeb"/>
        <w:spacing w:before="0" w:beforeAutospacing="0" w:after="0" w:afterAutospacing="0" w:line="480" w:lineRule="auto"/>
        <w:jc w:val="both"/>
        <w:rPr>
          <w:color w:val="000000"/>
          <w:sz w:val="24"/>
          <w:szCs w:val="24"/>
        </w:rPr>
      </w:pPr>
      <w:r>
        <w:rPr>
          <w:color w:val="000000"/>
          <w:sz w:val="24"/>
          <w:szCs w:val="24"/>
        </w:rPr>
        <w:t>Literature cited</w:t>
      </w:r>
    </w:p>
    <w:p w14:paraId="34BE000E" w14:textId="77777777" w:rsidR="008C74B4" w:rsidRPr="00375BB4" w:rsidRDefault="008C74B4" w:rsidP="008C74B4">
      <w:pPr>
        <w:pStyle w:val="Bibliography"/>
        <w:spacing w:line="480" w:lineRule="auto"/>
        <w:ind w:left="270" w:hanging="270"/>
        <w:rPr>
          <w:rFonts w:ascii="Times New Roman" w:hAnsi="Times New Roman" w:cs="Times New Roman"/>
          <w:sz w:val="24"/>
          <w:szCs w:val="24"/>
        </w:rPr>
      </w:pPr>
      <w:proofErr w:type="spellStart"/>
      <w:r w:rsidRPr="00375BB4">
        <w:rPr>
          <w:rFonts w:ascii="Times New Roman" w:hAnsi="Times New Roman" w:cs="Times New Roman"/>
          <w:sz w:val="24"/>
          <w:szCs w:val="24"/>
        </w:rPr>
        <w:t>Grolemund</w:t>
      </w:r>
      <w:proofErr w:type="spellEnd"/>
      <w:r w:rsidRPr="00375BB4">
        <w:rPr>
          <w:rFonts w:ascii="Times New Roman" w:hAnsi="Times New Roman" w:cs="Times New Roman"/>
          <w:sz w:val="24"/>
          <w:szCs w:val="24"/>
        </w:rPr>
        <w:t xml:space="preserve"> G, Wickham H (2011) Dates and Times Made Easy with </w:t>
      </w:r>
      <w:proofErr w:type="spellStart"/>
      <w:r w:rsidRPr="00375BB4">
        <w:rPr>
          <w:rFonts w:ascii="Times New Roman" w:hAnsi="Times New Roman" w:cs="Times New Roman"/>
          <w:sz w:val="24"/>
          <w:szCs w:val="24"/>
        </w:rPr>
        <w:t>lubridate</w:t>
      </w:r>
      <w:proofErr w:type="spellEnd"/>
      <w:r w:rsidRPr="00375BB4">
        <w:rPr>
          <w:rFonts w:ascii="Times New Roman" w:hAnsi="Times New Roman" w:cs="Times New Roman"/>
          <w:sz w:val="24"/>
          <w:szCs w:val="24"/>
        </w:rPr>
        <w:t xml:space="preserve">. </w:t>
      </w:r>
      <w:r w:rsidRPr="00375BB4">
        <w:rPr>
          <w:rFonts w:ascii="Times New Roman" w:hAnsi="Times New Roman" w:cs="Times New Roman"/>
          <w:i/>
          <w:iCs/>
          <w:sz w:val="24"/>
          <w:szCs w:val="24"/>
        </w:rPr>
        <w:t>Journal of Statistical Software</w:t>
      </w:r>
      <w:r w:rsidRPr="00375BB4">
        <w:rPr>
          <w:rFonts w:ascii="Times New Roman" w:hAnsi="Times New Roman" w:cs="Times New Roman"/>
          <w:sz w:val="24"/>
          <w:szCs w:val="24"/>
        </w:rPr>
        <w:t xml:space="preserve"> 40: 1–25.</w:t>
      </w:r>
    </w:p>
    <w:p w14:paraId="2B5CAA30" w14:textId="77777777" w:rsidR="008C74B4" w:rsidRPr="008C74B4" w:rsidRDefault="008C74B4" w:rsidP="00803CFD">
      <w:pPr>
        <w:pStyle w:val="NormalWeb"/>
        <w:spacing w:before="0" w:beforeAutospacing="0" w:after="0" w:afterAutospacing="0" w:line="480" w:lineRule="auto"/>
        <w:jc w:val="both"/>
        <w:rPr>
          <w:sz w:val="24"/>
          <w:szCs w:val="24"/>
        </w:rPr>
      </w:pPr>
    </w:p>
    <w:p w14:paraId="4414F982" w14:textId="48585C9C" w:rsidR="008E5BA1" w:rsidRDefault="008E5BA1">
      <w:pPr>
        <w:spacing w:after="0" w:line="480" w:lineRule="auto"/>
        <w:jc w:val="both"/>
        <w:rPr>
          <w:rFonts w:ascii="Times" w:eastAsia="Times" w:hAnsi="Times" w:cs="Times"/>
          <w:sz w:val="20"/>
          <w:szCs w:val="20"/>
        </w:rPr>
      </w:pPr>
    </w:p>
    <w:sectPr w:rsidR="008E5BA1">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19C62" w15:done="0"/>
  <w15:commentEx w15:paraId="248888D9" w15:done="0"/>
  <w15:commentEx w15:paraId="2B2180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19C62" w16cid:durableId="28DB7700"/>
  <w16cid:commentId w16cid:paraId="248888D9" w16cid:durableId="28DB7778"/>
  <w16cid:commentId w16cid:paraId="2B2180FF" w16cid:durableId="28DB77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Cousido Rocha">
    <w15:presenceInfo w15:providerId="AD" w15:userId="S-1-5-21-244047556-1159558074-3317916584-11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A1"/>
    <w:rsid w:val="000C121E"/>
    <w:rsid w:val="000D70A0"/>
    <w:rsid w:val="00173027"/>
    <w:rsid w:val="001B3B8F"/>
    <w:rsid w:val="001E67E7"/>
    <w:rsid w:val="002E4406"/>
    <w:rsid w:val="003C1D24"/>
    <w:rsid w:val="00432667"/>
    <w:rsid w:val="004539BC"/>
    <w:rsid w:val="00495606"/>
    <w:rsid w:val="004C095A"/>
    <w:rsid w:val="0057079D"/>
    <w:rsid w:val="005A4DBB"/>
    <w:rsid w:val="005C0864"/>
    <w:rsid w:val="00610DA4"/>
    <w:rsid w:val="00667D98"/>
    <w:rsid w:val="006C6476"/>
    <w:rsid w:val="006D7FF7"/>
    <w:rsid w:val="007417EB"/>
    <w:rsid w:val="007455A7"/>
    <w:rsid w:val="00791286"/>
    <w:rsid w:val="00803CFD"/>
    <w:rsid w:val="00835BBA"/>
    <w:rsid w:val="008C74B4"/>
    <w:rsid w:val="008E5BA1"/>
    <w:rsid w:val="009674B9"/>
    <w:rsid w:val="00972C63"/>
    <w:rsid w:val="00996347"/>
    <w:rsid w:val="00AF3224"/>
    <w:rsid w:val="00BB3EC8"/>
    <w:rsid w:val="00C31233"/>
    <w:rsid w:val="00C93A4D"/>
    <w:rsid w:val="00CB50DF"/>
    <w:rsid w:val="00D03D70"/>
    <w:rsid w:val="00D470D7"/>
    <w:rsid w:val="00FE522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418A5"/>
    <w:rPr>
      <w:color w:val="0563C1" w:themeColor="hyperlink"/>
      <w:u w:val="single"/>
    </w:rPr>
  </w:style>
  <w:style w:type="character" w:customStyle="1" w:styleId="UnresolvedMention1">
    <w:name w:val="Unresolved Mention1"/>
    <w:basedOn w:val="DefaultParagraphFont"/>
    <w:uiPriority w:val="99"/>
    <w:semiHidden/>
    <w:unhideWhenUsed/>
    <w:rsid w:val="001418A5"/>
    <w:rPr>
      <w:color w:val="605E5C"/>
      <w:shd w:val="clear" w:color="auto" w:fill="E1DFDD"/>
    </w:rPr>
  </w:style>
  <w:style w:type="paragraph" w:styleId="BalloonText">
    <w:name w:val="Balloon Text"/>
    <w:basedOn w:val="Normal"/>
    <w:link w:val="BalloonTextChar"/>
    <w:uiPriority w:val="99"/>
    <w:semiHidden/>
    <w:unhideWhenUsed/>
    <w:rsid w:val="0021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3E"/>
    <w:rPr>
      <w:rFonts w:ascii="Segoe UI" w:hAnsi="Segoe UI" w:cs="Segoe UI"/>
      <w:sz w:val="18"/>
      <w:szCs w:val="18"/>
    </w:rPr>
  </w:style>
  <w:style w:type="character" w:customStyle="1" w:styleId="fontstyle01">
    <w:name w:val="fontstyle01"/>
    <w:basedOn w:val="DefaultParagraphFont"/>
    <w:rsid w:val="00211F3E"/>
    <w:rPr>
      <w:rFonts w:ascii="Times" w:hAnsi="Times" w:cs="Times" w:hint="default"/>
      <w:b w:val="0"/>
      <w:bCs w:val="0"/>
      <w:i w:val="0"/>
      <w:iCs w:val="0"/>
      <w:color w:val="000000"/>
      <w:sz w:val="20"/>
      <w:szCs w:val="20"/>
    </w:rPr>
  </w:style>
  <w:style w:type="character" w:customStyle="1" w:styleId="fontstyle21">
    <w:name w:val="fontstyle21"/>
    <w:basedOn w:val="DefaultParagraphFont"/>
    <w:rsid w:val="00211F3E"/>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40EAC"/>
    <w:rPr>
      <w:sz w:val="16"/>
      <w:szCs w:val="16"/>
    </w:rPr>
  </w:style>
  <w:style w:type="paragraph" w:styleId="CommentText">
    <w:name w:val="annotation text"/>
    <w:basedOn w:val="Normal"/>
    <w:link w:val="CommentTextChar"/>
    <w:uiPriority w:val="99"/>
    <w:semiHidden/>
    <w:unhideWhenUsed/>
    <w:rsid w:val="00440EAC"/>
    <w:pPr>
      <w:spacing w:line="240" w:lineRule="auto"/>
    </w:pPr>
    <w:rPr>
      <w:sz w:val="20"/>
      <w:szCs w:val="20"/>
    </w:rPr>
  </w:style>
  <w:style w:type="character" w:customStyle="1" w:styleId="CommentTextChar">
    <w:name w:val="Comment Text Char"/>
    <w:basedOn w:val="DefaultParagraphFont"/>
    <w:link w:val="CommentText"/>
    <w:uiPriority w:val="99"/>
    <w:semiHidden/>
    <w:rsid w:val="00440EAC"/>
    <w:rPr>
      <w:sz w:val="20"/>
      <w:szCs w:val="20"/>
    </w:rPr>
  </w:style>
  <w:style w:type="paragraph" w:styleId="CommentSubject">
    <w:name w:val="annotation subject"/>
    <w:basedOn w:val="CommentText"/>
    <w:next w:val="CommentText"/>
    <w:link w:val="CommentSubjectChar"/>
    <w:uiPriority w:val="99"/>
    <w:semiHidden/>
    <w:unhideWhenUsed/>
    <w:rsid w:val="00440EAC"/>
    <w:rPr>
      <w:b/>
      <w:bCs/>
    </w:rPr>
  </w:style>
  <w:style w:type="character" w:customStyle="1" w:styleId="CommentSubjectChar">
    <w:name w:val="Comment Subject Char"/>
    <w:basedOn w:val="CommentTextChar"/>
    <w:link w:val="CommentSubject"/>
    <w:uiPriority w:val="99"/>
    <w:semiHidden/>
    <w:rsid w:val="00440EAC"/>
    <w:rPr>
      <w:b/>
      <w:bCs/>
      <w:sz w:val="20"/>
      <w:szCs w:val="20"/>
    </w:rPr>
  </w:style>
  <w:style w:type="character" w:styleId="FollowedHyperlink">
    <w:name w:val="FollowedHyperlink"/>
    <w:basedOn w:val="DefaultParagraphFont"/>
    <w:uiPriority w:val="99"/>
    <w:semiHidden/>
    <w:unhideWhenUsed/>
    <w:rsid w:val="00891E6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semiHidden/>
    <w:unhideWhenUsed/>
    <w:rsid w:val="00803CFD"/>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3C1D24"/>
    <w:pPr>
      <w:spacing w:after="0" w:line="240" w:lineRule="auto"/>
    </w:pPr>
  </w:style>
  <w:style w:type="paragraph" w:styleId="Bibliography">
    <w:name w:val="Bibliography"/>
    <w:basedOn w:val="Normal"/>
    <w:next w:val="Normal"/>
    <w:uiPriority w:val="37"/>
    <w:semiHidden/>
    <w:unhideWhenUsed/>
    <w:rsid w:val="008C74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418A5"/>
    <w:rPr>
      <w:color w:val="0563C1" w:themeColor="hyperlink"/>
      <w:u w:val="single"/>
    </w:rPr>
  </w:style>
  <w:style w:type="character" w:customStyle="1" w:styleId="UnresolvedMention1">
    <w:name w:val="Unresolved Mention1"/>
    <w:basedOn w:val="DefaultParagraphFont"/>
    <w:uiPriority w:val="99"/>
    <w:semiHidden/>
    <w:unhideWhenUsed/>
    <w:rsid w:val="001418A5"/>
    <w:rPr>
      <w:color w:val="605E5C"/>
      <w:shd w:val="clear" w:color="auto" w:fill="E1DFDD"/>
    </w:rPr>
  </w:style>
  <w:style w:type="paragraph" w:styleId="BalloonText">
    <w:name w:val="Balloon Text"/>
    <w:basedOn w:val="Normal"/>
    <w:link w:val="BalloonTextChar"/>
    <w:uiPriority w:val="99"/>
    <w:semiHidden/>
    <w:unhideWhenUsed/>
    <w:rsid w:val="0021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3E"/>
    <w:rPr>
      <w:rFonts w:ascii="Segoe UI" w:hAnsi="Segoe UI" w:cs="Segoe UI"/>
      <w:sz w:val="18"/>
      <w:szCs w:val="18"/>
    </w:rPr>
  </w:style>
  <w:style w:type="character" w:customStyle="1" w:styleId="fontstyle01">
    <w:name w:val="fontstyle01"/>
    <w:basedOn w:val="DefaultParagraphFont"/>
    <w:rsid w:val="00211F3E"/>
    <w:rPr>
      <w:rFonts w:ascii="Times" w:hAnsi="Times" w:cs="Times" w:hint="default"/>
      <w:b w:val="0"/>
      <w:bCs w:val="0"/>
      <w:i w:val="0"/>
      <w:iCs w:val="0"/>
      <w:color w:val="000000"/>
      <w:sz w:val="20"/>
      <w:szCs w:val="20"/>
    </w:rPr>
  </w:style>
  <w:style w:type="character" w:customStyle="1" w:styleId="fontstyle21">
    <w:name w:val="fontstyle21"/>
    <w:basedOn w:val="DefaultParagraphFont"/>
    <w:rsid w:val="00211F3E"/>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40EAC"/>
    <w:rPr>
      <w:sz w:val="16"/>
      <w:szCs w:val="16"/>
    </w:rPr>
  </w:style>
  <w:style w:type="paragraph" w:styleId="CommentText">
    <w:name w:val="annotation text"/>
    <w:basedOn w:val="Normal"/>
    <w:link w:val="CommentTextChar"/>
    <w:uiPriority w:val="99"/>
    <w:semiHidden/>
    <w:unhideWhenUsed/>
    <w:rsid w:val="00440EAC"/>
    <w:pPr>
      <w:spacing w:line="240" w:lineRule="auto"/>
    </w:pPr>
    <w:rPr>
      <w:sz w:val="20"/>
      <w:szCs w:val="20"/>
    </w:rPr>
  </w:style>
  <w:style w:type="character" w:customStyle="1" w:styleId="CommentTextChar">
    <w:name w:val="Comment Text Char"/>
    <w:basedOn w:val="DefaultParagraphFont"/>
    <w:link w:val="CommentText"/>
    <w:uiPriority w:val="99"/>
    <w:semiHidden/>
    <w:rsid w:val="00440EAC"/>
    <w:rPr>
      <w:sz w:val="20"/>
      <w:szCs w:val="20"/>
    </w:rPr>
  </w:style>
  <w:style w:type="paragraph" w:styleId="CommentSubject">
    <w:name w:val="annotation subject"/>
    <w:basedOn w:val="CommentText"/>
    <w:next w:val="CommentText"/>
    <w:link w:val="CommentSubjectChar"/>
    <w:uiPriority w:val="99"/>
    <w:semiHidden/>
    <w:unhideWhenUsed/>
    <w:rsid w:val="00440EAC"/>
    <w:rPr>
      <w:b/>
      <w:bCs/>
    </w:rPr>
  </w:style>
  <w:style w:type="character" w:customStyle="1" w:styleId="CommentSubjectChar">
    <w:name w:val="Comment Subject Char"/>
    <w:basedOn w:val="CommentTextChar"/>
    <w:link w:val="CommentSubject"/>
    <w:uiPriority w:val="99"/>
    <w:semiHidden/>
    <w:rsid w:val="00440EAC"/>
    <w:rPr>
      <w:b/>
      <w:bCs/>
      <w:sz w:val="20"/>
      <w:szCs w:val="20"/>
    </w:rPr>
  </w:style>
  <w:style w:type="character" w:styleId="FollowedHyperlink">
    <w:name w:val="FollowedHyperlink"/>
    <w:basedOn w:val="DefaultParagraphFont"/>
    <w:uiPriority w:val="99"/>
    <w:semiHidden/>
    <w:unhideWhenUsed/>
    <w:rsid w:val="00891E6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semiHidden/>
    <w:unhideWhenUsed/>
    <w:rsid w:val="00803CFD"/>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3C1D24"/>
    <w:pPr>
      <w:spacing w:after="0" w:line="240" w:lineRule="auto"/>
    </w:pPr>
  </w:style>
  <w:style w:type="paragraph" w:styleId="Bibliography">
    <w:name w:val="Bibliography"/>
    <w:basedOn w:val="Normal"/>
    <w:next w:val="Normal"/>
    <w:uiPriority w:val="37"/>
    <w:semiHidden/>
    <w:unhideWhenUsed/>
    <w:rsid w:val="008C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881">
      <w:bodyDiv w:val="1"/>
      <w:marLeft w:val="0"/>
      <w:marRight w:val="0"/>
      <w:marTop w:val="0"/>
      <w:marBottom w:val="0"/>
      <w:divBdr>
        <w:top w:val="none" w:sz="0" w:space="0" w:color="auto"/>
        <w:left w:val="none" w:sz="0" w:space="0" w:color="auto"/>
        <w:bottom w:val="none" w:sz="0" w:space="0" w:color="auto"/>
        <w:right w:val="none" w:sz="0" w:space="0" w:color="auto"/>
      </w:divBdr>
    </w:div>
    <w:div w:id="353532994">
      <w:bodyDiv w:val="1"/>
      <w:marLeft w:val="0"/>
      <w:marRight w:val="0"/>
      <w:marTop w:val="0"/>
      <w:marBottom w:val="0"/>
      <w:divBdr>
        <w:top w:val="none" w:sz="0" w:space="0" w:color="auto"/>
        <w:left w:val="none" w:sz="0" w:space="0" w:color="auto"/>
        <w:bottom w:val="none" w:sz="0" w:space="0" w:color="auto"/>
        <w:right w:val="none" w:sz="0" w:space="0" w:color="auto"/>
      </w:divBdr>
    </w:div>
    <w:div w:id="1302879201">
      <w:bodyDiv w:val="1"/>
      <w:marLeft w:val="0"/>
      <w:marRight w:val="0"/>
      <w:marTop w:val="0"/>
      <w:marBottom w:val="0"/>
      <w:divBdr>
        <w:top w:val="none" w:sz="0" w:space="0" w:color="auto"/>
        <w:left w:val="none" w:sz="0" w:space="0" w:color="auto"/>
        <w:bottom w:val="none" w:sz="0" w:space="0" w:color="auto"/>
        <w:right w:val="none" w:sz="0" w:space="0" w:color="auto"/>
      </w:divBdr>
    </w:div>
    <w:div w:id="1352955543">
      <w:bodyDiv w:val="1"/>
      <w:marLeft w:val="0"/>
      <w:marRight w:val="0"/>
      <w:marTop w:val="0"/>
      <w:marBottom w:val="0"/>
      <w:divBdr>
        <w:top w:val="none" w:sz="0" w:space="0" w:color="auto"/>
        <w:left w:val="none" w:sz="0" w:space="0" w:color="auto"/>
        <w:bottom w:val="none" w:sz="0" w:space="0" w:color="auto"/>
        <w:right w:val="none" w:sz="0" w:space="0" w:color="auto"/>
      </w:divBdr>
    </w:div>
    <w:div w:id="2091149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1" Type="http://schemas.microsoft.com/office/2016/09/relationships/commentsIds" Target="commentsIds.xml"/><Relationship Id="rId12"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ZzsprmXcvmKxw3LNJ9fh6LNGzA==">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1474</Words>
  <Characters>8403</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 Silva</dc:creator>
  <cp:lastModifiedBy>Priscila Lopes</cp:lastModifiedBy>
  <cp:revision>38</cp:revision>
  <dcterms:created xsi:type="dcterms:W3CDTF">2020-09-30T18:57:00Z</dcterms:created>
  <dcterms:modified xsi:type="dcterms:W3CDTF">2023-12-01T19:08:00Z</dcterms:modified>
</cp:coreProperties>
</file>