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F901" w14:textId="77777777" w:rsidR="00B13087" w:rsidRDefault="00986721" w:rsidP="00904F7C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</w:rPr>
      </w:pPr>
      <w:r w:rsidRPr="00986721">
        <w:rPr>
          <w:rStyle w:val="label"/>
          <w:rFonts w:ascii="Times New Roman" w:hAnsi="Times New Roman" w:cs="Times New Roman"/>
          <w:color w:val="323232"/>
          <w:sz w:val="24"/>
        </w:rPr>
        <w:t>Table 1</w:t>
      </w:r>
      <w:r w:rsidRPr="00986721">
        <w:rPr>
          <w:rFonts w:ascii="Times New Roman" w:hAnsi="Times New Roman" w:cs="Times New Roman"/>
          <w:color w:val="323232"/>
          <w:sz w:val="24"/>
        </w:rPr>
        <w:t>. Correlation matrix between climatic predictors</w:t>
      </w:r>
      <w:r w:rsidR="00E7146A">
        <w:rPr>
          <w:rFonts w:ascii="Times New Roman" w:hAnsi="Times New Roman" w:cs="Times New Roman"/>
          <w:color w:val="323232"/>
          <w:sz w:val="24"/>
        </w:rPr>
        <w:t xml:space="preserve"> used for MaxEnt modelling </w:t>
      </w:r>
      <w:r w:rsidR="00E7146A">
        <w:rPr>
          <w:rFonts w:ascii="Times New Roman" w:hAnsi="Times New Roman" w:cs="Times New Roman"/>
        </w:rPr>
        <w:t xml:space="preserve">four </w:t>
      </w:r>
      <w:r w:rsidR="00E7146A" w:rsidRPr="00743150">
        <w:rPr>
          <w:rFonts w:ascii="Times New Roman" w:hAnsi="Times New Roman" w:cs="Times New Roman"/>
        </w:rPr>
        <w:t>threatened medicinal plants species for 2050 and 2070 at two global warming scenarios RCP4.5 and RCP8.5 across Kashmir Himalaya</w:t>
      </w:r>
      <w:r w:rsidRPr="00986721">
        <w:rPr>
          <w:rFonts w:ascii="Times New Roman" w:hAnsi="Times New Roman" w:cs="Times New Roman"/>
          <w:color w:val="323232"/>
          <w:sz w:val="24"/>
        </w:rPr>
        <w:t>. Highly correlated variables that exhibited r &gt; 0.7 are shown in bold.</w:t>
      </w:r>
    </w:p>
    <w:p w14:paraId="22325F2D" w14:textId="77777777" w:rsidR="00844FB9" w:rsidRDefault="00844FB9" w:rsidP="00904F7C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</w:rPr>
      </w:pPr>
    </w:p>
    <w:tbl>
      <w:tblPr>
        <w:tblStyle w:val="TableGrid"/>
        <w:tblpPr w:leftFromText="180" w:rightFromText="180" w:vertAnchor="text" w:horzAnchor="margin" w:tblpY="-6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"/>
        <w:gridCol w:w="659"/>
        <w:gridCol w:w="663"/>
        <w:gridCol w:w="644"/>
        <w:gridCol w:w="644"/>
        <w:gridCol w:w="661"/>
        <w:gridCol w:w="665"/>
        <w:gridCol w:w="664"/>
        <w:gridCol w:w="665"/>
        <w:gridCol w:w="66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816"/>
      </w:tblGrid>
      <w:tr w:rsidR="00E7146A" w:rsidRPr="00986721" w14:paraId="1CF5D9A4" w14:textId="77777777" w:rsidTr="00E7146A"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14:paraId="017A0397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14:paraId="40E871DA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3064824D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Bio2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1AE79B91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Bio3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14:paraId="4247CA1D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Bio4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7219C77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14:paraId="3F7C6A94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Bio6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14:paraId="23119871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Bio7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14:paraId="7511F75F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14:paraId="4D4BECED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Bio9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4CD0BD9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94C762B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Bio11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055E5705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Bio12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0F3D16FD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Bio13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35A795EB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Bio14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792F2013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FEE7297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Bio16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9AEBDBC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Bio17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5FB19595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3AC46F7D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Bio19</w:t>
            </w:r>
          </w:p>
        </w:tc>
      </w:tr>
      <w:tr w:rsidR="00E7146A" w:rsidRPr="00986721" w14:paraId="2416C872" w14:textId="77777777" w:rsidTr="00E7146A">
        <w:tc>
          <w:tcPr>
            <w:tcW w:w="1035" w:type="dxa"/>
            <w:tcBorders>
              <w:top w:val="single" w:sz="4" w:space="0" w:color="auto"/>
            </w:tcBorders>
          </w:tcPr>
          <w:p w14:paraId="1EAB2A25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277C7E72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E0BAD4F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</w:tcPr>
          <w:p w14:paraId="51049DF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644" w:type="dxa"/>
            <w:tcBorders>
              <w:top w:val="single" w:sz="4" w:space="0" w:color="auto"/>
            </w:tcBorders>
            <w:vAlign w:val="bottom"/>
          </w:tcPr>
          <w:p w14:paraId="392E018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bottom"/>
          </w:tcPr>
          <w:p w14:paraId="34FC586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14:paraId="4FD742A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14:paraId="1024CA1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-0.27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14:paraId="6E69FB3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bottom"/>
          </w:tcPr>
          <w:p w14:paraId="72D780E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507873E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380282D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53622E7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789EA76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798948D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22BCA7A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3A780D5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2AA425A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bottom"/>
          </w:tcPr>
          <w:p w14:paraId="7646801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09ABEFAF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</w:tr>
      <w:tr w:rsidR="00E7146A" w:rsidRPr="00986721" w14:paraId="23A32273" w14:textId="77777777" w:rsidTr="00E7146A">
        <w:tc>
          <w:tcPr>
            <w:tcW w:w="1035" w:type="dxa"/>
          </w:tcPr>
          <w:p w14:paraId="191475EA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Bio2</w:t>
            </w:r>
          </w:p>
        </w:tc>
        <w:tc>
          <w:tcPr>
            <w:tcW w:w="659" w:type="dxa"/>
          </w:tcPr>
          <w:p w14:paraId="40FC43D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63" w:type="dxa"/>
          </w:tcPr>
          <w:p w14:paraId="28C33A9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  <w:vAlign w:val="bottom"/>
          </w:tcPr>
          <w:p w14:paraId="64AA8DA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644" w:type="dxa"/>
            <w:vAlign w:val="bottom"/>
          </w:tcPr>
          <w:p w14:paraId="7E08928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-0.10</w:t>
            </w:r>
          </w:p>
        </w:tc>
        <w:tc>
          <w:tcPr>
            <w:tcW w:w="661" w:type="dxa"/>
            <w:vAlign w:val="bottom"/>
          </w:tcPr>
          <w:p w14:paraId="29EB6AD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665" w:type="dxa"/>
            <w:vAlign w:val="bottom"/>
          </w:tcPr>
          <w:p w14:paraId="476D98E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664" w:type="dxa"/>
            <w:vAlign w:val="bottom"/>
          </w:tcPr>
          <w:p w14:paraId="5290EDD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665" w:type="dxa"/>
            <w:vAlign w:val="bottom"/>
          </w:tcPr>
          <w:p w14:paraId="1D00B22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65" w:type="dxa"/>
            <w:vAlign w:val="bottom"/>
          </w:tcPr>
          <w:p w14:paraId="3EBFA80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754" w:type="dxa"/>
            <w:vAlign w:val="bottom"/>
          </w:tcPr>
          <w:p w14:paraId="599F272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754" w:type="dxa"/>
            <w:vAlign w:val="bottom"/>
          </w:tcPr>
          <w:p w14:paraId="49AD1B7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</w:t>
            </w:r>
          </w:p>
        </w:tc>
        <w:tc>
          <w:tcPr>
            <w:tcW w:w="754" w:type="dxa"/>
            <w:vAlign w:val="bottom"/>
          </w:tcPr>
          <w:p w14:paraId="1103957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-0.01</w:t>
            </w:r>
          </w:p>
        </w:tc>
        <w:tc>
          <w:tcPr>
            <w:tcW w:w="754" w:type="dxa"/>
            <w:vAlign w:val="bottom"/>
          </w:tcPr>
          <w:p w14:paraId="518921D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754" w:type="dxa"/>
            <w:vAlign w:val="bottom"/>
          </w:tcPr>
          <w:p w14:paraId="14E4E0E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-0.20</w:t>
            </w:r>
          </w:p>
        </w:tc>
        <w:tc>
          <w:tcPr>
            <w:tcW w:w="754" w:type="dxa"/>
            <w:vAlign w:val="bottom"/>
          </w:tcPr>
          <w:p w14:paraId="2B94813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754" w:type="dxa"/>
            <w:vAlign w:val="bottom"/>
          </w:tcPr>
          <w:p w14:paraId="7B2DF48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754" w:type="dxa"/>
            <w:vAlign w:val="bottom"/>
          </w:tcPr>
          <w:p w14:paraId="2D0A6E7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-0.24</w:t>
            </w:r>
          </w:p>
        </w:tc>
        <w:tc>
          <w:tcPr>
            <w:tcW w:w="754" w:type="dxa"/>
            <w:vAlign w:val="bottom"/>
          </w:tcPr>
          <w:p w14:paraId="043D285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816" w:type="dxa"/>
          </w:tcPr>
          <w:p w14:paraId="394192A2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-0.14</w:t>
            </w:r>
          </w:p>
        </w:tc>
      </w:tr>
      <w:tr w:rsidR="00E7146A" w:rsidRPr="00986721" w14:paraId="66F49FD8" w14:textId="77777777" w:rsidTr="00E7146A">
        <w:tc>
          <w:tcPr>
            <w:tcW w:w="1035" w:type="dxa"/>
          </w:tcPr>
          <w:p w14:paraId="446D6833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Bio3</w:t>
            </w:r>
          </w:p>
        </w:tc>
        <w:tc>
          <w:tcPr>
            <w:tcW w:w="659" w:type="dxa"/>
          </w:tcPr>
          <w:p w14:paraId="34433EE0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663" w:type="dxa"/>
            <w:vAlign w:val="bottom"/>
          </w:tcPr>
          <w:p w14:paraId="12CFE2C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644" w:type="dxa"/>
            <w:vAlign w:val="bottom"/>
          </w:tcPr>
          <w:p w14:paraId="4C3AD59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44" w:type="dxa"/>
            <w:vAlign w:val="bottom"/>
          </w:tcPr>
          <w:p w14:paraId="0821B72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661" w:type="dxa"/>
            <w:vAlign w:val="bottom"/>
          </w:tcPr>
          <w:p w14:paraId="107C728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0.87</w:t>
            </w:r>
          </w:p>
        </w:tc>
        <w:tc>
          <w:tcPr>
            <w:tcW w:w="665" w:type="dxa"/>
            <w:vAlign w:val="bottom"/>
          </w:tcPr>
          <w:p w14:paraId="1142FF6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664" w:type="dxa"/>
            <w:vAlign w:val="bottom"/>
          </w:tcPr>
          <w:p w14:paraId="524C37F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-0.18</w:t>
            </w:r>
          </w:p>
        </w:tc>
        <w:tc>
          <w:tcPr>
            <w:tcW w:w="665" w:type="dxa"/>
            <w:vAlign w:val="bottom"/>
          </w:tcPr>
          <w:p w14:paraId="510C68C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0.82</w:t>
            </w:r>
          </w:p>
        </w:tc>
        <w:tc>
          <w:tcPr>
            <w:tcW w:w="665" w:type="dxa"/>
            <w:vAlign w:val="bottom"/>
          </w:tcPr>
          <w:p w14:paraId="641D91C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0.80</w:t>
            </w:r>
          </w:p>
        </w:tc>
        <w:tc>
          <w:tcPr>
            <w:tcW w:w="754" w:type="dxa"/>
            <w:vAlign w:val="bottom"/>
          </w:tcPr>
          <w:p w14:paraId="5D6DA10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754" w:type="dxa"/>
            <w:vAlign w:val="bottom"/>
          </w:tcPr>
          <w:p w14:paraId="51C79CC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0.87</w:t>
            </w:r>
          </w:p>
        </w:tc>
        <w:tc>
          <w:tcPr>
            <w:tcW w:w="754" w:type="dxa"/>
            <w:vAlign w:val="bottom"/>
          </w:tcPr>
          <w:p w14:paraId="71D6553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754" w:type="dxa"/>
            <w:vAlign w:val="bottom"/>
          </w:tcPr>
          <w:p w14:paraId="468FC71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754" w:type="dxa"/>
            <w:vAlign w:val="bottom"/>
          </w:tcPr>
          <w:p w14:paraId="14D4B7E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754" w:type="dxa"/>
            <w:vAlign w:val="bottom"/>
          </w:tcPr>
          <w:p w14:paraId="3FA02C3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754" w:type="dxa"/>
            <w:vAlign w:val="bottom"/>
          </w:tcPr>
          <w:p w14:paraId="7ECD8AF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</w:t>
            </w:r>
          </w:p>
        </w:tc>
        <w:tc>
          <w:tcPr>
            <w:tcW w:w="754" w:type="dxa"/>
            <w:vAlign w:val="bottom"/>
          </w:tcPr>
          <w:p w14:paraId="2E58A35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754" w:type="dxa"/>
            <w:vAlign w:val="bottom"/>
          </w:tcPr>
          <w:p w14:paraId="197ED4E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</w:t>
            </w:r>
          </w:p>
        </w:tc>
        <w:tc>
          <w:tcPr>
            <w:tcW w:w="816" w:type="dxa"/>
          </w:tcPr>
          <w:p w14:paraId="31BAD11A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</w:tr>
      <w:tr w:rsidR="00E7146A" w:rsidRPr="00986721" w14:paraId="35111370" w14:textId="77777777" w:rsidTr="00E7146A">
        <w:tc>
          <w:tcPr>
            <w:tcW w:w="1035" w:type="dxa"/>
          </w:tcPr>
          <w:p w14:paraId="51A513A9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Bio4</w:t>
            </w:r>
          </w:p>
        </w:tc>
        <w:tc>
          <w:tcPr>
            <w:tcW w:w="659" w:type="dxa"/>
          </w:tcPr>
          <w:p w14:paraId="44F00D57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663" w:type="dxa"/>
            <w:vAlign w:val="bottom"/>
          </w:tcPr>
          <w:p w14:paraId="483C9F5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-0.10</w:t>
            </w:r>
          </w:p>
        </w:tc>
        <w:tc>
          <w:tcPr>
            <w:tcW w:w="644" w:type="dxa"/>
            <w:vAlign w:val="bottom"/>
          </w:tcPr>
          <w:p w14:paraId="58BAAE0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644" w:type="dxa"/>
            <w:vAlign w:val="bottom"/>
          </w:tcPr>
          <w:p w14:paraId="0CB3AE1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61" w:type="dxa"/>
            <w:vAlign w:val="bottom"/>
          </w:tcPr>
          <w:p w14:paraId="642B91B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-0.60</w:t>
            </w:r>
          </w:p>
        </w:tc>
        <w:tc>
          <w:tcPr>
            <w:tcW w:w="665" w:type="dxa"/>
            <w:vAlign w:val="bottom"/>
          </w:tcPr>
          <w:p w14:paraId="7682B52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664" w:type="dxa"/>
            <w:vAlign w:val="bottom"/>
          </w:tcPr>
          <w:p w14:paraId="0F6CB3E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665" w:type="dxa"/>
            <w:vAlign w:val="bottom"/>
          </w:tcPr>
          <w:p w14:paraId="583E357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-0.67</w:t>
            </w:r>
          </w:p>
        </w:tc>
        <w:tc>
          <w:tcPr>
            <w:tcW w:w="665" w:type="dxa"/>
            <w:vAlign w:val="bottom"/>
          </w:tcPr>
          <w:p w14:paraId="659668A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-0.67</w:t>
            </w:r>
          </w:p>
        </w:tc>
        <w:tc>
          <w:tcPr>
            <w:tcW w:w="754" w:type="dxa"/>
            <w:vAlign w:val="bottom"/>
          </w:tcPr>
          <w:p w14:paraId="5638C42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754" w:type="dxa"/>
            <w:vAlign w:val="bottom"/>
          </w:tcPr>
          <w:p w14:paraId="5AC8DF1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-0.67</w:t>
            </w:r>
          </w:p>
        </w:tc>
        <w:tc>
          <w:tcPr>
            <w:tcW w:w="754" w:type="dxa"/>
            <w:vAlign w:val="bottom"/>
          </w:tcPr>
          <w:p w14:paraId="6723123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754" w:type="dxa"/>
            <w:vAlign w:val="bottom"/>
          </w:tcPr>
          <w:p w14:paraId="477E2C1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754" w:type="dxa"/>
            <w:vAlign w:val="bottom"/>
          </w:tcPr>
          <w:p w14:paraId="4E6EF22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-0.56</w:t>
            </w:r>
          </w:p>
        </w:tc>
        <w:tc>
          <w:tcPr>
            <w:tcW w:w="754" w:type="dxa"/>
            <w:vAlign w:val="bottom"/>
          </w:tcPr>
          <w:p w14:paraId="114BD28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-0.29</w:t>
            </w:r>
          </w:p>
        </w:tc>
        <w:tc>
          <w:tcPr>
            <w:tcW w:w="754" w:type="dxa"/>
            <w:vAlign w:val="bottom"/>
          </w:tcPr>
          <w:p w14:paraId="24D8462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754" w:type="dxa"/>
            <w:vAlign w:val="bottom"/>
          </w:tcPr>
          <w:p w14:paraId="1808407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-0.62</w:t>
            </w:r>
          </w:p>
        </w:tc>
        <w:tc>
          <w:tcPr>
            <w:tcW w:w="754" w:type="dxa"/>
            <w:vAlign w:val="bottom"/>
          </w:tcPr>
          <w:p w14:paraId="0F9D666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-0.70</w:t>
            </w:r>
          </w:p>
        </w:tc>
        <w:tc>
          <w:tcPr>
            <w:tcW w:w="816" w:type="dxa"/>
          </w:tcPr>
          <w:p w14:paraId="246E431A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</w:tr>
      <w:tr w:rsidR="00E7146A" w:rsidRPr="00986721" w14:paraId="1B03FCA5" w14:textId="77777777" w:rsidTr="00E7146A">
        <w:tc>
          <w:tcPr>
            <w:tcW w:w="1035" w:type="dxa"/>
          </w:tcPr>
          <w:p w14:paraId="6B23851A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Bio5</w:t>
            </w:r>
          </w:p>
        </w:tc>
        <w:tc>
          <w:tcPr>
            <w:tcW w:w="659" w:type="dxa"/>
            <w:vAlign w:val="bottom"/>
          </w:tcPr>
          <w:p w14:paraId="4CB6395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663" w:type="dxa"/>
            <w:vAlign w:val="bottom"/>
          </w:tcPr>
          <w:p w14:paraId="05C2CB6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644" w:type="dxa"/>
            <w:vAlign w:val="bottom"/>
          </w:tcPr>
          <w:p w14:paraId="1D01C72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0.87</w:t>
            </w:r>
          </w:p>
        </w:tc>
        <w:tc>
          <w:tcPr>
            <w:tcW w:w="644" w:type="dxa"/>
            <w:vAlign w:val="bottom"/>
          </w:tcPr>
          <w:p w14:paraId="6841AE0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-0.60</w:t>
            </w:r>
          </w:p>
        </w:tc>
        <w:tc>
          <w:tcPr>
            <w:tcW w:w="661" w:type="dxa"/>
          </w:tcPr>
          <w:p w14:paraId="3ABE4FB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  <w:vAlign w:val="bottom"/>
          </w:tcPr>
          <w:p w14:paraId="3204B4B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664" w:type="dxa"/>
            <w:vAlign w:val="bottom"/>
          </w:tcPr>
          <w:p w14:paraId="799486E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-0.12</w:t>
            </w:r>
          </w:p>
        </w:tc>
        <w:tc>
          <w:tcPr>
            <w:tcW w:w="665" w:type="dxa"/>
            <w:vAlign w:val="bottom"/>
          </w:tcPr>
          <w:p w14:paraId="5208F46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0.84</w:t>
            </w:r>
          </w:p>
        </w:tc>
        <w:tc>
          <w:tcPr>
            <w:tcW w:w="665" w:type="dxa"/>
            <w:vAlign w:val="bottom"/>
          </w:tcPr>
          <w:p w14:paraId="3C95308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0.95</w:t>
            </w:r>
          </w:p>
        </w:tc>
        <w:tc>
          <w:tcPr>
            <w:tcW w:w="754" w:type="dxa"/>
            <w:vAlign w:val="bottom"/>
          </w:tcPr>
          <w:p w14:paraId="42741A8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54" w:type="dxa"/>
            <w:vAlign w:val="bottom"/>
          </w:tcPr>
          <w:p w14:paraId="7B2A018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0.97</w:t>
            </w:r>
          </w:p>
        </w:tc>
        <w:tc>
          <w:tcPr>
            <w:tcW w:w="754" w:type="dxa"/>
            <w:vAlign w:val="bottom"/>
          </w:tcPr>
          <w:p w14:paraId="1588C3F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  <w:tc>
          <w:tcPr>
            <w:tcW w:w="754" w:type="dxa"/>
            <w:vAlign w:val="bottom"/>
          </w:tcPr>
          <w:p w14:paraId="3AD3091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754" w:type="dxa"/>
            <w:vAlign w:val="bottom"/>
          </w:tcPr>
          <w:p w14:paraId="4D1084D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754" w:type="dxa"/>
            <w:vAlign w:val="bottom"/>
          </w:tcPr>
          <w:p w14:paraId="0DC4B22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754" w:type="dxa"/>
            <w:vAlign w:val="bottom"/>
          </w:tcPr>
          <w:p w14:paraId="4DF4372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754" w:type="dxa"/>
            <w:vAlign w:val="bottom"/>
          </w:tcPr>
          <w:p w14:paraId="2CF5701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754" w:type="dxa"/>
            <w:vAlign w:val="bottom"/>
          </w:tcPr>
          <w:p w14:paraId="5EDB26A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816" w:type="dxa"/>
          </w:tcPr>
          <w:p w14:paraId="1865F8B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</w:tr>
      <w:tr w:rsidR="00E7146A" w:rsidRPr="00986721" w14:paraId="63C51D30" w14:textId="77777777" w:rsidTr="00E7146A">
        <w:tc>
          <w:tcPr>
            <w:tcW w:w="1035" w:type="dxa"/>
          </w:tcPr>
          <w:p w14:paraId="03001033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Bio6</w:t>
            </w:r>
          </w:p>
        </w:tc>
        <w:tc>
          <w:tcPr>
            <w:tcW w:w="659" w:type="dxa"/>
            <w:vAlign w:val="bottom"/>
          </w:tcPr>
          <w:p w14:paraId="347A283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663" w:type="dxa"/>
            <w:vAlign w:val="bottom"/>
          </w:tcPr>
          <w:p w14:paraId="4D661FA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644" w:type="dxa"/>
            <w:vAlign w:val="bottom"/>
          </w:tcPr>
          <w:p w14:paraId="61D9075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644" w:type="dxa"/>
          </w:tcPr>
          <w:p w14:paraId="5DFB348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661" w:type="dxa"/>
            <w:vAlign w:val="bottom"/>
          </w:tcPr>
          <w:p w14:paraId="091AE10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665" w:type="dxa"/>
          </w:tcPr>
          <w:p w14:paraId="6738B0E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  <w:vAlign w:val="bottom"/>
          </w:tcPr>
          <w:p w14:paraId="04E7471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-0.39</w:t>
            </w:r>
          </w:p>
        </w:tc>
        <w:tc>
          <w:tcPr>
            <w:tcW w:w="665" w:type="dxa"/>
            <w:vAlign w:val="bottom"/>
          </w:tcPr>
          <w:p w14:paraId="379F078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0.83</w:t>
            </w:r>
          </w:p>
        </w:tc>
        <w:tc>
          <w:tcPr>
            <w:tcW w:w="665" w:type="dxa"/>
            <w:vAlign w:val="bottom"/>
          </w:tcPr>
          <w:p w14:paraId="6AF0E5D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754" w:type="dxa"/>
            <w:vAlign w:val="bottom"/>
          </w:tcPr>
          <w:p w14:paraId="36AF39F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0.98</w:t>
            </w:r>
          </w:p>
        </w:tc>
        <w:tc>
          <w:tcPr>
            <w:tcW w:w="754" w:type="dxa"/>
            <w:vAlign w:val="bottom"/>
          </w:tcPr>
          <w:p w14:paraId="7B50453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54" w:type="dxa"/>
            <w:vAlign w:val="bottom"/>
          </w:tcPr>
          <w:p w14:paraId="517B886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754" w:type="dxa"/>
            <w:vAlign w:val="bottom"/>
          </w:tcPr>
          <w:p w14:paraId="0B2C870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754" w:type="dxa"/>
            <w:vAlign w:val="bottom"/>
          </w:tcPr>
          <w:p w14:paraId="4643CB9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754" w:type="dxa"/>
            <w:vAlign w:val="bottom"/>
          </w:tcPr>
          <w:p w14:paraId="31E6295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  <w:tc>
          <w:tcPr>
            <w:tcW w:w="754" w:type="dxa"/>
            <w:vAlign w:val="bottom"/>
          </w:tcPr>
          <w:p w14:paraId="65CD8F8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754" w:type="dxa"/>
            <w:vAlign w:val="bottom"/>
          </w:tcPr>
          <w:p w14:paraId="1A08177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  <w:tc>
          <w:tcPr>
            <w:tcW w:w="754" w:type="dxa"/>
            <w:vAlign w:val="bottom"/>
          </w:tcPr>
          <w:p w14:paraId="43791FE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  <w:tc>
          <w:tcPr>
            <w:tcW w:w="816" w:type="dxa"/>
          </w:tcPr>
          <w:p w14:paraId="18C8A09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</w:tr>
      <w:tr w:rsidR="00E7146A" w:rsidRPr="00986721" w14:paraId="6EA48E60" w14:textId="77777777" w:rsidTr="00E7146A">
        <w:tc>
          <w:tcPr>
            <w:tcW w:w="1035" w:type="dxa"/>
          </w:tcPr>
          <w:p w14:paraId="1BFDA8F6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Bio7</w:t>
            </w:r>
          </w:p>
        </w:tc>
        <w:tc>
          <w:tcPr>
            <w:tcW w:w="659" w:type="dxa"/>
            <w:vAlign w:val="bottom"/>
          </w:tcPr>
          <w:p w14:paraId="6D4795C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-0.27</w:t>
            </w:r>
          </w:p>
        </w:tc>
        <w:tc>
          <w:tcPr>
            <w:tcW w:w="663" w:type="dxa"/>
            <w:vAlign w:val="bottom"/>
          </w:tcPr>
          <w:p w14:paraId="6E498D7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644" w:type="dxa"/>
          </w:tcPr>
          <w:p w14:paraId="16C41107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644" w:type="dxa"/>
          </w:tcPr>
          <w:p w14:paraId="7ACDFF73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61" w:type="dxa"/>
            <w:vAlign w:val="bottom"/>
          </w:tcPr>
          <w:p w14:paraId="4BCDCAA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-0.12</w:t>
            </w:r>
          </w:p>
        </w:tc>
        <w:tc>
          <w:tcPr>
            <w:tcW w:w="665" w:type="dxa"/>
            <w:vAlign w:val="bottom"/>
          </w:tcPr>
          <w:p w14:paraId="30E517E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-0.39</w:t>
            </w:r>
          </w:p>
        </w:tc>
        <w:tc>
          <w:tcPr>
            <w:tcW w:w="664" w:type="dxa"/>
          </w:tcPr>
          <w:p w14:paraId="5FD2D69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5" w:type="dxa"/>
            <w:vAlign w:val="bottom"/>
          </w:tcPr>
          <w:p w14:paraId="367EC78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-0.20</w:t>
            </w:r>
          </w:p>
        </w:tc>
        <w:tc>
          <w:tcPr>
            <w:tcW w:w="665" w:type="dxa"/>
            <w:vAlign w:val="bottom"/>
          </w:tcPr>
          <w:p w14:paraId="38BA599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-0.28</w:t>
            </w:r>
          </w:p>
        </w:tc>
        <w:tc>
          <w:tcPr>
            <w:tcW w:w="754" w:type="dxa"/>
            <w:vAlign w:val="bottom"/>
          </w:tcPr>
          <w:p w14:paraId="600CE3B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-0.19</w:t>
            </w:r>
          </w:p>
        </w:tc>
        <w:tc>
          <w:tcPr>
            <w:tcW w:w="754" w:type="dxa"/>
            <w:vAlign w:val="bottom"/>
          </w:tcPr>
          <w:p w14:paraId="698954E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-0.34</w:t>
            </w:r>
          </w:p>
        </w:tc>
        <w:tc>
          <w:tcPr>
            <w:tcW w:w="754" w:type="dxa"/>
            <w:vAlign w:val="bottom"/>
          </w:tcPr>
          <w:p w14:paraId="548ADED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754" w:type="dxa"/>
            <w:vAlign w:val="bottom"/>
          </w:tcPr>
          <w:p w14:paraId="6E93851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-0.50</w:t>
            </w:r>
          </w:p>
        </w:tc>
        <w:tc>
          <w:tcPr>
            <w:tcW w:w="754" w:type="dxa"/>
            <w:vAlign w:val="bottom"/>
          </w:tcPr>
          <w:p w14:paraId="2C64C86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754" w:type="dxa"/>
            <w:vAlign w:val="bottom"/>
          </w:tcPr>
          <w:p w14:paraId="3168C83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754" w:type="dxa"/>
            <w:vAlign w:val="bottom"/>
          </w:tcPr>
          <w:p w14:paraId="1BD5098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-0.54</w:t>
            </w:r>
          </w:p>
        </w:tc>
        <w:tc>
          <w:tcPr>
            <w:tcW w:w="754" w:type="dxa"/>
            <w:vAlign w:val="bottom"/>
          </w:tcPr>
          <w:p w14:paraId="56DB079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-0.64</w:t>
            </w:r>
          </w:p>
        </w:tc>
        <w:tc>
          <w:tcPr>
            <w:tcW w:w="754" w:type="dxa"/>
            <w:vAlign w:val="bottom"/>
          </w:tcPr>
          <w:p w14:paraId="2BBFD2C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-0.60</w:t>
            </w:r>
          </w:p>
        </w:tc>
        <w:tc>
          <w:tcPr>
            <w:tcW w:w="816" w:type="dxa"/>
          </w:tcPr>
          <w:p w14:paraId="7905CD5E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</w:tr>
      <w:tr w:rsidR="00E7146A" w:rsidRPr="00986721" w14:paraId="651C4051" w14:textId="77777777" w:rsidTr="00E7146A">
        <w:tc>
          <w:tcPr>
            <w:tcW w:w="1035" w:type="dxa"/>
          </w:tcPr>
          <w:p w14:paraId="39F6E333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Bio8</w:t>
            </w:r>
          </w:p>
        </w:tc>
        <w:tc>
          <w:tcPr>
            <w:tcW w:w="659" w:type="dxa"/>
          </w:tcPr>
          <w:p w14:paraId="4F76EBC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63" w:type="dxa"/>
            <w:vAlign w:val="bottom"/>
          </w:tcPr>
          <w:p w14:paraId="203FF96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44" w:type="dxa"/>
            <w:vAlign w:val="bottom"/>
          </w:tcPr>
          <w:p w14:paraId="514EA7A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0.82</w:t>
            </w:r>
          </w:p>
        </w:tc>
        <w:tc>
          <w:tcPr>
            <w:tcW w:w="644" w:type="dxa"/>
            <w:vAlign w:val="bottom"/>
          </w:tcPr>
          <w:p w14:paraId="51835C7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-0.67</w:t>
            </w:r>
          </w:p>
        </w:tc>
        <w:tc>
          <w:tcPr>
            <w:tcW w:w="661" w:type="dxa"/>
            <w:vAlign w:val="bottom"/>
          </w:tcPr>
          <w:p w14:paraId="377FC33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0.84</w:t>
            </w:r>
          </w:p>
        </w:tc>
        <w:tc>
          <w:tcPr>
            <w:tcW w:w="665" w:type="dxa"/>
            <w:vAlign w:val="bottom"/>
          </w:tcPr>
          <w:p w14:paraId="3B70B10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0.83</w:t>
            </w:r>
          </w:p>
        </w:tc>
        <w:tc>
          <w:tcPr>
            <w:tcW w:w="664" w:type="dxa"/>
            <w:vAlign w:val="bottom"/>
          </w:tcPr>
          <w:p w14:paraId="6D434AA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-0.20</w:t>
            </w:r>
          </w:p>
        </w:tc>
        <w:tc>
          <w:tcPr>
            <w:tcW w:w="665" w:type="dxa"/>
            <w:vAlign w:val="bottom"/>
          </w:tcPr>
          <w:p w14:paraId="4993D9F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65" w:type="dxa"/>
            <w:vAlign w:val="bottom"/>
          </w:tcPr>
          <w:p w14:paraId="481D7E6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754" w:type="dxa"/>
            <w:vAlign w:val="bottom"/>
          </w:tcPr>
          <w:p w14:paraId="2E87B6B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754" w:type="dxa"/>
            <w:vAlign w:val="bottom"/>
          </w:tcPr>
          <w:p w14:paraId="2779A79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754" w:type="dxa"/>
            <w:vAlign w:val="bottom"/>
          </w:tcPr>
          <w:p w14:paraId="011FBB5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754" w:type="dxa"/>
            <w:vAlign w:val="bottom"/>
          </w:tcPr>
          <w:p w14:paraId="39624D1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754" w:type="dxa"/>
            <w:vAlign w:val="bottom"/>
          </w:tcPr>
          <w:p w14:paraId="0B33974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</w:t>
            </w:r>
          </w:p>
        </w:tc>
        <w:tc>
          <w:tcPr>
            <w:tcW w:w="754" w:type="dxa"/>
            <w:vAlign w:val="bottom"/>
          </w:tcPr>
          <w:p w14:paraId="553FB87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</w:t>
            </w:r>
          </w:p>
        </w:tc>
        <w:tc>
          <w:tcPr>
            <w:tcW w:w="754" w:type="dxa"/>
            <w:vAlign w:val="bottom"/>
          </w:tcPr>
          <w:p w14:paraId="08948B1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0.58</w:t>
            </w:r>
          </w:p>
        </w:tc>
        <w:tc>
          <w:tcPr>
            <w:tcW w:w="754" w:type="dxa"/>
            <w:vAlign w:val="bottom"/>
          </w:tcPr>
          <w:p w14:paraId="45A9C83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0.16</w:t>
            </w:r>
          </w:p>
        </w:tc>
        <w:tc>
          <w:tcPr>
            <w:tcW w:w="754" w:type="dxa"/>
            <w:vAlign w:val="bottom"/>
          </w:tcPr>
          <w:p w14:paraId="1D733A1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816" w:type="dxa"/>
          </w:tcPr>
          <w:p w14:paraId="6888D9E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</w:tr>
      <w:tr w:rsidR="00E7146A" w:rsidRPr="00986721" w14:paraId="52DC1638" w14:textId="77777777" w:rsidTr="00E7146A">
        <w:tc>
          <w:tcPr>
            <w:tcW w:w="1035" w:type="dxa"/>
          </w:tcPr>
          <w:p w14:paraId="07DC559F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Bio9</w:t>
            </w:r>
          </w:p>
        </w:tc>
        <w:tc>
          <w:tcPr>
            <w:tcW w:w="659" w:type="dxa"/>
            <w:vAlign w:val="bottom"/>
          </w:tcPr>
          <w:p w14:paraId="2ACD615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663" w:type="dxa"/>
            <w:vAlign w:val="bottom"/>
          </w:tcPr>
          <w:p w14:paraId="241C49B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644" w:type="dxa"/>
            <w:vAlign w:val="bottom"/>
          </w:tcPr>
          <w:p w14:paraId="6C455FD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0.80</w:t>
            </w:r>
          </w:p>
        </w:tc>
        <w:tc>
          <w:tcPr>
            <w:tcW w:w="644" w:type="dxa"/>
            <w:vAlign w:val="bottom"/>
          </w:tcPr>
          <w:p w14:paraId="3C7A1A2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-0.67</w:t>
            </w:r>
          </w:p>
        </w:tc>
        <w:tc>
          <w:tcPr>
            <w:tcW w:w="661" w:type="dxa"/>
            <w:vAlign w:val="bottom"/>
          </w:tcPr>
          <w:p w14:paraId="33498D8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0.95</w:t>
            </w:r>
          </w:p>
        </w:tc>
        <w:tc>
          <w:tcPr>
            <w:tcW w:w="665" w:type="dxa"/>
            <w:vAlign w:val="bottom"/>
          </w:tcPr>
          <w:p w14:paraId="27C8361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664" w:type="dxa"/>
            <w:vAlign w:val="bottom"/>
          </w:tcPr>
          <w:p w14:paraId="46CFB7F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-0.28</w:t>
            </w:r>
          </w:p>
        </w:tc>
        <w:tc>
          <w:tcPr>
            <w:tcW w:w="665" w:type="dxa"/>
            <w:vAlign w:val="bottom"/>
          </w:tcPr>
          <w:p w14:paraId="29D2687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65" w:type="dxa"/>
            <w:vAlign w:val="bottom"/>
          </w:tcPr>
          <w:p w14:paraId="07FF356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54" w:type="dxa"/>
            <w:vAlign w:val="bottom"/>
          </w:tcPr>
          <w:p w14:paraId="64AFF6B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754" w:type="dxa"/>
            <w:vAlign w:val="bottom"/>
          </w:tcPr>
          <w:p w14:paraId="4D98F64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754" w:type="dxa"/>
            <w:vAlign w:val="bottom"/>
          </w:tcPr>
          <w:p w14:paraId="002D61F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754" w:type="dxa"/>
            <w:vAlign w:val="bottom"/>
          </w:tcPr>
          <w:p w14:paraId="68149FA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754" w:type="dxa"/>
            <w:vAlign w:val="bottom"/>
          </w:tcPr>
          <w:p w14:paraId="7A3D3F0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754" w:type="dxa"/>
            <w:vAlign w:val="bottom"/>
          </w:tcPr>
          <w:p w14:paraId="1AA7DFB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0.29</w:t>
            </w:r>
          </w:p>
        </w:tc>
        <w:tc>
          <w:tcPr>
            <w:tcW w:w="754" w:type="dxa"/>
            <w:vAlign w:val="bottom"/>
          </w:tcPr>
          <w:p w14:paraId="353E1FC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754" w:type="dxa"/>
            <w:vAlign w:val="bottom"/>
          </w:tcPr>
          <w:p w14:paraId="2B57281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0.44</w:t>
            </w:r>
          </w:p>
        </w:tc>
        <w:tc>
          <w:tcPr>
            <w:tcW w:w="754" w:type="dxa"/>
            <w:vAlign w:val="bottom"/>
          </w:tcPr>
          <w:p w14:paraId="49AA80D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</w:t>
            </w:r>
          </w:p>
        </w:tc>
        <w:tc>
          <w:tcPr>
            <w:tcW w:w="816" w:type="dxa"/>
          </w:tcPr>
          <w:p w14:paraId="2D1D29DF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0.51</w:t>
            </w:r>
          </w:p>
        </w:tc>
      </w:tr>
      <w:tr w:rsidR="00E7146A" w:rsidRPr="00986721" w14:paraId="44885389" w14:textId="77777777" w:rsidTr="00E7146A">
        <w:tc>
          <w:tcPr>
            <w:tcW w:w="1035" w:type="dxa"/>
          </w:tcPr>
          <w:p w14:paraId="604D43C0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Bio10</w:t>
            </w:r>
          </w:p>
        </w:tc>
        <w:tc>
          <w:tcPr>
            <w:tcW w:w="659" w:type="dxa"/>
          </w:tcPr>
          <w:p w14:paraId="0F2CFBB0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0.66</w:t>
            </w:r>
          </w:p>
        </w:tc>
        <w:tc>
          <w:tcPr>
            <w:tcW w:w="663" w:type="dxa"/>
            <w:vAlign w:val="bottom"/>
          </w:tcPr>
          <w:p w14:paraId="4BC047B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644" w:type="dxa"/>
            <w:vAlign w:val="bottom"/>
          </w:tcPr>
          <w:p w14:paraId="2A8CC50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0.86</w:t>
            </w:r>
          </w:p>
        </w:tc>
        <w:tc>
          <w:tcPr>
            <w:tcW w:w="644" w:type="dxa"/>
            <w:vAlign w:val="bottom"/>
          </w:tcPr>
          <w:p w14:paraId="756E525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661" w:type="dxa"/>
            <w:vAlign w:val="bottom"/>
          </w:tcPr>
          <w:p w14:paraId="2459961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665" w:type="dxa"/>
            <w:vAlign w:val="bottom"/>
          </w:tcPr>
          <w:p w14:paraId="1BDEE88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0.98</w:t>
            </w:r>
          </w:p>
        </w:tc>
        <w:tc>
          <w:tcPr>
            <w:tcW w:w="664" w:type="dxa"/>
            <w:vAlign w:val="bottom"/>
          </w:tcPr>
          <w:p w14:paraId="518AB75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-0.19</w:t>
            </w:r>
          </w:p>
        </w:tc>
        <w:tc>
          <w:tcPr>
            <w:tcW w:w="665" w:type="dxa"/>
            <w:vAlign w:val="bottom"/>
          </w:tcPr>
          <w:p w14:paraId="51A9597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665" w:type="dxa"/>
            <w:vAlign w:val="bottom"/>
          </w:tcPr>
          <w:p w14:paraId="68D99BD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754" w:type="dxa"/>
            <w:vAlign w:val="bottom"/>
          </w:tcPr>
          <w:p w14:paraId="7F3C8C1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54" w:type="dxa"/>
            <w:vAlign w:val="bottom"/>
          </w:tcPr>
          <w:p w14:paraId="50D7AB1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0.98</w:t>
            </w:r>
          </w:p>
        </w:tc>
        <w:tc>
          <w:tcPr>
            <w:tcW w:w="754" w:type="dxa"/>
            <w:vAlign w:val="bottom"/>
          </w:tcPr>
          <w:p w14:paraId="7CCB960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</w:t>
            </w:r>
          </w:p>
        </w:tc>
        <w:tc>
          <w:tcPr>
            <w:tcW w:w="754" w:type="dxa"/>
            <w:vAlign w:val="bottom"/>
          </w:tcPr>
          <w:p w14:paraId="294864D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0.83</w:t>
            </w:r>
          </w:p>
        </w:tc>
        <w:tc>
          <w:tcPr>
            <w:tcW w:w="754" w:type="dxa"/>
            <w:vAlign w:val="bottom"/>
          </w:tcPr>
          <w:p w14:paraId="59523AB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  <w:tc>
          <w:tcPr>
            <w:tcW w:w="754" w:type="dxa"/>
            <w:vAlign w:val="bottom"/>
          </w:tcPr>
          <w:p w14:paraId="42A4574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754" w:type="dxa"/>
            <w:vAlign w:val="bottom"/>
          </w:tcPr>
          <w:p w14:paraId="35B5FB5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754" w:type="dxa"/>
            <w:vAlign w:val="bottom"/>
          </w:tcPr>
          <w:p w14:paraId="2179092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0.33</w:t>
            </w:r>
          </w:p>
        </w:tc>
        <w:tc>
          <w:tcPr>
            <w:tcW w:w="754" w:type="dxa"/>
            <w:vAlign w:val="bottom"/>
          </w:tcPr>
          <w:p w14:paraId="3B62273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816" w:type="dxa"/>
          </w:tcPr>
          <w:p w14:paraId="3F874C5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</w:tr>
      <w:tr w:rsidR="00E7146A" w:rsidRPr="00986721" w14:paraId="002F6402" w14:textId="77777777" w:rsidTr="00E7146A">
        <w:tc>
          <w:tcPr>
            <w:tcW w:w="1035" w:type="dxa"/>
          </w:tcPr>
          <w:p w14:paraId="3CF995DF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Bio11</w:t>
            </w:r>
          </w:p>
        </w:tc>
        <w:tc>
          <w:tcPr>
            <w:tcW w:w="659" w:type="dxa"/>
          </w:tcPr>
          <w:p w14:paraId="4DF7637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663" w:type="dxa"/>
            <w:vAlign w:val="bottom"/>
          </w:tcPr>
          <w:p w14:paraId="26AF320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</w:t>
            </w:r>
          </w:p>
        </w:tc>
        <w:tc>
          <w:tcPr>
            <w:tcW w:w="644" w:type="dxa"/>
            <w:vAlign w:val="bottom"/>
          </w:tcPr>
          <w:p w14:paraId="2A1E3A8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0.87</w:t>
            </w:r>
          </w:p>
        </w:tc>
        <w:tc>
          <w:tcPr>
            <w:tcW w:w="644" w:type="dxa"/>
            <w:vAlign w:val="bottom"/>
          </w:tcPr>
          <w:p w14:paraId="64B8825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-0.67</w:t>
            </w:r>
          </w:p>
        </w:tc>
        <w:tc>
          <w:tcPr>
            <w:tcW w:w="661" w:type="dxa"/>
            <w:vAlign w:val="bottom"/>
          </w:tcPr>
          <w:p w14:paraId="156E3FD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0.97</w:t>
            </w:r>
          </w:p>
        </w:tc>
        <w:tc>
          <w:tcPr>
            <w:tcW w:w="665" w:type="dxa"/>
            <w:vAlign w:val="bottom"/>
          </w:tcPr>
          <w:p w14:paraId="4194FAD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664" w:type="dxa"/>
            <w:vAlign w:val="bottom"/>
          </w:tcPr>
          <w:p w14:paraId="0B67159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-0.34</w:t>
            </w:r>
          </w:p>
        </w:tc>
        <w:tc>
          <w:tcPr>
            <w:tcW w:w="665" w:type="dxa"/>
            <w:vAlign w:val="bottom"/>
          </w:tcPr>
          <w:p w14:paraId="0CB430C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665" w:type="dxa"/>
            <w:vAlign w:val="bottom"/>
          </w:tcPr>
          <w:p w14:paraId="77BF08F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754" w:type="dxa"/>
            <w:vAlign w:val="bottom"/>
          </w:tcPr>
          <w:p w14:paraId="76C8F0E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0.98</w:t>
            </w:r>
          </w:p>
        </w:tc>
        <w:tc>
          <w:tcPr>
            <w:tcW w:w="754" w:type="dxa"/>
          </w:tcPr>
          <w:p w14:paraId="15CEDF3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bottom"/>
          </w:tcPr>
          <w:p w14:paraId="3C55AF8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754" w:type="dxa"/>
            <w:vAlign w:val="bottom"/>
          </w:tcPr>
          <w:p w14:paraId="3E3B752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754" w:type="dxa"/>
            <w:vAlign w:val="bottom"/>
          </w:tcPr>
          <w:p w14:paraId="0A0A525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754" w:type="dxa"/>
            <w:vAlign w:val="bottom"/>
          </w:tcPr>
          <w:p w14:paraId="49052F5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754" w:type="dxa"/>
            <w:vAlign w:val="bottom"/>
          </w:tcPr>
          <w:p w14:paraId="66F5F9B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0.88</w:t>
            </w:r>
          </w:p>
        </w:tc>
        <w:tc>
          <w:tcPr>
            <w:tcW w:w="754" w:type="dxa"/>
            <w:vAlign w:val="bottom"/>
          </w:tcPr>
          <w:p w14:paraId="057ABF6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754" w:type="dxa"/>
            <w:vAlign w:val="bottom"/>
          </w:tcPr>
          <w:p w14:paraId="510D699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0.78</w:t>
            </w:r>
          </w:p>
        </w:tc>
        <w:tc>
          <w:tcPr>
            <w:tcW w:w="816" w:type="dxa"/>
          </w:tcPr>
          <w:p w14:paraId="0A97E4C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0.49</w:t>
            </w:r>
          </w:p>
        </w:tc>
      </w:tr>
      <w:tr w:rsidR="00E7146A" w:rsidRPr="00986721" w14:paraId="12A365FC" w14:textId="77777777" w:rsidTr="00E7146A">
        <w:tc>
          <w:tcPr>
            <w:tcW w:w="1035" w:type="dxa"/>
          </w:tcPr>
          <w:p w14:paraId="351C546E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Bio12</w:t>
            </w:r>
          </w:p>
        </w:tc>
        <w:tc>
          <w:tcPr>
            <w:tcW w:w="659" w:type="dxa"/>
          </w:tcPr>
          <w:p w14:paraId="1ADFC02E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663" w:type="dxa"/>
            <w:vAlign w:val="bottom"/>
          </w:tcPr>
          <w:p w14:paraId="14DC59C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-0.01</w:t>
            </w:r>
          </w:p>
        </w:tc>
        <w:tc>
          <w:tcPr>
            <w:tcW w:w="644" w:type="dxa"/>
            <w:vAlign w:val="bottom"/>
          </w:tcPr>
          <w:p w14:paraId="646C586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644" w:type="dxa"/>
            <w:vAlign w:val="bottom"/>
          </w:tcPr>
          <w:p w14:paraId="2B87EA4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661" w:type="dxa"/>
            <w:vAlign w:val="bottom"/>
          </w:tcPr>
          <w:p w14:paraId="183308C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  <w:tc>
          <w:tcPr>
            <w:tcW w:w="665" w:type="dxa"/>
            <w:vAlign w:val="bottom"/>
          </w:tcPr>
          <w:p w14:paraId="78E548A2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664" w:type="dxa"/>
            <w:vAlign w:val="bottom"/>
          </w:tcPr>
          <w:p w14:paraId="0F20567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665" w:type="dxa"/>
            <w:vAlign w:val="bottom"/>
          </w:tcPr>
          <w:p w14:paraId="66A2684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665" w:type="dxa"/>
          </w:tcPr>
          <w:p w14:paraId="7F864898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754" w:type="dxa"/>
          </w:tcPr>
          <w:p w14:paraId="5D9BFE4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754" w:type="dxa"/>
          </w:tcPr>
          <w:p w14:paraId="4475FA60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754" w:type="dxa"/>
          </w:tcPr>
          <w:p w14:paraId="7D130AE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bottom"/>
          </w:tcPr>
          <w:p w14:paraId="5E95BAB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754" w:type="dxa"/>
            <w:vAlign w:val="bottom"/>
          </w:tcPr>
          <w:p w14:paraId="312A1D3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754" w:type="dxa"/>
            <w:vAlign w:val="bottom"/>
          </w:tcPr>
          <w:p w14:paraId="37AF62B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0.20</w:t>
            </w:r>
          </w:p>
        </w:tc>
        <w:tc>
          <w:tcPr>
            <w:tcW w:w="754" w:type="dxa"/>
            <w:vAlign w:val="bottom"/>
          </w:tcPr>
          <w:p w14:paraId="5E6A752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</w:t>
            </w:r>
          </w:p>
        </w:tc>
        <w:tc>
          <w:tcPr>
            <w:tcW w:w="754" w:type="dxa"/>
            <w:vAlign w:val="bottom"/>
          </w:tcPr>
          <w:p w14:paraId="351DF46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0.67</w:t>
            </w:r>
          </w:p>
        </w:tc>
        <w:tc>
          <w:tcPr>
            <w:tcW w:w="754" w:type="dxa"/>
            <w:vAlign w:val="bottom"/>
          </w:tcPr>
          <w:p w14:paraId="5935B79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816" w:type="dxa"/>
          </w:tcPr>
          <w:p w14:paraId="7CD1AB3E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</w:tr>
      <w:tr w:rsidR="00E7146A" w:rsidRPr="00986721" w14:paraId="012E31E7" w14:textId="77777777" w:rsidTr="00E7146A">
        <w:tc>
          <w:tcPr>
            <w:tcW w:w="1035" w:type="dxa"/>
          </w:tcPr>
          <w:p w14:paraId="218C1CC9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Bio13</w:t>
            </w:r>
          </w:p>
        </w:tc>
        <w:tc>
          <w:tcPr>
            <w:tcW w:w="659" w:type="dxa"/>
            <w:vAlign w:val="bottom"/>
          </w:tcPr>
          <w:p w14:paraId="1739134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663" w:type="dxa"/>
            <w:vAlign w:val="bottom"/>
          </w:tcPr>
          <w:p w14:paraId="03A45BF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0.18</w:t>
            </w:r>
          </w:p>
        </w:tc>
        <w:tc>
          <w:tcPr>
            <w:tcW w:w="644" w:type="dxa"/>
            <w:vAlign w:val="bottom"/>
          </w:tcPr>
          <w:p w14:paraId="5369B54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644" w:type="dxa"/>
            <w:vAlign w:val="bottom"/>
          </w:tcPr>
          <w:p w14:paraId="195D344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661" w:type="dxa"/>
            <w:vAlign w:val="bottom"/>
          </w:tcPr>
          <w:p w14:paraId="27AA369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665" w:type="dxa"/>
            <w:vAlign w:val="bottom"/>
          </w:tcPr>
          <w:p w14:paraId="47FD39A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664" w:type="dxa"/>
            <w:vAlign w:val="bottom"/>
          </w:tcPr>
          <w:p w14:paraId="5899FD6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-0.50</w:t>
            </w:r>
          </w:p>
        </w:tc>
        <w:tc>
          <w:tcPr>
            <w:tcW w:w="665" w:type="dxa"/>
            <w:vAlign w:val="bottom"/>
          </w:tcPr>
          <w:p w14:paraId="269C5A8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665" w:type="dxa"/>
            <w:vAlign w:val="bottom"/>
          </w:tcPr>
          <w:p w14:paraId="5749A04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754" w:type="dxa"/>
            <w:vAlign w:val="bottom"/>
          </w:tcPr>
          <w:p w14:paraId="3E97406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0.83</w:t>
            </w:r>
          </w:p>
        </w:tc>
        <w:tc>
          <w:tcPr>
            <w:tcW w:w="754" w:type="dxa"/>
            <w:vAlign w:val="bottom"/>
          </w:tcPr>
          <w:p w14:paraId="4B8D88A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754" w:type="dxa"/>
          </w:tcPr>
          <w:p w14:paraId="0FBF5598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54" w:type="dxa"/>
          </w:tcPr>
          <w:p w14:paraId="3A43582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bottom"/>
          </w:tcPr>
          <w:p w14:paraId="449A736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754" w:type="dxa"/>
            <w:vAlign w:val="bottom"/>
          </w:tcPr>
          <w:p w14:paraId="744A84C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  <w:tc>
          <w:tcPr>
            <w:tcW w:w="754" w:type="dxa"/>
            <w:vAlign w:val="bottom"/>
          </w:tcPr>
          <w:p w14:paraId="69D45C8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1.00</w:t>
            </w:r>
          </w:p>
        </w:tc>
        <w:tc>
          <w:tcPr>
            <w:tcW w:w="754" w:type="dxa"/>
            <w:vAlign w:val="bottom"/>
          </w:tcPr>
          <w:p w14:paraId="12EF3EC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0.61</w:t>
            </w:r>
          </w:p>
        </w:tc>
        <w:tc>
          <w:tcPr>
            <w:tcW w:w="754" w:type="dxa"/>
            <w:vAlign w:val="bottom"/>
          </w:tcPr>
          <w:p w14:paraId="7F47280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0.90</w:t>
            </w:r>
          </w:p>
        </w:tc>
        <w:tc>
          <w:tcPr>
            <w:tcW w:w="816" w:type="dxa"/>
          </w:tcPr>
          <w:p w14:paraId="67D8BF42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</w:tr>
      <w:tr w:rsidR="00E7146A" w:rsidRPr="00986721" w14:paraId="19802F97" w14:textId="77777777" w:rsidTr="00E7146A">
        <w:tc>
          <w:tcPr>
            <w:tcW w:w="1035" w:type="dxa"/>
          </w:tcPr>
          <w:p w14:paraId="643D261C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Bio14</w:t>
            </w:r>
          </w:p>
        </w:tc>
        <w:tc>
          <w:tcPr>
            <w:tcW w:w="659" w:type="dxa"/>
            <w:vAlign w:val="bottom"/>
          </w:tcPr>
          <w:p w14:paraId="18EBED0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663" w:type="dxa"/>
            <w:vAlign w:val="bottom"/>
          </w:tcPr>
          <w:p w14:paraId="2DF1A16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-0.20</w:t>
            </w:r>
          </w:p>
        </w:tc>
        <w:tc>
          <w:tcPr>
            <w:tcW w:w="644" w:type="dxa"/>
            <w:vAlign w:val="bottom"/>
          </w:tcPr>
          <w:p w14:paraId="29C8CCA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644" w:type="dxa"/>
            <w:vAlign w:val="bottom"/>
          </w:tcPr>
          <w:p w14:paraId="1760B27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-0.56</w:t>
            </w:r>
          </w:p>
        </w:tc>
        <w:tc>
          <w:tcPr>
            <w:tcW w:w="661" w:type="dxa"/>
            <w:vAlign w:val="bottom"/>
          </w:tcPr>
          <w:p w14:paraId="73AA1EE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0.25</w:t>
            </w:r>
          </w:p>
        </w:tc>
        <w:tc>
          <w:tcPr>
            <w:tcW w:w="665" w:type="dxa"/>
            <w:vAlign w:val="bottom"/>
          </w:tcPr>
          <w:p w14:paraId="60701779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664" w:type="dxa"/>
          </w:tcPr>
          <w:p w14:paraId="47416688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665" w:type="dxa"/>
            <w:vAlign w:val="bottom"/>
          </w:tcPr>
          <w:p w14:paraId="330746A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0.12</w:t>
            </w:r>
          </w:p>
        </w:tc>
        <w:tc>
          <w:tcPr>
            <w:tcW w:w="665" w:type="dxa"/>
            <w:vAlign w:val="bottom"/>
          </w:tcPr>
          <w:p w14:paraId="392D2C1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754" w:type="dxa"/>
            <w:vAlign w:val="bottom"/>
          </w:tcPr>
          <w:p w14:paraId="1501182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0.31</w:t>
            </w:r>
          </w:p>
        </w:tc>
        <w:tc>
          <w:tcPr>
            <w:tcW w:w="754" w:type="dxa"/>
            <w:vAlign w:val="bottom"/>
          </w:tcPr>
          <w:p w14:paraId="6608EAB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0.39</w:t>
            </w:r>
          </w:p>
        </w:tc>
        <w:tc>
          <w:tcPr>
            <w:tcW w:w="754" w:type="dxa"/>
            <w:vAlign w:val="bottom"/>
          </w:tcPr>
          <w:p w14:paraId="7F22023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754" w:type="dxa"/>
          </w:tcPr>
          <w:p w14:paraId="56BBE29A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754" w:type="dxa"/>
          </w:tcPr>
          <w:p w14:paraId="00F11A12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bottom"/>
          </w:tcPr>
          <w:p w14:paraId="3C81DC2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-0.29</w:t>
            </w:r>
          </w:p>
        </w:tc>
        <w:tc>
          <w:tcPr>
            <w:tcW w:w="754" w:type="dxa"/>
            <w:vAlign w:val="bottom"/>
          </w:tcPr>
          <w:p w14:paraId="5CE6FC0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0.53</w:t>
            </w:r>
          </w:p>
        </w:tc>
        <w:tc>
          <w:tcPr>
            <w:tcW w:w="754" w:type="dxa"/>
            <w:vAlign w:val="bottom"/>
          </w:tcPr>
          <w:p w14:paraId="245EE77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0.96</w:t>
            </w:r>
          </w:p>
        </w:tc>
        <w:tc>
          <w:tcPr>
            <w:tcW w:w="754" w:type="dxa"/>
            <w:vAlign w:val="bottom"/>
          </w:tcPr>
          <w:p w14:paraId="67E29B0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816" w:type="dxa"/>
          </w:tcPr>
          <w:p w14:paraId="7B62D487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0.91</w:t>
            </w:r>
          </w:p>
        </w:tc>
      </w:tr>
      <w:tr w:rsidR="00E7146A" w:rsidRPr="00986721" w14:paraId="0AFD1A73" w14:textId="77777777" w:rsidTr="00E7146A">
        <w:tc>
          <w:tcPr>
            <w:tcW w:w="1035" w:type="dxa"/>
          </w:tcPr>
          <w:p w14:paraId="65AE60BC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Bio15</w:t>
            </w:r>
          </w:p>
        </w:tc>
        <w:tc>
          <w:tcPr>
            <w:tcW w:w="659" w:type="dxa"/>
            <w:vAlign w:val="bottom"/>
          </w:tcPr>
          <w:p w14:paraId="6DC204E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0.42</w:t>
            </w:r>
          </w:p>
        </w:tc>
        <w:tc>
          <w:tcPr>
            <w:tcW w:w="663" w:type="dxa"/>
            <w:vAlign w:val="bottom"/>
          </w:tcPr>
          <w:p w14:paraId="4744093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644" w:type="dxa"/>
            <w:vAlign w:val="bottom"/>
          </w:tcPr>
          <w:p w14:paraId="1823167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0.48</w:t>
            </w:r>
          </w:p>
        </w:tc>
        <w:tc>
          <w:tcPr>
            <w:tcW w:w="644" w:type="dxa"/>
            <w:vAlign w:val="bottom"/>
          </w:tcPr>
          <w:p w14:paraId="1522B57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-0.29</w:t>
            </w:r>
          </w:p>
        </w:tc>
        <w:tc>
          <w:tcPr>
            <w:tcW w:w="661" w:type="dxa"/>
            <w:vAlign w:val="bottom"/>
          </w:tcPr>
          <w:p w14:paraId="6F9974D1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0.45</w:t>
            </w:r>
          </w:p>
        </w:tc>
        <w:tc>
          <w:tcPr>
            <w:tcW w:w="665" w:type="dxa"/>
          </w:tcPr>
          <w:p w14:paraId="6D237228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  <w:tc>
          <w:tcPr>
            <w:tcW w:w="664" w:type="dxa"/>
          </w:tcPr>
          <w:p w14:paraId="03DF48AB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0.14</w:t>
            </w:r>
          </w:p>
        </w:tc>
        <w:tc>
          <w:tcPr>
            <w:tcW w:w="665" w:type="dxa"/>
          </w:tcPr>
          <w:p w14:paraId="27F37D6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65" w:type="dxa"/>
          </w:tcPr>
          <w:p w14:paraId="431E6B2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754" w:type="dxa"/>
          </w:tcPr>
          <w:p w14:paraId="01017A62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54" w:type="dxa"/>
          </w:tcPr>
          <w:p w14:paraId="30C0B27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754" w:type="dxa"/>
          </w:tcPr>
          <w:p w14:paraId="6B8AF67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754" w:type="dxa"/>
          </w:tcPr>
          <w:p w14:paraId="4D1E0EE8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754" w:type="dxa"/>
          </w:tcPr>
          <w:p w14:paraId="152EAA1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754" w:type="dxa"/>
          </w:tcPr>
          <w:p w14:paraId="3A3FAC4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bottom"/>
          </w:tcPr>
          <w:p w14:paraId="37C06EDE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0.47</w:t>
            </w:r>
          </w:p>
        </w:tc>
        <w:tc>
          <w:tcPr>
            <w:tcW w:w="754" w:type="dxa"/>
            <w:vAlign w:val="bottom"/>
          </w:tcPr>
          <w:p w14:paraId="6C69FD0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-0.22</w:t>
            </w:r>
          </w:p>
        </w:tc>
        <w:tc>
          <w:tcPr>
            <w:tcW w:w="754" w:type="dxa"/>
            <w:vAlign w:val="bottom"/>
          </w:tcPr>
          <w:p w14:paraId="391D1990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</w:t>
            </w:r>
          </w:p>
        </w:tc>
        <w:tc>
          <w:tcPr>
            <w:tcW w:w="816" w:type="dxa"/>
          </w:tcPr>
          <w:p w14:paraId="2C6A745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-0.10</w:t>
            </w:r>
          </w:p>
        </w:tc>
      </w:tr>
      <w:tr w:rsidR="00E7146A" w:rsidRPr="00986721" w14:paraId="0C4CAE79" w14:textId="77777777" w:rsidTr="00E7146A">
        <w:tc>
          <w:tcPr>
            <w:tcW w:w="1035" w:type="dxa"/>
          </w:tcPr>
          <w:p w14:paraId="2AEC6B25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Bio16</w:t>
            </w:r>
          </w:p>
        </w:tc>
        <w:tc>
          <w:tcPr>
            <w:tcW w:w="659" w:type="dxa"/>
            <w:vAlign w:val="bottom"/>
          </w:tcPr>
          <w:p w14:paraId="4AD73B3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663" w:type="dxa"/>
            <w:vAlign w:val="bottom"/>
          </w:tcPr>
          <w:p w14:paraId="3E077F7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0.13</w:t>
            </w:r>
          </w:p>
        </w:tc>
        <w:tc>
          <w:tcPr>
            <w:tcW w:w="644" w:type="dxa"/>
            <w:vAlign w:val="bottom"/>
          </w:tcPr>
          <w:p w14:paraId="40B244A3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0.57</w:t>
            </w:r>
          </w:p>
        </w:tc>
        <w:tc>
          <w:tcPr>
            <w:tcW w:w="644" w:type="dxa"/>
            <w:vAlign w:val="bottom"/>
          </w:tcPr>
          <w:p w14:paraId="11FFE87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661" w:type="dxa"/>
            <w:vAlign w:val="bottom"/>
          </w:tcPr>
          <w:p w14:paraId="218639D5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665" w:type="dxa"/>
            <w:vAlign w:val="bottom"/>
          </w:tcPr>
          <w:p w14:paraId="35656BF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664" w:type="dxa"/>
          </w:tcPr>
          <w:p w14:paraId="0EEC6097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-0.54</w:t>
            </w:r>
          </w:p>
        </w:tc>
        <w:tc>
          <w:tcPr>
            <w:tcW w:w="665" w:type="dxa"/>
          </w:tcPr>
          <w:p w14:paraId="1D42439E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65" w:type="dxa"/>
          </w:tcPr>
          <w:p w14:paraId="1228D82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754" w:type="dxa"/>
          </w:tcPr>
          <w:p w14:paraId="43F9C64F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0.71</w:t>
            </w:r>
          </w:p>
        </w:tc>
        <w:tc>
          <w:tcPr>
            <w:tcW w:w="754" w:type="dxa"/>
          </w:tcPr>
          <w:p w14:paraId="6039929F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0.88</w:t>
            </w:r>
          </w:p>
        </w:tc>
        <w:tc>
          <w:tcPr>
            <w:tcW w:w="754" w:type="dxa"/>
          </w:tcPr>
          <w:p w14:paraId="1BBADA5F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54" w:type="dxa"/>
          </w:tcPr>
          <w:p w14:paraId="6A58249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754" w:type="dxa"/>
          </w:tcPr>
          <w:p w14:paraId="5281540E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754" w:type="dxa"/>
          </w:tcPr>
          <w:p w14:paraId="46827FB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754" w:type="dxa"/>
          </w:tcPr>
          <w:p w14:paraId="176984A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vAlign w:val="bottom"/>
          </w:tcPr>
          <w:p w14:paraId="46124B2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0.66</w:t>
            </w:r>
          </w:p>
        </w:tc>
        <w:tc>
          <w:tcPr>
            <w:tcW w:w="754" w:type="dxa"/>
            <w:vAlign w:val="bottom"/>
          </w:tcPr>
          <w:p w14:paraId="46DA5DF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0.90</w:t>
            </w:r>
          </w:p>
        </w:tc>
        <w:tc>
          <w:tcPr>
            <w:tcW w:w="816" w:type="dxa"/>
          </w:tcPr>
          <w:p w14:paraId="42532F5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0.72</w:t>
            </w:r>
          </w:p>
        </w:tc>
      </w:tr>
      <w:tr w:rsidR="00E7146A" w:rsidRPr="00986721" w14:paraId="7606494A" w14:textId="77777777" w:rsidTr="00E7146A">
        <w:tc>
          <w:tcPr>
            <w:tcW w:w="1035" w:type="dxa"/>
          </w:tcPr>
          <w:p w14:paraId="74CE0775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Bio17</w:t>
            </w:r>
          </w:p>
        </w:tc>
        <w:tc>
          <w:tcPr>
            <w:tcW w:w="659" w:type="dxa"/>
            <w:vAlign w:val="bottom"/>
          </w:tcPr>
          <w:p w14:paraId="1F0119D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0.38</w:t>
            </w:r>
          </w:p>
        </w:tc>
        <w:tc>
          <w:tcPr>
            <w:tcW w:w="663" w:type="dxa"/>
            <w:vAlign w:val="bottom"/>
          </w:tcPr>
          <w:p w14:paraId="08498DE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-0.24</w:t>
            </w:r>
          </w:p>
        </w:tc>
        <w:tc>
          <w:tcPr>
            <w:tcW w:w="644" w:type="dxa"/>
          </w:tcPr>
          <w:p w14:paraId="08D571E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644" w:type="dxa"/>
            <w:vAlign w:val="bottom"/>
          </w:tcPr>
          <w:p w14:paraId="7F7F20A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-0.62</w:t>
            </w:r>
          </w:p>
        </w:tc>
        <w:tc>
          <w:tcPr>
            <w:tcW w:w="661" w:type="dxa"/>
            <w:vAlign w:val="bottom"/>
          </w:tcPr>
          <w:p w14:paraId="4B1484ED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665" w:type="dxa"/>
          </w:tcPr>
          <w:p w14:paraId="6D3C656A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  <w:tc>
          <w:tcPr>
            <w:tcW w:w="664" w:type="dxa"/>
          </w:tcPr>
          <w:p w14:paraId="410B943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-0.64</w:t>
            </w:r>
          </w:p>
        </w:tc>
        <w:tc>
          <w:tcPr>
            <w:tcW w:w="665" w:type="dxa"/>
          </w:tcPr>
          <w:p w14:paraId="74429E08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665" w:type="dxa"/>
          </w:tcPr>
          <w:p w14:paraId="3AB589C0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754" w:type="dxa"/>
          </w:tcPr>
          <w:p w14:paraId="6172538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754" w:type="dxa"/>
          </w:tcPr>
          <w:p w14:paraId="79FA6403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754" w:type="dxa"/>
          </w:tcPr>
          <w:p w14:paraId="15DBB35D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754" w:type="dxa"/>
          </w:tcPr>
          <w:p w14:paraId="287CBC6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754" w:type="dxa"/>
          </w:tcPr>
          <w:p w14:paraId="54543EB7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0.96</w:t>
            </w:r>
          </w:p>
        </w:tc>
        <w:tc>
          <w:tcPr>
            <w:tcW w:w="754" w:type="dxa"/>
          </w:tcPr>
          <w:p w14:paraId="3EF6CC0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754" w:type="dxa"/>
          </w:tcPr>
          <w:p w14:paraId="1CFDB7FB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754" w:type="dxa"/>
          </w:tcPr>
          <w:p w14:paraId="4C87DBB2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</w:tcPr>
          <w:p w14:paraId="1304086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816" w:type="dxa"/>
          </w:tcPr>
          <w:p w14:paraId="1CC2BE2B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0.97</w:t>
            </w:r>
          </w:p>
        </w:tc>
      </w:tr>
      <w:tr w:rsidR="00E7146A" w:rsidRPr="00986721" w14:paraId="2BB7B74B" w14:textId="77777777" w:rsidTr="00E7146A">
        <w:tc>
          <w:tcPr>
            <w:tcW w:w="1035" w:type="dxa"/>
          </w:tcPr>
          <w:p w14:paraId="6A369BA2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Bio18</w:t>
            </w:r>
          </w:p>
        </w:tc>
        <w:tc>
          <w:tcPr>
            <w:tcW w:w="659" w:type="dxa"/>
          </w:tcPr>
          <w:p w14:paraId="4BFD8A8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0.64</w:t>
            </w:r>
          </w:p>
        </w:tc>
        <w:tc>
          <w:tcPr>
            <w:tcW w:w="663" w:type="dxa"/>
          </w:tcPr>
          <w:p w14:paraId="58B7BCA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0.11</w:t>
            </w:r>
          </w:p>
        </w:tc>
        <w:tc>
          <w:tcPr>
            <w:tcW w:w="644" w:type="dxa"/>
          </w:tcPr>
          <w:p w14:paraId="1BCE00B5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44" w:type="dxa"/>
          </w:tcPr>
          <w:p w14:paraId="48FDDAA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-0.70</w:t>
            </w:r>
          </w:p>
        </w:tc>
        <w:tc>
          <w:tcPr>
            <w:tcW w:w="661" w:type="dxa"/>
          </w:tcPr>
          <w:p w14:paraId="4DB9E34D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0.56</w:t>
            </w:r>
          </w:p>
        </w:tc>
        <w:tc>
          <w:tcPr>
            <w:tcW w:w="665" w:type="dxa"/>
            <w:vAlign w:val="bottom"/>
          </w:tcPr>
          <w:p w14:paraId="6F51E85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0.69</w:t>
            </w:r>
          </w:p>
        </w:tc>
        <w:tc>
          <w:tcPr>
            <w:tcW w:w="664" w:type="dxa"/>
            <w:vAlign w:val="bottom"/>
          </w:tcPr>
          <w:p w14:paraId="344C77D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-0.60</w:t>
            </w:r>
          </w:p>
        </w:tc>
        <w:tc>
          <w:tcPr>
            <w:tcW w:w="665" w:type="dxa"/>
            <w:vAlign w:val="bottom"/>
          </w:tcPr>
          <w:p w14:paraId="749DC87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0.63</w:t>
            </w:r>
          </w:p>
        </w:tc>
        <w:tc>
          <w:tcPr>
            <w:tcW w:w="665" w:type="dxa"/>
            <w:vAlign w:val="bottom"/>
          </w:tcPr>
          <w:p w14:paraId="6420963B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0.60</w:t>
            </w:r>
          </w:p>
        </w:tc>
        <w:tc>
          <w:tcPr>
            <w:tcW w:w="754" w:type="dxa"/>
            <w:vAlign w:val="bottom"/>
          </w:tcPr>
          <w:p w14:paraId="51305257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754" w:type="dxa"/>
            <w:vAlign w:val="bottom"/>
          </w:tcPr>
          <w:p w14:paraId="45D3A594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0.78</w:t>
            </w:r>
          </w:p>
        </w:tc>
        <w:tc>
          <w:tcPr>
            <w:tcW w:w="754" w:type="dxa"/>
            <w:vAlign w:val="bottom"/>
          </w:tcPr>
          <w:p w14:paraId="6383EDA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0.62</w:t>
            </w:r>
          </w:p>
        </w:tc>
        <w:tc>
          <w:tcPr>
            <w:tcW w:w="754" w:type="dxa"/>
            <w:vAlign w:val="bottom"/>
          </w:tcPr>
          <w:p w14:paraId="574176DC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0.90</w:t>
            </w:r>
          </w:p>
        </w:tc>
        <w:tc>
          <w:tcPr>
            <w:tcW w:w="754" w:type="dxa"/>
            <w:vAlign w:val="bottom"/>
          </w:tcPr>
          <w:p w14:paraId="0579C98A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0.59</w:t>
            </w:r>
          </w:p>
        </w:tc>
        <w:tc>
          <w:tcPr>
            <w:tcW w:w="754" w:type="dxa"/>
            <w:vAlign w:val="bottom"/>
          </w:tcPr>
          <w:p w14:paraId="2C357106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0.36</w:t>
            </w:r>
          </w:p>
        </w:tc>
        <w:tc>
          <w:tcPr>
            <w:tcW w:w="754" w:type="dxa"/>
            <w:vAlign w:val="bottom"/>
          </w:tcPr>
          <w:p w14:paraId="193DCE5F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0.90</w:t>
            </w:r>
          </w:p>
        </w:tc>
        <w:tc>
          <w:tcPr>
            <w:tcW w:w="754" w:type="dxa"/>
            <w:vAlign w:val="bottom"/>
          </w:tcPr>
          <w:p w14:paraId="7322C828" w14:textId="77777777" w:rsidR="00E7146A" w:rsidRPr="00986721" w:rsidRDefault="00E7146A" w:rsidP="00E71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754" w:type="dxa"/>
          </w:tcPr>
          <w:p w14:paraId="1865A8D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0F0AC86D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0.73</w:t>
            </w:r>
          </w:p>
        </w:tc>
      </w:tr>
      <w:tr w:rsidR="00E7146A" w:rsidRPr="00986721" w14:paraId="2374520B" w14:textId="77777777" w:rsidTr="00E7146A">
        <w:tc>
          <w:tcPr>
            <w:tcW w:w="1035" w:type="dxa"/>
            <w:tcBorders>
              <w:bottom w:val="single" w:sz="4" w:space="0" w:color="auto"/>
            </w:tcBorders>
          </w:tcPr>
          <w:p w14:paraId="41FF8CD7" w14:textId="77777777" w:rsidR="00E7146A" w:rsidRPr="00986721" w:rsidRDefault="00E7146A" w:rsidP="00E714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6721">
              <w:rPr>
                <w:rFonts w:ascii="Times New Roman" w:hAnsi="Times New Roman" w:cs="Times New Roman"/>
                <w:b/>
              </w:rPr>
              <w:t>Bio19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03CAF0B9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0.46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B8189CE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-0.14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39057D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638688D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-0.65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B3C0FE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0A3BA196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CB2AA98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-0.69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5D475E69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0.23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5FDD02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0.51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526C16E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0.41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7AD7765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0.49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6E30E1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0.70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F9F79C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0.68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40F3B0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0.91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757774C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-0.10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1886199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0.72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5814ECE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0.97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5D0DD84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0.73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28CEE001" w14:textId="77777777" w:rsidR="00E7146A" w:rsidRPr="00986721" w:rsidRDefault="00E7146A" w:rsidP="00E714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407C3501" w14:textId="77777777" w:rsidR="00844FB9" w:rsidRDefault="00844FB9" w:rsidP="00904F7C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</w:rPr>
      </w:pPr>
    </w:p>
    <w:p w14:paraId="780A4C5D" w14:textId="77777777" w:rsidR="00844FB9" w:rsidRPr="00986721" w:rsidRDefault="00844FB9" w:rsidP="00904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E20864B" w14:textId="77777777" w:rsidR="00DB5A71" w:rsidRDefault="00DB5A71" w:rsidP="00904F7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CC47D" w14:textId="77777777" w:rsidR="00DB5A71" w:rsidRDefault="00DB5A71" w:rsidP="003D4FE4">
      <w:pPr>
        <w:spacing w:after="0" w:line="240" w:lineRule="auto"/>
        <w:jc w:val="both"/>
        <w:rPr>
          <w:rFonts w:ascii="Times New Roman" w:hAnsi="Times New Roman" w:cs="Times New Roman"/>
          <w:i/>
          <w:color w:val="131413"/>
        </w:rPr>
      </w:pPr>
    </w:p>
    <w:p w14:paraId="4A9AAFB3" w14:textId="77777777" w:rsidR="00DB5A71" w:rsidRDefault="00DB5A71" w:rsidP="003D4FE4">
      <w:pPr>
        <w:spacing w:after="0" w:line="240" w:lineRule="auto"/>
        <w:jc w:val="both"/>
        <w:rPr>
          <w:rFonts w:ascii="Times New Roman" w:hAnsi="Times New Roman" w:cs="Times New Roman"/>
          <w:i/>
          <w:color w:val="131413"/>
        </w:rPr>
      </w:pPr>
    </w:p>
    <w:p w14:paraId="2B533A06" w14:textId="77777777" w:rsidR="00DB5A71" w:rsidRDefault="00DB5A71" w:rsidP="003D4FE4">
      <w:pPr>
        <w:spacing w:after="0" w:line="240" w:lineRule="auto"/>
        <w:jc w:val="both"/>
        <w:rPr>
          <w:rFonts w:ascii="Times New Roman" w:hAnsi="Times New Roman" w:cs="Times New Roman"/>
          <w:i/>
          <w:color w:val="131413"/>
        </w:rPr>
      </w:pPr>
    </w:p>
    <w:p w14:paraId="32E5CEDF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3E20EC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81C465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58152F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317248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A1590" w14:textId="77777777" w:rsidR="00986721" w:rsidRDefault="00986721" w:rsidP="00986721">
      <w:pPr>
        <w:spacing w:after="0" w:line="240" w:lineRule="auto"/>
        <w:jc w:val="both"/>
        <w:rPr>
          <w:rFonts w:ascii="Times New Roman" w:hAnsi="Times New Roman" w:cs="Times New Roman"/>
        </w:rPr>
        <w:sectPr w:rsidR="00986721" w:rsidSect="00B1308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61A143F" w14:textId="77777777" w:rsidR="00986721" w:rsidRDefault="00986721" w:rsidP="009867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87339">
        <w:rPr>
          <w:rFonts w:ascii="Times New Roman" w:hAnsi="Times New Roman" w:cs="Times New Roman"/>
        </w:rPr>
        <w:lastRenderedPageBreak/>
        <w:t>Table</w:t>
      </w:r>
      <w:r>
        <w:rPr>
          <w:rFonts w:ascii="Times New Roman" w:hAnsi="Times New Roman" w:cs="Times New Roman"/>
        </w:rPr>
        <w:t xml:space="preserve"> 2</w:t>
      </w:r>
      <w:r w:rsidRPr="00487339">
        <w:rPr>
          <w:rFonts w:ascii="Times New Roman" w:hAnsi="Times New Roman" w:cs="Times New Roman"/>
        </w:rPr>
        <w:t xml:space="preserve">.  Estimates of average contribution and permutation importance of various variables used in MaxEnt modelling </w:t>
      </w:r>
      <w:r w:rsidR="00E7146A" w:rsidRPr="00743150">
        <w:rPr>
          <w:rFonts w:ascii="Times New Roman" w:hAnsi="Times New Roman" w:cs="Times New Roman"/>
        </w:rPr>
        <w:t xml:space="preserve">for </w:t>
      </w:r>
      <w:r w:rsidR="00E7146A">
        <w:rPr>
          <w:rFonts w:ascii="Times New Roman" w:hAnsi="Times New Roman" w:cs="Times New Roman"/>
        </w:rPr>
        <w:t xml:space="preserve">four </w:t>
      </w:r>
      <w:r w:rsidR="00E7146A" w:rsidRPr="00743150">
        <w:rPr>
          <w:rFonts w:ascii="Times New Roman" w:hAnsi="Times New Roman" w:cs="Times New Roman"/>
        </w:rPr>
        <w:t xml:space="preserve">threatened medicinal plants species </w:t>
      </w:r>
      <w:r>
        <w:rPr>
          <w:rFonts w:ascii="Times New Roman" w:hAnsi="Times New Roman" w:cs="Times New Roman"/>
        </w:rPr>
        <w:t xml:space="preserve">under </w:t>
      </w:r>
      <w:r w:rsidRPr="00487339">
        <w:rPr>
          <w:rFonts w:ascii="Times New Roman" w:hAnsi="Times New Roman" w:cs="Times New Roman"/>
        </w:rPr>
        <w:t>current climatic scenario across Kashmir Himalaya</w:t>
      </w:r>
      <w:r w:rsidRPr="00487339">
        <w:rPr>
          <w:rFonts w:ascii="Times New Roman" w:hAnsi="Times New Roman" w:cs="Times New Roman"/>
          <w:i/>
        </w:rPr>
        <w:t xml:space="preserve">. </w:t>
      </w:r>
    </w:p>
    <w:tbl>
      <w:tblPr>
        <w:tblStyle w:val="TableGrid"/>
        <w:tblW w:w="10349" w:type="dxa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709"/>
        <w:gridCol w:w="851"/>
        <w:gridCol w:w="850"/>
        <w:gridCol w:w="709"/>
        <w:gridCol w:w="709"/>
        <w:gridCol w:w="708"/>
        <w:gridCol w:w="709"/>
        <w:gridCol w:w="709"/>
      </w:tblGrid>
      <w:tr w:rsidR="00986721" w:rsidRPr="00D23D43" w14:paraId="3ACF7393" w14:textId="77777777" w:rsidTr="005648F9">
        <w:tc>
          <w:tcPr>
            <w:tcW w:w="1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87940B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 xml:space="preserve">Species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475E0F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F04D3A" w14:textId="77777777" w:rsidR="00986721" w:rsidRPr="005648F9" w:rsidRDefault="00986721" w:rsidP="005648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Variable</w:t>
            </w:r>
          </w:p>
        </w:tc>
      </w:tr>
      <w:tr w:rsidR="00986721" w:rsidRPr="00D23D43" w14:paraId="3EFA73CC" w14:textId="77777777" w:rsidTr="005648F9"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4391AF82" w14:textId="77777777" w:rsidR="00986721" w:rsidRPr="005648F9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706F7A7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578AF2" w14:textId="77777777" w:rsidR="00986721" w:rsidRPr="005648F9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Bio1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67A587B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Bio12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A1362E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Bio15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A87832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Bio2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180F2B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Bio4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90AF23C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Bio7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FBCD54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Bio8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00C7B6" w14:textId="77777777" w:rsidR="00986721" w:rsidRPr="005648F9" w:rsidRDefault="00986721" w:rsidP="00564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F9">
              <w:rPr>
                <w:rFonts w:ascii="Times New Roman" w:hAnsi="Times New Roman" w:cs="Times New Roman"/>
                <w:b/>
              </w:rPr>
              <w:t>Elev</w:t>
            </w:r>
          </w:p>
        </w:tc>
      </w:tr>
      <w:tr w:rsidR="00986721" w:rsidRPr="00D23D43" w14:paraId="53682333" w14:textId="77777777" w:rsidTr="005648F9"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14:paraId="29393B6B" w14:textId="77777777" w:rsidR="00986721" w:rsidRPr="00F80B0B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A. </w:t>
            </w:r>
            <w:r w:rsidRPr="00F80B0B">
              <w:rPr>
                <w:rFonts w:ascii="Times New Roman" w:hAnsi="Times New Roman" w:cs="Times New Roman"/>
                <w:i/>
              </w:rPr>
              <w:t>heterophyllum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3A93757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Percent contribution</w:t>
            </w:r>
          </w:p>
        </w:tc>
        <w:tc>
          <w:tcPr>
            <w:tcW w:w="709" w:type="dxa"/>
          </w:tcPr>
          <w:p w14:paraId="5DBCB24F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B117943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5865BCC8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09" w:type="dxa"/>
          </w:tcPr>
          <w:p w14:paraId="52081C66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" w:type="dxa"/>
          </w:tcPr>
          <w:p w14:paraId="1C36436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8" w:type="dxa"/>
          </w:tcPr>
          <w:p w14:paraId="68C5ACA6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09" w:type="dxa"/>
          </w:tcPr>
          <w:p w14:paraId="027D4668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709" w:type="dxa"/>
          </w:tcPr>
          <w:p w14:paraId="1B02BF0D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986721" w:rsidRPr="00D23D43" w14:paraId="713190B3" w14:textId="77777777" w:rsidTr="005648F9">
        <w:tc>
          <w:tcPr>
            <w:tcW w:w="1844" w:type="dxa"/>
            <w:vMerge/>
          </w:tcPr>
          <w:p w14:paraId="5D1B4553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3F6D45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Permutation importance</w:t>
            </w:r>
          </w:p>
        </w:tc>
        <w:tc>
          <w:tcPr>
            <w:tcW w:w="709" w:type="dxa"/>
          </w:tcPr>
          <w:p w14:paraId="6E4FF463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1" w:type="dxa"/>
          </w:tcPr>
          <w:p w14:paraId="0C5F71C7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850" w:type="dxa"/>
          </w:tcPr>
          <w:p w14:paraId="449CA3DA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709" w:type="dxa"/>
          </w:tcPr>
          <w:p w14:paraId="4846C3C0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09" w:type="dxa"/>
          </w:tcPr>
          <w:p w14:paraId="5DD0899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08" w:type="dxa"/>
          </w:tcPr>
          <w:p w14:paraId="243C6FAE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</w:tcPr>
          <w:p w14:paraId="3D9534A9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09" w:type="dxa"/>
          </w:tcPr>
          <w:p w14:paraId="2012180E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721" w:rsidRPr="00D23D43" w14:paraId="55B12481" w14:textId="77777777" w:rsidTr="005648F9">
        <w:tc>
          <w:tcPr>
            <w:tcW w:w="1844" w:type="dxa"/>
            <w:vMerge w:val="restart"/>
          </w:tcPr>
          <w:p w14:paraId="15890509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23D43">
              <w:rPr>
                <w:rFonts w:ascii="Times New Roman" w:hAnsi="Times New Roman" w:cs="Times New Roman"/>
                <w:i/>
              </w:rPr>
              <w:t xml:space="preserve">F. </w:t>
            </w:r>
            <w:r w:rsidR="005648F9">
              <w:rPr>
                <w:rFonts w:ascii="Times New Roman" w:hAnsi="Times New Roman" w:cs="Times New Roman"/>
                <w:i/>
              </w:rPr>
              <w:t>cirrhosa</w:t>
            </w:r>
          </w:p>
        </w:tc>
        <w:tc>
          <w:tcPr>
            <w:tcW w:w="2551" w:type="dxa"/>
          </w:tcPr>
          <w:p w14:paraId="4492F439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Percent contribution</w:t>
            </w:r>
          </w:p>
        </w:tc>
        <w:tc>
          <w:tcPr>
            <w:tcW w:w="709" w:type="dxa"/>
          </w:tcPr>
          <w:p w14:paraId="54B01343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51" w:type="dxa"/>
          </w:tcPr>
          <w:p w14:paraId="01DFC20B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850" w:type="dxa"/>
          </w:tcPr>
          <w:p w14:paraId="0023C52A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09" w:type="dxa"/>
          </w:tcPr>
          <w:p w14:paraId="774F9354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09" w:type="dxa"/>
          </w:tcPr>
          <w:p w14:paraId="42D401C2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08" w:type="dxa"/>
          </w:tcPr>
          <w:p w14:paraId="5A54500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09" w:type="dxa"/>
          </w:tcPr>
          <w:p w14:paraId="6F902E75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709" w:type="dxa"/>
          </w:tcPr>
          <w:p w14:paraId="095324A3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6721" w:rsidRPr="00D23D43" w14:paraId="37CF94C2" w14:textId="77777777" w:rsidTr="005648F9">
        <w:tc>
          <w:tcPr>
            <w:tcW w:w="1844" w:type="dxa"/>
            <w:vMerge/>
          </w:tcPr>
          <w:p w14:paraId="07D257E9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14:paraId="2B834077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Permutation importance</w:t>
            </w:r>
          </w:p>
        </w:tc>
        <w:tc>
          <w:tcPr>
            <w:tcW w:w="709" w:type="dxa"/>
          </w:tcPr>
          <w:p w14:paraId="654CDF42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1" w:type="dxa"/>
          </w:tcPr>
          <w:p w14:paraId="511DD27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850" w:type="dxa"/>
          </w:tcPr>
          <w:p w14:paraId="00214515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709" w:type="dxa"/>
          </w:tcPr>
          <w:p w14:paraId="1763DC2C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09" w:type="dxa"/>
          </w:tcPr>
          <w:p w14:paraId="6D023789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708" w:type="dxa"/>
          </w:tcPr>
          <w:p w14:paraId="091969C8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709" w:type="dxa"/>
          </w:tcPr>
          <w:p w14:paraId="2EFBCFA3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09" w:type="dxa"/>
          </w:tcPr>
          <w:p w14:paraId="0D59599D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11.2</w:t>
            </w:r>
          </w:p>
        </w:tc>
      </w:tr>
      <w:tr w:rsidR="00986721" w:rsidRPr="00D23D43" w14:paraId="5ED4D691" w14:textId="77777777" w:rsidTr="005648F9">
        <w:tc>
          <w:tcPr>
            <w:tcW w:w="1844" w:type="dxa"/>
            <w:vMerge w:val="restart"/>
          </w:tcPr>
          <w:p w14:paraId="318A9D36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23D43">
              <w:rPr>
                <w:rFonts w:ascii="Times New Roman" w:hAnsi="Times New Roman" w:cs="Times New Roman"/>
                <w:i/>
              </w:rPr>
              <w:t>M. aculeata</w:t>
            </w:r>
          </w:p>
        </w:tc>
        <w:tc>
          <w:tcPr>
            <w:tcW w:w="2551" w:type="dxa"/>
          </w:tcPr>
          <w:p w14:paraId="2DBDE614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Percent contribution</w:t>
            </w:r>
          </w:p>
        </w:tc>
        <w:tc>
          <w:tcPr>
            <w:tcW w:w="709" w:type="dxa"/>
          </w:tcPr>
          <w:p w14:paraId="69304F5A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1" w:type="dxa"/>
          </w:tcPr>
          <w:p w14:paraId="7D611179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850" w:type="dxa"/>
          </w:tcPr>
          <w:p w14:paraId="0FE850BC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09" w:type="dxa"/>
          </w:tcPr>
          <w:p w14:paraId="5E6E06D9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09" w:type="dxa"/>
          </w:tcPr>
          <w:p w14:paraId="3E09A8C5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08" w:type="dxa"/>
          </w:tcPr>
          <w:p w14:paraId="139C63A9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14:paraId="71A818EB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61.7</w:t>
            </w:r>
          </w:p>
        </w:tc>
        <w:tc>
          <w:tcPr>
            <w:tcW w:w="709" w:type="dxa"/>
          </w:tcPr>
          <w:p w14:paraId="58D0D6F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986721" w:rsidRPr="00D23D43" w14:paraId="1DC1ED10" w14:textId="77777777" w:rsidTr="005648F9">
        <w:tc>
          <w:tcPr>
            <w:tcW w:w="1844" w:type="dxa"/>
            <w:vMerge/>
          </w:tcPr>
          <w:p w14:paraId="26386207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</w:tcPr>
          <w:p w14:paraId="5C1568DA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Permutation importance</w:t>
            </w:r>
          </w:p>
        </w:tc>
        <w:tc>
          <w:tcPr>
            <w:tcW w:w="709" w:type="dxa"/>
          </w:tcPr>
          <w:p w14:paraId="3C6469E2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51" w:type="dxa"/>
          </w:tcPr>
          <w:p w14:paraId="733ED226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850" w:type="dxa"/>
          </w:tcPr>
          <w:p w14:paraId="4C10EDD8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9" w:type="dxa"/>
          </w:tcPr>
          <w:p w14:paraId="408162FE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09" w:type="dxa"/>
          </w:tcPr>
          <w:p w14:paraId="3EBF76DA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708" w:type="dxa"/>
          </w:tcPr>
          <w:p w14:paraId="523F5519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09" w:type="dxa"/>
          </w:tcPr>
          <w:p w14:paraId="62B079F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709" w:type="dxa"/>
          </w:tcPr>
          <w:p w14:paraId="27450447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986721" w:rsidRPr="00D23D43" w14:paraId="037C55B1" w14:textId="77777777" w:rsidTr="005648F9">
        <w:tc>
          <w:tcPr>
            <w:tcW w:w="1844" w:type="dxa"/>
            <w:vMerge w:val="restart"/>
          </w:tcPr>
          <w:p w14:paraId="33B04D6A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23D43">
              <w:rPr>
                <w:rFonts w:ascii="Times New Roman" w:hAnsi="Times New Roman" w:cs="Times New Roman"/>
                <w:i/>
              </w:rPr>
              <w:t>R. webbianum</w:t>
            </w:r>
          </w:p>
        </w:tc>
        <w:tc>
          <w:tcPr>
            <w:tcW w:w="2551" w:type="dxa"/>
          </w:tcPr>
          <w:p w14:paraId="0D96A3BE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Percent contribution</w:t>
            </w:r>
          </w:p>
        </w:tc>
        <w:tc>
          <w:tcPr>
            <w:tcW w:w="709" w:type="dxa"/>
          </w:tcPr>
          <w:p w14:paraId="67146765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851" w:type="dxa"/>
          </w:tcPr>
          <w:p w14:paraId="14CF7073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7519AEA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9" w:type="dxa"/>
          </w:tcPr>
          <w:p w14:paraId="754F77A4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09" w:type="dxa"/>
          </w:tcPr>
          <w:p w14:paraId="04ADC964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08" w:type="dxa"/>
          </w:tcPr>
          <w:p w14:paraId="1A13A9B8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09" w:type="dxa"/>
          </w:tcPr>
          <w:p w14:paraId="7F62A7A5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35.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06C660CD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0.3</w:t>
            </w:r>
          </w:p>
        </w:tc>
      </w:tr>
      <w:tr w:rsidR="00986721" w:rsidRPr="00D23D43" w14:paraId="4729853C" w14:textId="77777777" w:rsidTr="005648F9">
        <w:tc>
          <w:tcPr>
            <w:tcW w:w="1844" w:type="dxa"/>
            <w:vMerge/>
            <w:tcBorders>
              <w:bottom w:val="single" w:sz="4" w:space="0" w:color="auto"/>
            </w:tcBorders>
          </w:tcPr>
          <w:p w14:paraId="53F02A23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8D5B74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Permutation importance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FA49B5" w14:textId="77777777" w:rsidR="00986721" w:rsidRPr="00D23D43" w:rsidRDefault="00986721" w:rsidP="00564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EA730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4CB2CE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74770F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08356C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F621D7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7CF206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5DA901" w14:textId="77777777" w:rsidR="00986721" w:rsidRPr="00D23D43" w:rsidRDefault="00986721" w:rsidP="005648F9">
            <w:pPr>
              <w:jc w:val="both"/>
              <w:rPr>
                <w:rFonts w:ascii="Times New Roman" w:hAnsi="Times New Roman" w:cs="Times New Roman"/>
              </w:rPr>
            </w:pPr>
            <w:r w:rsidRPr="00D23D43">
              <w:rPr>
                <w:rFonts w:ascii="Times New Roman" w:hAnsi="Times New Roman" w:cs="Times New Roman"/>
              </w:rPr>
              <w:t>0.5</w:t>
            </w:r>
          </w:p>
        </w:tc>
      </w:tr>
    </w:tbl>
    <w:p w14:paraId="1EE92664" w14:textId="77777777" w:rsidR="00986721" w:rsidRDefault="00986721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728AC4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26322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1F8C6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11B393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2DA9B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293BBC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56373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52FE8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BBE50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0AD2C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04DF8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EC23E5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9EB52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358E8B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AA379A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23BEE7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5F60FC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87ECF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5AE2E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7F288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FFA63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57D88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FDB4E0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10F9D8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DD910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D35EB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5A62FE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949652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79EC7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733414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19971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88440B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A7121E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EE49C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451B19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2D7389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62682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03DF7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860693" w14:textId="77777777" w:rsidR="00844FB9" w:rsidRDefault="00844FB9" w:rsidP="009867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B6E0B6" w14:textId="77777777" w:rsidR="00844FB9" w:rsidRDefault="00844FB9" w:rsidP="00844FB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87339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3</w:t>
      </w:r>
      <w:r w:rsidRPr="00487339">
        <w:rPr>
          <w:rFonts w:ascii="Times New Roman" w:hAnsi="Times New Roman" w:cs="Times New Roman"/>
        </w:rPr>
        <w:t xml:space="preserve">.  Estimates of average contribution and permutation importance of various variables used in MaxEnt modelling </w:t>
      </w:r>
      <w:r w:rsidR="00E7146A" w:rsidRPr="00743150">
        <w:rPr>
          <w:rFonts w:ascii="Times New Roman" w:hAnsi="Times New Roman" w:cs="Times New Roman"/>
        </w:rPr>
        <w:t xml:space="preserve">for </w:t>
      </w:r>
      <w:r w:rsidR="00E7146A">
        <w:rPr>
          <w:rFonts w:ascii="Times New Roman" w:hAnsi="Times New Roman" w:cs="Times New Roman"/>
        </w:rPr>
        <w:t xml:space="preserve">four </w:t>
      </w:r>
      <w:r w:rsidR="00E7146A" w:rsidRPr="00743150">
        <w:rPr>
          <w:rFonts w:ascii="Times New Roman" w:hAnsi="Times New Roman" w:cs="Times New Roman"/>
        </w:rPr>
        <w:t xml:space="preserve">threatened medicinal plants species for 2050 and 2070 at two global warming scenarios </w:t>
      </w:r>
      <w:r w:rsidR="00E7146A">
        <w:rPr>
          <w:rFonts w:ascii="Times New Roman" w:hAnsi="Times New Roman" w:cs="Times New Roman"/>
        </w:rPr>
        <w:t xml:space="preserve">of </w:t>
      </w:r>
      <w:r w:rsidR="00E7146A" w:rsidRPr="00743150">
        <w:rPr>
          <w:rFonts w:ascii="Times New Roman" w:hAnsi="Times New Roman" w:cs="Times New Roman"/>
        </w:rPr>
        <w:t>RCP4.5 and RCP8.5</w:t>
      </w:r>
      <w:r w:rsidRPr="00487339">
        <w:rPr>
          <w:rFonts w:ascii="Times New Roman" w:hAnsi="Times New Roman" w:cs="Times New Roman"/>
        </w:rPr>
        <w:t>across Kashmir Himalaya</w:t>
      </w:r>
      <w:r w:rsidRPr="00487339">
        <w:rPr>
          <w:rFonts w:ascii="Times New Roman" w:hAnsi="Times New Roman" w:cs="Times New Roman"/>
          <w:i/>
        </w:rPr>
        <w:t xml:space="preserve">. </w:t>
      </w:r>
    </w:p>
    <w:p w14:paraId="71D77F81" w14:textId="77777777" w:rsidR="00E7146A" w:rsidRDefault="00E7146A" w:rsidP="00844FB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text" w:horzAnchor="margin" w:tblpXSpec="center" w:tblpY="134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59"/>
        <w:gridCol w:w="992"/>
        <w:gridCol w:w="1066"/>
        <w:gridCol w:w="635"/>
        <w:gridCol w:w="850"/>
        <w:gridCol w:w="851"/>
        <w:gridCol w:w="709"/>
        <w:gridCol w:w="708"/>
        <w:gridCol w:w="709"/>
        <w:gridCol w:w="709"/>
        <w:gridCol w:w="709"/>
      </w:tblGrid>
      <w:tr w:rsidR="00844FB9" w:rsidRPr="00E7146A" w14:paraId="6D3F0F24" w14:textId="77777777" w:rsidTr="00E7146A">
        <w:trPr>
          <w:trHeight w:val="246"/>
        </w:trPr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14:paraId="73436C73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 xml:space="preserve">Species 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</w:tcBorders>
          </w:tcPr>
          <w:p w14:paraId="7CA469E4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Climate scenario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</w:tcPr>
          <w:p w14:paraId="4A7F423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</w:tcBorders>
          </w:tcPr>
          <w:p w14:paraId="0F1D2C74" w14:textId="77777777" w:rsidR="00844FB9" w:rsidRPr="00E7146A" w:rsidRDefault="00844FB9" w:rsidP="00052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Variable</w:t>
            </w:r>
          </w:p>
        </w:tc>
      </w:tr>
      <w:tr w:rsidR="00844FB9" w:rsidRPr="00E7146A" w14:paraId="7FBED55F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2734D057" w14:textId="77777777" w:rsidR="00844FB9" w:rsidRPr="00E7146A" w:rsidRDefault="00844FB9" w:rsidP="0005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vMerge/>
            <w:tcBorders>
              <w:bottom w:val="single" w:sz="4" w:space="0" w:color="auto"/>
            </w:tcBorders>
          </w:tcPr>
          <w:p w14:paraId="3029619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14:paraId="3E928CD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1732E968" w14:textId="77777777" w:rsidR="00844FB9" w:rsidRPr="00E7146A" w:rsidRDefault="00844FB9" w:rsidP="0005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  <w:sz w:val="20"/>
              </w:rPr>
              <w:t>Bio1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0FC9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Bio12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5632F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Bio15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ED59CF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Bio2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9B499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Bio4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64102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Bio7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CBCB2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Bio8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3E93F4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146A">
              <w:rPr>
                <w:rFonts w:ascii="Times New Roman" w:hAnsi="Times New Roman" w:cs="Times New Roman"/>
                <w:b/>
              </w:rPr>
              <w:t>Elev</w:t>
            </w:r>
          </w:p>
        </w:tc>
      </w:tr>
      <w:tr w:rsidR="00844FB9" w:rsidRPr="00E7146A" w14:paraId="5BB9D364" w14:textId="77777777" w:rsidTr="00E7146A">
        <w:trPr>
          <w:trHeight w:val="148"/>
        </w:trPr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14:paraId="570CA6A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46A">
              <w:rPr>
                <w:rFonts w:ascii="Times New Roman" w:hAnsi="Times New Roman" w:cs="Times New Roman"/>
                <w:i/>
              </w:rPr>
              <w:t>A.heterophyllum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14:paraId="1B6157E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2050</w:t>
            </w:r>
          </w:p>
          <w:p w14:paraId="0076754B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B7E6415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  <w:p w14:paraId="1AD26F6C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6092F7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bottom"/>
          </w:tcPr>
          <w:p w14:paraId="796FC38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3.54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FACC1D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17.8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195777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E154E6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43.6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226D790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CC97A9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8715D7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701B207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6.4</w:t>
            </w:r>
          </w:p>
        </w:tc>
      </w:tr>
      <w:tr w:rsidR="00844FB9" w:rsidRPr="00E7146A" w14:paraId="487CBD8B" w14:textId="77777777" w:rsidTr="00E7146A">
        <w:trPr>
          <w:trHeight w:val="148"/>
        </w:trPr>
        <w:tc>
          <w:tcPr>
            <w:tcW w:w="1686" w:type="dxa"/>
            <w:vMerge/>
          </w:tcPr>
          <w:p w14:paraId="02EF92E7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3BE346C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91F86EF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988373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29BC3D1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1.32</w:t>
            </w:r>
          </w:p>
        </w:tc>
        <w:tc>
          <w:tcPr>
            <w:tcW w:w="850" w:type="dxa"/>
            <w:vAlign w:val="bottom"/>
          </w:tcPr>
          <w:p w14:paraId="3581311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3.6</w:t>
            </w:r>
          </w:p>
        </w:tc>
        <w:tc>
          <w:tcPr>
            <w:tcW w:w="851" w:type="dxa"/>
            <w:vAlign w:val="bottom"/>
          </w:tcPr>
          <w:p w14:paraId="38460C7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28.8</w:t>
            </w:r>
          </w:p>
        </w:tc>
        <w:tc>
          <w:tcPr>
            <w:tcW w:w="709" w:type="dxa"/>
            <w:vAlign w:val="bottom"/>
          </w:tcPr>
          <w:p w14:paraId="7259E0E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0.9</w:t>
            </w:r>
          </w:p>
        </w:tc>
        <w:tc>
          <w:tcPr>
            <w:tcW w:w="708" w:type="dxa"/>
            <w:vAlign w:val="bottom"/>
          </w:tcPr>
          <w:p w14:paraId="7D16521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47.5</w:t>
            </w:r>
          </w:p>
        </w:tc>
        <w:tc>
          <w:tcPr>
            <w:tcW w:w="709" w:type="dxa"/>
            <w:vAlign w:val="bottom"/>
          </w:tcPr>
          <w:p w14:paraId="5C590BF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4.2</w:t>
            </w:r>
          </w:p>
        </w:tc>
        <w:tc>
          <w:tcPr>
            <w:tcW w:w="709" w:type="dxa"/>
            <w:vAlign w:val="bottom"/>
          </w:tcPr>
          <w:p w14:paraId="5F2CA5B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11.8</w:t>
            </w:r>
          </w:p>
        </w:tc>
        <w:tc>
          <w:tcPr>
            <w:tcW w:w="709" w:type="dxa"/>
            <w:vAlign w:val="bottom"/>
          </w:tcPr>
          <w:p w14:paraId="4EDE7D6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1.9</w:t>
            </w:r>
          </w:p>
        </w:tc>
      </w:tr>
      <w:tr w:rsidR="00844FB9" w:rsidRPr="00E7146A" w14:paraId="23587714" w14:textId="77777777" w:rsidTr="00E7146A">
        <w:trPr>
          <w:trHeight w:val="246"/>
        </w:trPr>
        <w:tc>
          <w:tcPr>
            <w:tcW w:w="1686" w:type="dxa"/>
            <w:vMerge/>
          </w:tcPr>
          <w:p w14:paraId="74804606" w14:textId="77777777" w:rsidR="00844FB9" w:rsidRPr="00E7146A" w:rsidRDefault="00844FB9" w:rsidP="0005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780B4DC9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4B410B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AF2A16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7926296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1.09</w:t>
            </w:r>
          </w:p>
        </w:tc>
        <w:tc>
          <w:tcPr>
            <w:tcW w:w="850" w:type="dxa"/>
            <w:vAlign w:val="bottom"/>
          </w:tcPr>
          <w:p w14:paraId="4810527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26.7</w:t>
            </w:r>
          </w:p>
        </w:tc>
        <w:tc>
          <w:tcPr>
            <w:tcW w:w="851" w:type="dxa"/>
            <w:vAlign w:val="bottom"/>
          </w:tcPr>
          <w:p w14:paraId="3538F35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9.6</w:t>
            </w:r>
          </w:p>
        </w:tc>
        <w:tc>
          <w:tcPr>
            <w:tcW w:w="709" w:type="dxa"/>
            <w:vAlign w:val="bottom"/>
          </w:tcPr>
          <w:p w14:paraId="64DCA62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39.4</w:t>
            </w:r>
          </w:p>
        </w:tc>
        <w:tc>
          <w:tcPr>
            <w:tcW w:w="708" w:type="dxa"/>
            <w:vAlign w:val="bottom"/>
          </w:tcPr>
          <w:p w14:paraId="7FDEF39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13.2</w:t>
            </w:r>
          </w:p>
        </w:tc>
        <w:tc>
          <w:tcPr>
            <w:tcW w:w="709" w:type="dxa"/>
            <w:vAlign w:val="bottom"/>
          </w:tcPr>
          <w:p w14:paraId="2732F3D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0.4</w:t>
            </w:r>
          </w:p>
        </w:tc>
        <w:tc>
          <w:tcPr>
            <w:tcW w:w="709" w:type="dxa"/>
            <w:vAlign w:val="bottom"/>
          </w:tcPr>
          <w:p w14:paraId="68C25E9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8.7</w:t>
            </w:r>
          </w:p>
        </w:tc>
        <w:tc>
          <w:tcPr>
            <w:tcW w:w="709" w:type="dxa"/>
            <w:vAlign w:val="bottom"/>
          </w:tcPr>
          <w:p w14:paraId="03B3C9F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0.9</w:t>
            </w:r>
          </w:p>
        </w:tc>
      </w:tr>
      <w:tr w:rsidR="00844FB9" w:rsidRPr="00E7146A" w14:paraId="5E7F8143" w14:textId="77777777" w:rsidTr="00E7146A">
        <w:trPr>
          <w:trHeight w:val="148"/>
        </w:trPr>
        <w:tc>
          <w:tcPr>
            <w:tcW w:w="1686" w:type="dxa"/>
            <w:vMerge/>
          </w:tcPr>
          <w:p w14:paraId="13DD0C64" w14:textId="77777777" w:rsidR="00844FB9" w:rsidRPr="00E7146A" w:rsidRDefault="00844FB9" w:rsidP="0005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22310EC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4F11AA56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  <w:p w14:paraId="73C0733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3911EEBC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00007AA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2.06</w:t>
            </w:r>
          </w:p>
        </w:tc>
        <w:tc>
          <w:tcPr>
            <w:tcW w:w="850" w:type="dxa"/>
            <w:vAlign w:val="bottom"/>
          </w:tcPr>
          <w:p w14:paraId="2D6D9EF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28.9</w:t>
            </w:r>
          </w:p>
        </w:tc>
        <w:tc>
          <w:tcPr>
            <w:tcW w:w="851" w:type="dxa"/>
            <w:vAlign w:val="bottom"/>
          </w:tcPr>
          <w:p w14:paraId="6178958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42.7</w:t>
            </w:r>
          </w:p>
        </w:tc>
        <w:tc>
          <w:tcPr>
            <w:tcW w:w="709" w:type="dxa"/>
            <w:vAlign w:val="bottom"/>
          </w:tcPr>
          <w:p w14:paraId="6A0DCA0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1.3</w:t>
            </w:r>
          </w:p>
        </w:tc>
        <w:tc>
          <w:tcPr>
            <w:tcW w:w="708" w:type="dxa"/>
            <w:vAlign w:val="bottom"/>
          </w:tcPr>
          <w:p w14:paraId="2E0BD11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22.8</w:t>
            </w:r>
          </w:p>
        </w:tc>
        <w:tc>
          <w:tcPr>
            <w:tcW w:w="709" w:type="dxa"/>
            <w:vAlign w:val="bottom"/>
          </w:tcPr>
          <w:p w14:paraId="1661772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0.4</w:t>
            </w:r>
          </w:p>
        </w:tc>
        <w:tc>
          <w:tcPr>
            <w:tcW w:w="709" w:type="dxa"/>
            <w:vAlign w:val="bottom"/>
          </w:tcPr>
          <w:p w14:paraId="342539E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1.3</w:t>
            </w:r>
          </w:p>
        </w:tc>
        <w:tc>
          <w:tcPr>
            <w:tcW w:w="709" w:type="dxa"/>
            <w:vAlign w:val="bottom"/>
          </w:tcPr>
          <w:p w14:paraId="132A72B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0.6</w:t>
            </w:r>
          </w:p>
        </w:tc>
      </w:tr>
      <w:tr w:rsidR="00844FB9" w:rsidRPr="00E7146A" w14:paraId="102145C3" w14:textId="77777777" w:rsidTr="00E7146A">
        <w:trPr>
          <w:trHeight w:val="148"/>
        </w:trPr>
        <w:tc>
          <w:tcPr>
            <w:tcW w:w="1686" w:type="dxa"/>
            <w:vMerge/>
          </w:tcPr>
          <w:p w14:paraId="5C8EDCAD" w14:textId="77777777" w:rsidR="00844FB9" w:rsidRPr="00E7146A" w:rsidRDefault="00844FB9" w:rsidP="0005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6FB4C3EB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4CCFDD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733EBE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2DEE47A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12.3</w:t>
            </w:r>
          </w:p>
        </w:tc>
        <w:tc>
          <w:tcPr>
            <w:tcW w:w="850" w:type="dxa"/>
            <w:vAlign w:val="bottom"/>
          </w:tcPr>
          <w:p w14:paraId="29407F4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30.9</w:t>
            </w:r>
          </w:p>
        </w:tc>
        <w:tc>
          <w:tcPr>
            <w:tcW w:w="851" w:type="dxa"/>
            <w:vAlign w:val="bottom"/>
          </w:tcPr>
          <w:p w14:paraId="2A5EBE6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2.3</w:t>
            </w:r>
          </w:p>
        </w:tc>
        <w:tc>
          <w:tcPr>
            <w:tcW w:w="709" w:type="dxa"/>
            <w:vAlign w:val="bottom"/>
          </w:tcPr>
          <w:p w14:paraId="0FBC1EF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1.1</w:t>
            </w:r>
          </w:p>
        </w:tc>
        <w:tc>
          <w:tcPr>
            <w:tcW w:w="708" w:type="dxa"/>
            <w:vAlign w:val="bottom"/>
          </w:tcPr>
          <w:p w14:paraId="3EFC822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26.7</w:t>
            </w:r>
          </w:p>
        </w:tc>
        <w:tc>
          <w:tcPr>
            <w:tcW w:w="709" w:type="dxa"/>
            <w:vAlign w:val="bottom"/>
          </w:tcPr>
          <w:p w14:paraId="781A1A9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7.8</w:t>
            </w:r>
          </w:p>
        </w:tc>
        <w:tc>
          <w:tcPr>
            <w:tcW w:w="709" w:type="dxa"/>
            <w:vAlign w:val="bottom"/>
          </w:tcPr>
          <w:p w14:paraId="1C7BC9F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17.6</w:t>
            </w:r>
          </w:p>
        </w:tc>
        <w:tc>
          <w:tcPr>
            <w:tcW w:w="709" w:type="dxa"/>
            <w:vAlign w:val="bottom"/>
          </w:tcPr>
          <w:p w14:paraId="53FF9C7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1.3</w:t>
            </w:r>
          </w:p>
        </w:tc>
      </w:tr>
      <w:tr w:rsidR="00844FB9" w:rsidRPr="00E7146A" w14:paraId="566460D8" w14:textId="77777777" w:rsidTr="00E7146A">
        <w:trPr>
          <w:trHeight w:val="246"/>
        </w:trPr>
        <w:tc>
          <w:tcPr>
            <w:tcW w:w="1686" w:type="dxa"/>
            <w:vMerge/>
          </w:tcPr>
          <w:p w14:paraId="677E11D8" w14:textId="77777777" w:rsidR="00844FB9" w:rsidRPr="00E7146A" w:rsidRDefault="00844FB9" w:rsidP="0005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 w:val="restart"/>
          </w:tcPr>
          <w:p w14:paraId="6A7F7AA9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2070</w:t>
            </w:r>
          </w:p>
          <w:p w14:paraId="37919484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6FB4DB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  <w:p w14:paraId="51E237E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E88915B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083D3F7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1.5</w:t>
            </w:r>
          </w:p>
        </w:tc>
        <w:tc>
          <w:tcPr>
            <w:tcW w:w="850" w:type="dxa"/>
            <w:vAlign w:val="bottom"/>
          </w:tcPr>
          <w:p w14:paraId="30B9090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3.2</w:t>
            </w:r>
          </w:p>
        </w:tc>
        <w:tc>
          <w:tcPr>
            <w:tcW w:w="851" w:type="dxa"/>
            <w:vAlign w:val="bottom"/>
          </w:tcPr>
          <w:p w14:paraId="459D40D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1.09</w:t>
            </w:r>
          </w:p>
        </w:tc>
        <w:tc>
          <w:tcPr>
            <w:tcW w:w="709" w:type="dxa"/>
            <w:vAlign w:val="bottom"/>
          </w:tcPr>
          <w:p w14:paraId="3CCD616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0.8</w:t>
            </w:r>
          </w:p>
        </w:tc>
        <w:tc>
          <w:tcPr>
            <w:tcW w:w="708" w:type="dxa"/>
            <w:vAlign w:val="bottom"/>
          </w:tcPr>
          <w:p w14:paraId="2E1DA7F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43.7</w:t>
            </w:r>
          </w:p>
        </w:tc>
        <w:tc>
          <w:tcPr>
            <w:tcW w:w="709" w:type="dxa"/>
            <w:vAlign w:val="bottom"/>
          </w:tcPr>
          <w:p w14:paraId="42C0C35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42.6</w:t>
            </w:r>
          </w:p>
        </w:tc>
        <w:tc>
          <w:tcPr>
            <w:tcW w:w="709" w:type="dxa"/>
            <w:vAlign w:val="bottom"/>
          </w:tcPr>
          <w:p w14:paraId="78136F1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1.6</w:t>
            </w:r>
          </w:p>
        </w:tc>
        <w:tc>
          <w:tcPr>
            <w:tcW w:w="709" w:type="dxa"/>
            <w:vAlign w:val="bottom"/>
          </w:tcPr>
          <w:p w14:paraId="1C99E14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5.5</w:t>
            </w:r>
          </w:p>
        </w:tc>
      </w:tr>
      <w:tr w:rsidR="00844FB9" w:rsidRPr="00E7146A" w14:paraId="32088780" w14:textId="77777777" w:rsidTr="00E7146A">
        <w:trPr>
          <w:trHeight w:val="148"/>
        </w:trPr>
        <w:tc>
          <w:tcPr>
            <w:tcW w:w="1686" w:type="dxa"/>
            <w:vMerge/>
          </w:tcPr>
          <w:p w14:paraId="63E4289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42F5244F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7EB82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56C6926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2B0A7F4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0.1</w:t>
            </w:r>
          </w:p>
        </w:tc>
        <w:tc>
          <w:tcPr>
            <w:tcW w:w="850" w:type="dxa"/>
            <w:vAlign w:val="bottom"/>
          </w:tcPr>
          <w:p w14:paraId="4CC130D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14.5</w:t>
            </w:r>
          </w:p>
        </w:tc>
        <w:tc>
          <w:tcPr>
            <w:tcW w:w="851" w:type="dxa"/>
            <w:vAlign w:val="bottom"/>
          </w:tcPr>
          <w:p w14:paraId="2A7B797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0.8</w:t>
            </w:r>
          </w:p>
        </w:tc>
        <w:tc>
          <w:tcPr>
            <w:tcW w:w="709" w:type="dxa"/>
            <w:vAlign w:val="bottom"/>
          </w:tcPr>
          <w:p w14:paraId="5DF0213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43.5</w:t>
            </w:r>
          </w:p>
        </w:tc>
        <w:tc>
          <w:tcPr>
            <w:tcW w:w="708" w:type="dxa"/>
            <w:vAlign w:val="bottom"/>
          </w:tcPr>
          <w:p w14:paraId="6036803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18.7</w:t>
            </w:r>
          </w:p>
        </w:tc>
        <w:tc>
          <w:tcPr>
            <w:tcW w:w="709" w:type="dxa"/>
            <w:vAlign w:val="bottom"/>
          </w:tcPr>
          <w:p w14:paraId="25E26E6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3.7</w:t>
            </w:r>
          </w:p>
        </w:tc>
        <w:tc>
          <w:tcPr>
            <w:tcW w:w="709" w:type="dxa"/>
            <w:vAlign w:val="bottom"/>
          </w:tcPr>
          <w:p w14:paraId="7AB2B29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12.2</w:t>
            </w:r>
          </w:p>
        </w:tc>
        <w:tc>
          <w:tcPr>
            <w:tcW w:w="709" w:type="dxa"/>
            <w:vAlign w:val="bottom"/>
          </w:tcPr>
          <w:p w14:paraId="3479719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6.5</w:t>
            </w:r>
          </w:p>
        </w:tc>
      </w:tr>
      <w:tr w:rsidR="00844FB9" w:rsidRPr="00E7146A" w14:paraId="4E55401A" w14:textId="77777777" w:rsidTr="00E7146A">
        <w:trPr>
          <w:trHeight w:val="148"/>
        </w:trPr>
        <w:tc>
          <w:tcPr>
            <w:tcW w:w="1686" w:type="dxa"/>
            <w:vMerge/>
          </w:tcPr>
          <w:p w14:paraId="0C430FD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03C2A85C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C1865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</w:tc>
        <w:tc>
          <w:tcPr>
            <w:tcW w:w="1066" w:type="dxa"/>
          </w:tcPr>
          <w:p w14:paraId="644ADAC4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26B78F6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3.1</w:t>
            </w:r>
          </w:p>
        </w:tc>
        <w:tc>
          <w:tcPr>
            <w:tcW w:w="850" w:type="dxa"/>
            <w:vAlign w:val="bottom"/>
          </w:tcPr>
          <w:p w14:paraId="6B0477F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0.6</w:t>
            </w:r>
          </w:p>
        </w:tc>
        <w:tc>
          <w:tcPr>
            <w:tcW w:w="851" w:type="dxa"/>
            <w:vAlign w:val="bottom"/>
          </w:tcPr>
          <w:p w14:paraId="257A547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0.9</w:t>
            </w:r>
          </w:p>
        </w:tc>
        <w:tc>
          <w:tcPr>
            <w:tcW w:w="709" w:type="dxa"/>
            <w:vAlign w:val="bottom"/>
          </w:tcPr>
          <w:p w14:paraId="6107DD4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1.1</w:t>
            </w:r>
          </w:p>
        </w:tc>
        <w:tc>
          <w:tcPr>
            <w:tcW w:w="708" w:type="dxa"/>
            <w:vAlign w:val="bottom"/>
          </w:tcPr>
          <w:p w14:paraId="05C1E56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40.7</w:t>
            </w:r>
          </w:p>
        </w:tc>
        <w:tc>
          <w:tcPr>
            <w:tcW w:w="709" w:type="dxa"/>
            <w:vAlign w:val="bottom"/>
          </w:tcPr>
          <w:p w14:paraId="7A89B79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46.6</w:t>
            </w:r>
          </w:p>
        </w:tc>
        <w:tc>
          <w:tcPr>
            <w:tcW w:w="709" w:type="dxa"/>
            <w:vAlign w:val="bottom"/>
          </w:tcPr>
          <w:p w14:paraId="105517A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2.3</w:t>
            </w:r>
          </w:p>
        </w:tc>
        <w:tc>
          <w:tcPr>
            <w:tcW w:w="709" w:type="dxa"/>
            <w:vAlign w:val="bottom"/>
          </w:tcPr>
          <w:p w14:paraId="2B78A4C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lang w:eastAsia="en-IN"/>
              </w:rPr>
              <w:t>4.7</w:t>
            </w:r>
          </w:p>
        </w:tc>
      </w:tr>
      <w:tr w:rsidR="00844FB9" w:rsidRPr="00E7146A" w14:paraId="1047EA28" w14:textId="77777777" w:rsidTr="00E7146A">
        <w:trPr>
          <w:trHeight w:val="148"/>
        </w:trPr>
        <w:tc>
          <w:tcPr>
            <w:tcW w:w="1686" w:type="dxa"/>
            <w:vMerge w:val="restart"/>
          </w:tcPr>
          <w:p w14:paraId="378903EE" w14:textId="77777777" w:rsidR="00844FB9" w:rsidRPr="00E7146A" w:rsidRDefault="00844FB9" w:rsidP="0005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  <w:i/>
              </w:rPr>
              <w:t xml:space="preserve">F. </w:t>
            </w:r>
            <w:r w:rsidR="00E7146A" w:rsidRPr="00E7146A">
              <w:rPr>
                <w:rFonts w:ascii="Times New Roman" w:hAnsi="Times New Roman" w:cs="Times New Roman"/>
                <w:i/>
              </w:rPr>
              <w:t>cirrhosa</w:t>
            </w:r>
          </w:p>
        </w:tc>
        <w:tc>
          <w:tcPr>
            <w:tcW w:w="759" w:type="dxa"/>
            <w:vMerge w:val="restart"/>
          </w:tcPr>
          <w:p w14:paraId="1E689D2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92" w:type="dxa"/>
            <w:vMerge w:val="restart"/>
          </w:tcPr>
          <w:p w14:paraId="2E62876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</w:tc>
        <w:tc>
          <w:tcPr>
            <w:tcW w:w="1066" w:type="dxa"/>
          </w:tcPr>
          <w:p w14:paraId="14F1AC9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1677412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</w:t>
            </w:r>
          </w:p>
        </w:tc>
        <w:tc>
          <w:tcPr>
            <w:tcW w:w="850" w:type="dxa"/>
            <w:vAlign w:val="bottom"/>
          </w:tcPr>
          <w:p w14:paraId="780C1BC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23.3</w:t>
            </w:r>
          </w:p>
        </w:tc>
        <w:tc>
          <w:tcPr>
            <w:tcW w:w="851" w:type="dxa"/>
            <w:vAlign w:val="bottom"/>
          </w:tcPr>
          <w:p w14:paraId="0392CFF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</w:t>
            </w:r>
          </w:p>
        </w:tc>
        <w:tc>
          <w:tcPr>
            <w:tcW w:w="709" w:type="dxa"/>
            <w:vAlign w:val="bottom"/>
          </w:tcPr>
          <w:p w14:paraId="324086B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29.0</w:t>
            </w:r>
          </w:p>
        </w:tc>
        <w:tc>
          <w:tcPr>
            <w:tcW w:w="708" w:type="dxa"/>
            <w:vAlign w:val="bottom"/>
          </w:tcPr>
          <w:p w14:paraId="707C70A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27.4</w:t>
            </w:r>
          </w:p>
        </w:tc>
        <w:tc>
          <w:tcPr>
            <w:tcW w:w="709" w:type="dxa"/>
            <w:vAlign w:val="bottom"/>
          </w:tcPr>
          <w:p w14:paraId="70FB42A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</w:t>
            </w:r>
          </w:p>
        </w:tc>
        <w:tc>
          <w:tcPr>
            <w:tcW w:w="709" w:type="dxa"/>
            <w:vAlign w:val="bottom"/>
          </w:tcPr>
          <w:p w14:paraId="723A296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</w:t>
            </w:r>
          </w:p>
        </w:tc>
        <w:tc>
          <w:tcPr>
            <w:tcW w:w="709" w:type="dxa"/>
            <w:vAlign w:val="bottom"/>
          </w:tcPr>
          <w:p w14:paraId="3C547CE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3.1</w:t>
            </w:r>
          </w:p>
        </w:tc>
      </w:tr>
      <w:tr w:rsidR="00844FB9" w:rsidRPr="00E7146A" w14:paraId="50A55ECE" w14:textId="77777777" w:rsidTr="00E7146A">
        <w:trPr>
          <w:trHeight w:val="148"/>
        </w:trPr>
        <w:tc>
          <w:tcPr>
            <w:tcW w:w="1686" w:type="dxa"/>
            <w:vMerge/>
          </w:tcPr>
          <w:p w14:paraId="31EEC445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2FEC4656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6531EB9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DCE4BA5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3E38A16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850" w:type="dxa"/>
            <w:vAlign w:val="bottom"/>
          </w:tcPr>
          <w:p w14:paraId="1D94C98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851" w:type="dxa"/>
            <w:vAlign w:val="bottom"/>
          </w:tcPr>
          <w:p w14:paraId="70051DF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27.6</w:t>
            </w:r>
          </w:p>
        </w:tc>
        <w:tc>
          <w:tcPr>
            <w:tcW w:w="709" w:type="dxa"/>
            <w:vAlign w:val="bottom"/>
          </w:tcPr>
          <w:p w14:paraId="0F5B23E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</w:t>
            </w:r>
          </w:p>
        </w:tc>
        <w:tc>
          <w:tcPr>
            <w:tcW w:w="708" w:type="dxa"/>
            <w:vAlign w:val="bottom"/>
          </w:tcPr>
          <w:p w14:paraId="367C73E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48.3</w:t>
            </w:r>
          </w:p>
        </w:tc>
        <w:tc>
          <w:tcPr>
            <w:tcW w:w="709" w:type="dxa"/>
            <w:vAlign w:val="bottom"/>
          </w:tcPr>
          <w:p w14:paraId="5F769CA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11.8</w:t>
            </w:r>
          </w:p>
        </w:tc>
        <w:tc>
          <w:tcPr>
            <w:tcW w:w="709" w:type="dxa"/>
            <w:vAlign w:val="bottom"/>
          </w:tcPr>
          <w:p w14:paraId="6465E1E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</w:t>
            </w:r>
          </w:p>
        </w:tc>
        <w:tc>
          <w:tcPr>
            <w:tcW w:w="709" w:type="dxa"/>
            <w:vAlign w:val="bottom"/>
          </w:tcPr>
          <w:p w14:paraId="33975BB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6.4</w:t>
            </w:r>
          </w:p>
        </w:tc>
      </w:tr>
      <w:tr w:rsidR="00844FB9" w:rsidRPr="00E7146A" w14:paraId="221674C3" w14:textId="77777777" w:rsidTr="00E7146A">
        <w:trPr>
          <w:trHeight w:val="148"/>
        </w:trPr>
        <w:tc>
          <w:tcPr>
            <w:tcW w:w="1686" w:type="dxa"/>
            <w:vMerge/>
          </w:tcPr>
          <w:p w14:paraId="7332E5F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02AC37FB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3EC3B2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</w:tc>
        <w:tc>
          <w:tcPr>
            <w:tcW w:w="1066" w:type="dxa"/>
          </w:tcPr>
          <w:p w14:paraId="38A70085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79CBD09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850" w:type="dxa"/>
            <w:vAlign w:val="bottom"/>
          </w:tcPr>
          <w:p w14:paraId="1B0F499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23.5</w:t>
            </w:r>
          </w:p>
        </w:tc>
        <w:tc>
          <w:tcPr>
            <w:tcW w:w="851" w:type="dxa"/>
            <w:vAlign w:val="bottom"/>
          </w:tcPr>
          <w:p w14:paraId="3486FA0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13.8</w:t>
            </w:r>
          </w:p>
        </w:tc>
        <w:tc>
          <w:tcPr>
            <w:tcW w:w="709" w:type="dxa"/>
            <w:vAlign w:val="bottom"/>
          </w:tcPr>
          <w:p w14:paraId="3931AB2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21.1</w:t>
            </w:r>
          </w:p>
        </w:tc>
        <w:tc>
          <w:tcPr>
            <w:tcW w:w="708" w:type="dxa"/>
            <w:vAlign w:val="bottom"/>
          </w:tcPr>
          <w:p w14:paraId="418049F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26.3</w:t>
            </w:r>
          </w:p>
        </w:tc>
        <w:tc>
          <w:tcPr>
            <w:tcW w:w="709" w:type="dxa"/>
            <w:vAlign w:val="bottom"/>
          </w:tcPr>
          <w:p w14:paraId="71A17AA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</w:t>
            </w:r>
          </w:p>
        </w:tc>
        <w:tc>
          <w:tcPr>
            <w:tcW w:w="709" w:type="dxa"/>
            <w:vAlign w:val="bottom"/>
          </w:tcPr>
          <w:p w14:paraId="5AEBBCF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</w:t>
            </w:r>
          </w:p>
        </w:tc>
        <w:tc>
          <w:tcPr>
            <w:tcW w:w="709" w:type="dxa"/>
            <w:vAlign w:val="bottom"/>
          </w:tcPr>
          <w:p w14:paraId="20BD87F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</w:t>
            </w:r>
          </w:p>
        </w:tc>
      </w:tr>
      <w:tr w:rsidR="00844FB9" w:rsidRPr="00E7146A" w14:paraId="208BEDD0" w14:textId="77777777" w:rsidTr="00E7146A">
        <w:trPr>
          <w:trHeight w:val="148"/>
        </w:trPr>
        <w:tc>
          <w:tcPr>
            <w:tcW w:w="1686" w:type="dxa"/>
            <w:vMerge/>
          </w:tcPr>
          <w:p w14:paraId="528A28B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1949DAF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16101D4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18FF749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4B0E7A1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850" w:type="dxa"/>
            <w:vAlign w:val="bottom"/>
          </w:tcPr>
          <w:p w14:paraId="056FBF7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6.8</w:t>
            </w:r>
          </w:p>
        </w:tc>
        <w:tc>
          <w:tcPr>
            <w:tcW w:w="851" w:type="dxa"/>
            <w:vAlign w:val="bottom"/>
          </w:tcPr>
          <w:p w14:paraId="2B12228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41.7</w:t>
            </w:r>
          </w:p>
        </w:tc>
        <w:tc>
          <w:tcPr>
            <w:tcW w:w="709" w:type="dxa"/>
            <w:vAlign w:val="bottom"/>
          </w:tcPr>
          <w:p w14:paraId="71C2B7F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708" w:type="dxa"/>
            <w:vAlign w:val="bottom"/>
          </w:tcPr>
          <w:p w14:paraId="5619017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38.1</w:t>
            </w:r>
          </w:p>
        </w:tc>
        <w:tc>
          <w:tcPr>
            <w:tcW w:w="709" w:type="dxa"/>
            <w:vAlign w:val="bottom"/>
          </w:tcPr>
          <w:p w14:paraId="1859C74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8.4</w:t>
            </w:r>
          </w:p>
        </w:tc>
        <w:tc>
          <w:tcPr>
            <w:tcW w:w="709" w:type="dxa"/>
            <w:vAlign w:val="bottom"/>
          </w:tcPr>
          <w:p w14:paraId="473F16E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</w:t>
            </w:r>
          </w:p>
        </w:tc>
        <w:tc>
          <w:tcPr>
            <w:tcW w:w="709" w:type="dxa"/>
            <w:vAlign w:val="bottom"/>
          </w:tcPr>
          <w:p w14:paraId="5A5F996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</w:t>
            </w:r>
          </w:p>
        </w:tc>
      </w:tr>
      <w:tr w:rsidR="00844FB9" w:rsidRPr="00E7146A" w14:paraId="4363FD45" w14:textId="77777777" w:rsidTr="00E7146A">
        <w:trPr>
          <w:trHeight w:val="148"/>
        </w:trPr>
        <w:tc>
          <w:tcPr>
            <w:tcW w:w="1686" w:type="dxa"/>
            <w:vMerge/>
          </w:tcPr>
          <w:p w14:paraId="332F1AA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 w:val="restart"/>
          </w:tcPr>
          <w:p w14:paraId="311E6D8F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992" w:type="dxa"/>
            <w:vMerge w:val="restart"/>
          </w:tcPr>
          <w:p w14:paraId="775DC835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</w:tc>
        <w:tc>
          <w:tcPr>
            <w:tcW w:w="1066" w:type="dxa"/>
          </w:tcPr>
          <w:p w14:paraId="63D6A179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3BFD817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</w:t>
            </w:r>
          </w:p>
        </w:tc>
        <w:tc>
          <w:tcPr>
            <w:tcW w:w="850" w:type="dxa"/>
            <w:vAlign w:val="bottom"/>
          </w:tcPr>
          <w:p w14:paraId="075D6CC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31.5</w:t>
            </w:r>
          </w:p>
        </w:tc>
        <w:tc>
          <w:tcPr>
            <w:tcW w:w="851" w:type="dxa"/>
            <w:vAlign w:val="bottom"/>
          </w:tcPr>
          <w:p w14:paraId="2622FC5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2.4</w:t>
            </w:r>
          </w:p>
        </w:tc>
        <w:tc>
          <w:tcPr>
            <w:tcW w:w="709" w:type="dxa"/>
            <w:vAlign w:val="bottom"/>
          </w:tcPr>
          <w:p w14:paraId="27384F1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2.6</w:t>
            </w:r>
          </w:p>
        </w:tc>
        <w:tc>
          <w:tcPr>
            <w:tcW w:w="708" w:type="dxa"/>
            <w:vAlign w:val="bottom"/>
          </w:tcPr>
          <w:p w14:paraId="363F980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33.2</w:t>
            </w:r>
          </w:p>
        </w:tc>
        <w:tc>
          <w:tcPr>
            <w:tcW w:w="709" w:type="dxa"/>
            <w:vAlign w:val="bottom"/>
          </w:tcPr>
          <w:p w14:paraId="40B8EB0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4.4</w:t>
            </w:r>
          </w:p>
        </w:tc>
        <w:tc>
          <w:tcPr>
            <w:tcW w:w="709" w:type="dxa"/>
            <w:vAlign w:val="bottom"/>
          </w:tcPr>
          <w:p w14:paraId="111CA61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24.9</w:t>
            </w:r>
          </w:p>
        </w:tc>
        <w:tc>
          <w:tcPr>
            <w:tcW w:w="709" w:type="dxa"/>
            <w:vAlign w:val="bottom"/>
          </w:tcPr>
          <w:p w14:paraId="131C653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</w:t>
            </w:r>
          </w:p>
        </w:tc>
      </w:tr>
      <w:tr w:rsidR="00844FB9" w:rsidRPr="00E7146A" w14:paraId="1EEB97CD" w14:textId="77777777" w:rsidTr="00E7146A">
        <w:trPr>
          <w:trHeight w:val="148"/>
        </w:trPr>
        <w:tc>
          <w:tcPr>
            <w:tcW w:w="1686" w:type="dxa"/>
            <w:vMerge/>
          </w:tcPr>
          <w:p w14:paraId="6DF8176E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61A7CF3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DC585B6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DA78650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3ED873D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850" w:type="dxa"/>
            <w:vAlign w:val="bottom"/>
          </w:tcPr>
          <w:p w14:paraId="10E0011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851" w:type="dxa"/>
            <w:vAlign w:val="bottom"/>
          </w:tcPr>
          <w:p w14:paraId="7C96222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5.8</w:t>
            </w:r>
          </w:p>
        </w:tc>
        <w:tc>
          <w:tcPr>
            <w:tcW w:w="709" w:type="dxa"/>
            <w:vAlign w:val="bottom"/>
          </w:tcPr>
          <w:p w14:paraId="26A9DDE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708" w:type="dxa"/>
            <w:vAlign w:val="bottom"/>
          </w:tcPr>
          <w:p w14:paraId="5DB1F02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40.2</w:t>
            </w:r>
          </w:p>
        </w:tc>
        <w:tc>
          <w:tcPr>
            <w:tcW w:w="709" w:type="dxa"/>
            <w:vAlign w:val="bottom"/>
          </w:tcPr>
          <w:p w14:paraId="0E570C3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41.7</w:t>
            </w:r>
          </w:p>
        </w:tc>
        <w:tc>
          <w:tcPr>
            <w:tcW w:w="709" w:type="dxa"/>
            <w:vAlign w:val="bottom"/>
          </w:tcPr>
          <w:p w14:paraId="3C7B8F9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1.4</w:t>
            </w:r>
          </w:p>
        </w:tc>
        <w:tc>
          <w:tcPr>
            <w:tcW w:w="709" w:type="dxa"/>
            <w:vAlign w:val="bottom"/>
          </w:tcPr>
          <w:p w14:paraId="6B405AE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10.8</w:t>
            </w:r>
          </w:p>
        </w:tc>
      </w:tr>
      <w:tr w:rsidR="00844FB9" w:rsidRPr="00E7146A" w14:paraId="66D4B6AE" w14:textId="77777777" w:rsidTr="00E7146A">
        <w:trPr>
          <w:trHeight w:val="148"/>
        </w:trPr>
        <w:tc>
          <w:tcPr>
            <w:tcW w:w="1686" w:type="dxa"/>
            <w:vMerge/>
          </w:tcPr>
          <w:p w14:paraId="4F2B4526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4A08AD0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49E3BB4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</w:tc>
        <w:tc>
          <w:tcPr>
            <w:tcW w:w="1066" w:type="dxa"/>
          </w:tcPr>
          <w:p w14:paraId="4094F17B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2D00CF3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850" w:type="dxa"/>
            <w:vAlign w:val="bottom"/>
          </w:tcPr>
          <w:p w14:paraId="131AD23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22.0</w:t>
            </w:r>
          </w:p>
        </w:tc>
        <w:tc>
          <w:tcPr>
            <w:tcW w:w="851" w:type="dxa"/>
            <w:vAlign w:val="bottom"/>
          </w:tcPr>
          <w:p w14:paraId="06FF624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</w:t>
            </w:r>
          </w:p>
        </w:tc>
        <w:tc>
          <w:tcPr>
            <w:tcW w:w="709" w:type="dxa"/>
            <w:vAlign w:val="bottom"/>
          </w:tcPr>
          <w:p w14:paraId="0E69C63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27.3</w:t>
            </w:r>
          </w:p>
        </w:tc>
        <w:tc>
          <w:tcPr>
            <w:tcW w:w="708" w:type="dxa"/>
            <w:vAlign w:val="bottom"/>
          </w:tcPr>
          <w:p w14:paraId="0AE4E01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27.7</w:t>
            </w:r>
          </w:p>
        </w:tc>
        <w:tc>
          <w:tcPr>
            <w:tcW w:w="709" w:type="dxa"/>
            <w:vAlign w:val="bottom"/>
          </w:tcPr>
          <w:p w14:paraId="097615E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4.9</w:t>
            </w:r>
          </w:p>
        </w:tc>
        <w:tc>
          <w:tcPr>
            <w:tcW w:w="709" w:type="dxa"/>
            <w:vAlign w:val="bottom"/>
          </w:tcPr>
          <w:p w14:paraId="1233B55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15.3</w:t>
            </w:r>
          </w:p>
        </w:tc>
        <w:tc>
          <w:tcPr>
            <w:tcW w:w="709" w:type="dxa"/>
            <w:vAlign w:val="bottom"/>
          </w:tcPr>
          <w:p w14:paraId="64C14DD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1.8</w:t>
            </w:r>
          </w:p>
        </w:tc>
      </w:tr>
      <w:tr w:rsidR="00844FB9" w:rsidRPr="00E7146A" w14:paraId="3AB1800C" w14:textId="77777777" w:rsidTr="00E7146A">
        <w:trPr>
          <w:trHeight w:val="148"/>
        </w:trPr>
        <w:tc>
          <w:tcPr>
            <w:tcW w:w="1686" w:type="dxa"/>
            <w:vMerge/>
          </w:tcPr>
          <w:p w14:paraId="09710F2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515FDC4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92931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320D60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5DBED49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850" w:type="dxa"/>
            <w:vAlign w:val="bottom"/>
          </w:tcPr>
          <w:p w14:paraId="7CEF1BE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851" w:type="dxa"/>
            <w:vAlign w:val="bottom"/>
          </w:tcPr>
          <w:p w14:paraId="7C0DF50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709" w:type="dxa"/>
            <w:vAlign w:val="bottom"/>
          </w:tcPr>
          <w:p w14:paraId="3E7D3F3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6.9</w:t>
            </w:r>
          </w:p>
        </w:tc>
        <w:tc>
          <w:tcPr>
            <w:tcW w:w="708" w:type="dxa"/>
            <w:vAlign w:val="bottom"/>
          </w:tcPr>
          <w:p w14:paraId="65F00E8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47.2</w:t>
            </w:r>
          </w:p>
        </w:tc>
        <w:tc>
          <w:tcPr>
            <w:tcW w:w="709" w:type="dxa"/>
            <w:vAlign w:val="bottom"/>
          </w:tcPr>
          <w:p w14:paraId="456B400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43.0</w:t>
            </w:r>
          </w:p>
        </w:tc>
        <w:tc>
          <w:tcPr>
            <w:tcW w:w="709" w:type="dxa"/>
            <w:vAlign w:val="bottom"/>
          </w:tcPr>
          <w:p w14:paraId="3E84B36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709" w:type="dxa"/>
            <w:vAlign w:val="bottom"/>
          </w:tcPr>
          <w:p w14:paraId="03E31BE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</w:t>
            </w:r>
          </w:p>
        </w:tc>
      </w:tr>
      <w:tr w:rsidR="00844FB9" w:rsidRPr="00E7146A" w14:paraId="7DCE4432" w14:textId="77777777" w:rsidTr="00E7146A">
        <w:trPr>
          <w:trHeight w:val="148"/>
        </w:trPr>
        <w:tc>
          <w:tcPr>
            <w:tcW w:w="1686" w:type="dxa"/>
            <w:vMerge w:val="restart"/>
          </w:tcPr>
          <w:p w14:paraId="468A291F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46A">
              <w:rPr>
                <w:rFonts w:ascii="Times New Roman" w:hAnsi="Times New Roman" w:cs="Times New Roman"/>
                <w:i/>
              </w:rPr>
              <w:t>M. aculeata</w:t>
            </w:r>
          </w:p>
        </w:tc>
        <w:tc>
          <w:tcPr>
            <w:tcW w:w="759" w:type="dxa"/>
            <w:vMerge w:val="restart"/>
          </w:tcPr>
          <w:p w14:paraId="3D585F2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92" w:type="dxa"/>
            <w:vMerge w:val="restart"/>
          </w:tcPr>
          <w:p w14:paraId="024753A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</w:tc>
        <w:tc>
          <w:tcPr>
            <w:tcW w:w="1066" w:type="dxa"/>
          </w:tcPr>
          <w:p w14:paraId="05610A8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76DCD2B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</w:t>
            </w:r>
          </w:p>
        </w:tc>
        <w:tc>
          <w:tcPr>
            <w:tcW w:w="850" w:type="dxa"/>
            <w:vAlign w:val="bottom"/>
          </w:tcPr>
          <w:p w14:paraId="108D0E9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11.7</w:t>
            </w:r>
          </w:p>
        </w:tc>
        <w:tc>
          <w:tcPr>
            <w:tcW w:w="851" w:type="dxa"/>
            <w:vAlign w:val="bottom"/>
          </w:tcPr>
          <w:p w14:paraId="0E7495B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1.3</w:t>
            </w:r>
          </w:p>
        </w:tc>
        <w:tc>
          <w:tcPr>
            <w:tcW w:w="709" w:type="dxa"/>
            <w:vAlign w:val="bottom"/>
          </w:tcPr>
          <w:p w14:paraId="299F3F9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21.1</w:t>
            </w:r>
          </w:p>
        </w:tc>
        <w:tc>
          <w:tcPr>
            <w:tcW w:w="708" w:type="dxa"/>
            <w:vAlign w:val="bottom"/>
          </w:tcPr>
          <w:p w14:paraId="5D56E4E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39.8</w:t>
            </w:r>
          </w:p>
        </w:tc>
        <w:tc>
          <w:tcPr>
            <w:tcW w:w="709" w:type="dxa"/>
            <w:vAlign w:val="bottom"/>
          </w:tcPr>
          <w:p w14:paraId="699897C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</w:t>
            </w:r>
          </w:p>
        </w:tc>
        <w:tc>
          <w:tcPr>
            <w:tcW w:w="709" w:type="dxa"/>
            <w:vAlign w:val="bottom"/>
          </w:tcPr>
          <w:p w14:paraId="1E04BFE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25.7</w:t>
            </w:r>
          </w:p>
        </w:tc>
        <w:tc>
          <w:tcPr>
            <w:tcW w:w="709" w:type="dxa"/>
            <w:vAlign w:val="bottom"/>
          </w:tcPr>
          <w:p w14:paraId="3742193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</w:tr>
      <w:tr w:rsidR="00844FB9" w:rsidRPr="00E7146A" w14:paraId="5A4025A0" w14:textId="77777777" w:rsidTr="00E7146A">
        <w:trPr>
          <w:trHeight w:val="148"/>
        </w:trPr>
        <w:tc>
          <w:tcPr>
            <w:tcW w:w="1686" w:type="dxa"/>
            <w:vMerge/>
          </w:tcPr>
          <w:p w14:paraId="6D1B1D9C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444BD5CB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55AAC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D8592EB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3862408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</w:t>
            </w:r>
          </w:p>
        </w:tc>
        <w:tc>
          <w:tcPr>
            <w:tcW w:w="850" w:type="dxa"/>
            <w:vAlign w:val="bottom"/>
          </w:tcPr>
          <w:p w14:paraId="2C5237F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14.7</w:t>
            </w:r>
          </w:p>
        </w:tc>
        <w:tc>
          <w:tcPr>
            <w:tcW w:w="851" w:type="dxa"/>
            <w:vAlign w:val="bottom"/>
          </w:tcPr>
          <w:p w14:paraId="6939A5B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7.4</w:t>
            </w:r>
          </w:p>
        </w:tc>
        <w:tc>
          <w:tcPr>
            <w:tcW w:w="709" w:type="dxa"/>
            <w:vAlign w:val="bottom"/>
          </w:tcPr>
          <w:p w14:paraId="6396628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</w:t>
            </w:r>
          </w:p>
        </w:tc>
        <w:tc>
          <w:tcPr>
            <w:tcW w:w="708" w:type="dxa"/>
            <w:vAlign w:val="bottom"/>
          </w:tcPr>
          <w:p w14:paraId="1B4E85C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61.8</w:t>
            </w:r>
          </w:p>
        </w:tc>
        <w:tc>
          <w:tcPr>
            <w:tcW w:w="709" w:type="dxa"/>
            <w:vAlign w:val="bottom"/>
          </w:tcPr>
          <w:p w14:paraId="2E6DCCC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1.0</w:t>
            </w:r>
          </w:p>
        </w:tc>
        <w:tc>
          <w:tcPr>
            <w:tcW w:w="709" w:type="dxa"/>
            <w:vAlign w:val="bottom"/>
          </w:tcPr>
          <w:p w14:paraId="4555A05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14.1</w:t>
            </w:r>
          </w:p>
        </w:tc>
        <w:tc>
          <w:tcPr>
            <w:tcW w:w="709" w:type="dxa"/>
            <w:vAlign w:val="bottom"/>
          </w:tcPr>
          <w:p w14:paraId="00F536B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</w:tr>
      <w:tr w:rsidR="00844FB9" w:rsidRPr="00E7146A" w14:paraId="49760843" w14:textId="77777777" w:rsidTr="00E7146A">
        <w:trPr>
          <w:trHeight w:val="148"/>
        </w:trPr>
        <w:tc>
          <w:tcPr>
            <w:tcW w:w="1686" w:type="dxa"/>
            <w:vMerge/>
          </w:tcPr>
          <w:p w14:paraId="69F0589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4483B2FC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B76396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</w:tc>
        <w:tc>
          <w:tcPr>
            <w:tcW w:w="1066" w:type="dxa"/>
          </w:tcPr>
          <w:p w14:paraId="5183EAD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4CD4570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850" w:type="dxa"/>
            <w:vAlign w:val="bottom"/>
          </w:tcPr>
          <w:p w14:paraId="091C629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14.7</w:t>
            </w:r>
          </w:p>
        </w:tc>
        <w:tc>
          <w:tcPr>
            <w:tcW w:w="851" w:type="dxa"/>
            <w:vAlign w:val="bottom"/>
          </w:tcPr>
          <w:p w14:paraId="2100198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7.2</w:t>
            </w:r>
          </w:p>
        </w:tc>
        <w:tc>
          <w:tcPr>
            <w:tcW w:w="709" w:type="dxa"/>
            <w:vAlign w:val="bottom"/>
          </w:tcPr>
          <w:p w14:paraId="1BDFE02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17.6</w:t>
            </w:r>
          </w:p>
        </w:tc>
        <w:tc>
          <w:tcPr>
            <w:tcW w:w="708" w:type="dxa"/>
            <w:vAlign w:val="bottom"/>
          </w:tcPr>
          <w:p w14:paraId="76A7140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40.7</w:t>
            </w:r>
          </w:p>
        </w:tc>
        <w:tc>
          <w:tcPr>
            <w:tcW w:w="709" w:type="dxa"/>
            <w:vAlign w:val="bottom"/>
          </w:tcPr>
          <w:p w14:paraId="02B844E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</w:t>
            </w:r>
          </w:p>
        </w:tc>
        <w:tc>
          <w:tcPr>
            <w:tcW w:w="709" w:type="dxa"/>
            <w:vAlign w:val="bottom"/>
          </w:tcPr>
          <w:p w14:paraId="7238559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18.7</w:t>
            </w:r>
          </w:p>
        </w:tc>
        <w:tc>
          <w:tcPr>
            <w:tcW w:w="709" w:type="dxa"/>
            <w:vAlign w:val="bottom"/>
          </w:tcPr>
          <w:p w14:paraId="76377AF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</w:tr>
      <w:tr w:rsidR="00844FB9" w:rsidRPr="00E7146A" w14:paraId="71E5DBFE" w14:textId="77777777" w:rsidTr="00E7146A">
        <w:trPr>
          <w:trHeight w:val="148"/>
        </w:trPr>
        <w:tc>
          <w:tcPr>
            <w:tcW w:w="1686" w:type="dxa"/>
            <w:vMerge/>
          </w:tcPr>
          <w:p w14:paraId="5027CFC6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225ACC2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057ADBF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0EB1323C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3EE0E3F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  <w:tc>
          <w:tcPr>
            <w:tcW w:w="850" w:type="dxa"/>
            <w:vAlign w:val="bottom"/>
          </w:tcPr>
          <w:p w14:paraId="54964F1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17.6</w:t>
            </w:r>
          </w:p>
        </w:tc>
        <w:tc>
          <w:tcPr>
            <w:tcW w:w="851" w:type="dxa"/>
            <w:vAlign w:val="bottom"/>
          </w:tcPr>
          <w:p w14:paraId="2565602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11.5</w:t>
            </w:r>
          </w:p>
        </w:tc>
        <w:tc>
          <w:tcPr>
            <w:tcW w:w="709" w:type="dxa"/>
            <w:vAlign w:val="bottom"/>
          </w:tcPr>
          <w:p w14:paraId="3D268B7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  <w:tc>
          <w:tcPr>
            <w:tcW w:w="708" w:type="dxa"/>
            <w:vAlign w:val="bottom"/>
          </w:tcPr>
          <w:p w14:paraId="0AC213A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66.5</w:t>
            </w:r>
          </w:p>
        </w:tc>
        <w:tc>
          <w:tcPr>
            <w:tcW w:w="709" w:type="dxa"/>
            <w:vAlign w:val="bottom"/>
          </w:tcPr>
          <w:p w14:paraId="5278ADF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3.8</w:t>
            </w:r>
          </w:p>
        </w:tc>
        <w:tc>
          <w:tcPr>
            <w:tcW w:w="709" w:type="dxa"/>
            <w:vAlign w:val="bottom"/>
          </w:tcPr>
          <w:p w14:paraId="7AB663F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0.4</w:t>
            </w:r>
          </w:p>
        </w:tc>
        <w:tc>
          <w:tcPr>
            <w:tcW w:w="709" w:type="dxa"/>
            <w:vAlign w:val="bottom"/>
          </w:tcPr>
          <w:p w14:paraId="42271F3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</w:tr>
      <w:tr w:rsidR="00844FB9" w:rsidRPr="00E7146A" w14:paraId="0A85D1E1" w14:textId="77777777" w:rsidTr="00E7146A">
        <w:trPr>
          <w:trHeight w:val="148"/>
        </w:trPr>
        <w:tc>
          <w:tcPr>
            <w:tcW w:w="1686" w:type="dxa"/>
            <w:vMerge/>
          </w:tcPr>
          <w:p w14:paraId="1A359D0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 w:val="restart"/>
          </w:tcPr>
          <w:p w14:paraId="15D5016A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992" w:type="dxa"/>
            <w:vMerge w:val="restart"/>
          </w:tcPr>
          <w:p w14:paraId="27A3EF04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</w:tc>
        <w:tc>
          <w:tcPr>
            <w:tcW w:w="1066" w:type="dxa"/>
          </w:tcPr>
          <w:p w14:paraId="57152612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6162748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</w:t>
            </w:r>
          </w:p>
        </w:tc>
        <w:tc>
          <w:tcPr>
            <w:tcW w:w="850" w:type="dxa"/>
            <w:vAlign w:val="bottom"/>
          </w:tcPr>
          <w:p w14:paraId="191D3FC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17.8</w:t>
            </w:r>
          </w:p>
        </w:tc>
        <w:tc>
          <w:tcPr>
            <w:tcW w:w="851" w:type="dxa"/>
            <w:vAlign w:val="bottom"/>
          </w:tcPr>
          <w:p w14:paraId="12247BE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5.1</w:t>
            </w:r>
          </w:p>
        </w:tc>
        <w:tc>
          <w:tcPr>
            <w:tcW w:w="709" w:type="dxa"/>
            <w:vAlign w:val="bottom"/>
          </w:tcPr>
          <w:p w14:paraId="1CB11E4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</w:t>
            </w:r>
          </w:p>
        </w:tc>
        <w:tc>
          <w:tcPr>
            <w:tcW w:w="708" w:type="dxa"/>
            <w:vAlign w:val="bottom"/>
          </w:tcPr>
          <w:p w14:paraId="51E2BAA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43.2</w:t>
            </w:r>
          </w:p>
        </w:tc>
        <w:tc>
          <w:tcPr>
            <w:tcW w:w="709" w:type="dxa"/>
            <w:vAlign w:val="bottom"/>
          </w:tcPr>
          <w:p w14:paraId="0220132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2.0</w:t>
            </w:r>
          </w:p>
        </w:tc>
        <w:tc>
          <w:tcPr>
            <w:tcW w:w="709" w:type="dxa"/>
            <w:vAlign w:val="bottom"/>
          </w:tcPr>
          <w:p w14:paraId="238BA1A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27.1</w:t>
            </w:r>
          </w:p>
        </w:tc>
        <w:tc>
          <w:tcPr>
            <w:tcW w:w="709" w:type="dxa"/>
            <w:vAlign w:val="bottom"/>
          </w:tcPr>
          <w:p w14:paraId="3EC4448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</w:tr>
      <w:tr w:rsidR="00844FB9" w:rsidRPr="00E7146A" w14:paraId="5D643CFA" w14:textId="77777777" w:rsidTr="00E7146A">
        <w:trPr>
          <w:trHeight w:val="148"/>
        </w:trPr>
        <w:tc>
          <w:tcPr>
            <w:tcW w:w="1686" w:type="dxa"/>
            <w:vMerge/>
          </w:tcPr>
          <w:p w14:paraId="4AD1484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59CDC333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5C65059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6405317C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36484301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1.9</w:t>
            </w:r>
          </w:p>
        </w:tc>
        <w:tc>
          <w:tcPr>
            <w:tcW w:w="850" w:type="dxa"/>
            <w:vAlign w:val="bottom"/>
          </w:tcPr>
          <w:p w14:paraId="0D3F58DB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</w:t>
            </w:r>
          </w:p>
        </w:tc>
        <w:tc>
          <w:tcPr>
            <w:tcW w:w="851" w:type="dxa"/>
            <w:vAlign w:val="bottom"/>
          </w:tcPr>
          <w:p w14:paraId="524074B7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11.3</w:t>
            </w:r>
          </w:p>
        </w:tc>
        <w:tc>
          <w:tcPr>
            <w:tcW w:w="709" w:type="dxa"/>
            <w:vAlign w:val="bottom"/>
          </w:tcPr>
          <w:p w14:paraId="0DCA824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0.5</w:t>
            </w:r>
          </w:p>
        </w:tc>
        <w:tc>
          <w:tcPr>
            <w:tcW w:w="708" w:type="dxa"/>
            <w:vAlign w:val="bottom"/>
          </w:tcPr>
          <w:p w14:paraId="2CF5741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56.8</w:t>
            </w:r>
          </w:p>
        </w:tc>
        <w:tc>
          <w:tcPr>
            <w:tcW w:w="709" w:type="dxa"/>
            <w:vAlign w:val="bottom"/>
          </w:tcPr>
          <w:p w14:paraId="5F72EE4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20.6</w:t>
            </w:r>
          </w:p>
        </w:tc>
        <w:tc>
          <w:tcPr>
            <w:tcW w:w="709" w:type="dxa"/>
            <w:vAlign w:val="bottom"/>
          </w:tcPr>
          <w:p w14:paraId="572BA01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2.5</w:t>
            </w:r>
          </w:p>
        </w:tc>
        <w:tc>
          <w:tcPr>
            <w:tcW w:w="709" w:type="dxa"/>
            <w:vAlign w:val="bottom"/>
          </w:tcPr>
          <w:p w14:paraId="3FA94FB9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</w:tr>
      <w:tr w:rsidR="00844FB9" w:rsidRPr="00E7146A" w14:paraId="438E2394" w14:textId="77777777" w:rsidTr="00E7146A">
        <w:trPr>
          <w:trHeight w:val="148"/>
        </w:trPr>
        <w:tc>
          <w:tcPr>
            <w:tcW w:w="1686" w:type="dxa"/>
            <w:vMerge/>
          </w:tcPr>
          <w:p w14:paraId="69843BA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10F25B87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3CAE114D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</w:tc>
        <w:tc>
          <w:tcPr>
            <w:tcW w:w="1066" w:type="dxa"/>
          </w:tcPr>
          <w:p w14:paraId="7CDA86D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6673FE6F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</w:t>
            </w:r>
          </w:p>
        </w:tc>
        <w:tc>
          <w:tcPr>
            <w:tcW w:w="850" w:type="dxa"/>
            <w:vAlign w:val="bottom"/>
          </w:tcPr>
          <w:p w14:paraId="0AF4CCCE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</w:t>
            </w:r>
          </w:p>
        </w:tc>
        <w:tc>
          <w:tcPr>
            <w:tcW w:w="851" w:type="dxa"/>
            <w:vAlign w:val="bottom"/>
          </w:tcPr>
          <w:p w14:paraId="6C61C49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3.2</w:t>
            </w:r>
          </w:p>
        </w:tc>
        <w:tc>
          <w:tcPr>
            <w:tcW w:w="709" w:type="dxa"/>
            <w:vAlign w:val="bottom"/>
          </w:tcPr>
          <w:p w14:paraId="7DBEBE52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43.7</w:t>
            </w:r>
          </w:p>
        </w:tc>
        <w:tc>
          <w:tcPr>
            <w:tcW w:w="708" w:type="dxa"/>
            <w:vAlign w:val="bottom"/>
          </w:tcPr>
          <w:p w14:paraId="1998534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26.0</w:t>
            </w:r>
          </w:p>
        </w:tc>
        <w:tc>
          <w:tcPr>
            <w:tcW w:w="709" w:type="dxa"/>
            <w:vAlign w:val="bottom"/>
          </w:tcPr>
          <w:p w14:paraId="03C00F55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</w:t>
            </w:r>
          </w:p>
        </w:tc>
        <w:tc>
          <w:tcPr>
            <w:tcW w:w="709" w:type="dxa"/>
            <w:vAlign w:val="bottom"/>
          </w:tcPr>
          <w:p w14:paraId="7A18F45C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23.0</w:t>
            </w:r>
          </w:p>
        </w:tc>
        <w:tc>
          <w:tcPr>
            <w:tcW w:w="709" w:type="dxa"/>
            <w:vAlign w:val="bottom"/>
          </w:tcPr>
          <w:p w14:paraId="2A636E6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</w:t>
            </w:r>
          </w:p>
        </w:tc>
      </w:tr>
      <w:tr w:rsidR="00844FB9" w:rsidRPr="00E7146A" w14:paraId="64A2B100" w14:textId="77777777" w:rsidTr="00E7146A">
        <w:trPr>
          <w:trHeight w:val="148"/>
        </w:trPr>
        <w:tc>
          <w:tcPr>
            <w:tcW w:w="1686" w:type="dxa"/>
            <w:vMerge/>
          </w:tcPr>
          <w:p w14:paraId="3EF7C247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41E4EBA5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30E838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1D496691" w14:textId="77777777" w:rsidR="00844FB9" w:rsidRPr="00E7146A" w:rsidRDefault="00844FB9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23F08153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2.7</w:t>
            </w:r>
          </w:p>
        </w:tc>
        <w:tc>
          <w:tcPr>
            <w:tcW w:w="850" w:type="dxa"/>
            <w:vAlign w:val="bottom"/>
          </w:tcPr>
          <w:p w14:paraId="5C9E0CE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9.0</w:t>
            </w:r>
          </w:p>
        </w:tc>
        <w:tc>
          <w:tcPr>
            <w:tcW w:w="851" w:type="dxa"/>
            <w:vAlign w:val="bottom"/>
          </w:tcPr>
          <w:p w14:paraId="36625CF4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14.7</w:t>
            </w:r>
          </w:p>
        </w:tc>
        <w:tc>
          <w:tcPr>
            <w:tcW w:w="709" w:type="dxa"/>
            <w:vAlign w:val="bottom"/>
          </w:tcPr>
          <w:p w14:paraId="7694BE5A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2.9</w:t>
            </w:r>
          </w:p>
        </w:tc>
        <w:tc>
          <w:tcPr>
            <w:tcW w:w="708" w:type="dxa"/>
            <w:vAlign w:val="bottom"/>
          </w:tcPr>
          <w:p w14:paraId="43576800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49.5</w:t>
            </w:r>
          </w:p>
        </w:tc>
        <w:tc>
          <w:tcPr>
            <w:tcW w:w="709" w:type="dxa"/>
            <w:vAlign w:val="bottom"/>
          </w:tcPr>
          <w:p w14:paraId="0B3D91A8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2.2</w:t>
            </w:r>
          </w:p>
        </w:tc>
        <w:tc>
          <w:tcPr>
            <w:tcW w:w="709" w:type="dxa"/>
            <w:vAlign w:val="bottom"/>
          </w:tcPr>
          <w:p w14:paraId="5409A2B6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19.0</w:t>
            </w:r>
          </w:p>
        </w:tc>
        <w:tc>
          <w:tcPr>
            <w:tcW w:w="709" w:type="dxa"/>
            <w:vAlign w:val="bottom"/>
          </w:tcPr>
          <w:p w14:paraId="10B4014D" w14:textId="77777777" w:rsidR="00844FB9" w:rsidRPr="00E7146A" w:rsidRDefault="00844FB9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</w:t>
            </w:r>
          </w:p>
        </w:tc>
      </w:tr>
      <w:tr w:rsidR="00E7146A" w:rsidRPr="00E7146A" w14:paraId="7CF9FA49" w14:textId="77777777" w:rsidTr="00E7146A">
        <w:trPr>
          <w:trHeight w:val="148"/>
        </w:trPr>
        <w:tc>
          <w:tcPr>
            <w:tcW w:w="1686" w:type="dxa"/>
            <w:vMerge w:val="restart"/>
            <w:tcBorders>
              <w:bottom w:val="single" w:sz="4" w:space="0" w:color="auto"/>
            </w:tcBorders>
          </w:tcPr>
          <w:p w14:paraId="506D3885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146A">
              <w:rPr>
                <w:rFonts w:ascii="Times New Roman" w:hAnsi="Times New Roman" w:cs="Times New Roman"/>
                <w:i/>
              </w:rPr>
              <w:t>R. webbianum</w:t>
            </w:r>
          </w:p>
        </w:tc>
        <w:tc>
          <w:tcPr>
            <w:tcW w:w="759" w:type="dxa"/>
            <w:vMerge w:val="restart"/>
          </w:tcPr>
          <w:p w14:paraId="091E3943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992" w:type="dxa"/>
            <w:vMerge w:val="restart"/>
          </w:tcPr>
          <w:p w14:paraId="678764E0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</w:tc>
        <w:tc>
          <w:tcPr>
            <w:tcW w:w="1066" w:type="dxa"/>
          </w:tcPr>
          <w:p w14:paraId="5035E5A7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3EB8104F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0.32</w:t>
            </w:r>
          </w:p>
        </w:tc>
        <w:tc>
          <w:tcPr>
            <w:tcW w:w="850" w:type="dxa"/>
            <w:vAlign w:val="bottom"/>
          </w:tcPr>
          <w:p w14:paraId="36567BF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20.86</w:t>
            </w:r>
          </w:p>
        </w:tc>
        <w:tc>
          <w:tcPr>
            <w:tcW w:w="851" w:type="dxa"/>
            <w:vAlign w:val="bottom"/>
          </w:tcPr>
          <w:p w14:paraId="2EDEA7B2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1.75</w:t>
            </w:r>
          </w:p>
        </w:tc>
        <w:tc>
          <w:tcPr>
            <w:tcW w:w="709" w:type="dxa"/>
            <w:vAlign w:val="bottom"/>
          </w:tcPr>
          <w:p w14:paraId="2ED41FE5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47.8</w:t>
            </w:r>
          </w:p>
        </w:tc>
        <w:tc>
          <w:tcPr>
            <w:tcW w:w="708" w:type="dxa"/>
            <w:vAlign w:val="bottom"/>
          </w:tcPr>
          <w:p w14:paraId="1AD871E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19.2</w:t>
            </w:r>
          </w:p>
        </w:tc>
        <w:tc>
          <w:tcPr>
            <w:tcW w:w="709" w:type="dxa"/>
            <w:vAlign w:val="bottom"/>
          </w:tcPr>
          <w:p w14:paraId="7C9773DA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0.68</w:t>
            </w:r>
          </w:p>
        </w:tc>
        <w:tc>
          <w:tcPr>
            <w:tcW w:w="709" w:type="dxa"/>
            <w:vAlign w:val="bottom"/>
          </w:tcPr>
          <w:p w14:paraId="59445B7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9.20</w:t>
            </w:r>
          </w:p>
        </w:tc>
        <w:tc>
          <w:tcPr>
            <w:tcW w:w="709" w:type="dxa"/>
            <w:vAlign w:val="bottom"/>
          </w:tcPr>
          <w:p w14:paraId="2E75EC60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0.06</w:t>
            </w:r>
          </w:p>
        </w:tc>
      </w:tr>
      <w:tr w:rsidR="00E7146A" w:rsidRPr="00E7146A" w14:paraId="25BBB5B7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1D03B370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32079F56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78834D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4F5211BD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1A7F67AA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</w:t>
            </w:r>
          </w:p>
        </w:tc>
        <w:tc>
          <w:tcPr>
            <w:tcW w:w="850" w:type="dxa"/>
            <w:vAlign w:val="bottom"/>
          </w:tcPr>
          <w:p w14:paraId="24B89CBB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4.67</w:t>
            </w:r>
          </w:p>
        </w:tc>
        <w:tc>
          <w:tcPr>
            <w:tcW w:w="851" w:type="dxa"/>
            <w:vAlign w:val="bottom"/>
          </w:tcPr>
          <w:p w14:paraId="59617FB5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24.16</w:t>
            </w:r>
          </w:p>
        </w:tc>
        <w:tc>
          <w:tcPr>
            <w:tcW w:w="709" w:type="dxa"/>
            <w:vAlign w:val="bottom"/>
          </w:tcPr>
          <w:p w14:paraId="0C6D316D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0.25</w:t>
            </w:r>
          </w:p>
        </w:tc>
        <w:tc>
          <w:tcPr>
            <w:tcW w:w="708" w:type="dxa"/>
            <w:vAlign w:val="bottom"/>
          </w:tcPr>
          <w:p w14:paraId="540DE0F0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50.5</w:t>
            </w:r>
          </w:p>
        </w:tc>
        <w:tc>
          <w:tcPr>
            <w:tcW w:w="709" w:type="dxa"/>
            <w:vAlign w:val="bottom"/>
          </w:tcPr>
          <w:p w14:paraId="337B35D3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8.33</w:t>
            </w:r>
          </w:p>
        </w:tc>
        <w:tc>
          <w:tcPr>
            <w:tcW w:w="709" w:type="dxa"/>
            <w:vAlign w:val="bottom"/>
          </w:tcPr>
          <w:p w14:paraId="18CCA2F1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12.0</w:t>
            </w:r>
          </w:p>
        </w:tc>
        <w:tc>
          <w:tcPr>
            <w:tcW w:w="709" w:type="dxa"/>
            <w:vAlign w:val="bottom"/>
          </w:tcPr>
          <w:p w14:paraId="7D93AF5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0.01</w:t>
            </w:r>
          </w:p>
        </w:tc>
      </w:tr>
      <w:tr w:rsidR="00E7146A" w:rsidRPr="00E7146A" w14:paraId="7E841C28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2D36FE08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31BC3680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1C838BD1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</w:tc>
        <w:tc>
          <w:tcPr>
            <w:tcW w:w="1066" w:type="dxa"/>
          </w:tcPr>
          <w:p w14:paraId="7D97970E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3B8AF4E3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0.98</w:t>
            </w:r>
          </w:p>
        </w:tc>
        <w:tc>
          <w:tcPr>
            <w:tcW w:w="850" w:type="dxa"/>
            <w:vAlign w:val="bottom"/>
          </w:tcPr>
          <w:p w14:paraId="5CE18B9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21.86</w:t>
            </w:r>
          </w:p>
        </w:tc>
        <w:tc>
          <w:tcPr>
            <w:tcW w:w="851" w:type="dxa"/>
            <w:vAlign w:val="bottom"/>
          </w:tcPr>
          <w:p w14:paraId="53B52BF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12.16</w:t>
            </w:r>
          </w:p>
        </w:tc>
        <w:tc>
          <w:tcPr>
            <w:tcW w:w="709" w:type="dxa"/>
            <w:vAlign w:val="bottom"/>
          </w:tcPr>
          <w:p w14:paraId="6864BC8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38.9</w:t>
            </w:r>
          </w:p>
        </w:tc>
        <w:tc>
          <w:tcPr>
            <w:tcW w:w="708" w:type="dxa"/>
            <w:vAlign w:val="bottom"/>
          </w:tcPr>
          <w:p w14:paraId="7BA29043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17.9</w:t>
            </w:r>
          </w:p>
        </w:tc>
        <w:tc>
          <w:tcPr>
            <w:tcW w:w="709" w:type="dxa"/>
            <w:vAlign w:val="bottom"/>
          </w:tcPr>
          <w:p w14:paraId="26856423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0.16</w:t>
            </w:r>
          </w:p>
        </w:tc>
        <w:tc>
          <w:tcPr>
            <w:tcW w:w="709" w:type="dxa"/>
            <w:vAlign w:val="bottom"/>
          </w:tcPr>
          <w:p w14:paraId="665F47B0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8.02</w:t>
            </w:r>
          </w:p>
        </w:tc>
        <w:tc>
          <w:tcPr>
            <w:tcW w:w="709" w:type="dxa"/>
            <w:vAlign w:val="bottom"/>
          </w:tcPr>
          <w:p w14:paraId="704E14E2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</w:t>
            </w:r>
          </w:p>
        </w:tc>
      </w:tr>
      <w:tr w:rsidR="00E7146A" w:rsidRPr="00E7146A" w14:paraId="5EE73AF7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2D3926B0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</w:tcPr>
          <w:p w14:paraId="048E0708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7B07042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26CF7037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7F10B875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1.16</w:t>
            </w:r>
          </w:p>
        </w:tc>
        <w:tc>
          <w:tcPr>
            <w:tcW w:w="850" w:type="dxa"/>
            <w:vAlign w:val="bottom"/>
          </w:tcPr>
          <w:p w14:paraId="3F814F79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24.88</w:t>
            </w:r>
          </w:p>
        </w:tc>
        <w:tc>
          <w:tcPr>
            <w:tcW w:w="851" w:type="dxa"/>
            <w:vAlign w:val="bottom"/>
          </w:tcPr>
          <w:p w14:paraId="5ED2AF3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50.37</w:t>
            </w:r>
          </w:p>
        </w:tc>
        <w:tc>
          <w:tcPr>
            <w:tcW w:w="709" w:type="dxa"/>
            <w:vAlign w:val="bottom"/>
          </w:tcPr>
          <w:p w14:paraId="5399D901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0.30</w:t>
            </w:r>
          </w:p>
        </w:tc>
        <w:tc>
          <w:tcPr>
            <w:tcW w:w="708" w:type="dxa"/>
            <w:vAlign w:val="bottom"/>
          </w:tcPr>
          <w:p w14:paraId="5026E264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21.5</w:t>
            </w:r>
          </w:p>
        </w:tc>
        <w:tc>
          <w:tcPr>
            <w:tcW w:w="709" w:type="dxa"/>
            <w:vAlign w:val="bottom"/>
          </w:tcPr>
          <w:p w14:paraId="7EC7E6CC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0.91</w:t>
            </w:r>
          </w:p>
        </w:tc>
        <w:tc>
          <w:tcPr>
            <w:tcW w:w="709" w:type="dxa"/>
            <w:vAlign w:val="bottom"/>
          </w:tcPr>
          <w:p w14:paraId="55EE2375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0.84</w:t>
            </w:r>
          </w:p>
        </w:tc>
        <w:tc>
          <w:tcPr>
            <w:tcW w:w="709" w:type="dxa"/>
            <w:vAlign w:val="bottom"/>
          </w:tcPr>
          <w:p w14:paraId="2BD32961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</w:t>
            </w:r>
          </w:p>
        </w:tc>
      </w:tr>
      <w:tr w:rsidR="00E7146A" w:rsidRPr="00E7146A" w14:paraId="1D7CEC12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67CDEF91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 w:val="restart"/>
            <w:tcBorders>
              <w:bottom w:val="single" w:sz="4" w:space="0" w:color="auto"/>
            </w:tcBorders>
          </w:tcPr>
          <w:p w14:paraId="626C85B6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992" w:type="dxa"/>
            <w:vMerge w:val="restart"/>
          </w:tcPr>
          <w:p w14:paraId="78527081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RCP4.5</w:t>
            </w:r>
          </w:p>
        </w:tc>
        <w:tc>
          <w:tcPr>
            <w:tcW w:w="1066" w:type="dxa"/>
          </w:tcPr>
          <w:p w14:paraId="0DB2F975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2618A2E5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10.2</w:t>
            </w:r>
          </w:p>
        </w:tc>
        <w:tc>
          <w:tcPr>
            <w:tcW w:w="850" w:type="dxa"/>
            <w:vAlign w:val="bottom"/>
          </w:tcPr>
          <w:p w14:paraId="1A2DF72C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35.01</w:t>
            </w:r>
          </w:p>
        </w:tc>
        <w:tc>
          <w:tcPr>
            <w:tcW w:w="851" w:type="dxa"/>
            <w:vAlign w:val="bottom"/>
          </w:tcPr>
          <w:p w14:paraId="70700D80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0.96</w:t>
            </w:r>
          </w:p>
        </w:tc>
        <w:tc>
          <w:tcPr>
            <w:tcW w:w="709" w:type="dxa"/>
            <w:vAlign w:val="bottom"/>
          </w:tcPr>
          <w:p w14:paraId="15C2E263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</w:t>
            </w:r>
          </w:p>
        </w:tc>
        <w:tc>
          <w:tcPr>
            <w:tcW w:w="708" w:type="dxa"/>
            <w:vAlign w:val="bottom"/>
          </w:tcPr>
          <w:p w14:paraId="70739F3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30.6</w:t>
            </w:r>
          </w:p>
        </w:tc>
        <w:tc>
          <w:tcPr>
            <w:tcW w:w="709" w:type="dxa"/>
            <w:vAlign w:val="bottom"/>
          </w:tcPr>
          <w:p w14:paraId="1EB0FEF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5.03</w:t>
            </w:r>
          </w:p>
        </w:tc>
        <w:tc>
          <w:tcPr>
            <w:tcW w:w="709" w:type="dxa"/>
            <w:vAlign w:val="bottom"/>
          </w:tcPr>
          <w:p w14:paraId="073223DF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18.1</w:t>
            </w:r>
          </w:p>
        </w:tc>
        <w:tc>
          <w:tcPr>
            <w:tcW w:w="709" w:type="dxa"/>
            <w:vAlign w:val="bottom"/>
          </w:tcPr>
          <w:p w14:paraId="2996E932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0.02</w:t>
            </w:r>
          </w:p>
        </w:tc>
      </w:tr>
      <w:tr w:rsidR="00E7146A" w:rsidRPr="00E7146A" w14:paraId="0B8CE613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5C793E43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14:paraId="3256745F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9BB26CC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14:paraId="5BCC221F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vAlign w:val="bottom"/>
          </w:tcPr>
          <w:p w14:paraId="4145DA13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</w:t>
            </w:r>
          </w:p>
        </w:tc>
        <w:tc>
          <w:tcPr>
            <w:tcW w:w="850" w:type="dxa"/>
            <w:vAlign w:val="bottom"/>
          </w:tcPr>
          <w:p w14:paraId="2FCBEA70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0.12</w:t>
            </w:r>
          </w:p>
        </w:tc>
        <w:tc>
          <w:tcPr>
            <w:tcW w:w="851" w:type="dxa"/>
            <w:vAlign w:val="bottom"/>
          </w:tcPr>
          <w:p w14:paraId="3CED94D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0.03</w:t>
            </w:r>
          </w:p>
        </w:tc>
        <w:tc>
          <w:tcPr>
            <w:tcW w:w="709" w:type="dxa"/>
            <w:vAlign w:val="bottom"/>
          </w:tcPr>
          <w:p w14:paraId="0174DBC0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</w:t>
            </w:r>
          </w:p>
        </w:tc>
        <w:tc>
          <w:tcPr>
            <w:tcW w:w="708" w:type="dxa"/>
            <w:vAlign w:val="bottom"/>
          </w:tcPr>
          <w:p w14:paraId="7B1EF2B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50.5</w:t>
            </w:r>
          </w:p>
        </w:tc>
        <w:tc>
          <w:tcPr>
            <w:tcW w:w="709" w:type="dxa"/>
            <w:vAlign w:val="bottom"/>
          </w:tcPr>
          <w:p w14:paraId="6D526FDB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49.0</w:t>
            </w:r>
          </w:p>
        </w:tc>
        <w:tc>
          <w:tcPr>
            <w:tcW w:w="709" w:type="dxa"/>
            <w:vAlign w:val="bottom"/>
          </w:tcPr>
          <w:p w14:paraId="0E9A2969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0.07</w:t>
            </w:r>
          </w:p>
        </w:tc>
        <w:tc>
          <w:tcPr>
            <w:tcW w:w="709" w:type="dxa"/>
            <w:vAlign w:val="bottom"/>
          </w:tcPr>
          <w:p w14:paraId="4B335691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0.16</w:t>
            </w:r>
          </w:p>
        </w:tc>
      </w:tr>
      <w:tr w:rsidR="00E7146A" w:rsidRPr="00E7146A" w14:paraId="55698167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376321DF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14:paraId="71173FFA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3FE3D1A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RCP8.5</w:t>
            </w:r>
          </w:p>
        </w:tc>
        <w:tc>
          <w:tcPr>
            <w:tcW w:w="1066" w:type="dxa"/>
          </w:tcPr>
          <w:p w14:paraId="6B7ADBD8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35" w:type="dxa"/>
            <w:vAlign w:val="bottom"/>
          </w:tcPr>
          <w:p w14:paraId="6350DFA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0.14</w:t>
            </w:r>
          </w:p>
        </w:tc>
        <w:tc>
          <w:tcPr>
            <w:tcW w:w="850" w:type="dxa"/>
            <w:vAlign w:val="bottom"/>
          </w:tcPr>
          <w:p w14:paraId="30A12957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12.50</w:t>
            </w:r>
          </w:p>
        </w:tc>
        <w:tc>
          <w:tcPr>
            <w:tcW w:w="851" w:type="dxa"/>
            <w:vAlign w:val="bottom"/>
          </w:tcPr>
          <w:p w14:paraId="31BBCB5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0.95</w:t>
            </w:r>
          </w:p>
        </w:tc>
        <w:tc>
          <w:tcPr>
            <w:tcW w:w="709" w:type="dxa"/>
            <w:vAlign w:val="bottom"/>
          </w:tcPr>
          <w:p w14:paraId="0C75AA0C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51.9</w:t>
            </w:r>
          </w:p>
        </w:tc>
        <w:tc>
          <w:tcPr>
            <w:tcW w:w="708" w:type="dxa"/>
            <w:vAlign w:val="bottom"/>
          </w:tcPr>
          <w:p w14:paraId="19093A1F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15.5</w:t>
            </w:r>
          </w:p>
        </w:tc>
        <w:tc>
          <w:tcPr>
            <w:tcW w:w="709" w:type="dxa"/>
            <w:vAlign w:val="bottom"/>
          </w:tcPr>
          <w:p w14:paraId="12076DBD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3.60</w:t>
            </w:r>
          </w:p>
        </w:tc>
        <w:tc>
          <w:tcPr>
            <w:tcW w:w="709" w:type="dxa"/>
            <w:vAlign w:val="bottom"/>
          </w:tcPr>
          <w:p w14:paraId="4209A129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12.2</w:t>
            </w:r>
          </w:p>
        </w:tc>
        <w:tc>
          <w:tcPr>
            <w:tcW w:w="709" w:type="dxa"/>
            <w:vAlign w:val="bottom"/>
          </w:tcPr>
          <w:p w14:paraId="06786FE6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3.06</w:t>
            </w:r>
          </w:p>
        </w:tc>
      </w:tr>
      <w:tr w:rsidR="00E7146A" w:rsidRPr="00E7146A" w14:paraId="1C2416CA" w14:textId="77777777" w:rsidTr="00E7146A">
        <w:trPr>
          <w:trHeight w:val="148"/>
        </w:trPr>
        <w:tc>
          <w:tcPr>
            <w:tcW w:w="1686" w:type="dxa"/>
            <w:vMerge/>
            <w:tcBorders>
              <w:bottom w:val="single" w:sz="4" w:space="0" w:color="auto"/>
            </w:tcBorders>
          </w:tcPr>
          <w:p w14:paraId="4B9624C2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</w:tcPr>
          <w:p w14:paraId="5A0D063C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0B50AE2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C6F46D5" w14:textId="77777777" w:rsidR="00E7146A" w:rsidRPr="00E7146A" w:rsidRDefault="00E7146A" w:rsidP="00052654">
            <w:pPr>
              <w:jc w:val="both"/>
              <w:rPr>
                <w:rFonts w:ascii="Times New Roman" w:hAnsi="Times New Roman" w:cs="Times New Roman"/>
              </w:rPr>
            </w:pPr>
            <w:r w:rsidRPr="00E7146A"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bottom"/>
          </w:tcPr>
          <w:p w14:paraId="53FD4533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6549E0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7404178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71C9640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0EBCE02E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EF110C2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1CF0B2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E4A86D9" w14:textId="77777777" w:rsidR="00E7146A" w:rsidRPr="00E7146A" w:rsidRDefault="00E7146A" w:rsidP="0005265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7146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0.05</w:t>
            </w:r>
          </w:p>
        </w:tc>
      </w:tr>
    </w:tbl>
    <w:p w14:paraId="2F8B0E2A" w14:textId="77777777" w:rsidR="00844FB9" w:rsidRDefault="00844FB9" w:rsidP="0084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PC and PI represent percent contribution and permutation importance respectively. For variable abbreviations, see text. </w:t>
      </w:r>
    </w:p>
    <w:p w14:paraId="04AB1F61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DF6F9B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C95CF6" w14:textId="77777777" w:rsidR="00DB5A71" w:rsidRDefault="00DB5A71" w:rsidP="003D4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000010" w14:textId="77777777" w:rsidR="00DB5A71" w:rsidRDefault="00DB5A71" w:rsidP="0090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0F5695" w14:textId="77777777" w:rsidR="00DB5A71" w:rsidRDefault="00DB5A71" w:rsidP="0090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7953C4" w14:textId="77777777" w:rsidR="00DB5A71" w:rsidRDefault="00DB5A71" w:rsidP="0090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F6489" w14:textId="77777777" w:rsidR="00DB5A71" w:rsidRDefault="00DB5A71" w:rsidP="0090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10CFE9" w14:textId="77777777" w:rsidR="00DB5A71" w:rsidRDefault="00DB5A71" w:rsidP="0090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04E61A" w14:textId="77777777" w:rsidR="00DB5A71" w:rsidRDefault="00DB5A71" w:rsidP="0090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A71" w:rsidSect="009867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EE0"/>
    <w:multiLevelType w:val="multilevel"/>
    <w:tmpl w:val="F3C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D4058"/>
    <w:multiLevelType w:val="multilevel"/>
    <w:tmpl w:val="530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54E3A"/>
    <w:multiLevelType w:val="multilevel"/>
    <w:tmpl w:val="9BB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3986"/>
    <w:multiLevelType w:val="multilevel"/>
    <w:tmpl w:val="24B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B4BCB"/>
    <w:multiLevelType w:val="hybridMultilevel"/>
    <w:tmpl w:val="38D6D06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E5440"/>
    <w:multiLevelType w:val="multilevel"/>
    <w:tmpl w:val="D00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31DF0"/>
    <w:multiLevelType w:val="hybridMultilevel"/>
    <w:tmpl w:val="D13A31A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E72CB"/>
    <w:multiLevelType w:val="multilevel"/>
    <w:tmpl w:val="4C3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01890"/>
    <w:multiLevelType w:val="hybridMultilevel"/>
    <w:tmpl w:val="FB2A0F2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0302"/>
    <w:multiLevelType w:val="hybridMultilevel"/>
    <w:tmpl w:val="5466646C"/>
    <w:lvl w:ilvl="0" w:tplc="3BEEA48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E282F"/>
    <w:multiLevelType w:val="multilevel"/>
    <w:tmpl w:val="E2F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65"/>
    <w:rsid w:val="00000C4D"/>
    <w:rsid w:val="00007221"/>
    <w:rsid w:val="00016770"/>
    <w:rsid w:val="00020BF9"/>
    <w:rsid w:val="000354CC"/>
    <w:rsid w:val="00050AE0"/>
    <w:rsid w:val="000533FC"/>
    <w:rsid w:val="000541FB"/>
    <w:rsid w:val="00060876"/>
    <w:rsid w:val="00067198"/>
    <w:rsid w:val="0007577B"/>
    <w:rsid w:val="00082305"/>
    <w:rsid w:val="00090484"/>
    <w:rsid w:val="00092EEA"/>
    <w:rsid w:val="000A31FB"/>
    <w:rsid w:val="000A5A63"/>
    <w:rsid w:val="000B01DB"/>
    <w:rsid w:val="000C309B"/>
    <w:rsid w:val="000D3D96"/>
    <w:rsid w:val="000E4A39"/>
    <w:rsid w:val="000E5BF7"/>
    <w:rsid w:val="001078B8"/>
    <w:rsid w:val="00111A7C"/>
    <w:rsid w:val="00113D4B"/>
    <w:rsid w:val="00124AC9"/>
    <w:rsid w:val="00143D57"/>
    <w:rsid w:val="00150729"/>
    <w:rsid w:val="0015490A"/>
    <w:rsid w:val="00155765"/>
    <w:rsid w:val="00156104"/>
    <w:rsid w:val="00165EA4"/>
    <w:rsid w:val="00166F42"/>
    <w:rsid w:val="00171E51"/>
    <w:rsid w:val="001722B2"/>
    <w:rsid w:val="001815B5"/>
    <w:rsid w:val="00187581"/>
    <w:rsid w:val="001A6AA7"/>
    <w:rsid w:val="001B315E"/>
    <w:rsid w:val="001C690A"/>
    <w:rsid w:val="001D0F45"/>
    <w:rsid w:val="001D7AAF"/>
    <w:rsid w:val="001E5698"/>
    <w:rsid w:val="001F0CCB"/>
    <w:rsid w:val="001F12DC"/>
    <w:rsid w:val="001F6F49"/>
    <w:rsid w:val="002030D4"/>
    <w:rsid w:val="00207B6D"/>
    <w:rsid w:val="00220351"/>
    <w:rsid w:val="00221E23"/>
    <w:rsid w:val="00234E88"/>
    <w:rsid w:val="00245EA5"/>
    <w:rsid w:val="0024673F"/>
    <w:rsid w:val="00251D94"/>
    <w:rsid w:val="00254751"/>
    <w:rsid w:val="00265410"/>
    <w:rsid w:val="002709E1"/>
    <w:rsid w:val="00280B97"/>
    <w:rsid w:val="00282825"/>
    <w:rsid w:val="00284A88"/>
    <w:rsid w:val="002851A5"/>
    <w:rsid w:val="00294F34"/>
    <w:rsid w:val="002C238A"/>
    <w:rsid w:val="002C4F4A"/>
    <w:rsid w:val="002D70C3"/>
    <w:rsid w:val="002E36BE"/>
    <w:rsid w:val="002F3160"/>
    <w:rsid w:val="002F7069"/>
    <w:rsid w:val="00323B33"/>
    <w:rsid w:val="00355E09"/>
    <w:rsid w:val="00360007"/>
    <w:rsid w:val="00362328"/>
    <w:rsid w:val="00371602"/>
    <w:rsid w:val="0039231D"/>
    <w:rsid w:val="003A0E89"/>
    <w:rsid w:val="003C1E3C"/>
    <w:rsid w:val="003C2596"/>
    <w:rsid w:val="003C4BA2"/>
    <w:rsid w:val="003D0334"/>
    <w:rsid w:val="003D4664"/>
    <w:rsid w:val="003D4FE4"/>
    <w:rsid w:val="003E5A9C"/>
    <w:rsid w:val="003E7BBD"/>
    <w:rsid w:val="003F15EE"/>
    <w:rsid w:val="003F62CC"/>
    <w:rsid w:val="00412295"/>
    <w:rsid w:val="004154D9"/>
    <w:rsid w:val="00421FD3"/>
    <w:rsid w:val="00442115"/>
    <w:rsid w:val="00445D4A"/>
    <w:rsid w:val="004466C8"/>
    <w:rsid w:val="00446A1E"/>
    <w:rsid w:val="00455422"/>
    <w:rsid w:val="00455E34"/>
    <w:rsid w:val="004609E4"/>
    <w:rsid w:val="0046571E"/>
    <w:rsid w:val="00466F81"/>
    <w:rsid w:val="00474245"/>
    <w:rsid w:val="00482C43"/>
    <w:rsid w:val="004843C6"/>
    <w:rsid w:val="00487339"/>
    <w:rsid w:val="0049056F"/>
    <w:rsid w:val="00494E91"/>
    <w:rsid w:val="004A0759"/>
    <w:rsid w:val="004A6452"/>
    <w:rsid w:val="004A76D5"/>
    <w:rsid w:val="004B0BD6"/>
    <w:rsid w:val="004D1B5B"/>
    <w:rsid w:val="004D6B18"/>
    <w:rsid w:val="004D74E2"/>
    <w:rsid w:val="004E1361"/>
    <w:rsid w:val="004E3683"/>
    <w:rsid w:val="004E4F70"/>
    <w:rsid w:val="004F2C07"/>
    <w:rsid w:val="004F7092"/>
    <w:rsid w:val="00500CA7"/>
    <w:rsid w:val="005052D0"/>
    <w:rsid w:val="0052441F"/>
    <w:rsid w:val="00527E9D"/>
    <w:rsid w:val="00532E3E"/>
    <w:rsid w:val="0054773C"/>
    <w:rsid w:val="005648F9"/>
    <w:rsid w:val="00565EDE"/>
    <w:rsid w:val="00573893"/>
    <w:rsid w:val="00574910"/>
    <w:rsid w:val="005822C8"/>
    <w:rsid w:val="00583877"/>
    <w:rsid w:val="00583D9E"/>
    <w:rsid w:val="005A0344"/>
    <w:rsid w:val="005A732D"/>
    <w:rsid w:val="005B42E9"/>
    <w:rsid w:val="005C1547"/>
    <w:rsid w:val="005D34EA"/>
    <w:rsid w:val="005D6BE7"/>
    <w:rsid w:val="005E25F5"/>
    <w:rsid w:val="005E6CA1"/>
    <w:rsid w:val="005E7E19"/>
    <w:rsid w:val="005F0995"/>
    <w:rsid w:val="005F2F94"/>
    <w:rsid w:val="00600D49"/>
    <w:rsid w:val="006233CA"/>
    <w:rsid w:val="0063095A"/>
    <w:rsid w:val="00630BDA"/>
    <w:rsid w:val="006339B3"/>
    <w:rsid w:val="00634E0D"/>
    <w:rsid w:val="0066581F"/>
    <w:rsid w:val="006666DD"/>
    <w:rsid w:val="0067095C"/>
    <w:rsid w:val="00676187"/>
    <w:rsid w:val="0067757F"/>
    <w:rsid w:val="00684918"/>
    <w:rsid w:val="006A387C"/>
    <w:rsid w:val="006C034C"/>
    <w:rsid w:val="006C47C3"/>
    <w:rsid w:val="006C4E55"/>
    <w:rsid w:val="006D48E7"/>
    <w:rsid w:val="006E13DF"/>
    <w:rsid w:val="006F0386"/>
    <w:rsid w:val="006F0C5E"/>
    <w:rsid w:val="006F330F"/>
    <w:rsid w:val="006F7C50"/>
    <w:rsid w:val="00701B83"/>
    <w:rsid w:val="007036DB"/>
    <w:rsid w:val="007062BE"/>
    <w:rsid w:val="00706AB6"/>
    <w:rsid w:val="00714EAF"/>
    <w:rsid w:val="0071515C"/>
    <w:rsid w:val="00721094"/>
    <w:rsid w:val="00722B46"/>
    <w:rsid w:val="00740455"/>
    <w:rsid w:val="00743150"/>
    <w:rsid w:val="00780CFB"/>
    <w:rsid w:val="00785ED7"/>
    <w:rsid w:val="007867AE"/>
    <w:rsid w:val="007A0E18"/>
    <w:rsid w:val="007B227F"/>
    <w:rsid w:val="007B3A5C"/>
    <w:rsid w:val="007D1CAC"/>
    <w:rsid w:val="007E1C61"/>
    <w:rsid w:val="007E4FF8"/>
    <w:rsid w:val="007E5476"/>
    <w:rsid w:val="007E5901"/>
    <w:rsid w:val="008025B5"/>
    <w:rsid w:val="00807AF5"/>
    <w:rsid w:val="008139EC"/>
    <w:rsid w:val="008144BC"/>
    <w:rsid w:val="00815100"/>
    <w:rsid w:val="0081534A"/>
    <w:rsid w:val="008210AB"/>
    <w:rsid w:val="008333E6"/>
    <w:rsid w:val="00840139"/>
    <w:rsid w:val="00844B20"/>
    <w:rsid w:val="00844FB9"/>
    <w:rsid w:val="00863A65"/>
    <w:rsid w:val="008647D8"/>
    <w:rsid w:val="00866FC4"/>
    <w:rsid w:val="008722B2"/>
    <w:rsid w:val="008759D7"/>
    <w:rsid w:val="00876D96"/>
    <w:rsid w:val="008914C7"/>
    <w:rsid w:val="00893C37"/>
    <w:rsid w:val="008A11CB"/>
    <w:rsid w:val="008A4AA2"/>
    <w:rsid w:val="008B086B"/>
    <w:rsid w:val="008D4241"/>
    <w:rsid w:val="008E41BF"/>
    <w:rsid w:val="008F0391"/>
    <w:rsid w:val="008F1B2B"/>
    <w:rsid w:val="00903D84"/>
    <w:rsid w:val="00904F7C"/>
    <w:rsid w:val="0091169D"/>
    <w:rsid w:val="00915194"/>
    <w:rsid w:val="00931329"/>
    <w:rsid w:val="00943110"/>
    <w:rsid w:val="0094735B"/>
    <w:rsid w:val="00967AD8"/>
    <w:rsid w:val="00972BD0"/>
    <w:rsid w:val="00980632"/>
    <w:rsid w:val="00986721"/>
    <w:rsid w:val="00992203"/>
    <w:rsid w:val="009951F7"/>
    <w:rsid w:val="009A53FA"/>
    <w:rsid w:val="009B08DB"/>
    <w:rsid w:val="009C17FE"/>
    <w:rsid w:val="009C6AAB"/>
    <w:rsid w:val="009F393F"/>
    <w:rsid w:val="009F433C"/>
    <w:rsid w:val="009F5018"/>
    <w:rsid w:val="009F6E40"/>
    <w:rsid w:val="00A05605"/>
    <w:rsid w:val="00A0662A"/>
    <w:rsid w:val="00A17574"/>
    <w:rsid w:val="00A218DC"/>
    <w:rsid w:val="00A409EE"/>
    <w:rsid w:val="00A43FD0"/>
    <w:rsid w:val="00A560B8"/>
    <w:rsid w:val="00A63EE1"/>
    <w:rsid w:val="00A65D05"/>
    <w:rsid w:val="00A7067F"/>
    <w:rsid w:val="00A81147"/>
    <w:rsid w:val="00A87FE0"/>
    <w:rsid w:val="00AA3CB7"/>
    <w:rsid w:val="00AB1131"/>
    <w:rsid w:val="00AC11E2"/>
    <w:rsid w:val="00AC302A"/>
    <w:rsid w:val="00AD701E"/>
    <w:rsid w:val="00AF5565"/>
    <w:rsid w:val="00AF66CB"/>
    <w:rsid w:val="00AF7AE2"/>
    <w:rsid w:val="00AF7D1E"/>
    <w:rsid w:val="00B048F2"/>
    <w:rsid w:val="00B13087"/>
    <w:rsid w:val="00B1482F"/>
    <w:rsid w:val="00B22BC9"/>
    <w:rsid w:val="00B22DE1"/>
    <w:rsid w:val="00B23745"/>
    <w:rsid w:val="00B24668"/>
    <w:rsid w:val="00B2478B"/>
    <w:rsid w:val="00B24A82"/>
    <w:rsid w:val="00B357A5"/>
    <w:rsid w:val="00B453C6"/>
    <w:rsid w:val="00B51012"/>
    <w:rsid w:val="00B51FE3"/>
    <w:rsid w:val="00B566C5"/>
    <w:rsid w:val="00B647D7"/>
    <w:rsid w:val="00B657C1"/>
    <w:rsid w:val="00B65DA1"/>
    <w:rsid w:val="00B70834"/>
    <w:rsid w:val="00B736AC"/>
    <w:rsid w:val="00B73FD5"/>
    <w:rsid w:val="00BA0C4C"/>
    <w:rsid w:val="00BA3B4E"/>
    <w:rsid w:val="00BA5909"/>
    <w:rsid w:val="00BA5EBA"/>
    <w:rsid w:val="00BB2B1D"/>
    <w:rsid w:val="00BC50AD"/>
    <w:rsid w:val="00BC55F0"/>
    <w:rsid w:val="00BD5484"/>
    <w:rsid w:val="00BE350D"/>
    <w:rsid w:val="00BF67F6"/>
    <w:rsid w:val="00C21DB6"/>
    <w:rsid w:val="00C41687"/>
    <w:rsid w:val="00C41A5C"/>
    <w:rsid w:val="00C54117"/>
    <w:rsid w:val="00C723AE"/>
    <w:rsid w:val="00C90993"/>
    <w:rsid w:val="00C96FCC"/>
    <w:rsid w:val="00CD04CE"/>
    <w:rsid w:val="00CE06DC"/>
    <w:rsid w:val="00CE1C5D"/>
    <w:rsid w:val="00CE7185"/>
    <w:rsid w:val="00CF13C5"/>
    <w:rsid w:val="00CF536C"/>
    <w:rsid w:val="00CF5B28"/>
    <w:rsid w:val="00D16A37"/>
    <w:rsid w:val="00D23D43"/>
    <w:rsid w:val="00D251D0"/>
    <w:rsid w:val="00D316A2"/>
    <w:rsid w:val="00D321AD"/>
    <w:rsid w:val="00D358FF"/>
    <w:rsid w:val="00D41ABF"/>
    <w:rsid w:val="00D41C39"/>
    <w:rsid w:val="00D5081F"/>
    <w:rsid w:val="00D50A3D"/>
    <w:rsid w:val="00D6261D"/>
    <w:rsid w:val="00D6625D"/>
    <w:rsid w:val="00D7517A"/>
    <w:rsid w:val="00D77694"/>
    <w:rsid w:val="00D8219B"/>
    <w:rsid w:val="00D96B01"/>
    <w:rsid w:val="00D97058"/>
    <w:rsid w:val="00DA5552"/>
    <w:rsid w:val="00DA735E"/>
    <w:rsid w:val="00DB5720"/>
    <w:rsid w:val="00DB5A71"/>
    <w:rsid w:val="00DC0E5B"/>
    <w:rsid w:val="00DC23F9"/>
    <w:rsid w:val="00DC2634"/>
    <w:rsid w:val="00DC5080"/>
    <w:rsid w:val="00DC7C76"/>
    <w:rsid w:val="00DD6191"/>
    <w:rsid w:val="00DE02CB"/>
    <w:rsid w:val="00DE0D91"/>
    <w:rsid w:val="00DE3D5D"/>
    <w:rsid w:val="00DE499B"/>
    <w:rsid w:val="00DE4D54"/>
    <w:rsid w:val="00DE6B87"/>
    <w:rsid w:val="00E01A02"/>
    <w:rsid w:val="00E07332"/>
    <w:rsid w:val="00E07899"/>
    <w:rsid w:val="00E115E7"/>
    <w:rsid w:val="00E131A6"/>
    <w:rsid w:val="00E30564"/>
    <w:rsid w:val="00E36787"/>
    <w:rsid w:val="00E50398"/>
    <w:rsid w:val="00E5121C"/>
    <w:rsid w:val="00E7146A"/>
    <w:rsid w:val="00E71BE6"/>
    <w:rsid w:val="00E74C70"/>
    <w:rsid w:val="00E771D8"/>
    <w:rsid w:val="00E873F8"/>
    <w:rsid w:val="00E90684"/>
    <w:rsid w:val="00E92D43"/>
    <w:rsid w:val="00EA3F46"/>
    <w:rsid w:val="00EB28F0"/>
    <w:rsid w:val="00EB5A95"/>
    <w:rsid w:val="00EC18FE"/>
    <w:rsid w:val="00ED5B71"/>
    <w:rsid w:val="00EE7A02"/>
    <w:rsid w:val="00EF2239"/>
    <w:rsid w:val="00EF429C"/>
    <w:rsid w:val="00F03970"/>
    <w:rsid w:val="00F06B3B"/>
    <w:rsid w:val="00F167CE"/>
    <w:rsid w:val="00F33AB6"/>
    <w:rsid w:val="00F54C10"/>
    <w:rsid w:val="00F610A3"/>
    <w:rsid w:val="00F80B0B"/>
    <w:rsid w:val="00F93D15"/>
    <w:rsid w:val="00FA3629"/>
    <w:rsid w:val="00FA47B1"/>
    <w:rsid w:val="00FA4F27"/>
    <w:rsid w:val="00FB711C"/>
    <w:rsid w:val="00FC2E93"/>
    <w:rsid w:val="00FC4195"/>
    <w:rsid w:val="00FC55D9"/>
    <w:rsid w:val="00FD310E"/>
    <w:rsid w:val="00FE26D9"/>
    <w:rsid w:val="00FE338B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7299"/>
  <w15:docId w15:val="{7899B980-B965-42FF-85DD-268A2C1A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88"/>
  </w:style>
  <w:style w:type="paragraph" w:styleId="Heading1">
    <w:name w:val="heading 1"/>
    <w:basedOn w:val="Normal"/>
    <w:link w:val="Heading1Char"/>
    <w:uiPriority w:val="9"/>
    <w:qFormat/>
    <w:rsid w:val="007B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A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A5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5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B3A5C"/>
    <w:rPr>
      <w:i/>
      <w:iCs/>
    </w:rPr>
  </w:style>
  <w:style w:type="character" w:customStyle="1" w:styleId="A3">
    <w:name w:val="A3"/>
    <w:uiPriority w:val="99"/>
    <w:rsid w:val="00684918"/>
    <w:rPr>
      <w:rFonts w:cs="Times"/>
      <w:color w:val="000000"/>
      <w:sz w:val="14"/>
      <w:szCs w:val="14"/>
    </w:rPr>
  </w:style>
  <w:style w:type="character" w:customStyle="1" w:styleId="internalref">
    <w:name w:val="internalref"/>
    <w:basedOn w:val="DefaultParagraphFont"/>
    <w:rsid w:val="006C4E55"/>
  </w:style>
  <w:style w:type="paragraph" w:customStyle="1" w:styleId="c-article-referencestext">
    <w:name w:val="c-article-references__text"/>
    <w:basedOn w:val="Normal"/>
    <w:rsid w:val="0025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-article-referencescounter">
    <w:name w:val="c-article-references__counter"/>
    <w:basedOn w:val="DefaultParagraphFont"/>
    <w:rsid w:val="00251D94"/>
  </w:style>
  <w:style w:type="character" w:customStyle="1" w:styleId="author">
    <w:name w:val="author"/>
    <w:basedOn w:val="DefaultParagraphFont"/>
    <w:rsid w:val="00CF5B28"/>
  </w:style>
  <w:style w:type="character" w:customStyle="1" w:styleId="pubyear">
    <w:name w:val="pubyear"/>
    <w:basedOn w:val="DefaultParagraphFont"/>
    <w:rsid w:val="00CF5B28"/>
  </w:style>
  <w:style w:type="character" w:customStyle="1" w:styleId="articletitle">
    <w:name w:val="articletitle"/>
    <w:basedOn w:val="DefaultParagraphFont"/>
    <w:rsid w:val="00CF5B28"/>
  </w:style>
  <w:style w:type="character" w:customStyle="1" w:styleId="vol">
    <w:name w:val="vol"/>
    <w:basedOn w:val="DefaultParagraphFont"/>
    <w:rsid w:val="00CF5B28"/>
  </w:style>
  <w:style w:type="character" w:customStyle="1" w:styleId="pagefirst">
    <w:name w:val="pagefirst"/>
    <w:basedOn w:val="DefaultParagraphFont"/>
    <w:rsid w:val="00CF5B28"/>
  </w:style>
  <w:style w:type="character" w:customStyle="1" w:styleId="pagelast">
    <w:name w:val="pagelast"/>
    <w:basedOn w:val="DefaultParagraphFont"/>
    <w:rsid w:val="00CF5B28"/>
  </w:style>
  <w:style w:type="character" w:customStyle="1" w:styleId="Heading2Char">
    <w:name w:val="Heading 2 Char"/>
    <w:basedOn w:val="DefaultParagraphFont"/>
    <w:link w:val="Heading2"/>
    <w:uiPriority w:val="9"/>
    <w:semiHidden/>
    <w:rsid w:val="00CF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131A6"/>
    <w:pPr>
      <w:ind w:left="720"/>
      <w:contextualSpacing/>
    </w:pPr>
  </w:style>
  <w:style w:type="character" w:customStyle="1" w:styleId="identifier">
    <w:name w:val="identifier"/>
    <w:basedOn w:val="DefaultParagraphFont"/>
    <w:rsid w:val="00D77694"/>
  </w:style>
  <w:style w:type="character" w:styleId="Strong">
    <w:name w:val="Strong"/>
    <w:basedOn w:val="DefaultParagraphFont"/>
    <w:uiPriority w:val="22"/>
    <w:qFormat/>
    <w:rsid w:val="00D7769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77694"/>
  </w:style>
  <w:style w:type="paragraph" w:styleId="Header">
    <w:name w:val="header"/>
    <w:basedOn w:val="Normal"/>
    <w:link w:val="HeaderChar"/>
    <w:uiPriority w:val="99"/>
    <w:semiHidden/>
    <w:unhideWhenUsed/>
    <w:rsid w:val="00D7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694"/>
  </w:style>
  <w:style w:type="paragraph" w:styleId="Footer">
    <w:name w:val="footer"/>
    <w:basedOn w:val="Normal"/>
    <w:link w:val="FooterChar"/>
    <w:uiPriority w:val="99"/>
    <w:unhideWhenUsed/>
    <w:rsid w:val="00D7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94"/>
  </w:style>
  <w:style w:type="character" w:customStyle="1" w:styleId="Emphasis1">
    <w:name w:val="Emphasis1"/>
    <w:basedOn w:val="DefaultParagraphFont"/>
    <w:rsid w:val="00D77694"/>
  </w:style>
  <w:style w:type="character" w:styleId="CommentReference">
    <w:name w:val="annotation reference"/>
    <w:basedOn w:val="DefaultParagraphFont"/>
    <w:uiPriority w:val="99"/>
    <w:semiHidden/>
    <w:unhideWhenUsed/>
    <w:rsid w:val="00D77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694"/>
    <w:rPr>
      <w:b/>
      <w:bCs/>
      <w:sz w:val="20"/>
      <w:szCs w:val="20"/>
    </w:rPr>
  </w:style>
  <w:style w:type="paragraph" w:customStyle="1" w:styleId="Default">
    <w:name w:val="Default"/>
    <w:rsid w:val="00D77694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ref-lnk">
    <w:name w:val="ref-lnk"/>
    <w:basedOn w:val="DefaultParagraphFont"/>
    <w:rsid w:val="00E92D43"/>
  </w:style>
  <w:style w:type="character" w:customStyle="1" w:styleId="hlfld-contribauthor">
    <w:name w:val="hlfld-contribauthor"/>
    <w:basedOn w:val="DefaultParagraphFont"/>
    <w:rsid w:val="00124AC9"/>
  </w:style>
  <w:style w:type="character" w:customStyle="1" w:styleId="nlmgiven-names">
    <w:name w:val="nlm_given-names"/>
    <w:basedOn w:val="DefaultParagraphFont"/>
    <w:rsid w:val="00124AC9"/>
  </w:style>
  <w:style w:type="character" w:customStyle="1" w:styleId="nlmyear">
    <w:name w:val="nlm_year"/>
    <w:basedOn w:val="DefaultParagraphFont"/>
    <w:rsid w:val="00124AC9"/>
  </w:style>
  <w:style w:type="character" w:customStyle="1" w:styleId="nlmarticle-title">
    <w:name w:val="nlm_article-title"/>
    <w:basedOn w:val="DefaultParagraphFont"/>
    <w:rsid w:val="00124AC9"/>
  </w:style>
  <w:style w:type="character" w:customStyle="1" w:styleId="nlmfpage">
    <w:name w:val="nlm_fpage"/>
    <w:basedOn w:val="DefaultParagraphFont"/>
    <w:rsid w:val="00124AC9"/>
  </w:style>
  <w:style w:type="character" w:customStyle="1" w:styleId="nlmlpage">
    <w:name w:val="nlm_lpage"/>
    <w:basedOn w:val="DefaultParagraphFont"/>
    <w:rsid w:val="00124AC9"/>
  </w:style>
  <w:style w:type="character" w:customStyle="1" w:styleId="reflink-block">
    <w:name w:val="reflink-block"/>
    <w:basedOn w:val="DefaultParagraphFont"/>
    <w:rsid w:val="00124AC9"/>
  </w:style>
  <w:style w:type="character" w:customStyle="1" w:styleId="label">
    <w:name w:val="label"/>
    <w:basedOn w:val="DefaultParagraphFont"/>
    <w:rsid w:val="0098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123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9973-0AC1-4096-8074-60F452AC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Irfan Rashid</cp:lastModifiedBy>
  <cp:revision>2</cp:revision>
  <dcterms:created xsi:type="dcterms:W3CDTF">2021-12-13T07:19:00Z</dcterms:created>
  <dcterms:modified xsi:type="dcterms:W3CDTF">2021-12-13T07:19:00Z</dcterms:modified>
</cp:coreProperties>
</file>