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8D5B7" w14:textId="029D5769" w:rsidR="00B26D8A" w:rsidRPr="00B0457B" w:rsidRDefault="00B26D8A" w:rsidP="00B26D8A">
      <w:pPr>
        <w:jc w:val="center"/>
        <w:rPr>
          <w:rFonts w:ascii="Arial" w:hAnsi="Arial" w:cs="Arial"/>
          <w:b/>
          <w:szCs w:val="22"/>
        </w:rPr>
      </w:pPr>
      <w:r w:rsidRPr="00B0457B">
        <w:rPr>
          <w:rFonts w:ascii="Arial" w:hAnsi="Arial" w:cs="Arial"/>
          <w:b/>
          <w:szCs w:val="22"/>
        </w:rPr>
        <w:t xml:space="preserve">APPENDIX </w:t>
      </w:r>
      <w:r w:rsidR="00524C13">
        <w:rPr>
          <w:rFonts w:ascii="Arial" w:hAnsi="Arial" w:cs="Arial"/>
          <w:b/>
          <w:szCs w:val="22"/>
        </w:rPr>
        <w:t>S2</w:t>
      </w:r>
    </w:p>
    <w:p w14:paraId="543B975C" w14:textId="77777777" w:rsidR="00B26D8A" w:rsidRPr="009D3904" w:rsidRDefault="00B26D8A" w:rsidP="00B26D8A">
      <w:pPr>
        <w:jc w:val="center"/>
        <w:rPr>
          <w:rFonts w:ascii="Arial" w:hAnsi="Arial" w:cs="Arial"/>
          <w:b/>
          <w:sz w:val="2"/>
          <w:szCs w:val="22"/>
        </w:rPr>
      </w:pPr>
      <w:bookmarkStart w:id="0" w:name="_Hlk68582078"/>
    </w:p>
    <w:p w14:paraId="0D2A8203" w14:textId="77777777" w:rsidR="00B26D8A" w:rsidRPr="00B0457B" w:rsidRDefault="00B26D8A" w:rsidP="00B26D8A">
      <w:pPr>
        <w:jc w:val="center"/>
        <w:rPr>
          <w:rFonts w:ascii="Arial" w:hAnsi="Arial" w:cs="Arial"/>
          <w:b/>
          <w:szCs w:val="22"/>
          <w:lang w:val="en-ZA"/>
        </w:rPr>
      </w:pPr>
      <w:bookmarkStart w:id="1" w:name="_Hlk70147701"/>
      <w:bookmarkStart w:id="2" w:name="_Hlk68582225"/>
      <w:bookmarkEnd w:id="0"/>
      <w:r w:rsidRPr="00B0457B">
        <w:rPr>
          <w:rFonts w:ascii="Arial" w:hAnsi="Arial" w:cs="Arial"/>
          <w:b/>
        </w:rPr>
        <w:t xml:space="preserve">Examples of respondents’ quotes supporting the emerging themes of nature </w:t>
      </w:r>
      <w:bookmarkStart w:id="3" w:name="_Hlk70619034"/>
      <w:r w:rsidRPr="00B0457B">
        <w:rPr>
          <w:rFonts w:ascii="Arial" w:hAnsi="Arial" w:cs="Arial"/>
          <w:b/>
        </w:rPr>
        <w:t>being both a resource (benefit) and a nuisance</w:t>
      </w:r>
      <w:bookmarkEnd w:id="1"/>
      <w:r w:rsidR="00574885" w:rsidRPr="00574885">
        <w:rPr>
          <w:rFonts w:eastAsia="Calibri" w:cs="Arial"/>
          <w:color w:val="000000" w:themeColor="text1"/>
          <w:lang w:val="en-ZA" w:eastAsia="en-ZA"/>
        </w:rPr>
        <w:t xml:space="preserve"> </w:t>
      </w:r>
      <w:bookmarkEnd w:id="3"/>
    </w:p>
    <w:bookmarkEnd w:id="2"/>
    <w:p w14:paraId="32CA5B8C" w14:textId="77777777" w:rsidR="00B26D8A" w:rsidRPr="00B0457B" w:rsidRDefault="00B26D8A" w:rsidP="00B26D8A">
      <w:pPr>
        <w:jc w:val="center"/>
        <w:rPr>
          <w:rFonts w:ascii="Arial" w:hAnsi="Arial" w:cs="Arial"/>
          <w:sz w:val="2"/>
          <w:szCs w:val="22"/>
        </w:rPr>
      </w:pPr>
    </w:p>
    <w:p w14:paraId="1826D504" w14:textId="77777777" w:rsidR="00B26D8A" w:rsidRPr="009D3904" w:rsidRDefault="00B26D8A" w:rsidP="00B26D8A">
      <w:pPr>
        <w:jc w:val="center"/>
        <w:rPr>
          <w:rFonts w:ascii="Arial" w:hAnsi="Arial" w:cs="Arial"/>
          <w:sz w:val="8"/>
          <w:szCs w:val="22"/>
        </w:rPr>
      </w:pPr>
    </w:p>
    <w:tbl>
      <w:tblPr>
        <w:tblStyle w:val="TableGrid"/>
        <w:tblW w:w="0" w:type="auto"/>
        <w:tblLook w:val="04A0" w:firstRow="1" w:lastRow="0" w:firstColumn="1" w:lastColumn="0" w:noHBand="0" w:noVBand="1"/>
      </w:tblPr>
      <w:tblGrid>
        <w:gridCol w:w="2830"/>
        <w:gridCol w:w="6186"/>
      </w:tblGrid>
      <w:tr w:rsidR="00B26D8A" w:rsidRPr="00DB748E" w14:paraId="026C5484" w14:textId="77777777" w:rsidTr="005A0092">
        <w:tc>
          <w:tcPr>
            <w:tcW w:w="2830" w:type="dxa"/>
            <w:tcBorders>
              <w:bottom w:val="single" w:sz="4" w:space="0" w:color="auto"/>
            </w:tcBorders>
            <w:shd w:val="pct30" w:color="auto" w:fill="auto"/>
          </w:tcPr>
          <w:p w14:paraId="24C6B50D" w14:textId="6D73F1A0" w:rsidR="00B26D8A" w:rsidRPr="00DB748E" w:rsidRDefault="00B26D8A" w:rsidP="009E54D6">
            <w:pPr>
              <w:jc w:val="center"/>
              <w:rPr>
                <w:rFonts w:ascii="Arial" w:hAnsi="Arial" w:cs="Arial"/>
                <w:b/>
                <w:sz w:val="20"/>
                <w:szCs w:val="20"/>
              </w:rPr>
            </w:pPr>
            <w:r w:rsidRPr="00DB748E">
              <w:rPr>
                <w:rFonts w:ascii="Arial" w:hAnsi="Arial" w:cs="Arial"/>
                <w:b/>
                <w:sz w:val="20"/>
                <w:szCs w:val="20"/>
              </w:rPr>
              <w:t>OPPORTUNITY / CHALLENGE</w:t>
            </w:r>
          </w:p>
        </w:tc>
        <w:tc>
          <w:tcPr>
            <w:tcW w:w="6186" w:type="dxa"/>
            <w:tcBorders>
              <w:bottom w:val="single" w:sz="4" w:space="0" w:color="auto"/>
            </w:tcBorders>
            <w:shd w:val="pct30" w:color="auto" w:fill="auto"/>
            <w:vAlign w:val="center"/>
          </w:tcPr>
          <w:p w14:paraId="3AEF1E5B" w14:textId="71DBDBD4" w:rsidR="00B26D8A" w:rsidRPr="00DB748E" w:rsidRDefault="00574885" w:rsidP="00574885">
            <w:pPr>
              <w:jc w:val="center"/>
              <w:rPr>
                <w:rFonts w:ascii="Arial" w:hAnsi="Arial" w:cs="Arial"/>
                <w:b/>
                <w:sz w:val="20"/>
                <w:szCs w:val="20"/>
              </w:rPr>
            </w:pPr>
            <w:r>
              <w:rPr>
                <w:rFonts w:ascii="Arial" w:hAnsi="Arial" w:cs="Arial"/>
                <w:b/>
                <w:sz w:val="20"/>
                <w:szCs w:val="20"/>
              </w:rPr>
              <w:t>SUPPORTING QUOTES</w:t>
            </w:r>
          </w:p>
        </w:tc>
      </w:tr>
      <w:tr w:rsidR="005A0092" w:rsidRPr="00DB748E" w14:paraId="215A1CA1" w14:textId="77777777" w:rsidTr="005A0092">
        <w:tc>
          <w:tcPr>
            <w:tcW w:w="9016" w:type="dxa"/>
            <w:gridSpan w:val="2"/>
            <w:shd w:val="pct20" w:color="auto" w:fill="FFFFFF" w:themeFill="background1"/>
          </w:tcPr>
          <w:p w14:paraId="0B539A7B" w14:textId="1443E27C" w:rsidR="005A0092" w:rsidRPr="005A0092" w:rsidRDefault="005A0092" w:rsidP="009E54D6">
            <w:pPr>
              <w:jc w:val="center"/>
              <w:rPr>
                <w:rFonts w:ascii="Arial" w:hAnsi="Arial" w:cs="Arial"/>
                <w:b/>
                <w:sz w:val="20"/>
                <w:szCs w:val="20"/>
              </w:rPr>
            </w:pPr>
            <w:r w:rsidRPr="005A0092">
              <w:rPr>
                <w:rFonts w:ascii="Arial" w:hAnsi="Arial" w:cs="Arial"/>
                <w:b/>
                <w:sz w:val="20"/>
                <w:szCs w:val="20"/>
              </w:rPr>
              <w:t>BENEFITS</w:t>
            </w:r>
          </w:p>
        </w:tc>
      </w:tr>
      <w:tr w:rsidR="00B26D8A" w:rsidRPr="00DB748E" w14:paraId="54BC9674" w14:textId="77777777" w:rsidTr="005A0092">
        <w:tc>
          <w:tcPr>
            <w:tcW w:w="9016" w:type="dxa"/>
            <w:gridSpan w:val="2"/>
            <w:shd w:val="pct5" w:color="auto" w:fill="auto"/>
          </w:tcPr>
          <w:p w14:paraId="10F2FC0F" w14:textId="4A14DB4D" w:rsidR="00B26D8A" w:rsidRPr="00DB748E" w:rsidRDefault="00B26D8A" w:rsidP="009E54D6">
            <w:pPr>
              <w:jc w:val="center"/>
              <w:rPr>
                <w:rFonts w:ascii="Arial" w:hAnsi="Arial" w:cs="Arial"/>
                <w:b/>
                <w:sz w:val="20"/>
                <w:szCs w:val="20"/>
              </w:rPr>
            </w:pPr>
            <w:r w:rsidRPr="00DB748E">
              <w:rPr>
                <w:rFonts w:ascii="Arial" w:hAnsi="Arial" w:cs="Arial"/>
                <w:b/>
                <w:i/>
                <w:sz w:val="20"/>
                <w:szCs w:val="20"/>
              </w:rPr>
              <w:t>Nature as a</w:t>
            </w:r>
            <w:r w:rsidR="00996C07">
              <w:rPr>
                <w:rFonts w:ascii="Arial" w:hAnsi="Arial" w:cs="Arial"/>
                <w:b/>
                <w:i/>
                <w:sz w:val="20"/>
                <w:szCs w:val="20"/>
              </w:rPr>
              <w:t xml:space="preserve"> resource</w:t>
            </w:r>
            <w:r w:rsidRPr="00DB748E">
              <w:rPr>
                <w:rFonts w:ascii="Arial" w:hAnsi="Arial" w:cs="Arial"/>
                <w:b/>
                <w:i/>
                <w:sz w:val="20"/>
                <w:szCs w:val="20"/>
              </w:rPr>
              <w:t xml:space="preserve"> for supporting livelihoods and lifestyles</w:t>
            </w:r>
          </w:p>
        </w:tc>
      </w:tr>
      <w:tr w:rsidR="00B26D8A" w:rsidRPr="00DB748E" w14:paraId="44673A55" w14:textId="77777777" w:rsidTr="009E54D6">
        <w:tc>
          <w:tcPr>
            <w:tcW w:w="2830" w:type="dxa"/>
          </w:tcPr>
          <w:p w14:paraId="61E4CA2A" w14:textId="77777777" w:rsidR="00B26D8A" w:rsidRPr="00574885" w:rsidRDefault="00B26D8A" w:rsidP="009E54D6">
            <w:pPr>
              <w:jc w:val="both"/>
              <w:rPr>
                <w:rFonts w:ascii="Arial" w:hAnsi="Arial" w:cs="Arial"/>
                <w:color w:val="000000" w:themeColor="text1"/>
                <w:sz w:val="20"/>
                <w:szCs w:val="20"/>
              </w:rPr>
            </w:pPr>
            <w:r w:rsidRPr="00574885">
              <w:rPr>
                <w:rFonts w:ascii="Arial" w:hAnsi="Arial" w:cs="Arial"/>
                <w:color w:val="000000" w:themeColor="text1"/>
                <w:sz w:val="20"/>
                <w:szCs w:val="20"/>
              </w:rPr>
              <w:t>Appreciation of the unique natural environment, and the unpredictability thereof.</w:t>
            </w:r>
          </w:p>
        </w:tc>
        <w:tc>
          <w:tcPr>
            <w:tcW w:w="6186" w:type="dxa"/>
          </w:tcPr>
          <w:p w14:paraId="212C87EC" w14:textId="197EEB08" w:rsidR="00B26D8A" w:rsidRPr="00574885" w:rsidRDefault="00B26D8A" w:rsidP="009E54D6">
            <w:pPr>
              <w:jc w:val="both"/>
              <w:rPr>
                <w:rFonts w:ascii="Arial" w:hAnsi="Arial" w:cs="Arial"/>
                <w:color w:val="000000" w:themeColor="text1"/>
                <w:sz w:val="20"/>
                <w:szCs w:val="20"/>
              </w:rPr>
            </w:pPr>
            <w:r w:rsidRPr="00574885">
              <w:rPr>
                <w:rFonts w:ascii="Arial" w:hAnsi="Arial" w:cs="Arial"/>
                <w:i/>
                <w:color w:val="000000" w:themeColor="text1"/>
                <w:sz w:val="20"/>
                <w:szCs w:val="20"/>
              </w:rPr>
              <w:t xml:space="preserve">“…the diversity of the area…no one day is the same…it’s so exciting” </w:t>
            </w:r>
            <w:r w:rsidRPr="00574885">
              <w:rPr>
                <w:rFonts w:ascii="Arial" w:hAnsi="Arial" w:cs="Arial"/>
                <w:color w:val="000000" w:themeColor="text1"/>
                <w:sz w:val="20"/>
                <w:szCs w:val="20"/>
              </w:rPr>
              <w:t>(</w:t>
            </w:r>
            <w:r w:rsidR="00574885" w:rsidRPr="00574885">
              <w:rPr>
                <w:rFonts w:ascii="Arial" w:hAnsi="Arial" w:cs="Arial"/>
                <w:color w:val="000000" w:themeColor="text1"/>
                <w:sz w:val="20"/>
                <w:szCs w:val="20"/>
              </w:rPr>
              <w:t xml:space="preserve">respondent from </w:t>
            </w:r>
            <w:r w:rsidR="009D076C" w:rsidRPr="00574885">
              <w:rPr>
                <w:rFonts w:ascii="Arial" w:hAnsi="Arial" w:cs="Arial"/>
                <w:color w:val="000000" w:themeColor="text1"/>
                <w:sz w:val="20"/>
                <w:szCs w:val="20"/>
              </w:rPr>
              <w:t>Amsterdam Hoek</w:t>
            </w:r>
            <w:r w:rsidRPr="00574885">
              <w:rPr>
                <w:rFonts w:ascii="Arial" w:hAnsi="Arial" w:cs="Arial"/>
                <w:color w:val="000000" w:themeColor="text1"/>
                <w:sz w:val="20"/>
                <w:szCs w:val="20"/>
              </w:rPr>
              <w:t>).</w:t>
            </w:r>
          </w:p>
        </w:tc>
      </w:tr>
      <w:tr w:rsidR="00B26D8A" w:rsidRPr="00DB748E" w14:paraId="1B25FDBB" w14:textId="77777777" w:rsidTr="009E54D6">
        <w:tc>
          <w:tcPr>
            <w:tcW w:w="2830" w:type="dxa"/>
          </w:tcPr>
          <w:p w14:paraId="4735A14D" w14:textId="350B4323" w:rsidR="00B26D8A" w:rsidRPr="00574885" w:rsidRDefault="00B26D8A" w:rsidP="009E54D6">
            <w:pPr>
              <w:jc w:val="both"/>
              <w:rPr>
                <w:rFonts w:ascii="Arial" w:hAnsi="Arial" w:cs="Arial"/>
                <w:color w:val="000000" w:themeColor="text1"/>
                <w:sz w:val="20"/>
                <w:szCs w:val="20"/>
              </w:rPr>
            </w:pPr>
            <w:r w:rsidRPr="00574885">
              <w:rPr>
                <w:rFonts w:ascii="Arial" w:hAnsi="Arial" w:cs="Arial"/>
                <w:color w:val="000000" w:themeColor="text1"/>
                <w:sz w:val="20"/>
                <w:szCs w:val="20"/>
              </w:rPr>
              <w:t>Societal and individual dependence on nature for physical, spiritual</w:t>
            </w:r>
            <w:r w:rsidR="00574885" w:rsidRPr="00574885">
              <w:rPr>
                <w:rFonts w:ascii="Arial" w:hAnsi="Arial" w:cs="Arial"/>
                <w:color w:val="000000" w:themeColor="text1"/>
                <w:sz w:val="20"/>
                <w:szCs w:val="20"/>
              </w:rPr>
              <w:t>,</w:t>
            </w:r>
            <w:r w:rsidRPr="00574885">
              <w:rPr>
                <w:rFonts w:ascii="Arial" w:hAnsi="Arial" w:cs="Arial"/>
                <w:color w:val="000000" w:themeColor="text1"/>
                <w:sz w:val="20"/>
                <w:szCs w:val="20"/>
              </w:rPr>
              <w:t xml:space="preserve"> and psychological well being</w:t>
            </w:r>
          </w:p>
          <w:p w14:paraId="6F79D951" w14:textId="77777777" w:rsidR="00B26D8A" w:rsidRPr="00574885" w:rsidRDefault="00B26D8A" w:rsidP="009E54D6">
            <w:pPr>
              <w:jc w:val="both"/>
              <w:rPr>
                <w:rFonts w:ascii="Arial" w:hAnsi="Arial" w:cs="Arial"/>
                <w:color w:val="000000" w:themeColor="text1"/>
                <w:sz w:val="20"/>
                <w:szCs w:val="20"/>
              </w:rPr>
            </w:pPr>
          </w:p>
          <w:p w14:paraId="3092EA2B" w14:textId="77777777" w:rsidR="00B26D8A" w:rsidRPr="00574885" w:rsidRDefault="00B26D8A" w:rsidP="009E54D6">
            <w:pPr>
              <w:jc w:val="both"/>
              <w:rPr>
                <w:rFonts w:ascii="Arial" w:hAnsi="Arial" w:cs="Arial"/>
                <w:color w:val="000000" w:themeColor="text1"/>
                <w:sz w:val="20"/>
                <w:szCs w:val="20"/>
              </w:rPr>
            </w:pPr>
          </w:p>
          <w:p w14:paraId="0F2E4346" w14:textId="77777777" w:rsidR="00B26D8A" w:rsidRPr="00574885" w:rsidRDefault="00B26D8A" w:rsidP="009E54D6">
            <w:pPr>
              <w:jc w:val="both"/>
              <w:rPr>
                <w:rFonts w:ascii="Arial" w:hAnsi="Arial" w:cs="Arial"/>
                <w:color w:val="000000" w:themeColor="text1"/>
                <w:sz w:val="20"/>
                <w:szCs w:val="20"/>
              </w:rPr>
            </w:pPr>
          </w:p>
        </w:tc>
        <w:tc>
          <w:tcPr>
            <w:tcW w:w="6186" w:type="dxa"/>
          </w:tcPr>
          <w:p w14:paraId="7CD78B20" w14:textId="0594A30F" w:rsidR="00B26D8A" w:rsidRPr="00574885" w:rsidRDefault="00B26D8A" w:rsidP="009E54D6">
            <w:pPr>
              <w:jc w:val="both"/>
              <w:rPr>
                <w:rFonts w:ascii="Arial" w:hAnsi="Arial" w:cs="Arial"/>
                <w:color w:val="000000" w:themeColor="text1"/>
                <w:sz w:val="20"/>
                <w:szCs w:val="20"/>
              </w:rPr>
            </w:pPr>
            <w:r w:rsidRPr="00574885">
              <w:rPr>
                <w:rFonts w:ascii="Arial" w:hAnsi="Arial" w:cs="Arial"/>
                <w:i/>
                <w:color w:val="000000" w:themeColor="text1"/>
                <w:sz w:val="20"/>
                <w:szCs w:val="20"/>
              </w:rPr>
              <w:t xml:space="preserve">“…nature is a healing property itself, we need nature for us to be able to live healthier lives, you need to breathe the fresh air, you need to look at God’s nature and appreciate it because it relieves depression, stress and all those things…”  </w:t>
            </w:r>
            <w:r w:rsidRPr="00574885">
              <w:rPr>
                <w:rFonts w:ascii="Arial" w:hAnsi="Arial" w:cs="Arial"/>
                <w:color w:val="000000" w:themeColor="text1"/>
                <w:sz w:val="20"/>
                <w:szCs w:val="20"/>
              </w:rPr>
              <w:t xml:space="preserve"> (respondent who had relocated back to Motherwell from </w:t>
            </w:r>
            <w:r w:rsidR="009D076C" w:rsidRPr="00574885">
              <w:rPr>
                <w:rFonts w:ascii="Arial" w:hAnsi="Arial" w:cs="Arial"/>
                <w:color w:val="000000" w:themeColor="text1"/>
                <w:sz w:val="20"/>
                <w:szCs w:val="20"/>
              </w:rPr>
              <w:t>another more affluent residential area</w:t>
            </w:r>
            <w:r w:rsidRPr="00574885">
              <w:rPr>
                <w:rFonts w:ascii="Arial" w:hAnsi="Arial" w:cs="Arial"/>
                <w:color w:val="000000" w:themeColor="text1"/>
                <w:sz w:val="20"/>
                <w:szCs w:val="20"/>
              </w:rPr>
              <w:t>).</w:t>
            </w:r>
          </w:p>
          <w:p w14:paraId="74013B64" w14:textId="77777777" w:rsidR="00B26D8A" w:rsidRPr="00574885" w:rsidRDefault="00B26D8A" w:rsidP="009E54D6">
            <w:pPr>
              <w:jc w:val="both"/>
              <w:rPr>
                <w:rFonts w:ascii="Arial" w:hAnsi="Arial" w:cs="Arial"/>
                <w:i/>
                <w:color w:val="000000" w:themeColor="text1"/>
                <w:sz w:val="20"/>
                <w:szCs w:val="20"/>
              </w:rPr>
            </w:pPr>
          </w:p>
          <w:p w14:paraId="6E505367" w14:textId="77777777" w:rsidR="00B26D8A" w:rsidRPr="00574885" w:rsidRDefault="00B26D8A" w:rsidP="009E54D6">
            <w:pPr>
              <w:jc w:val="both"/>
              <w:rPr>
                <w:rFonts w:ascii="Arial" w:hAnsi="Arial" w:cs="Arial"/>
                <w:color w:val="000000" w:themeColor="text1"/>
                <w:sz w:val="20"/>
                <w:szCs w:val="20"/>
              </w:rPr>
            </w:pPr>
            <w:r w:rsidRPr="00574885">
              <w:rPr>
                <w:rFonts w:ascii="Arial" w:hAnsi="Arial" w:cs="Arial"/>
                <w:i/>
                <w:color w:val="000000" w:themeColor="text1"/>
                <w:sz w:val="20"/>
                <w:szCs w:val="20"/>
              </w:rPr>
              <w:t>“… nature is my life…its inside my heart….”</w:t>
            </w:r>
            <w:r w:rsidRPr="00574885">
              <w:rPr>
                <w:rFonts w:ascii="Arial" w:hAnsi="Arial" w:cs="Arial"/>
                <w:color w:val="000000" w:themeColor="text1"/>
                <w:sz w:val="20"/>
                <w:szCs w:val="20"/>
              </w:rPr>
              <w:t xml:space="preserve"> (respondent from the township).</w:t>
            </w:r>
          </w:p>
          <w:p w14:paraId="1A9C7BCC" w14:textId="77777777" w:rsidR="00B26D8A" w:rsidRPr="00574885" w:rsidRDefault="00B26D8A" w:rsidP="009E54D6">
            <w:pPr>
              <w:jc w:val="both"/>
              <w:rPr>
                <w:rFonts w:ascii="Arial" w:hAnsi="Arial" w:cs="Arial"/>
                <w:color w:val="000000" w:themeColor="text1"/>
                <w:sz w:val="20"/>
                <w:szCs w:val="20"/>
              </w:rPr>
            </w:pPr>
            <w:r w:rsidRPr="00574885">
              <w:rPr>
                <w:rFonts w:ascii="Arial" w:hAnsi="Arial" w:cs="Arial"/>
                <w:color w:val="000000" w:themeColor="text1"/>
                <w:sz w:val="20"/>
                <w:szCs w:val="20"/>
              </w:rPr>
              <w:t xml:space="preserve">  </w:t>
            </w:r>
          </w:p>
          <w:p w14:paraId="004611D0" w14:textId="77777777" w:rsidR="00B26D8A" w:rsidRPr="00574885" w:rsidRDefault="00B26D8A" w:rsidP="009E54D6">
            <w:pPr>
              <w:jc w:val="both"/>
              <w:rPr>
                <w:rFonts w:ascii="Arial" w:hAnsi="Arial" w:cs="Arial"/>
                <w:color w:val="000000" w:themeColor="text1"/>
                <w:sz w:val="20"/>
                <w:szCs w:val="20"/>
              </w:rPr>
            </w:pPr>
            <w:r w:rsidRPr="00574885">
              <w:rPr>
                <w:rFonts w:ascii="Arial" w:hAnsi="Arial" w:cs="Arial"/>
                <w:color w:val="000000" w:themeColor="text1"/>
                <w:sz w:val="20"/>
                <w:szCs w:val="20"/>
              </w:rPr>
              <w:t>The older respondents (</w:t>
            </w:r>
            <w:r w:rsidRPr="00574885">
              <w:rPr>
                <w:rFonts w:ascii="Arial" w:eastAsia="Calibri" w:hAnsi="Arial" w:cs="Arial"/>
                <w:color w:val="000000" w:themeColor="text1"/>
                <w:sz w:val="20"/>
                <w:szCs w:val="20"/>
                <w:lang w:val="en-ZA" w:eastAsia="en-ZA"/>
              </w:rPr>
              <w:t>generally above 40 years old) expressed how n</w:t>
            </w:r>
            <w:r w:rsidRPr="00574885">
              <w:rPr>
                <w:rFonts w:ascii="Arial" w:hAnsi="Arial" w:cs="Arial"/>
                <w:color w:val="000000" w:themeColor="text1"/>
                <w:sz w:val="20"/>
                <w:szCs w:val="20"/>
              </w:rPr>
              <w:t>ature provides a “</w:t>
            </w:r>
            <w:r w:rsidRPr="00574885">
              <w:rPr>
                <w:rFonts w:ascii="Arial" w:hAnsi="Arial" w:cs="Arial"/>
                <w:i/>
                <w:color w:val="000000" w:themeColor="text1"/>
                <w:sz w:val="20"/>
                <w:szCs w:val="20"/>
              </w:rPr>
              <w:t>sense of place</w:t>
            </w:r>
            <w:r w:rsidRPr="00574885">
              <w:rPr>
                <w:rFonts w:ascii="Arial" w:hAnsi="Arial" w:cs="Arial"/>
                <w:color w:val="000000" w:themeColor="text1"/>
                <w:sz w:val="20"/>
                <w:szCs w:val="20"/>
              </w:rPr>
              <w:t>” and “</w:t>
            </w:r>
            <w:r w:rsidRPr="00574885">
              <w:rPr>
                <w:rFonts w:ascii="Arial" w:hAnsi="Arial" w:cs="Arial"/>
                <w:i/>
                <w:color w:val="000000" w:themeColor="text1"/>
                <w:sz w:val="20"/>
                <w:szCs w:val="20"/>
              </w:rPr>
              <w:t>sense of hope</w:t>
            </w:r>
            <w:r w:rsidRPr="00574885">
              <w:rPr>
                <w:rFonts w:ascii="Arial" w:hAnsi="Arial" w:cs="Arial"/>
                <w:color w:val="000000" w:themeColor="text1"/>
                <w:sz w:val="20"/>
                <w:szCs w:val="20"/>
              </w:rPr>
              <w:t>” and a “</w:t>
            </w:r>
            <w:r w:rsidRPr="00574885">
              <w:rPr>
                <w:rFonts w:ascii="Arial" w:hAnsi="Arial" w:cs="Arial"/>
                <w:i/>
                <w:color w:val="000000" w:themeColor="text1"/>
                <w:sz w:val="20"/>
                <w:szCs w:val="20"/>
              </w:rPr>
              <w:t>sense of belonging</w:t>
            </w:r>
            <w:r w:rsidRPr="00574885">
              <w:rPr>
                <w:rFonts w:ascii="Arial" w:hAnsi="Arial" w:cs="Arial"/>
                <w:color w:val="000000" w:themeColor="text1"/>
                <w:sz w:val="20"/>
                <w:szCs w:val="20"/>
              </w:rPr>
              <w:t xml:space="preserve">”. </w:t>
            </w:r>
          </w:p>
        </w:tc>
      </w:tr>
      <w:tr w:rsidR="00B26D8A" w:rsidRPr="00DB748E" w14:paraId="524AE464" w14:textId="77777777" w:rsidTr="009E54D6">
        <w:tc>
          <w:tcPr>
            <w:tcW w:w="2830" w:type="dxa"/>
          </w:tcPr>
          <w:p w14:paraId="1B83A603" w14:textId="77777777" w:rsidR="00B26D8A" w:rsidRPr="00DB748E" w:rsidRDefault="00B26D8A" w:rsidP="009E54D6">
            <w:pPr>
              <w:jc w:val="both"/>
              <w:rPr>
                <w:rFonts w:ascii="Arial" w:hAnsi="Arial" w:cs="Arial"/>
                <w:sz w:val="20"/>
                <w:szCs w:val="20"/>
              </w:rPr>
            </w:pPr>
            <w:r w:rsidRPr="00DB748E">
              <w:rPr>
                <w:rFonts w:ascii="Arial" w:hAnsi="Arial" w:cs="Arial"/>
                <w:color w:val="000000" w:themeColor="text1"/>
                <w:sz w:val="20"/>
                <w:szCs w:val="20"/>
              </w:rPr>
              <w:t>Past discriminatory legislation has had a negative impact on perceptions of nature.</w:t>
            </w:r>
          </w:p>
        </w:tc>
        <w:tc>
          <w:tcPr>
            <w:tcW w:w="6186" w:type="dxa"/>
          </w:tcPr>
          <w:p w14:paraId="24846FFF" w14:textId="77777777" w:rsidR="00B26D8A" w:rsidRPr="00DB748E" w:rsidRDefault="00B26D8A" w:rsidP="009E54D6">
            <w:pPr>
              <w:jc w:val="both"/>
              <w:rPr>
                <w:rFonts w:ascii="Arial" w:hAnsi="Arial" w:cs="Arial"/>
                <w:i/>
                <w:color w:val="000000" w:themeColor="text1"/>
                <w:sz w:val="20"/>
                <w:szCs w:val="20"/>
              </w:rPr>
            </w:pPr>
            <w:r w:rsidRPr="00DB748E">
              <w:rPr>
                <w:rFonts w:ascii="Arial" w:hAnsi="Arial" w:cs="Arial"/>
                <w:i/>
                <w:color w:val="000000" w:themeColor="text1"/>
                <w:sz w:val="20"/>
                <w:szCs w:val="20"/>
              </w:rPr>
              <w:t xml:space="preserve">“…most Black people don’t believe in nature reserves…” </w:t>
            </w:r>
            <w:r w:rsidRPr="00DB748E">
              <w:rPr>
                <w:rFonts w:ascii="Arial" w:hAnsi="Arial" w:cs="Arial"/>
                <w:sz w:val="20"/>
                <w:szCs w:val="20"/>
              </w:rPr>
              <w:t>(respondent from the township).</w:t>
            </w:r>
            <w:r w:rsidRPr="00DB748E">
              <w:rPr>
                <w:rFonts w:ascii="Arial" w:hAnsi="Arial" w:cs="Arial"/>
                <w:i/>
                <w:color w:val="000000" w:themeColor="text1"/>
                <w:sz w:val="20"/>
                <w:szCs w:val="20"/>
              </w:rPr>
              <w:t xml:space="preserve">  </w:t>
            </w:r>
          </w:p>
          <w:p w14:paraId="07C9583E" w14:textId="77777777" w:rsidR="00B26D8A" w:rsidRPr="00DB748E" w:rsidRDefault="00B26D8A" w:rsidP="009E54D6">
            <w:pPr>
              <w:rPr>
                <w:rFonts w:ascii="Arial" w:hAnsi="Arial" w:cs="Arial"/>
                <w:sz w:val="20"/>
                <w:szCs w:val="20"/>
              </w:rPr>
            </w:pPr>
          </w:p>
        </w:tc>
      </w:tr>
      <w:tr w:rsidR="00B26D8A" w:rsidRPr="00DB748E" w14:paraId="3CC669F3" w14:textId="77777777" w:rsidTr="009E54D6">
        <w:tc>
          <w:tcPr>
            <w:tcW w:w="2830" w:type="dxa"/>
          </w:tcPr>
          <w:p w14:paraId="1E28AE11" w14:textId="77777777" w:rsidR="00B26D8A" w:rsidRPr="00DB748E" w:rsidRDefault="00B26D8A" w:rsidP="009E54D6">
            <w:pPr>
              <w:jc w:val="both"/>
              <w:rPr>
                <w:rFonts w:ascii="Arial" w:hAnsi="Arial" w:cs="Arial"/>
                <w:sz w:val="20"/>
                <w:szCs w:val="20"/>
              </w:rPr>
            </w:pPr>
            <w:r w:rsidRPr="00DB748E">
              <w:rPr>
                <w:rFonts w:ascii="Arial" w:hAnsi="Arial" w:cs="Arial"/>
                <w:sz w:val="20"/>
                <w:szCs w:val="20"/>
              </w:rPr>
              <w:t>Lack of awareness of the nature reserves and the benefits thereof.</w:t>
            </w:r>
          </w:p>
        </w:tc>
        <w:tc>
          <w:tcPr>
            <w:tcW w:w="6186" w:type="dxa"/>
          </w:tcPr>
          <w:p w14:paraId="19AA7E92" w14:textId="4F7B90A2" w:rsidR="00B26D8A" w:rsidRPr="00DB748E" w:rsidRDefault="00B26D8A" w:rsidP="009E54D6">
            <w:pPr>
              <w:jc w:val="both"/>
              <w:rPr>
                <w:rFonts w:ascii="Arial" w:hAnsi="Arial" w:cs="Arial"/>
                <w:sz w:val="20"/>
                <w:szCs w:val="20"/>
              </w:rPr>
            </w:pPr>
            <w:r w:rsidRPr="00DB748E">
              <w:rPr>
                <w:rFonts w:ascii="Arial" w:eastAsia="Calibri" w:hAnsi="Arial" w:cs="Arial"/>
                <w:i/>
                <w:color w:val="000000" w:themeColor="text1"/>
                <w:sz w:val="20"/>
                <w:szCs w:val="20"/>
                <w:lang w:val="en-ZA" w:eastAsia="en-ZA"/>
              </w:rPr>
              <w:t>“</w:t>
            </w:r>
            <w:r w:rsidR="00DB748E" w:rsidRPr="00DB748E">
              <w:rPr>
                <w:rFonts w:ascii="Arial" w:eastAsia="Calibri" w:hAnsi="Arial" w:cs="Arial"/>
                <w:i/>
                <w:color w:val="000000" w:themeColor="text1"/>
                <w:sz w:val="20"/>
                <w:szCs w:val="20"/>
                <w:lang w:val="en-ZA" w:eastAsia="en-ZA"/>
              </w:rPr>
              <w:t>…. we</w:t>
            </w:r>
            <w:r w:rsidRPr="00DB748E">
              <w:rPr>
                <w:rFonts w:ascii="Arial" w:eastAsia="Calibri" w:hAnsi="Arial" w:cs="Arial"/>
                <w:i/>
                <w:color w:val="000000" w:themeColor="text1"/>
                <w:sz w:val="20"/>
                <w:szCs w:val="20"/>
                <w:lang w:val="en-ZA" w:eastAsia="en-ZA"/>
              </w:rPr>
              <w:t xml:space="preserve"> took a child that lived right across from the Aloes Reserve… for a snare hunt and she said …. she didn’t know about the reserve….</w:t>
            </w:r>
            <w:r w:rsidRPr="00DB748E">
              <w:rPr>
                <w:rFonts w:ascii="Arial" w:eastAsia="Calibri" w:hAnsi="Arial" w:cs="Arial"/>
                <w:color w:val="000000" w:themeColor="text1"/>
                <w:sz w:val="20"/>
                <w:szCs w:val="20"/>
                <w:lang w:val="en-ZA" w:eastAsia="en-ZA"/>
              </w:rPr>
              <w:t>” (</w:t>
            </w:r>
            <w:r w:rsidRPr="00DB748E">
              <w:rPr>
                <w:rFonts w:ascii="Arial" w:hAnsi="Arial" w:cs="Arial"/>
                <w:sz w:val="20"/>
                <w:szCs w:val="20"/>
              </w:rPr>
              <w:t>respondent</w:t>
            </w:r>
            <w:r w:rsidR="00574885">
              <w:rPr>
                <w:rFonts w:ascii="Arial" w:hAnsi="Arial" w:cs="Arial"/>
                <w:sz w:val="20"/>
                <w:szCs w:val="20"/>
              </w:rPr>
              <w:t xml:space="preserve"> from Swartkops</w:t>
            </w:r>
            <w:r w:rsidRPr="00DB748E">
              <w:rPr>
                <w:rFonts w:ascii="Arial" w:hAnsi="Arial" w:cs="Arial"/>
                <w:sz w:val="20"/>
                <w:szCs w:val="20"/>
              </w:rPr>
              <w:t>).</w:t>
            </w:r>
          </w:p>
        </w:tc>
      </w:tr>
      <w:tr w:rsidR="00B26D8A" w:rsidRPr="00DB748E" w14:paraId="0042407B" w14:textId="77777777" w:rsidTr="009E54D6">
        <w:tc>
          <w:tcPr>
            <w:tcW w:w="2830" w:type="dxa"/>
          </w:tcPr>
          <w:p w14:paraId="22DB70FC" w14:textId="3A309772" w:rsidR="00B26D8A" w:rsidRPr="00DB748E" w:rsidRDefault="00B26D8A" w:rsidP="009E54D6">
            <w:pPr>
              <w:jc w:val="both"/>
              <w:rPr>
                <w:rFonts w:ascii="Arial" w:hAnsi="Arial" w:cs="Arial"/>
                <w:sz w:val="20"/>
                <w:szCs w:val="20"/>
              </w:rPr>
            </w:pPr>
            <w:r w:rsidRPr="00DB748E">
              <w:rPr>
                <w:rFonts w:ascii="Arial" w:hAnsi="Arial" w:cs="Arial"/>
                <w:sz w:val="20"/>
                <w:szCs w:val="20"/>
              </w:rPr>
              <w:t>Exploitive unsustainable use of nature reserves, such as harvesting and hunting, keeping livestock, a</w:t>
            </w:r>
            <w:r w:rsidR="00574885">
              <w:rPr>
                <w:rFonts w:ascii="Arial" w:hAnsi="Arial" w:cs="Arial"/>
                <w:sz w:val="20"/>
                <w:szCs w:val="20"/>
              </w:rPr>
              <w:t>nd the isiXhosa initiation rite.</w:t>
            </w:r>
          </w:p>
          <w:p w14:paraId="578A47FD" w14:textId="77777777" w:rsidR="00B26D8A" w:rsidRPr="00DB748E" w:rsidRDefault="00B26D8A" w:rsidP="009E54D6">
            <w:pPr>
              <w:jc w:val="both"/>
              <w:rPr>
                <w:rFonts w:ascii="Arial" w:hAnsi="Arial" w:cs="Arial"/>
                <w:sz w:val="20"/>
                <w:szCs w:val="20"/>
                <w:highlight w:val="yellow"/>
              </w:rPr>
            </w:pPr>
          </w:p>
          <w:p w14:paraId="6EF8A9F2" w14:textId="77777777" w:rsidR="00B26D8A" w:rsidRPr="00DB748E" w:rsidRDefault="00B26D8A" w:rsidP="009E54D6">
            <w:pPr>
              <w:jc w:val="both"/>
              <w:rPr>
                <w:rFonts w:ascii="Arial" w:hAnsi="Arial" w:cs="Arial"/>
                <w:sz w:val="20"/>
                <w:szCs w:val="20"/>
                <w:highlight w:val="yellow"/>
              </w:rPr>
            </w:pPr>
          </w:p>
          <w:p w14:paraId="549C9E7A" w14:textId="77777777" w:rsidR="00B26D8A" w:rsidRPr="00DB748E" w:rsidRDefault="00B26D8A" w:rsidP="009E54D6">
            <w:pPr>
              <w:jc w:val="both"/>
              <w:rPr>
                <w:rFonts w:ascii="Arial" w:hAnsi="Arial" w:cs="Arial"/>
                <w:sz w:val="20"/>
                <w:szCs w:val="20"/>
                <w:highlight w:val="yellow"/>
              </w:rPr>
            </w:pPr>
          </w:p>
          <w:p w14:paraId="17788803" w14:textId="77777777" w:rsidR="00B26D8A" w:rsidRPr="00DB748E" w:rsidRDefault="00B26D8A" w:rsidP="009E54D6">
            <w:pPr>
              <w:jc w:val="both"/>
              <w:rPr>
                <w:rFonts w:ascii="Arial" w:hAnsi="Arial" w:cs="Arial"/>
                <w:sz w:val="20"/>
                <w:szCs w:val="20"/>
                <w:highlight w:val="yellow"/>
              </w:rPr>
            </w:pPr>
          </w:p>
          <w:p w14:paraId="06069ED4" w14:textId="77777777" w:rsidR="00B26D8A" w:rsidRPr="00DB748E" w:rsidRDefault="00B26D8A" w:rsidP="009E54D6">
            <w:pPr>
              <w:rPr>
                <w:rFonts w:ascii="Arial" w:hAnsi="Arial" w:cs="Arial"/>
                <w:sz w:val="20"/>
                <w:szCs w:val="20"/>
              </w:rPr>
            </w:pPr>
          </w:p>
          <w:p w14:paraId="4707E649" w14:textId="77777777" w:rsidR="00B26D8A" w:rsidRPr="00DB748E" w:rsidRDefault="00B26D8A" w:rsidP="009E54D6">
            <w:pPr>
              <w:rPr>
                <w:rFonts w:ascii="Arial" w:hAnsi="Arial" w:cs="Arial"/>
                <w:sz w:val="20"/>
                <w:szCs w:val="20"/>
              </w:rPr>
            </w:pPr>
          </w:p>
          <w:p w14:paraId="151A4C00" w14:textId="77777777" w:rsidR="00B26D8A" w:rsidRPr="00DB748E" w:rsidRDefault="00B26D8A" w:rsidP="009E54D6">
            <w:pPr>
              <w:rPr>
                <w:rFonts w:ascii="Arial" w:hAnsi="Arial" w:cs="Arial"/>
                <w:sz w:val="20"/>
                <w:szCs w:val="20"/>
              </w:rPr>
            </w:pPr>
          </w:p>
        </w:tc>
        <w:tc>
          <w:tcPr>
            <w:tcW w:w="6186" w:type="dxa"/>
          </w:tcPr>
          <w:p w14:paraId="2CE2486F" w14:textId="00676915" w:rsidR="00B26D8A" w:rsidRPr="00DB748E" w:rsidRDefault="00B26D8A" w:rsidP="009E54D6">
            <w:pPr>
              <w:jc w:val="both"/>
              <w:rPr>
                <w:rFonts w:ascii="Arial" w:hAnsi="Arial" w:cs="Arial"/>
                <w:color w:val="000000" w:themeColor="text1"/>
                <w:sz w:val="20"/>
                <w:szCs w:val="20"/>
              </w:rPr>
            </w:pPr>
            <w:r w:rsidRPr="00DB748E">
              <w:rPr>
                <w:rFonts w:ascii="Arial" w:hAnsi="Arial" w:cs="Arial"/>
                <w:i/>
                <w:color w:val="000000" w:themeColor="text1"/>
                <w:sz w:val="20"/>
                <w:szCs w:val="20"/>
              </w:rPr>
              <w:t>“…we continuously going into the reserves and removing snares … rescuing small protected game species that are hunted illegally with dogs in the reserves…</w:t>
            </w:r>
            <w:r w:rsidRPr="00DB748E">
              <w:rPr>
                <w:rFonts w:ascii="Arial" w:hAnsi="Arial" w:cs="Arial"/>
                <w:color w:val="000000" w:themeColor="text1"/>
                <w:sz w:val="20"/>
                <w:szCs w:val="20"/>
              </w:rPr>
              <w:t>” (</w:t>
            </w:r>
            <w:r w:rsidR="00DB7795" w:rsidRPr="00DB748E">
              <w:rPr>
                <w:rFonts w:ascii="Arial" w:hAnsi="Arial" w:cs="Arial"/>
                <w:sz w:val="20"/>
                <w:szCs w:val="20"/>
              </w:rPr>
              <w:t>respondent</w:t>
            </w:r>
            <w:r w:rsidR="00DB7795">
              <w:rPr>
                <w:rFonts w:ascii="Arial" w:hAnsi="Arial" w:cs="Arial"/>
                <w:sz w:val="20"/>
                <w:szCs w:val="20"/>
              </w:rPr>
              <w:t xml:space="preserve"> from </w:t>
            </w:r>
            <w:r w:rsidR="009D076C">
              <w:rPr>
                <w:rFonts w:ascii="Arial" w:hAnsi="Arial" w:cs="Arial"/>
                <w:color w:val="000000" w:themeColor="text1"/>
                <w:sz w:val="20"/>
                <w:szCs w:val="20"/>
              </w:rPr>
              <w:t>Amst</w:t>
            </w:r>
            <w:r w:rsidR="00DB7795">
              <w:rPr>
                <w:rFonts w:ascii="Arial" w:hAnsi="Arial" w:cs="Arial"/>
                <w:color w:val="000000" w:themeColor="text1"/>
                <w:sz w:val="20"/>
                <w:szCs w:val="20"/>
              </w:rPr>
              <w:t>erdam Hoek</w:t>
            </w:r>
            <w:r w:rsidRPr="00DB748E">
              <w:rPr>
                <w:rFonts w:ascii="Arial" w:hAnsi="Arial" w:cs="Arial"/>
                <w:color w:val="000000" w:themeColor="text1"/>
                <w:sz w:val="20"/>
                <w:szCs w:val="20"/>
              </w:rPr>
              <w:t>).</w:t>
            </w:r>
          </w:p>
          <w:p w14:paraId="00019927" w14:textId="7BC2B57B" w:rsidR="00B26D8A" w:rsidRDefault="00B26D8A" w:rsidP="009E54D6">
            <w:pPr>
              <w:jc w:val="both"/>
              <w:rPr>
                <w:rFonts w:ascii="Arial" w:hAnsi="Arial" w:cs="Arial"/>
                <w:color w:val="000000" w:themeColor="text1"/>
                <w:sz w:val="20"/>
                <w:szCs w:val="20"/>
              </w:rPr>
            </w:pPr>
            <w:r w:rsidRPr="00DB748E">
              <w:rPr>
                <w:rFonts w:ascii="Arial" w:hAnsi="Arial" w:cs="Arial"/>
                <w:i/>
                <w:color w:val="000000" w:themeColor="text1"/>
                <w:sz w:val="20"/>
                <w:szCs w:val="20"/>
              </w:rPr>
              <w:t>“… no area within the city limits is not being hunted</w:t>
            </w:r>
            <w:r w:rsidRPr="00DB748E">
              <w:rPr>
                <w:rFonts w:ascii="Arial" w:hAnsi="Arial" w:cs="Arial"/>
                <w:color w:val="000000" w:themeColor="text1"/>
                <w:sz w:val="20"/>
                <w:szCs w:val="20"/>
              </w:rPr>
              <w:t>…” (</w:t>
            </w:r>
            <w:r w:rsidR="00DB7795" w:rsidRPr="00DB748E">
              <w:rPr>
                <w:rFonts w:ascii="Arial" w:hAnsi="Arial" w:cs="Arial"/>
                <w:sz w:val="20"/>
                <w:szCs w:val="20"/>
              </w:rPr>
              <w:t>respondent</w:t>
            </w:r>
            <w:r w:rsidR="00DB7795">
              <w:rPr>
                <w:rFonts w:ascii="Arial" w:hAnsi="Arial" w:cs="Arial"/>
                <w:sz w:val="20"/>
                <w:szCs w:val="20"/>
              </w:rPr>
              <w:t xml:space="preserve"> from </w:t>
            </w:r>
            <w:r w:rsidR="00DB7795">
              <w:rPr>
                <w:rFonts w:ascii="Arial" w:hAnsi="Arial" w:cs="Arial"/>
                <w:color w:val="000000" w:themeColor="text1"/>
                <w:sz w:val="20"/>
                <w:szCs w:val="20"/>
              </w:rPr>
              <w:t>Amsterdam Hoek</w:t>
            </w:r>
            <w:r w:rsidRPr="00DB748E">
              <w:rPr>
                <w:rFonts w:ascii="Arial" w:hAnsi="Arial" w:cs="Arial"/>
                <w:color w:val="000000" w:themeColor="text1"/>
                <w:sz w:val="20"/>
                <w:szCs w:val="20"/>
              </w:rPr>
              <w:t>).</w:t>
            </w:r>
          </w:p>
          <w:p w14:paraId="77B92B3D" w14:textId="15BCB13C" w:rsidR="009E1803" w:rsidRDefault="009E1803" w:rsidP="009E54D6">
            <w:pPr>
              <w:jc w:val="both"/>
              <w:rPr>
                <w:rFonts w:ascii="Arial" w:hAnsi="Arial" w:cs="Arial"/>
                <w:color w:val="000000" w:themeColor="text1"/>
                <w:sz w:val="20"/>
                <w:szCs w:val="20"/>
              </w:rPr>
            </w:pPr>
          </w:p>
          <w:p w14:paraId="02E7F7D5" w14:textId="15C3C785" w:rsidR="009E1803" w:rsidRPr="009E1803" w:rsidRDefault="009E1803" w:rsidP="009E54D6">
            <w:pPr>
              <w:jc w:val="both"/>
              <w:rPr>
                <w:rFonts w:ascii="Arial" w:eastAsia="Calibri" w:hAnsi="Arial" w:cs="Arial"/>
                <w:i/>
                <w:color w:val="000000" w:themeColor="text1"/>
                <w:sz w:val="20"/>
                <w:szCs w:val="20"/>
                <w:lang w:val="en-ZA" w:eastAsia="en-ZA"/>
              </w:rPr>
            </w:pPr>
            <w:bookmarkStart w:id="4" w:name="_Hlk77795498"/>
            <w:r>
              <w:rPr>
                <w:rFonts w:ascii="Arial" w:eastAsia="Calibri" w:hAnsi="Arial" w:cs="Arial"/>
                <w:i/>
                <w:color w:val="000000" w:themeColor="text1"/>
                <w:sz w:val="20"/>
                <w:szCs w:val="20"/>
                <w:lang w:val="en-ZA" w:eastAsia="en-ZA"/>
              </w:rPr>
              <w:t>“</w:t>
            </w:r>
            <w:r w:rsidRPr="009E1803">
              <w:rPr>
                <w:rFonts w:ascii="Arial" w:eastAsia="Calibri" w:hAnsi="Arial" w:cs="Arial"/>
                <w:i/>
                <w:color w:val="000000" w:themeColor="text1"/>
                <w:sz w:val="20"/>
                <w:szCs w:val="20"/>
                <w:lang w:val="en-ZA" w:eastAsia="en-ZA"/>
              </w:rPr>
              <w:t>…it’s not sustainable.</w:t>
            </w:r>
            <w:r>
              <w:rPr>
                <w:rFonts w:ascii="Arial" w:eastAsia="Calibri" w:hAnsi="Arial" w:cs="Arial"/>
                <w:i/>
                <w:color w:val="000000" w:themeColor="text1"/>
                <w:sz w:val="20"/>
                <w:szCs w:val="20"/>
                <w:lang w:val="en-ZA" w:eastAsia="en-ZA"/>
              </w:rPr>
              <w:t>.</w:t>
            </w:r>
            <w:r w:rsidRPr="009E1803">
              <w:rPr>
                <w:rFonts w:ascii="Arial" w:eastAsia="Calibri" w:hAnsi="Arial" w:cs="Arial"/>
                <w:i/>
                <w:color w:val="000000" w:themeColor="text1"/>
                <w:sz w:val="20"/>
                <w:szCs w:val="20"/>
                <w:lang w:val="en-ZA" w:eastAsia="en-ZA"/>
              </w:rPr>
              <w:t>.they come with picks and everything …there is good stuff they are taking and its’ just destruction…</w:t>
            </w:r>
            <w:bookmarkEnd w:id="4"/>
            <w:r>
              <w:rPr>
                <w:rFonts w:ascii="Arial" w:eastAsia="Calibri" w:hAnsi="Arial" w:cs="Arial"/>
                <w:i/>
                <w:color w:val="000000" w:themeColor="text1"/>
                <w:sz w:val="20"/>
                <w:szCs w:val="20"/>
                <w:lang w:val="en-ZA" w:eastAsia="en-ZA"/>
              </w:rPr>
              <w:t>”</w:t>
            </w:r>
          </w:p>
          <w:p w14:paraId="585D23F0" w14:textId="77777777" w:rsidR="00B26D8A" w:rsidRPr="009E1803" w:rsidRDefault="00B26D8A" w:rsidP="009E54D6">
            <w:pPr>
              <w:jc w:val="both"/>
              <w:rPr>
                <w:rFonts w:ascii="Arial" w:hAnsi="Arial" w:cs="Arial"/>
                <w:i/>
                <w:sz w:val="20"/>
                <w:szCs w:val="20"/>
              </w:rPr>
            </w:pPr>
            <w:r w:rsidRPr="009E1803">
              <w:rPr>
                <w:rFonts w:ascii="Arial" w:hAnsi="Arial" w:cs="Arial"/>
                <w:i/>
                <w:sz w:val="20"/>
                <w:szCs w:val="20"/>
              </w:rPr>
              <w:t xml:space="preserve"> </w:t>
            </w:r>
          </w:p>
          <w:p w14:paraId="0838A5EE" w14:textId="77777777" w:rsidR="00B26D8A" w:rsidRPr="00DB748E" w:rsidRDefault="00B26D8A" w:rsidP="009E54D6">
            <w:pPr>
              <w:jc w:val="both"/>
              <w:rPr>
                <w:rFonts w:ascii="Arial" w:hAnsi="Arial" w:cs="Arial"/>
                <w:sz w:val="20"/>
                <w:szCs w:val="20"/>
              </w:rPr>
            </w:pPr>
            <w:r w:rsidRPr="00DB748E">
              <w:rPr>
                <w:rFonts w:ascii="Arial" w:hAnsi="Arial" w:cs="Arial"/>
                <w:i/>
                <w:sz w:val="20"/>
                <w:szCs w:val="20"/>
              </w:rPr>
              <w:t xml:space="preserve">“…  the problem is after the initiation school they have to burn down that camping thing … and then next year you can’t build a new camp tent on top of the ashes of one of last year so you’ve got to cut down some other trees and get more space, hence it’s going into the reserve so they are going there without knowing that this is a reserve…” </w:t>
            </w:r>
            <w:r w:rsidRPr="00DB748E">
              <w:rPr>
                <w:rFonts w:ascii="Arial" w:hAnsi="Arial" w:cs="Arial"/>
                <w:sz w:val="20"/>
                <w:szCs w:val="20"/>
              </w:rPr>
              <w:t xml:space="preserve">(respondent from Motherwell). </w:t>
            </w:r>
          </w:p>
        </w:tc>
      </w:tr>
      <w:tr w:rsidR="00B26D8A" w:rsidRPr="00DB748E" w14:paraId="5D963295" w14:textId="77777777" w:rsidTr="009E54D6">
        <w:tc>
          <w:tcPr>
            <w:tcW w:w="2830" w:type="dxa"/>
          </w:tcPr>
          <w:p w14:paraId="08B057D3" w14:textId="0D7DED39" w:rsidR="00B26D8A" w:rsidRPr="00DB748E" w:rsidRDefault="00B26D8A" w:rsidP="009E54D6">
            <w:pPr>
              <w:jc w:val="both"/>
              <w:rPr>
                <w:rFonts w:ascii="Arial" w:hAnsi="Arial" w:cs="Arial"/>
                <w:sz w:val="20"/>
                <w:szCs w:val="20"/>
              </w:rPr>
            </w:pPr>
            <w:r w:rsidRPr="00DB748E">
              <w:rPr>
                <w:rFonts w:ascii="Arial" w:hAnsi="Arial" w:cs="Arial"/>
                <w:sz w:val="20"/>
                <w:szCs w:val="20"/>
              </w:rPr>
              <w:t xml:space="preserve">Encroachment </w:t>
            </w:r>
            <w:r w:rsidR="00DB7795">
              <w:rPr>
                <w:rFonts w:ascii="Arial" w:hAnsi="Arial" w:cs="Arial"/>
                <w:sz w:val="20"/>
                <w:szCs w:val="20"/>
              </w:rPr>
              <w:t>i</w:t>
            </w:r>
            <w:r w:rsidRPr="00DB748E">
              <w:rPr>
                <w:rFonts w:ascii="Arial" w:hAnsi="Arial" w:cs="Arial"/>
                <w:sz w:val="20"/>
                <w:szCs w:val="20"/>
              </w:rPr>
              <w:t>nto the natural open space system for cultivation, additional structures, and informal settlement</w:t>
            </w:r>
            <w:r w:rsidR="00DB7795">
              <w:rPr>
                <w:rFonts w:ascii="Arial" w:hAnsi="Arial" w:cs="Arial"/>
                <w:sz w:val="20"/>
                <w:szCs w:val="20"/>
              </w:rPr>
              <w:t>.</w:t>
            </w:r>
          </w:p>
          <w:p w14:paraId="7025E26A" w14:textId="77777777" w:rsidR="00B26D8A" w:rsidRPr="00DB748E" w:rsidRDefault="00B26D8A" w:rsidP="009E54D6">
            <w:pPr>
              <w:jc w:val="both"/>
              <w:rPr>
                <w:rFonts w:ascii="Arial" w:hAnsi="Arial" w:cs="Arial"/>
                <w:color w:val="000000" w:themeColor="text1"/>
                <w:sz w:val="20"/>
                <w:szCs w:val="20"/>
              </w:rPr>
            </w:pPr>
          </w:p>
          <w:p w14:paraId="786BDD87" w14:textId="77777777" w:rsidR="00B26D8A" w:rsidRPr="00DB748E" w:rsidRDefault="00B26D8A" w:rsidP="009E54D6">
            <w:pPr>
              <w:jc w:val="both"/>
              <w:rPr>
                <w:rFonts w:ascii="Arial" w:hAnsi="Arial" w:cs="Arial"/>
                <w:sz w:val="20"/>
                <w:szCs w:val="20"/>
              </w:rPr>
            </w:pPr>
          </w:p>
        </w:tc>
        <w:tc>
          <w:tcPr>
            <w:tcW w:w="6186" w:type="dxa"/>
          </w:tcPr>
          <w:p w14:paraId="5D1E7DA6" w14:textId="77777777" w:rsidR="00B26D8A" w:rsidRPr="00DB748E" w:rsidRDefault="00B26D8A" w:rsidP="009E54D6">
            <w:pPr>
              <w:jc w:val="both"/>
              <w:rPr>
                <w:rFonts w:ascii="Arial" w:hAnsi="Arial" w:cs="Arial"/>
                <w:color w:val="000000" w:themeColor="text1"/>
                <w:sz w:val="20"/>
                <w:szCs w:val="20"/>
              </w:rPr>
            </w:pPr>
            <w:r w:rsidRPr="00DB748E">
              <w:rPr>
                <w:rFonts w:ascii="Arial" w:hAnsi="Arial" w:cs="Arial"/>
                <w:i/>
                <w:color w:val="000000" w:themeColor="text1"/>
                <w:sz w:val="20"/>
                <w:szCs w:val="20"/>
              </w:rPr>
              <w:t xml:space="preserve">“… we don’t have enough space in our own garden…the municipality should allow the community to proceed with farming….” </w:t>
            </w:r>
            <w:r w:rsidRPr="00DB748E">
              <w:rPr>
                <w:rFonts w:ascii="Arial" w:hAnsi="Arial" w:cs="Arial"/>
                <w:color w:val="000000" w:themeColor="text1"/>
                <w:sz w:val="20"/>
                <w:szCs w:val="20"/>
              </w:rPr>
              <w:t>(respondent from Wells Estate).</w:t>
            </w:r>
          </w:p>
          <w:p w14:paraId="75C74203" w14:textId="77777777" w:rsidR="00B26D8A" w:rsidRPr="00DB748E" w:rsidRDefault="00B26D8A" w:rsidP="009E54D6">
            <w:pPr>
              <w:jc w:val="both"/>
              <w:rPr>
                <w:rFonts w:ascii="Arial" w:hAnsi="Arial" w:cs="Arial"/>
                <w:i/>
                <w:color w:val="000000" w:themeColor="text1"/>
                <w:sz w:val="20"/>
                <w:szCs w:val="20"/>
              </w:rPr>
            </w:pPr>
          </w:p>
          <w:p w14:paraId="783C5ED4" w14:textId="77777777" w:rsidR="00B26D8A" w:rsidRPr="00DB748E" w:rsidRDefault="00B26D8A" w:rsidP="009E54D6">
            <w:pPr>
              <w:jc w:val="both"/>
              <w:rPr>
                <w:rFonts w:ascii="Arial" w:hAnsi="Arial" w:cs="Arial"/>
                <w:i/>
                <w:color w:val="000000" w:themeColor="text1"/>
                <w:sz w:val="20"/>
                <w:szCs w:val="20"/>
              </w:rPr>
            </w:pPr>
            <w:r w:rsidRPr="00DB748E">
              <w:rPr>
                <w:rFonts w:ascii="Arial" w:hAnsi="Arial" w:cs="Arial"/>
                <w:color w:val="000000" w:themeColor="text1"/>
                <w:sz w:val="20"/>
                <w:szCs w:val="20"/>
              </w:rPr>
              <w:t xml:space="preserve"> </w:t>
            </w:r>
            <w:r w:rsidRPr="00DB748E">
              <w:rPr>
                <w:rFonts w:ascii="Arial" w:hAnsi="Arial" w:cs="Arial"/>
                <w:i/>
                <w:color w:val="000000" w:themeColor="text1"/>
                <w:sz w:val="20"/>
                <w:szCs w:val="20"/>
              </w:rPr>
              <w:t>“…  Wells Estate has grown so much and there seems to be so little control over the boundaries of the Aloes Nature reserve…”</w:t>
            </w:r>
            <w:r w:rsidRPr="00DB748E">
              <w:rPr>
                <w:rFonts w:ascii="Arial" w:hAnsi="Arial" w:cs="Arial"/>
                <w:color w:val="000000" w:themeColor="text1"/>
                <w:sz w:val="20"/>
                <w:szCs w:val="20"/>
              </w:rPr>
              <w:t xml:space="preserve"> (respondent from Swartkops).</w:t>
            </w:r>
          </w:p>
          <w:p w14:paraId="3F0EE107" w14:textId="77777777" w:rsidR="00B26D8A" w:rsidRPr="00DB748E" w:rsidRDefault="00B26D8A" w:rsidP="009E54D6">
            <w:pPr>
              <w:jc w:val="both"/>
              <w:rPr>
                <w:rFonts w:ascii="Arial" w:hAnsi="Arial" w:cs="Arial"/>
                <w:i/>
                <w:color w:val="000000" w:themeColor="text1"/>
                <w:sz w:val="20"/>
                <w:szCs w:val="20"/>
              </w:rPr>
            </w:pPr>
          </w:p>
          <w:p w14:paraId="38DBA6AE" w14:textId="77777777" w:rsidR="00B26D8A" w:rsidRPr="00DB748E" w:rsidRDefault="00B26D8A" w:rsidP="009E54D6">
            <w:pPr>
              <w:jc w:val="both"/>
              <w:rPr>
                <w:rFonts w:ascii="Arial" w:hAnsi="Arial" w:cs="Arial"/>
                <w:sz w:val="20"/>
                <w:szCs w:val="20"/>
              </w:rPr>
            </w:pPr>
            <w:r w:rsidRPr="00DB748E">
              <w:rPr>
                <w:rFonts w:ascii="Arial" w:hAnsi="Arial" w:cs="Arial"/>
                <w:color w:val="000000" w:themeColor="text1"/>
                <w:sz w:val="20"/>
                <w:szCs w:val="20"/>
              </w:rPr>
              <w:t xml:space="preserve"> </w:t>
            </w:r>
            <w:r w:rsidRPr="00DB748E">
              <w:rPr>
                <w:rFonts w:ascii="Arial" w:hAnsi="Arial" w:cs="Arial"/>
                <w:i/>
                <w:color w:val="000000" w:themeColor="text1"/>
                <w:sz w:val="20"/>
                <w:szCs w:val="20"/>
              </w:rPr>
              <w:t xml:space="preserve">“…. the problem is those shacks, they put them all over…I am worried they will destroy nature ….” </w:t>
            </w:r>
            <w:r w:rsidRPr="00DB748E">
              <w:rPr>
                <w:rFonts w:ascii="Arial" w:hAnsi="Arial" w:cs="Arial"/>
                <w:color w:val="000000" w:themeColor="text1"/>
                <w:sz w:val="20"/>
                <w:szCs w:val="20"/>
              </w:rPr>
              <w:t xml:space="preserve">(respondent from Bluewater </w:t>
            </w:r>
            <w:r w:rsidRPr="00DB748E">
              <w:rPr>
                <w:rFonts w:ascii="Arial" w:hAnsi="Arial" w:cs="Arial"/>
                <w:color w:val="000000" w:themeColor="text1"/>
                <w:sz w:val="20"/>
                <w:szCs w:val="20"/>
              </w:rPr>
              <w:lastRenderedPageBreak/>
              <w:t>Bay, who formerly lived in a township).</w:t>
            </w:r>
          </w:p>
        </w:tc>
      </w:tr>
      <w:tr w:rsidR="00B26D8A" w:rsidRPr="00DB748E" w14:paraId="5B4623F1" w14:textId="77777777" w:rsidTr="009E54D6">
        <w:tc>
          <w:tcPr>
            <w:tcW w:w="2830" w:type="dxa"/>
          </w:tcPr>
          <w:p w14:paraId="661F6202" w14:textId="77777777" w:rsidR="00B26D8A" w:rsidRPr="00DB748E" w:rsidRDefault="00B26D8A" w:rsidP="009E54D6">
            <w:pPr>
              <w:jc w:val="both"/>
              <w:rPr>
                <w:rFonts w:ascii="Arial" w:hAnsi="Arial" w:cs="Arial"/>
                <w:sz w:val="20"/>
                <w:szCs w:val="20"/>
              </w:rPr>
            </w:pPr>
            <w:r w:rsidRPr="00DB748E">
              <w:rPr>
                <w:rFonts w:ascii="Arial" w:hAnsi="Arial" w:cs="Arial"/>
                <w:color w:val="000000" w:themeColor="text1"/>
                <w:sz w:val="20"/>
                <w:szCs w:val="20"/>
              </w:rPr>
              <w:lastRenderedPageBreak/>
              <w:t xml:space="preserve">Encroachment onto the nature reserves signifies a need for land. </w:t>
            </w:r>
          </w:p>
        </w:tc>
        <w:tc>
          <w:tcPr>
            <w:tcW w:w="6186" w:type="dxa"/>
          </w:tcPr>
          <w:p w14:paraId="5CFFC56F" w14:textId="1FA7DC66" w:rsidR="00B26D8A" w:rsidRPr="00DB748E" w:rsidRDefault="00B26D8A" w:rsidP="009E54D6">
            <w:pPr>
              <w:jc w:val="both"/>
              <w:rPr>
                <w:rFonts w:ascii="Arial" w:hAnsi="Arial" w:cs="Arial"/>
                <w:sz w:val="20"/>
                <w:szCs w:val="20"/>
              </w:rPr>
            </w:pPr>
            <w:r w:rsidRPr="00DB748E">
              <w:rPr>
                <w:rFonts w:ascii="Arial" w:hAnsi="Arial" w:cs="Arial"/>
                <w:color w:val="000000" w:themeColor="text1"/>
                <w:sz w:val="20"/>
                <w:szCs w:val="20"/>
              </w:rPr>
              <w:t>“</w:t>
            </w:r>
            <w:r w:rsidRPr="00DB748E">
              <w:rPr>
                <w:rFonts w:ascii="Arial" w:hAnsi="Arial" w:cs="Arial"/>
                <w:i/>
                <w:color w:val="000000" w:themeColor="text1"/>
                <w:sz w:val="20"/>
                <w:szCs w:val="20"/>
              </w:rPr>
              <w:t>…  the Wells Estate people … will rather have a veld destroyed, even that Aloes Reserve …it’s not because they don’t like nature, because there is a fight for land or spaces</w:t>
            </w:r>
            <w:r w:rsidRPr="00DB7795">
              <w:rPr>
                <w:rFonts w:ascii="Arial" w:hAnsi="Arial" w:cs="Arial"/>
                <w:i/>
                <w:color w:val="000000" w:themeColor="text1"/>
                <w:sz w:val="20"/>
                <w:szCs w:val="20"/>
              </w:rPr>
              <w:t>…”</w:t>
            </w:r>
            <w:r w:rsidRPr="00DB7795">
              <w:rPr>
                <w:rFonts w:ascii="Arial" w:hAnsi="Arial" w:cs="Arial"/>
                <w:color w:val="000000" w:themeColor="text1"/>
                <w:sz w:val="20"/>
                <w:szCs w:val="20"/>
              </w:rPr>
              <w:t xml:space="preserve"> (respondent who had grown up in a township).</w:t>
            </w:r>
          </w:p>
        </w:tc>
      </w:tr>
      <w:tr w:rsidR="00B26D8A" w:rsidRPr="00DB748E" w14:paraId="15118B10" w14:textId="77777777" w:rsidTr="009E54D6">
        <w:tc>
          <w:tcPr>
            <w:tcW w:w="2830" w:type="dxa"/>
          </w:tcPr>
          <w:p w14:paraId="2CDDAE9E" w14:textId="6FCD221D" w:rsidR="00B26D8A" w:rsidRPr="00DB748E" w:rsidRDefault="00B26D8A" w:rsidP="00774B5E">
            <w:pPr>
              <w:jc w:val="both"/>
              <w:rPr>
                <w:rFonts w:ascii="Arial" w:hAnsi="Arial" w:cs="Arial"/>
                <w:sz w:val="20"/>
                <w:szCs w:val="20"/>
              </w:rPr>
            </w:pPr>
            <w:r w:rsidRPr="00DB748E">
              <w:rPr>
                <w:rFonts w:ascii="Arial" w:hAnsi="Arial" w:cs="Arial"/>
                <w:color w:val="000000" w:themeColor="text1"/>
                <w:sz w:val="20"/>
                <w:szCs w:val="20"/>
              </w:rPr>
              <w:t>Informal settlement encroachment in the reserves is attributed to the political instability within the coalition</w:t>
            </w:r>
            <w:r w:rsidR="00DB7795">
              <w:rPr>
                <w:rFonts w:ascii="Arial" w:hAnsi="Arial" w:cs="Arial"/>
                <w:color w:val="000000" w:themeColor="text1"/>
                <w:sz w:val="20"/>
                <w:szCs w:val="20"/>
              </w:rPr>
              <w:t xml:space="preserve"> local</w:t>
            </w:r>
            <w:r w:rsidRPr="00DB748E">
              <w:rPr>
                <w:rFonts w:ascii="Arial" w:hAnsi="Arial" w:cs="Arial"/>
                <w:color w:val="000000" w:themeColor="text1"/>
                <w:sz w:val="20"/>
                <w:szCs w:val="20"/>
              </w:rPr>
              <w:t xml:space="preserve"> government.</w:t>
            </w:r>
          </w:p>
        </w:tc>
        <w:tc>
          <w:tcPr>
            <w:tcW w:w="6186" w:type="dxa"/>
          </w:tcPr>
          <w:p w14:paraId="4F80A39D" w14:textId="166EA453" w:rsidR="00B26D8A" w:rsidRPr="00DB748E" w:rsidRDefault="00B26D8A" w:rsidP="009E54D6">
            <w:pPr>
              <w:jc w:val="both"/>
              <w:rPr>
                <w:rFonts w:ascii="Arial" w:hAnsi="Arial" w:cs="Arial"/>
                <w:sz w:val="20"/>
                <w:szCs w:val="20"/>
              </w:rPr>
            </w:pPr>
            <w:r w:rsidRPr="00DB748E">
              <w:rPr>
                <w:rFonts w:ascii="Arial" w:hAnsi="Arial" w:cs="Arial"/>
                <w:color w:val="000000" w:themeColor="text1"/>
                <w:sz w:val="20"/>
                <w:szCs w:val="20"/>
              </w:rPr>
              <w:t>“</w:t>
            </w:r>
            <w:r w:rsidRPr="00DB748E">
              <w:rPr>
                <w:rFonts w:ascii="Arial" w:hAnsi="Arial" w:cs="Arial"/>
                <w:i/>
                <w:color w:val="000000" w:themeColor="text1"/>
                <w:sz w:val="20"/>
                <w:szCs w:val="20"/>
              </w:rPr>
              <w:t xml:space="preserve">...we started seeing the informal settlement when there was a political meltdown… the executive mayor went about the city and said… we need to start occupying land, and unprecedented occupation of land started happening…” </w:t>
            </w:r>
            <w:r w:rsidRPr="00DB748E">
              <w:rPr>
                <w:rFonts w:ascii="Arial" w:hAnsi="Arial" w:cs="Arial"/>
                <w:color w:val="000000" w:themeColor="text1"/>
                <w:sz w:val="20"/>
                <w:szCs w:val="20"/>
              </w:rPr>
              <w:t>(</w:t>
            </w:r>
            <w:r w:rsidRPr="00DB7795">
              <w:rPr>
                <w:rFonts w:ascii="Arial" w:hAnsi="Arial" w:cs="Arial"/>
                <w:color w:val="000000" w:themeColor="text1"/>
                <w:sz w:val="20"/>
                <w:szCs w:val="20"/>
              </w:rPr>
              <w:t>respondent who</w:t>
            </w:r>
            <w:r w:rsidRPr="00DB748E">
              <w:rPr>
                <w:rFonts w:ascii="Arial" w:hAnsi="Arial" w:cs="Arial"/>
                <w:color w:val="000000" w:themeColor="text1"/>
                <w:sz w:val="20"/>
                <w:szCs w:val="20"/>
              </w:rPr>
              <w:t xml:space="preserve"> had  grown up in a township).</w:t>
            </w:r>
          </w:p>
        </w:tc>
      </w:tr>
      <w:tr w:rsidR="00B26D8A" w:rsidRPr="00DB748E" w14:paraId="081F5E62" w14:textId="77777777" w:rsidTr="005A0092">
        <w:tc>
          <w:tcPr>
            <w:tcW w:w="2830" w:type="dxa"/>
            <w:tcBorders>
              <w:bottom w:val="single" w:sz="4" w:space="0" w:color="auto"/>
            </w:tcBorders>
          </w:tcPr>
          <w:p w14:paraId="5D10B429" w14:textId="77777777" w:rsidR="00B26D8A" w:rsidRPr="00DB748E" w:rsidRDefault="00B26D8A" w:rsidP="00774B5E">
            <w:pPr>
              <w:jc w:val="both"/>
              <w:rPr>
                <w:rFonts w:ascii="Arial" w:hAnsi="Arial" w:cs="Arial"/>
                <w:sz w:val="20"/>
                <w:szCs w:val="20"/>
              </w:rPr>
            </w:pPr>
            <w:r w:rsidRPr="00DB748E">
              <w:rPr>
                <w:rFonts w:ascii="Arial" w:hAnsi="Arial" w:cs="Arial"/>
                <w:color w:val="000000" w:themeColor="text1"/>
                <w:sz w:val="20"/>
                <w:szCs w:val="20"/>
              </w:rPr>
              <w:t xml:space="preserve">Encroachment onto the natural open space system reduces the land available for harvesting of medicinal plants, threatening the livelihood of sangomas, and the well-being of many people. </w:t>
            </w:r>
          </w:p>
        </w:tc>
        <w:tc>
          <w:tcPr>
            <w:tcW w:w="6186" w:type="dxa"/>
            <w:tcBorders>
              <w:bottom w:val="single" w:sz="4" w:space="0" w:color="auto"/>
            </w:tcBorders>
          </w:tcPr>
          <w:p w14:paraId="64DC7072" w14:textId="252C4504" w:rsidR="00B26D8A" w:rsidRPr="00DB748E" w:rsidRDefault="00B26D8A" w:rsidP="009E54D6">
            <w:pPr>
              <w:jc w:val="both"/>
              <w:rPr>
                <w:rFonts w:ascii="Arial" w:hAnsi="Arial" w:cs="Arial"/>
                <w:color w:val="000000" w:themeColor="text1"/>
                <w:sz w:val="20"/>
                <w:szCs w:val="20"/>
              </w:rPr>
            </w:pPr>
            <w:r w:rsidRPr="00DB748E">
              <w:rPr>
                <w:rFonts w:ascii="Arial" w:hAnsi="Arial" w:cs="Arial"/>
                <w:i/>
                <w:color w:val="000000" w:themeColor="text1"/>
                <w:sz w:val="20"/>
                <w:szCs w:val="20"/>
              </w:rPr>
              <w:t>“…you know this is the root, or you have to take the thorns of this one to use it …. once you have settlements</w:t>
            </w:r>
            <w:r w:rsidR="00DB748E" w:rsidRPr="00DB748E">
              <w:rPr>
                <w:rFonts w:ascii="Arial" w:hAnsi="Arial" w:cs="Arial"/>
                <w:i/>
                <w:color w:val="000000" w:themeColor="text1"/>
                <w:sz w:val="20"/>
                <w:szCs w:val="20"/>
              </w:rPr>
              <w:t xml:space="preserve"> ...</w:t>
            </w:r>
            <w:r w:rsidRPr="00DB748E">
              <w:rPr>
                <w:rFonts w:ascii="Arial" w:hAnsi="Arial" w:cs="Arial"/>
                <w:i/>
                <w:color w:val="000000" w:themeColor="text1"/>
                <w:sz w:val="20"/>
                <w:szCs w:val="20"/>
              </w:rPr>
              <w:t>all that is gone and …no one ever really plants those things</w:t>
            </w:r>
            <w:r w:rsidR="00DB7795">
              <w:rPr>
                <w:rFonts w:ascii="Arial" w:hAnsi="Arial" w:cs="Arial"/>
                <w:i/>
                <w:color w:val="000000" w:themeColor="text1"/>
                <w:sz w:val="20"/>
                <w:szCs w:val="20"/>
              </w:rPr>
              <w:t>…</w:t>
            </w:r>
            <w:r w:rsidRPr="00DB748E">
              <w:rPr>
                <w:rFonts w:ascii="Arial" w:hAnsi="Arial" w:cs="Arial"/>
                <w:i/>
                <w:color w:val="000000" w:themeColor="text1"/>
                <w:sz w:val="20"/>
                <w:szCs w:val="20"/>
              </w:rPr>
              <w:t xml:space="preserve"> they grow in </w:t>
            </w:r>
            <w:proofErr w:type="gramStart"/>
            <w:r w:rsidRPr="00DB748E">
              <w:rPr>
                <w:rFonts w:ascii="Arial" w:hAnsi="Arial" w:cs="Arial"/>
                <w:i/>
                <w:color w:val="000000" w:themeColor="text1"/>
                <w:sz w:val="20"/>
                <w:szCs w:val="20"/>
              </w:rPr>
              <w:t>nature</w:t>
            </w:r>
            <w:r w:rsidR="00DB748E" w:rsidRPr="00DB748E">
              <w:rPr>
                <w:rFonts w:ascii="Arial" w:hAnsi="Arial" w:cs="Arial"/>
                <w:i/>
                <w:color w:val="000000" w:themeColor="text1"/>
                <w:sz w:val="20"/>
                <w:szCs w:val="20"/>
              </w:rPr>
              <w:t>,,</w:t>
            </w:r>
            <w:proofErr w:type="gramEnd"/>
            <w:r w:rsidRPr="00DB748E">
              <w:rPr>
                <w:rFonts w:ascii="Arial" w:hAnsi="Arial" w:cs="Arial"/>
                <w:i/>
                <w:color w:val="000000" w:themeColor="text1"/>
                <w:sz w:val="20"/>
                <w:szCs w:val="20"/>
              </w:rPr>
              <w:t xml:space="preserve"> once it’s gone you also kill many other things </w:t>
            </w:r>
            <w:r w:rsidR="00DB7795">
              <w:rPr>
                <w:rFonts w:ascii="Arial" w:hAnsi="Arial" w:cs="Arial"/>
                <w:i/>
                <w:color w:val="000000" w:themeColor="text1"/>
                <w:sz w:val="20"/>
                <w:szCs w:val="20"/>
              </w:rPr>
              <w:t>…”</w:t>
            </w:r>
            <w:r w:rsidRPr="00DB748E">
              <w:rPr>
                <w:rFonts w:ascii="Arial" w:hAnsi="Arial" w:cs="Arial"/>
                <w:color w:val="000000" w:themeColor="text1"/>
                <w:sz w:val="20"/>
                <w:szCs w:val="20"/>
              </w:rPr>
              <w:t xml:space="preserve"> (respondent whose family member is a traditional healer in another city)</w:t>
            </w:r>
            <w:r w:rsidR="00DB7795">
              <w:rPr>
                <w:rFonts w:ascii="Arial" w:hAnsi="Arial" w:cs="Arial"/>
                <w:color w:val="000000" w:themeColor="text1"/>
                <w:sz w:val="20"/>
                <w:szCs w:val="20"/>
              </w:rPr>
              <w:t>.</w:t>
            </w:r>
          </w:p>
          <w:p w14:paraId="77D2A04D" w14:textId="77777777" w:rsidR="00B26D8A" w:rsidRPr="00DB748E" w:rsidRDefault="00B26D8A" w:rsidP="009E54D6">
            <w:pPr>
              <w:jc w:val="both"/>
              <w:rPr>
                <w:rFonts w:ascii="Arial" w:hAnsi="Arial" w:cs="Arial"/>
                <w:sz w:val="20"/>
                <w:szCs w:val="20"/>
                <w:highlight w:val="yellow"/>
              </w:rPr>
            </w:pPr>
          </w:p>
          <w:p w14:paraId="665C9079" w14:textId="77777777" w:rsidR="00B26D8A" w:rsidRPr="00DB748E" w:rsidRDefault="00B26D8A" w:rsidP="009E54D6">
            <w:pPr>
              <w:rPr>
                <w:rFonts w:ascii="Arial" w:hAnsi="Arial" w:cs="Arial"/>
                <w:sz w:val="20"/>
                <w:szCs w:val="20"/>
              </w:rPr>
            </w:pPr>
          </w:p>
        </w:tc>
      </w:tr>
      <w:tr w:rsidR="005A0092" w:rsidRPr="00DB748E" w14:paraId="5C3B907B" w14:textId="77777777" w:rsidTr="005A0092">
        <w:tc>
          <w:tcPr>
            <w:tcW w:w="9016" w:type="dxa"/>
            <w:gridSpan w:val="2"/>
            <w:tcBorders>
              <w:bottom w:val="single" w:sz="4" w:space="0" w:color="auto"/>
            </w:tcBorders>
            <w:shd w:val="pct5" w:color="auto" w:fill="auto"/>
          </w:tcPr>
          <w:p w14:paraId="7118B744" w14:textId="645AF2D0" w:rsidR="005A0092" w:rsidRPr="005A0092" w:rsidRDefault="005A0092" w:rsidP="005A0092">
            <w:pPr>
              <w:jc w:val="center"/>
              <w:rPr>
                <w:rFonts w:ascii="Arial" w:hAnsi="Arial" w:cs="Arial"/>
                <w:b/>
                <w:i/>
                <w:color w:val="000000" w:themeColor="text1"/>
                <w:sz w:val="20"/>
                <w:szCs w:val="20"/>
              </w:rPr>
            </w:pPr>
            <w:r w:rsidRPr="005A0092">
              <w:rPr>
                <w:rFonts w:ascii="Arial" w:hAnsi="Arial" w:cs="Arial"/>
                <w:b/>
                <w:i/>
                <w:color w:val="000000" w:themeColor="text1"/>
                <w:sz w:val="20"/>
                <w:szCs w:val="20"/>
              </w:rPr>
              <w:t>Community outreach and employment opportunities</w:t>
            </w:r>
          </w:p>
        </w:tc>
      </w:tr>
      <w:tr w:rsidR="005A0092" w:rsidRPr="00DB748E" w14:paraId="56F88A44" w14:textId="77777777" w:rsidTr="00B0457B">
        <w:tc>
          <w:tcPr>
            <w:tcW w:w="2830" w:type="dxa"/>
            <w:tcBorders>
              <w:bottom w:val="single" w:sz="4" w:space="0" w:color="auto"/>
            </w:tcBorders>
          </w:tcPr>
          <w:p w14:paraId="090896D0" w14:textId="04FDE661" w:rsidR="005A0092" w:rsidRPr="00DB748E" w:rsidRDefault="005A0092" w:rsidP="005A0092">
            <w:pPr>
              <w:jc w:val="both"/>
              <w:rPr>
                <w:rFonts w:ascii="Arial" w:hAnsi="Arial" w:cs="Arial"/>
                <w:color w:val="000000" w:themeColor="text1"/>
                <w:sz w:val="20"/>
                <w:szCs w:val="20"/>
              </w:rPr>
            </w:pPr>
            <w:r w:rsidRPr="00DB748E">
              <w:rPr>
                <w:rFonts w:ascii="Arial" w:hAnsi="Arial" w:cs="Arial"/>
                <w:sz w:val="20"/>
                <w:szCs w:val="20"/>
              </w:rPr>
              <w:t xml:space="preserve">Underutilised opportunities for ecotourism, employment and community outreach, are attributed to poor management. </w:t>
            </w:r>
          </w:p>
        </w:tc>
        <w:tc>
          <w:tcPr>
            <w:tcW w:w="6186" w:type="dxa"/>
            <w:tcBorders>
              <w:bottom w:val="single" w:sz="4" w:space="0" w:color="auto"/>
            </w:tcBorders>
          </w:tcPr>
          <w:p w14:paraId="298E6655" w14:textId="1B7BC266" w:rsidR="005A0092" w:rsidRPr="00DB748E" w:rsidRDefault="005A0092" w:rsidP="005A0092">
            <w:pPr>
              <w:jc w:val="both"/>
              <w:rPr>
                <w:rFonts w:ascii="Arial" w:hAnsi="Arial" w:cs="Arial"/>
                <w:i/>
                <w:color w:val="000000" w:themeColor="text1"/>
                <w:sz w:val="20"/>
                <w:szCs w:val="20"/>
              </w:rPr>
            </w:pPr>
            <w:r w:rsidRPr="00DB748E">
              <w:rPr>
                <w:rFonts w:ascii="Arial" w:hAnsi="Arial" w:cs="Arial"/>
                <w:i/>
                <w:sz w:val="20"/>
                <w:szCs w:val="20"/>
              </w:rPr>
              <w:t>“… the matter of proper management in the nature areas…. these natural areas should be used in a way to develop the people, the youth …in terms of different projects</w:t>
            </w:r>
            <w:r w:rsidRPr="00DB748E">
              <w:rPr>
                <w:rFonts w:ascii="Arial" w:hAnsi="Arial" w:cs="Arial"/>
                <w:sz w:val="20"/>
                <w:szCs w:val="20"/>
              </w:rPr>
              <w:t xml:space="preserve">…” (respondent </w:t>
            </w:r>
            <w:r>
              <w:rPr>
                <w:rFonts w:ascii="Arial" w:hAnsi="Arial" w:cs="Arial"/>
                <w:sz w:val="20"/>
                <w:szCs w:val="20"/>
              </w:rPr>
              <w:t>from Motherwell).</w:t>
            </w:r>
          </w:p>
        </w:tc>
      </w:tr>
      <w:tr w:rsidR="005A0092" w:rsidRPr="00DB748E" w14:paraId="52915160" w14:textId="77777777" w:rsidTr="005A0092">
        <w:tc>
          <w:tcPr>
            <w:tcW w:w="2830" w:type="dxa"/>
            <w:tcBorders>
              <w:bottom w:val="single" w:sz="4" w:space="0" w:color="auto"/>
            </w:tcBorders>
          </w:tcPr>
          <w:p w14:paraId="21259B9F" w14:textId="75DD8E81" w:rsidR="005A0092" w:rsidRPr="00DB748E" w:rsidRDefault="005A0092" w:rsidP="005A0092">
            <w:pPr>
              <w:jc w:val="both"/>
              <w:rPr>
                <w:rFonts w:ascii="Arial" w:hAnsi="Arial" w:cs="Arial"/>
                <w:color w:val="000000" w:themeColor="text1"/>
                <w:sz w:val="20"/>
                <w:szCs w:val="20"/>
              </w:rPr>
            </w:pPr>
            <w:r w:rsidRPr="00DB748E">
              <w:rPr>
                <w:rFonts w:ascii="Arial" w:hAnsi="Arial" w:cs="Arial"/>
                <w:sz w:val="20"/>
                <w:szCs w:val="20"/>
              </w:rPr>
              <w:t xml:space="preserve">Lack of awareness of the work of the </w:t>
            </w:r>
            <w:proofErr w:type="spellStart"/>
            <w:r w:rsidRPr="00DB748E">
              <w:rPr>
                <w:rFonts w:ascii="Arial" w:hAnsi="Arial" w:cs="Arial"/>
                <w:sz w:val="20"/>
                <w:szCs w:val="20"/>
              </w:rPr>
              <w:t>Zwartkops</w:t>
            </w:r>
            <w:proofErr w:type="spellEnd"/>
            <w:r w:rsidRPr="00DB748E">
              <w:rPr>
                <w:rFonts w:ascii="Arial" w:hAnsi="Arial" w:cs="Arial"/>
                <w:sz w:val="20"/>
                <w:szCs w:val="20"/>
              </w:rPr>
              <w:t xml:space="preserve"> Conservancy; and lack of financial and other municipal support for the work of the Conservancy  </w:t>
            </w:r>
          </w:p>
        </w:tc>
        <w:tc>
          <w:tcPr>
            <w:tcW w:w="6186" w:type="dxa"/>
            <w:tcBorders>
              <w:bottom w:val="single" w:sz="4" w:space="0" w:color="auto"/>
            </w:tcBorders>
          </w:tcPr>
          <w:p w14:paraId="4FB0E7B1" w14:textId="77777777" w:rsidR="005A0092" w:rsidRPr="00DB748E" w:rsidRDefault="005A0092" w:rsidP="005A0092">
            <w:pPr>
              <w:jc w:val="both"/>
              <w:rPr>
                <w:rFonts w:ascii="Arial" w:hAnsi="Arial" w:cs="Arial"/>
                <w:i/>
                <w:sz w:val="20"/>
                <w:szCs w:val="20"/>
              </w:rPr>
            </w:pPr>
            <w:r w:rsidRPr="00DB748E">
              <w:rPr>
                <w:rFonts w:ascii="Arial" w:hAnsi="Arial" w:cs="Arial"/>
                <w:i/>
                <w:sz w:val="20"/>
                <w:szCs w:val="20"/>
              </w:rPr>
              <w:t xml:space="preserve">“… the work they do has not been supported enough…and they actually do community outreach…” </w:t>
            </w:r>
            <w:r w:rsidRPr="00DB748E">
              <w:rPr>
                <w:rFonts w:ascii="Arial" w:hAnsi="Arial" w:cs="Arial"/>
                <w:sz w:val="20"/>
                <w:szCs w:val="20"/>
              </w:rPr>
              <w:t xml:space="preserve">(respondent from </w:t>
            </w:r>
            <w:r>
              <w:rPr>
                <w:rFonts w:ascii="Arial" w:hAnsi="Arial" w:cs="Arial"/>
                <w:sz w:val="20"/>
                <w:szCs w:val="20"/>
              </w:rPr>
              <w:t>Bluewater Bay</w:t>
            </w:r>
            <w:r w:rsidRPr="00DB748E">
              <w:rPr>
                <w:rFonts w:ascii="Arial" w:hAnsi="Arial" w:cs="Arial"/>
                <w:sz w:val="20"/>
                <w:szCs w:val="20"/>
              </w:rPr>
              <w:t>)</w:t>
            </w:r>
            <w:r w:rsidRPr="00DB748E">
              <w:rPr>
                <w:rFonts w:ascii="Arial" w:hAnsi="Arial" w:cs="Arial"/>
                <w:i/>
                <w:sz w:val="20"/>
                <w:szCs w:val="20"/>
              </w:rPr>
              <w:t>.</w:t>
            </w:r>
          </w:p>
          <w:p w14:paraId="3ACFD7A9" w14:textId="50B562D1" w:rsidR="005A0092" w:rsidRPr="00DB748E" w:rsidRDefault="005A0092" w:rsidP="005A0092">
            <w:pPr>
              <w:jc w:val="both"/>
              <w:rPr>
                <w:rFonts w:ascii="Arial" w:hAnsi="Arial" w:cs="Arial"/>
                <w:i/>
                <w:color w:val="000000" w:themeColor="text1"/>
                <w:sz w:val="20"/>
                <w:szCs w:val="20"/>
              </w:rPr>
            </w:pPr>
            <w:r w:rsidRPr="00DB748E">
              <w:rPr>
                <w:rFonts w:ascii="Arial" w:hAnsi="Arial" w:cs="Arial"/>
                <w:i/>
                <w:sz w:val="20"/>
                <w:szCs w:val="20"/>
              </w:rPr>
              <w:t>“…they are the watchdogs …. because the Municipality is not functional...”</w:t>
            </w:r>
            <w:r w:rsidRPr="00DB748E">
              <w:rPr>
                <w:rFonts w:ascii="Arial" w:hAnsi="Arial" w:cs="Arial"/>
                <w:sz w:val="20"/>
                <w:szCs w:val="20"/>
              </w:rPr>
              <w:t xml:space="preserve"> (respondent from </w:t>
            </w:r>
            <w:r>
              <w:rPr>
                <w:rFonts w:ascii="Arial" w:hAnsi="Arial" w:cs="Arial"/>
                <w:sz w:val="20"/>
                <w:szCs w:val="20"/>
              </w:rPr>
              <w:t>Bluewater Bay</w:t>
            </w:r>
            <w:r w:rsidRPr="00DB748E">
              <w:rPr>
                <w:rFonts w:ascii="Arial" w:hAnsi="Arial" w:cs="Arial"/>
                <w:sz w:val="20"/>
                <w:szCs w:val="20"/>
              </w:rPr>
              <w:t>).</w:t>
            </w:r>
            <w:r w:rsidRPr="00DB748E">
              <w:rPr>
                <w:rFonts w:ascii="Arial" w:hAnsi="Arial" w:cs="Arial"/>
                <w:i/>
                <w:sz w:val="20"/>
                <w:szCs w:val="20"/>
              </w:rPr>
              <w:t xml:space="preserve"> </w:t>
            </w:r>
          </w:p>
        </w:tc>
      </w:tr>
      <w:tr w:rsidR="005A0092" w:rsidRPr="00DB748E" w14:paraId="5F44BD82" w14:textId="77777777" w:rsidTr="005A0092">
        <w:tc>
          <w:tcPr>
            <w:tcW w:w="9016" w:type="dxa"/>
            <w:gridSpan w:val="2"/>
            <w:tcBorders>
              <w:bottom w:val="single" w:sz="4" w:space="0" w:color="auto"/>
            </w:tcBorders>
            <w:shd w:val="pct20" w:color="auto" w:fill="auto"/>
          </w:tcPr>
          <w:p w14:paraId="0A8D06A6" w14:textId="53EA25F9" w:rsidR="005A0092" w:rsidRPr="005A0092" w:rsidRDefault="005A0092" w:rsidP="005A0092">
            <w:pPr>
              <w:jc w:val="center"/>
              <w:rPr>
                <w:rFonts w:ascii="Arial" w:hAnsi="Arial" w:cs="Arial"/>
                <w:b/>
                <w:i/>
                <w:color w:val="000000" w:themeColor="text1"/>
                <w:sz w:val="20"/>
                <w:szCs w:val="20"/>
              </w:rPr>
            </w:pPr>
            <w:r w:rsidRPr="005A0092">
              <w:rPr>
                <w:rFonts w:ascii="Arial" w:hAnsi="Arial" w:cs="Arial"/>
                <w:b/>
                <w:color w:val="000000" w:themeColor="text1"/>
                <w:sz w:val="20"/>
                <w:szCs w:val="20"/>
              </w:rPr>
              <w:t>ECOSYSTEM DISSERVICES</w:t>
            </w:r>
          </w:p>
        </w:tc>
      </w:tr>
      <w:tr w:rsidR="00B26D8A" w:rsidRPr="00DB748E" w14:paraId="2EC740EE" w14:textId="77777777" w:rsidTr="005A0092">
        <w:tc>
          <w:tcPr>
            <w:tcW w:w="9016" w:type="dxa"/>
            <w:gridSpan w:val="2"/>
            <w:shd w:val="pct5" w:color="auto" w:fill="auto"/>
          </w:tcPr>
          <w:p w14:paraId="367482B6" w14:textId="77777777" w:rsidR="00B26D8A" w:rsidRPr="00DB748E" w:rsidRDefault="00B26D8A" w:rsidP="009E54D6">
            <w:pPr>
              <w:jc w:val="center"/>
              <w:rPr>
                <w:rFonts w:ascii="Arial" w:hAnsi="Arial" w:cs="Arial"/>
                <w:b/>
                <w:i/>
                <w:sz w:val="20"/>
                <w:szCs w:val="20"/>
              </w:rPr>
            </w:pPr>
            <w:r w:rsidRPr="00DB748E">
              <w:rPr>
                <w:rFonts w:ascii="Arial" w:hAnsi="Arial" w:cs="Arial"/>
                <w:b/>
                <w:i/>
                <w:sz w:val="20"/>
                <w:szCs w:val="20"/>
              </w:rPr>
              <w:t>Personal safety concerns</w:t>
            </w:r>
          </w:p>
        </w:tc>
      </w:tr>
      <w:tr w:rsidR="00B26D8A" w:rsidRPr="00DB748E" w14:paraId="118D557A" w14:textId="77777777" w:rsidTr="009E54D6">
        <w:tc>
          <w:tcPr>
            <w:tcW w:w="2830" w:type="dxa"/>
          </w:tcPr>
          <w:p w14:paraId="2D12C8DF" w14:textId="77777777" w:rsidR="00B26D8A" w:rsidRPr="00DB748E" w:rsidRDefault="00B26D8A" w:rsidP="009E54D6">
            <w:pPr>
              <w:jc w:val="both"/>
              <w:rPr>
                <w:rFonts w:ascii="Arial" w:hAnsi="Arial" w:cs="Arial"/>
                <w:sz w:val="20"/>
                <w:szCs w:val="20"/>
              </w:rPr>
            </w:pPr>
            <w:r w:rsidRPr="00DB748E">
              <w:rPr>
                <w:rFonts w:ascii="Arial" w:hAnsi="Arial" w:cs="Arial"/>
                <w:sz w:val="20"/>
                <w:szCs w:val="20"/>
              </w:rPr>
              <w:t>Impenetrable vegetation in the nature reserves limits visibility and surveillance, in favour of potential criminal activity.</w:t>
            </w:r>
          </w:p>
        </w:tc>
        <w:tc>
          <w:tcPr>
            <w:tcW w:w="6186" w:type="dxa"/>
          </w:tcPr>
          <w:p w14:paraId="44B0E7C1" w14:textId="5416CBDD" w:rsidR="00B26D8A" w:rsidRPr="00DB748E" w:rsidRDefault="00B26D8A" w:rsidP="009E54D6">
            <w:pPr>
              <w:jc w:val="both"/>
              <w:rPr>
                <w:rFonts w:ascii="Arial" w:hAnsi="Arial" w:cs="Arial"/>
                <w:sz w:val="20"/>
                <w:szCs w:val="20"/>
              </w:rPr>
            </w:pPr>
            <w:r w:rsidRPr="00DB748E">
              <w:rPr>
                <w:rFonts w:ascii="Arial" w:hAnsi="Arial" w:cs="Arial"/>
                <w:sz w:val="20"/>
                <w:szCs w:val="20"/>
              </w:rPr>
              <w:t xml:space="preserve"> </w:t>
            </w:r>
            <w:r w:rsidRPr="00DB748E">
              <w:rPr>
                <w:rFonts w:ascii="Arial" w:hAnsi="Arial" w:cs="Arial"/>
                <w:i/>
                <w:sz w:val="20"/>
                <w:szCs w:val="20"/>
              </w:rPr>
              <w:t>“…there has been evidence that some of the stuff is stolen…they plant it in the reserve</w:t>
            </w:r>
            <w:r w:rsidRPr="00DB748E">
              <w:rPr>
                <w:rFonts w:ascii="Arial" w:hAnsi="Arial" w:cs="Arial"/>
                <w:sz w:val="20"/>
                <w:szCs w:val="20"/>
              </w:rPr>
              <w:t>…</w:t>
            </w:r>
            <w:r w:rsidRPr="00DB748E">
              <w:rPr>
                <w:rFonts w:ascii="Arial" w:hAnsi="Arial" w:cs="Arial"/>
                <w:i/>
                <w:sz w:val="20"/>
                <w:szCs w:val="20"/>
              </w:rPr>
              <w:t>they steal cars and they take them into clearance and reserve and strip them there…</w:t>
            </w:r>
            <w:r w:rsidRPr="00DB748E">
              <w:rPr>
                <w:rFonts w:ascii="Arial" w:hAnsi="Arial" w:cs="Arial"/>
                <w:sz w:val="20"/>
                <w:szCs w:val="20"/>
              </w:rPr>
              <w:t xml:space="preserve">.” (respondent from the </w:t>
            </w:r>
            <w:r w:rsidR="00DB7795">
              <w:rPr>
                <w:rFonts w:ascii="Arial" w:hAnsi="Arial" w:cs="Arial"/>
                <w:sz w:val="20"/>
                <w:szCs w:val="20"/>
              </w:rPr>
              <w:t>Amsterdam Hoek</w:t>
            </w:r>
            <w:r w:rsidRPr="00DB748E">
              <w:rPr>
                <w:rFonts w:ascii="Arial" w:hAnsi="Arial" w:cs="Arial"/>
                <w:sz w:val="20"/>
                <w:szCs w:val="20"/>
              </w:rPr>
              <w:t xml:space="preserve">); </w:t>
            </w:r>
          </w:p>
          <w:p w14:paraId="51B7C1A9" w14:textId="3788DB5A" w:rsidR="00B26D8A" w:rsidRPr="00DB748E" w:rsidRDefault="00B26D8A" w:rsidP="009E54D6">
            <w:pPr>
              <w:jc w:val="both"/>
              <w:rPr>
                <w:rFonts w:ascii="Arial" w:hAnsi="Arial" w:cs="Arial"/>
                <w:sz w:val="20"/>
                <w:szCs w:val="20"/>
              </w:rPr>
            </w:pPr>
            <w:r w:rsidRPr="00DB748E">
              <w:rPr>
                <w:rFonts w:ascii="Arial" w:hAnsi="Arial" w:cs="Arial"/>
                <w:i/>
                <w:sz w:val="20"/>
                <w:szCs w:val="20"/>
              </w:rPr>
              <w:t xml:space="preserve">“…you can’t go alone … the problem is the crime because the other people </w:t>
            </w:r>
            <w:r w:rsidR="00DB748E" w:rsidRPr="00DB748E">
              <w:rPr>
                <w:rFonts w:ascii="Arial" w:hAnsi="Arial" w:cs="Arial"/>
                <w:i/>
                <w:sz w:val="20"/>
                <w:szCs w:val="20"/>
              </w:rPr>
              <w:t>…. are</w:t>
            </w:r>
            <w:r w:rsidRPr="00DB748E">
              <w:rPr>
                <w:rFonts w:ascii="Arial" w:hAnsi="Arial" w:cs="Arial"/>
                <w:i/>
                <w:sz w:val="20"/>
                <w:szCs w:val="20"/>
              </w:rPr>
              <w:t xml:space="preserve"> doing the wrong things there …. even with family it is not safe to go now…” </w:t>
            </w:r>
            <w:r w:rsidRPr="00DB748E">
              <w:rPr>
                <w:rFonts w:ascii="Arial" w:hAnsi="Arial" w:cs="Arial"/>
                <w:sz w:val="20"/>
                <w:szCs w:val="20"/>
              </w:rPr>
              <w:t>(respondent from townships).</w:t>
            </w:r>
          </w:p>
        </w:tc>
      </w:tr>
      <w:tr w:rsidR="00B26D8A" w:rsidRPr="00DB748E" w14:paraId="56D29D25" w14:textId="77777777" w:rsidTr="009E54D6">
        <w:tc>
          <w:tcPr>
            <w:tcW w:w="2830" w:type="dxa"/>
          </w:tcPr>
          <w:p w14:paraId="7614DE11" w14:textId="77777777" w:rsidR="00B26D8A" w:rsidRPr="00DB748E" w:rsidRDefault="00B26D8A" w:rsidP="009E54D6">
            <w:pPr>
              <w:jc w:val="both"/>
              <w:rPr>
                <w:rFonts w:ascii="Arial" w:hAnsi="Arial" w:cs="Arial"/>
                <w:color w:val="000000" w:themeColor="text1"/>
                <w:sz w:val="20"/>
                <w:szCs w:val="20"/>
              </w:rPr>
            </w:pPr>
            <w:r w:rsidRPr="00DB748E">
              <w:rPr>
                <w:rFonts w:ascii="Arial" w:hAnsi="Arial" w:cs="Arial"/>
                <w:color w:val="000000" w:themeColor="text1"/>
                <w:sz w:val="20"/>
                <w:szCs w:val="20"/>
              </w:rPr>
              <w:t>Municipal (mis) management contributes to real and perceived crime.</w:t>
            </w:r>
          </w:p>
          <w:p w14:paraId="19982D96" w14:textId="77777777" w:rsidR="00B26D8A" w:rsidRPr="00DB748E" w:rsidRDefault="00B26D8A" w:rsidP="009E54D6">
            <w:pPr>
              <w:jc w:val="both"/>
              <w:rPr>
                <w:rFonts w:ascii="Arial" w:hAnsi="Arial" w:cs="Arial"/>
                <w:color w:val="000000" w:themeColor="text1"/>
                <w:sz w:val="20"/>
                <w:szCs w:val="20"/>
              </w:rPr>
            </w:pPr>
          </w:p>
          <w:p w14:paraId="7E198D42" w14:textId="77777777" w:rsidR="00B26D8A" w:rsidRPr="00DB748E" w:rsidRDefault="00B26D8A" w:rsidP="009E54D6">
            <w:pPr>
              <w:jc w:val="both"/>
              <w:rPr>
                <w:rFonts w:ascii="Arial" w:hAnsi="Arial" w:cs="Arial"/>
                <w:color w:val="000000" w:themeColor="text1"/>
                <w:sz w:val="20"/>
                <w:szCs w:val="20"/>
              </w:rPr>
            </w:pPr>
          </w:p>
          <w:p w14:paraId="354D1EE7" w14:textId="77777777" w:rsidR="00B26D8A" w:rsidRPr="00DB748E" w:rsidRDefault="00B26D8A" w:rsidP="009E54D6">
            <w:pPr>
              <w:rPr>
                <w:rFonts w:ascii="Arial" w:hAnsi="Arial" w:cs="Arial"/>
                <w:sz w:val="20"/>
                <w:szCs w:val="20"/>
              </w:rPr>
            </w:pPr>
          </w:p>
        </w:tc>
        <w:tc>
          <w:tcPr>
            <w:tcW w:w="6186" w:type="dxa"/>
          </w:tcPr>
          <w:p w14:paraId="6AA75C8E" w14:textId="77777777" w:rsidR="00B26D8A" w:rsidRPr="00DB748E" w:rsidRDefault="00B26D8A" w:rsidP="009E54D6">
            <w:pPr>
              <w:jc w:val="both"/>
              <w:rPr>
                <w:rFonts w:ascii="Arial" w:hAnsi="Arial" w:cs="Arial"/>
                <w:color w:val="000000" w:themeColor="text1"/>
                <w:sz w:val="20"/>
                <w:szCs w:val="20"/>
              </w:rPr>
            </w:pPr>
            <w:r w:rsidRPr="00DB748E">
              <w:rPr>
                <w:rFonts w:ascii="Arial" w:hAnsi="Arial" w:cs="Arial"/>
                <w:i/>
                <w:color w:val="000000" w:themeColor="text1"/>
                <w:sz w:val="20"/>
                <w:szCs w:val="20"/>
              </w:rPr>
              <w:t xml:space="preserve">“…there are issues in terms of how the municipality is conducting or is monitoring the nature reserves…there are some nature reserves that they have stopped looking after, like the Swartkops Nature Reserve - they no longer take care of the reserve...  lack of rangers and safety is always an issue. …some of them [reserves] are not even fenced in terms of being protected…and they do all sorts of crime…” </w:t>
            </w:r>
            <w:r w:rsidRPr="00DB748E">
              <w:rPr>
                <w:rFonts w:ascii="Arial" w:hAnsi="Arial" w:cs="Arial"/>
                <w:color w:val="000000" w:themeColor="text1"/>
                <w:sz w:val="20"/>
                <w:szCs w:val="20"/>
              </w:rPr>
              <w:t xml:space="preserve">(respondent from Motherwell). </w:t>
            </w:r>
          </w:p>
          <w:p w14:paraId="7CCCC5F1" w14:textId="0B271338" w:rsidR="00B26D8A" w:rsidRPr="00DB748E" w:rsidRDefault="00B26D8A" w:rsidP="00DB748E">
            <w:pPr>
              <w:jc w:val="both"/>
              <w:rPr>
                <w:rFonts w:ascii="Arial" w:hAnsi="Arial" w:cs="Arial"/>
                <w:sz w:val="20"/>
                <w:szCs w:val="20"/>
              </w:rPr>
            </w:pPr>
            <w:r w:rsidRPr="00DB748E">
              <w:rPr>
                <w:rFonts w:ascii="Arial" w:hAnsi="Arial" w:cs="Arial"/>
                <w:i/>
                <w:color w:val="000000" w:themeColor="text1"/>
                <w:sz w:val="20"/>
                <w:szCs w:val="20"/>
              </w:rPr>
              <w:t>“...</w:t>
            </w:r>
            <w:r w:rsidRPr="00DB748E">
              <w:rPr>
                <w:rFonts w:ascii="Arial" w:hAnsi="Arial" w:cs="Arial"/>
                <w:i/>
                <w:sz w:val="20"/>
                <w:szCs w:val="20"/>
              </w:rPr>
              <w:t>it’s not clean, it’s not safe, it’s not a pleasure to walk there…</w:t>
            </w:r>
            <w:r w:rsidRPr="00DB748E">
              <w:rPr>
                <w:rFonts w:ascii="Arial" w:hAnsi="Arial" w:cs="Arial"/>
                <w:sz w:val="20"/>
                <w:szCs w:val="20"/>
              </w:rPr>
              <w:t xml:space="preserve">” and </w:t>
            </w:r>
            <w:r w:rsidRPr="00DB748E">
              <w:rPr>
                <w:rFonts w:ascii="Arial" w:hAnsi="Arial" w:cs="Arial"/>
                <w:i/>
                <w:sz w:val="20"/>
                <w:szCs w:val="20"/>
              </w:rPr>
              <w:t xml:space="preserve">“…I used to go but now it is too dangerous ... I would not go there by myself anymore” </w:t>
            </w:r>
            <w:r w:rsidRPr="00DB748E">
              <w:rPr>
                <w:rFonts w:ascii="Arial" w:hAnsi="Arial" w:cs="Arial"/>
                <w:sz w:val="20"/>
                <w:szCs w:val="20"/>
              </w:rPr>
              <w:t>(</w:t>
            </w:r>
            <w:r w:rsidRPr="00DB748E">
              <w:rPr>
                <w:rFonts w:ascii="Arial" w:hAnsi="Arial" w:cs="Arial"/>
                <w:color w:val="000000" w:themeColor="text1"/>
                <w:sz w:val="20"/>
                <w:szCs w:val="20"/>
              </w:rPr>
              <w:t>res</w:t>
            </w:r>
            <w:r w:rsidR="00DB7795">
              <w:rPr>
                <w:rFonts w:ascii="Arial" w:hAnsi="Arial" w:cs="Arial"/>
                <w:color w:val="000000" w:themeColor="text1"/>
                <w:sz w:val="20"/>
                <w:szCs w:val="20"/>
              </w:rPr>
              <w:t>pondents from Amsterdam Hoek).</w:t>
            </w:r>
          </w:p>
        </w:tc>
      </w:tr>
      <w:tr w:rsidR="00B26D8A" w:rsidRPr="00DB748E" w14:paraId="2ED6CDB9" w14:textId="77777777" w:rsidTr="005A0092">
        <w:tc>
          <w:tcPr>
            <w:tcW w:w="2830" w:type="dxa"/>
            <w:tcBorders>
              <w:bottom w:val="single" w:sz="4" w:space="0" w:color="auto"/>
            </w:tcBorders>
          </w:tcPr>
          <w:p w14:paraId="68E3722D" w14:textId="3093D1C5" w:rsidR="00B26D8A" w:rsidRPr="00DB748E" w:rsidRDefault="00B26D8A" w:rsidP="009E54D6">
            <w:pPr>
              <w:jc w:val="both"/>
              <w:rPr>
                <w:rFonts w:ascii="Arial" w:hAnsi="Arial" w:cs="Arial"/>
                <w:sz w:val="20"/>
                <w:szCs w:val="20"/>
              </w:rPr>
            </w:pPr>
            <w:r w:rsidRPr="00DB748E">
              <w:rPr>
                <w:rFonts w:ascii="Arial" w:hAnsi="Arial" w:cs="Arial"/>
                <w:color w:val="000000" w:themeColor="text1"/>
                <w:sz w:val="20"/>
                <w:szCs w:val="20"/>
              </w:rPr>
              <w:t>Accessibility of the reserves is not well publicised, and for some</w:t>
            </w:r>
            <w:r w:rsidR="00DB7795">
              <w:rPr>
                <w:rFonts w:ascii="Arial" w:hAnsi="Arial" w:cs="Arial"/>
                <w:color w:val="000000" w:themeColor="text1"/>
                <w:sz w:val="20"/>
                <w:szCs w:val="20"/>
              </w:rPr>
              <w:t xml:space="preserve"> residents</w:t>
            </w:r>
            <w:r w:rsidRPr="00DB748E">
              <w:rPr>
                <w:rFonts w:ascii="Arial" w:hAnsi="Arial" w:cs="Arial"/>
                <w:color w:val="000000" w:themeColor="text1"/>
                <w:sz w:val="20"/>
                <w:szCs w:val="20"/>
              </w:rPr>
              <w:t xml:space="preserve"> it is considered unaffordable.</w:t>
            </w:r>
          </w:p>
        </w:tc>
        <w:tc>
          <w:tcPr>
            <w:tcW w:w="6186" w:type="dxa"/>
            <w:tcBorders>
              <w:bottom w:val="single" w:sz="4" w:space="0" w:color="auto"/>
            </w:tcBorders>
          </w:tcPr>
          <w:p w14:paraId="78A00B1A" w14:textId="77777777" w:rsidR="00B26D8A" w:rsidRPr="00DB748E" w:rsidRDefault="00B26D8A" w:rsidP="009E54D6">
            <w:pPr>
              <w:jc w:val="both"/>
              <w:rPr>
                <w:rFonts w:ascii="Arial" w:hAnsi="Arial" w:cs="Arial"/>
                <w:sz w:val="20"/>
                <w:szCs w:val="20"/>
              </w:rPr>
            </w:pPr>
            <w:r w:rsidRPr="00DB748E">
              <w:rPr>
                <w:rFonts w:ascii="Arial" w:hAnsi="Arial" w:cs="Arial"/>
                <w:color w:val="000000" w:themeColor="text1"/>
                <w:sz w:val="20"/>
                <w:szCs w:val="20"/>
              </w:rPr>
              <w:t xml:space="preserve">“… </w:t>
            </w:r>
            <w:r w:rsidRPr="00DB748E">
              <w:rPr>
                <w:rFonts w:ascii="Arial" w:hAnsi="Arial" w:cs="Arial"/>
                <w:i/>
                <w:color w:val="000000" w:themeColor="text1"/>
                <w:sz w:val="20"/>
                <w:szCs w:val="20"/>
              </w:rPr>
              <w:t>adults cannot afford to go to the reserve…if we do not pay there won’t be guards…we risk out lives going into the reserve…</w:t>
            </w:r>
            <w:r w:rsidRPr="00DB748E">
              <w:rPr>
                <w:rFonts w:ascii="Arial" w:hAnsi="Arial" w:cs="Arial"/>
                <w:color w:val="000000" w:themeColor="text1"/>
                <w:sz w:val="20"/>
                <w:szCs w:val="20"/>
              </w:rPr>
              <w:t xml:space="preserve">” (respondent from Motherwell). </w:t>
            </w:r>
          </w:p>
        </w:tc>
      </w:tr>
      <w:tr w:rsidR="00B26D8A" w:rsidRPr="00DB748E" w14:paraId="172834E6" w14:textId="77777777" w:rsidTr="005A0092">
        <w:trPr>
          <w:trHeight w:val="115"/>
        </w:trPr>
        <w:tc>
          <w:tcPr>
            <w:tcW w:w="9016" w:type="dxa"/>
            <w:gridSpan w:val="2"/>
            <w:shd w:val="pct5" w:color="auto" w:fill="FFFFFF" w:themeFill="background1"/>
          </w:tcPr>
          <w:p w14:paraId="628EB0F9" w14:textId="77777777" w:rsidR="00B26D8A" w:rsidRPr="00DB748E" w:rsidRDefault="00B26D8A" w:rsidP="009E54D6">
            <w:pPr>
              <w:jc w:val="center"/>
              <w:rPr>
                <w:rFonts w:ascii="Arial" w:hAnsi="Arial" w:cs="Arial"/>
                <w:b/>
                <w:i/>
                <w:sz w:val="20"/>
                <w:szCs w:val="20"/>
              </w:rPr>
            </w:pPr>
            <w:r w:rsidRPr="00DB748E">
              <w:rPr>
                <w:rFonts w:ascii="Arial" w:hAnsi="Arial" w:cs="Arial"/>
                <w:b/>
                <w:i/>
                <w:sz w:val="20"/>
                <w:szCs w:val="20"/>
              </w:rPr>
              <w:t>Health and aesthetic concerns</w:t>
            </w:r>
          </w:p>
        </w:tc>
      </w:tr>
      <w:tr w:rsidR="00B26D8A" w:rsidRPr="00DB748E" w14:paraId="6B3102BC" w14:textId="77777777" w:rsidTr="009E54D6">
        <w:tc>
          <w:tcPr>
            <w:tcW w:w="2830" w:type="dxa"/>
          </w:tcPr>
          <w:p w14:paraId="7C82195E" w14:textId="77777777" w:rsidR="00B26D8A" w:rsidRPr="00DB748E" w:rsidRDefault="00B26D8A" w:rsidP="009E54D6">
            <w:pPr>
              <w:jc w:val="both"/>
              <w:rPr>
                <w:rFonts w:ascii="Arial" w:hAnsi="Arial" w:cs="Arial"/>
                <w:sz w:val="20"/>
                <w:szCs w:val="20"/>
              </w:rPr>
            </w:pPr>
            <w:r w:rsidRPr="00DB748E">
              <w:rPr>
                <w:rFonts w:ascii="Arial" w:hAnsi="Arial" w:cs="Arial"/>
                <w:sz w:val="20"/>
                <w:szCs w:val="20"/>
              </w:rPr>
              <w:t xml:space="preserve">Ineffective waste management is attributed to </w:t>
            </w:r>
            <w:r w:rsidRPr="00DB748E">
              <w:rPr>
                <w:rFonts w:ascii="Arial" w:hAnsi="Arial" w:cs="Arial"/>
                <w:sz w:val="20"/>
                <w:szCs w:val="20"/>
              </w:rPr>
              <w:lastRenderedPageBreak/>
              <w:t xml:space="preserve">inadequate service from the Municipality, and the behaviour of residents. </w:t>
            </w:r>
          </w:p>
        </w:tc>
        <w:tc>
          <w:tcPr>
            <w:tcW w:w="6186" w:type="dxa"/>
          </w:tcPr>
          <w:p w14:paraId="261425BC" w14:textId="39E65F68" w:rsidR="00B26D8A" w:rsidRPr="00DB748E" w:rsidRDefault="00B26D8A" w:rsidP="00DB748E">
            <w:pPr>
              <w:jc w:val="both"/>
              <w:rPr>
                <w:rFonts w:ascii="Arial" w:hAnsi="Arial" w:cs="Arial"/>
                <w:color w:val="000000" w:themeColor="text1"/>
                <w:sz w:val="20"/>
                <w:szCs w:val="20"/>
              </w:rPr>
            </w:pPr>
            <w:r w:rsidRPr="00DB748E">
              <w:rPr>
                <w:rFonts w:ascii="Arial" w:hAnsi="Arial" w:cs="Arial"/>
                <w:i/>
                <w:color w:val="000000" w:themeColor="text1"/>
                <w:sz w:val="20"/>
                <w:szCs w:val="20"/>
              </w:rPr>
              <w:lastRenderedPageBreak/>
              <w:t xml:space="preserve">“.... a lot of the township areas are not planned properly...the streets are to narrow….” </w:t>
            </w:r>
            <w:r w:rsidRPr="00DB748E">
              <w:rPr>
                <w:rFonts w:ascii="Arial" w:hAnsi="Arial" w:cs="Arial"/>
                <w:color w:val="000000" w:themeColor="text1"/>
                <w:sz w:val="20"/>
                <w:szCs w:val="20"/>
              </w:rPr>
              <w:t>(</w:t>
            </w:r>
            <w:r w:rsidR="009D076C">
              <w:rPr>
                <w:rFonts w:ascii="Arial" w:hAnsi="Arial" w:cs="Arial"/>
                <w:color w:val="000000" w:themeColor="text1"/>
                <w:sz w:val="20"/>
                <w:szCs w:val="20"/>
              </w:rPr>
              <w:t xml:space="preserve">Amsterdam Hoek </w:t>
            </w:r>
            <w:r w:rsidRPr="00DB748E">
              <w:rPr>
                <w:rFonts w:ascii="Arial" w:hAnsi="Arial" w:cs="Arial"/>
                <w:color w:val="000000" w:themeColor="text1"/>
                <w:sz w:val="20"/>
                <w:szCs w:val="20"/>
              </w:rPr>
              <w:t>resident).</w:t>
            </w:r>
          </w:p>
          <w:p w14:paraId="6DF85710" w14:textId="7CDD22D6" w:rsidR="00B26D8A" w:rsidRPr="00DB748E" w:rsidRDefault="00B26D8A" w:rsidP="00DB748E">
            <w:pPr>
              <w:jc w:val="both"/>
              <w:rPr>
                <w:rFonts w:ascii="Arial" w:hAnsi="Arial" w:cs="Arial"/>
                <w:sz w:val="20"/>
                <w:szCs w:val="20"/>
              </w:rPr>
            </w:pPr>
            <w:r w:rsidRPr="00DB748E">
              <w:rPr>
                <w:rFonts w:ascii="Arial" w:hAnsi="Arial" w:cs="Arial"/>
                <w:i/>
                <w:sz w:val="20"/>
                <w:szCs w:val="20"/>
              </w:rPr>
              <w:lastRenderedPageBreak/>
              <w:t xml:space="preserve">“…if we can change the people’s mind…  because I cannot blame the municipality all the time for those things, because nature doesn’t belong to the municipality only, it also belongs to us...we must take responsibility…” </w:t>
            </w:r>
            <w:r w:rsidR="00DB7795">
              <w:rPr>
                <w:rFonts w:ascii="Arial" w:hAnsi="Arial" w:cs="Arial"/>
                <w:sz w:val="20"/>
                <w:szCs w:val="20"/>
              </w:rPr>
              <w:t>(</w:t>
            </w:r>
            <w:r w:rsidRPr="00DB748E">
              <w:rPr>
                <w:rFonts w:ascii="Arial" w:hAnsi="Arial" w:cs="Arial"/>
                <w:sz w:val="20"/>
                <w:szCs w:val="20"/>
              </w:rPr>
              <w:t xml:space="preserve">respondent </w:t>
            </w:r>
            <w:r w:rsidR="00DB7795">
              <w:rPr>
                <w:rFonts w:ascii="Arial" w:hAnsi="Arial" w:cs="Arial"/>
                <w:sz w:val="20"/>
                <w:szCs w:val="20"/>
              </w:rPr>
              <w:t>from Motherwell</w:t>
            </w:r>
            <w:r w:rsidR="00DB7795" w:rsidRPr="00DB748E">
              <w:rPr>
                <w:rFonts w:ascii="Arial" w:hAnsi="Arial" w:cs="Arial"/>
                <w:sz w:val="20"/>
                <w:szCs w:val="20"/>
              </w:rPr>
              <w:t xml:space="preserve"> </w:t>
            </w:r>
            <w:r w:rsidRPr="00DB748E">
              <w:rPr>
                <w:rFonts w:ascii="Arial" w:hAnsi="Arial" w:cs="Arial"/>
                <w:sz w:val="20"/>
                <w:szCs w:val="20"/>
              </w:rPr>
              <w:t>who is an educator for the Zwartkops Conservancy).</w:t>
            </w:r>
          </w:p>
        </w:tc>
      </w:tr>
      <w:tr w:rsidR="00B26D8A" w:rsidRPr="00DB748E" w14:paraId="6A9122E5" w14:textId="77777777" w:rsidTr="009E54D6">
        <w:tc>
          <w:tcPr>
            <w:tcW w:w="2830" w:type="dxa"/>
          </w:tcPr>
          <w:p w14:paraId="5242E54D" w14:textId="77777777" w:rsidR="00B26D8A" w:rsidRPr="00DB748E" w:rsidRDefault="00B26D8A" w:rsidP="009E54D6">
            <w:pPr>
              <w:jc w:val="both"/>
              <w:rPr>
                <w:rFonts w:ascii="Arial" w:hAnsi="Arial" w:cs="Arial"/>
                <w:sz w:val="20"/>
                <w:szCs w:val="20"/>
              </w:rPr>
            </w:pPr>
            <w:r w:rsidRPr="00DB748E">
              <w:rPr>
                <w:rFonts w:ascii="Arial" w:hAnsi="Arial" w:cs="Arial"/>
                <w:color w:val="000000" w:themeColor="text1"/>
                <w:sz w:val="20"/>
                <w:szCs w:val="20"/>
              </w:rPr>
              <w:lastRenderedPageBreak/>
              <w:t>Exacerbated fire risk, associated with the alien vegetation infestation, and the (illegal) informal structures</w:t>
            </w:r>
            <w:r w:rsidRPr="00DB748E">
              <w:rPr>
                <w:rFonts w:ascii="Arial" w:hAnsi="Arial" w:cs="Arial"/>
                <w:i/>
                <w:color w:val="000000" w:themeColor="text1"/>
                <w:sz w:val="20"/>
                <w:szCs w:val="20"/>
              </w:rPr>
              <w:t>.</w:t>
            </w:r>
          </w:p>
        </w:tc>
        <w:tc>
          <w:tcPr>
            <w:tcW w:w="6186" w:type="dxa"/>
          </w:tcPr>
          <w:p w14:paraId="6B639050" w14:textId="11573711" w:rsidR="00B26D8A" w:rsidRPr="00DB748E" w:rsidRDefault="00B26D8A" w:rsidP="00DB748E">
            <w:pPr>
              <w:jc w:val="both"/>
              <w:rPr>
                <w:rFonts w:ascii="Arial" w:hAnsi="Arial" w:cs="Arial"/>
                <w:color w:val="000000" w:themeColor="text1"/>
                <w:sz w:val="20"/>
                <w:szCs w:val="20"/>
              </w:rPr>
            </w:pPr>
            <w:r w:rsidRPr="00DB748E">
              <w:rPr>
                <w:rFonts w:ascii="Arial" w:hAnsi="Arial" w:cs="Arial"/>
                <w:i/>
                <w:color w:val="000000" w:themeColor="text1"/>
                <w:sz w:val="20"/>
                <w:szCs w:val="20"/>
              </w:rPr>
              <w:t xml:space="preserve">“…that stuff dries out and becomes a fire hazard….and if it goes up it goes up like a tinder box…” </w:t>
            </w:r>
            <w:r w:rsidRPr="00DB748E">
              <w:rPr>
                <w:rFonts w:ascii="Arial" w:hAnsi="Arial" w:cs="Arial"/>
                <w:color w:val="000000" w:themeColor="text1"/>
                <w:sz w:val="20"/>
                <w:szCs w:val="20"/>
              </w:rPr>
              <w:t>(</w:t>
            </w:r>
            <w:r w:rsidR="00DB7795" w:rsidRPr="00DB748E">
              <w:rPr>
                <w:rFonts w:ascii="Arial" w:hAnsi="Arial" w:cs="Arial"/>
                <w:sz w:val="20"/>
                <w:szCs w:val="20"/>
              </w:rPr>
              <w:t xml:space="preserve">respondent </w:t>
            </w:r>
            <w:r w:rsidR="00DB7795">
              <w:rPr>
                <w:rFonts w:ascii="Arial" w:hAnsi="Arial" w:cs="Arial"/>
                <w:sz w:val="20"/>
                <w:szCs w:val="20"/>
              </w:rPr>
              <w:t xml:space="preserve">from </w:t>
            </w:r>
            <w:r w:rsidRPr="00DB748E">
              <w:rPr>
                <w:rFonts w:ascii="Arial" w:hAnsi="Arial" w:cs="Arial"/>
                <w:color w:val="000000" w:themeColor="text1"/>
                <w:sz w:val="20"/>
                <w:szCs w:val="20"/>
              </w:rPr>
              <w:t>Amsterdamhoek)</w:t>
            </w:r>
            <w:r w:rsidR="00DB7795">
              <w:rPr>
                <w:rFonts w:ascii="Arial" w:hAnsi="Arial" w:cs="Arial"/>
                <w:color w:val="000000" w:themeColor="text1"/>
                <w:sz w:val="20"/>
                <w:szCs w:val="20"/>
              </w:rPr>
              <w:t>.</w:t>
            </w:r>
          </w:p>
          <w:p w14:paraId="65A448FE" w14:textId="77777777" w:rsidR="00B26D8A" w:rsidRPr="00DB748E" w:rsidRDefault="00B26D8A" w:rsidP="00DB748E">
            <w:pPr>
              <w:jc w:val="both"/>
              <w:rPr>
                <w:rFonts w:ascii="Arial" w:hAnsi="Arial" w:cs="Arial"/>
                <w:sz w:val="20"/>
                <w:szCs w:val="20"/>
              </w:rPr>
            </w:pPr>
          </w:p>
        </w:tc>
      </w:tr>
      <w:tr w:rsidR="00B26D8A" w:rsidRPr="00DB748E" w14:paraId="152790F9" w14:textId="77777777" w:rsidTr="009E54D6">
        <w:tc>
          <w:tcPr>
            <w:tcW w:w="2830" w:type="dxa"/>
          </w:tcPr>
          <w:p w14:paraId="5CF4973D" w14:textId="779AC8E6" w:rsidR="00B26D8A" w:rsidRPr="00DB748E" w:rsidRDefault="00B26D8A" w:rsidP="009E54D6">
            <w:pPr>
              <w:jc w:val="both"/>
              <w:rPr>
                <w:rFonts w:ascii="Arial" w:hAnsi="Arial" w:cs="Arial"/>
                <w:sz w:val="20"/>
                <w:szCs w:val="20"/>
              </w:rPr>
            </w:pPr>
            <w:r w:rsidRPr="00DB748E">
              <w:rPr>
                <w:rFonts w:ascii="Arial" w:hAnsi="Arial" w:cs="Arial"/>
                <w:color w:val="000000" w:themeColor="text1"/>
                <w:sz w:val="20"/>
                <w:szCs w:val="20"/>
              </w:rPr>
              <w:t>Odours are associated with ineffective waste management and litter smouldering;</w:t>
            </w:r>
            <w:r w:rsidR="00774B5E">
              <w:rPr>
                <w:rFonts w:ascii="Arial" w:hAnsi="Arial" w:cs="Arial"/>
                <w:color w:val="000000" w:themeColor="text1"/>
                <w:sz w:val="20"/>
                <w:szCs w:val="20"/>
              </w:rPr>
              <w:t xml:space="preserve"> and</w:t>
            </w:r>
            <w:r w:rsidRPr="00DB748E">
              <w:rPr>
                <w:rFonts w:ascii="Arial" w:hAnsi="Arial" w:cs="Arial"/>
                <w:color w:val="000000" w:themeColor="text1"/>
                <w:sz w:val="20"/>
                <w:szCs w:val="20"/>
              </w:rPr>
              <w:t xml:space="preserve"> livestock increases the risk of disease.</w:t>
            </w:r>
          </w:p>
        </w:tc>
        <w:tc>
          <w:tcPr>
            <w:tcW w:w="6186" w:type="dxa"/>
          </w:tcPr>
          <w:p w14:paraId="2E5AD627" w14:textId="1CEE2B70" w:rsidR="00B26D8A" w:rsidRPr="00DB748E" w:rsidRDefault="00B26D8A" w:rsidP="00DB748E">
            <w:pPr>
              <w:jc w:val="both"/>
              <w:rPr>
                <w:rFonts w:ascii="Arial" w:hAnsi="Arial" w:cs="Arial"/>
                <w:color w:val="000000" w:themeColor="text1"/>
                <w:sz w:val="20"/>
                <w:szCs w:val="20"/>
              </w:rPr>
            </w:pPr>
            <w:r w:rsidRPr="00DB748E">
              <w:rPr>
                <w:rFonts w:ascii="Arial" w:hAnsi="Arial" w:cs="Arial"/>
                <w:color w:val="000000" w:themeColor="text1"/>
                <w:sz w:val="20"/>
                <w:szCs w:val="20"/>
              </w:rPr>
              <w:t>“…</w:t>
            </w:r>
            <w:r w:rsidR="00DB748E" w:rsidRPr="00DB748E">
              <w:rPr>
                <w:rFonts w:ascii="Arial" w:hAnsi="Arial" w:cs="Arial"/>
                <w:i/>
                <w:color w:val="000000" w:themeColor="text1"/>
                <w:sz w:val="20"/>
                <w:szCs w:val="20"/>
              </w:rPr>
              <w:t>th</w:t>
            </w:r>
            <w:r w:rsidRPr="00DB748E">
              <w:rPr>
                <w:rFonts w:ascii="Arial" w:hAnsi="Arial" w:cs="Arial"/>
                <w:i/>
                <w:color w:val="000000" w:themeColor="text1"/>
                <w:sz w:val="20"/>
                <w:szCs w:val="20"/>
              </w:rPr>
              <w:t xml:space="preserve">e diseases they [livestock] bring into the area…” </w:t>
            </w:r>
            <w:r w:rsidRPr="00DB748E">
              <w:rPr>
                <w:rFonts w:ascii="Arial" w:hAnsi="Arial" w:cs="Arial"/>
                <w:color w:val="000000" w:themeColor="text1"/>
                <w:sz w:val="20"/>
                <w:szCs w:val="20"/>
              </w:rPr>
              <w:t>(</w:t>
            </w:r>
            <w:r w:rsidR="00DB7795">
              <w:rPr>
                <w:rFonts w:ascii="Arial" w:hAnsi="Arial" w:cs="Arial"/>
                <w:color w:val="000000" w:themeColor="text1"/>
                <w:sz w:val="20"/>
                <w:szCs w:val="20"/>
              </w:rPr>
              <w:t xml:space="preserve">expressed by </w:t>
            </w:r>
            <w:r w:rsidRPr="00DB748E">
              <w:rPr>
                <w:rFonts w:ascii="Arial" w:hAnsi="Arial" w:cs="Arial"/>
                <w:color w:val="000000" w:themeColor="text1"/>
                <w:sz w:val="20"/>
                <w:szCs w:val="20"/>
              </w:rPr>
              <w:t>many res</w:t>
            </w:r>
            <w:r w:rsidR="00DB7795">
              <w:rPr>
                <w:rFonts w:ascii="Arial" w:hAnsi="Arial" w:cs="Arial"/>
                <w:color w:val="000000" w:themeColor="text1"/>
                <w:sz w:val="20"/>
                <w:szCs w:val="20"/>
              </w:rPr>
              <w:t xml:space="preserve">pondents from the </w:t>
            </w:r>
            <w:r w:rsidR="00DB7795" w:rsidRPr="00DB748E">
              <w:rPr>
                <w:rFonts w:ascii="Arial" w:hAnsi="Arial" w:cs="Arial"/>
                <w:color w:val="000000" w:themeColor="text1"/>
                <w:sz w:val="20"/>
                <w:szCs w:val="20"/>
              </w:rPr>
              <w:t>township</w:t>
            </w:r>
            <w:r w:rsidRPr="00DB748E">
              <w:rPr>
                <w:rFonts w:ascii="Arial" w:hAnsi="Arial" w:cs="Arial"/>
                <w:color w:val="000000" w:themeColor="text1"/>
                <w:sz w:val="20"/>
                <w:szCs w:val="20"/>
              </w:rPr>
              <w:t>).</w:t>
            </w:r>
          </w:p>
          <w:p w14:paraId="6DD66B95" w14:textId="77777777" w:rsidR="00B26D8A" w:rsidRPr="00DB748E" w:rsidRDefault="00B26D8A" w:rsidP="00DB748E">
            <w:pPr>
              <w:spacing w:after="160" w:line="259" w:lineRule="auto"/>
              <w:jc w:val="both"/>
              <w:rPr>
                <w:rFonts w:ascii="Arial" w:hAnsi="Arial" w:cs="Arial"/>
                <w:color w:val="000000" w:themeColor="text1"/>
                <w:sz w:val="20"/>
                <w:szCs w:val="20"/>
              </w:rPr>
            </w:pPr>
            <w:r w:rsidRPr="00DB748E">
              <w:rPr>
                <w:rFonts w:ascii="Arial" w:hAnsi="Arial" w:cs="Arial"/>
                <w:color w:val="000000" w:themeColor="text1"/>
                <w:sz w:val="20"/>
                <w:szCs w:val="20"/>
              </w:rPr>
              <w:br w:type="page"/>
            </w:r>
          </w:p>
          <w:p w14:paraId="55EA3607" w14:textId="77777777" w:rsidR="00B26D8A" w:rsidRPr="00DB748E" w:rsidRDefault="00B26D8A" w:rsidP="00DB748E">
            <w:pPr>
              <w:jc w:val="both"/>
              <w:rPr>
                <w:rFonts w:ascii="Arial" w:hAnsi="Arial" w:cs="Arial"/>
                <w:sz w:val="20"/>
                <w:szCs w:val="20"/>
              </w:rPr>
            </w:pPr>
          </w:p>
        </w:tc>
      </w:tr>
      <w:tr w:rsidR="00B26D8A" w:rsidRPr="00DB748E" w14:paraId="12A826B3" w14:textId="77777777" w:rsidTr="009E54D6">
        <w:tc>
          <w:tcPr>
            <w:tcW w:w="2830" w:type="dxa"/>
          </w:tcPr>
          <w:p w14:paraId="29F15F8C" w14:textId="460F9376" w:rsidR="00B26D8A" w:rsidRPr="00DB748E" w:rsidRDefault="00B26D8A" w:rsidP="00774B5E">
            <w:pPr>
              <w:jc w:val="both"/>
              <w:rPr>
                <w:rFonts w:ascii="Arial" w:hAnsi="Arial" w:cs="Arial"/>
                <w:sz w:val="20"/>
                <w:szCs w:val="20"/>
              </w:rPr>
            </w:pPr>
            <w:r w:rsidRPr="00DB748E">
              <w:rPr>
                <w:rFonts w:ascii="Arial" w:hAnsi="Arial" w:cs="Arial"/>
                <w:sz w:val="20"/>
                <w:szCs w:val="20"/>
                <w:lang w:val="en-ZA"/>
              </w:rPr>
              <w:t>Recognition of the importance</w:t>
            </w:r>
            <w:r w:rsidR="00774B5E">
              <w:rPr>
                <w:rFonts w:ascii="Arial" w:hAnsi="Arial" w:cs="Arial"/>
                <w:sz w:val="20"/>
                <w:szCs w:val="20"/>
                <w:lang w:val="en-ZA"/>
              </w:rPr>
              <w:t xml:space="preserve"> of, </w:t>
            </w:r>
            <w:r w:rsidRPr="00DB748E">
              <w:rPr>
                <w:rFonts w:ascii="Arial" w:hAnsi="Arial" w:cs="Arial"/>
                <w:sz w:val="20"/>
                <w:szCs w:val="20"/>
                <w:lang w:val="en-ZA"/>
              </w:rPr>
              <w:t xml:space="preserve">and </w:t>
            </w:r>
            <w:r w:rsidR="00774B5E">
              <w:rPr>
                <w:rFonts w:ascii="Arial" w:hAnsi="Arial" w:cs="Arial"/>
                <w:sz w:val="20"/>
                <w:szCs w:val="20"/>
                <w:lang w:val="en-ZA"/>
              </w:rPr>
              <w:t xml:space="preserve">the </w:t>
            </w:r>
            <w:r w:rsidRPr="00DB748E">
              <w:rPr>
                <w:rFonts w:ascii="Arial" w:hAnsi="Arial" w:cs="Arial"/>
                <w:sz w:val="20"/>
                <w:szCs w:val="20"/>
                <w:lang w:val="en-ZA"/>
              </w:rPr>
              <w:t xml:space="preserve">potential of education </w:t>
            </w:r>
            <w:r w:rsidRPr="00DB748E">
              <w:rPr>
                <w:rFonts w:ascii="Arial" w:hAnsi="Arial" w:cs="Arial"/>
                <w:sz w:val="20"/>
                <w:szCs w:val="20"/>
              </w:rPr>
              <w:t>to change the attitudes and behaviour towards nature, especially with regards to litter.</w:t>
            </w:r>
          </w:p>
        </w:tc>
        <w:tc>
          <w:tcPr>
            <w:tcW w:w="6186" w:type="dxa"/>
          </w:tcPr>
          <w:p w14:paraId="2BEB5574" w14:textId="0A2AF047" w:rsidR="00B26D8A" w:rsidRPr="00DB748E" w:rsidRDefault="00B26D8A" w:rsidP="00DB748E">
            <w:pPr>
              <w:jc w:val="both"/>
              <w:rPr>
                <w:rFonts w:ascii="Arial" w:hAnsi="Arial" w:cs="Arial"/>
                <w:sz w:val="20"/>
                <w:szCs w:val="20"/>
              </w:rPr>
            </w:pPr>
            <w:r w:rsidRPr="00DB748E">
              <w:rPr>
                <w:rFonts w:ascii="Arial" w:hAnsi="Arial" w:cs="Arial"/>
                <w:i/>
                <w:sz w:val="20"/>
                <w:szCs w:val="20"/>
              </w:rPr>
              <w:t xml:space="preserve">“…if we can change the people’s mind… because I cannot blame the municipality all the time for those things, because nature doesn’t belong to the municipality only, it also belongs to us...we must take responsibility…” </w:t>
            </w:r>
            <w:r w:rsidRPr="00DB748E">
              <w:rPr>
                <w:rFonts w:ascii="Arial" w:hAnsi="Arial" w:cs="Arial"/>
                <w:sz w:val="20"/>
                <w:szCs w:val="20"/>
              </w:rPr>
              <w:t>(</w:t>
            </w:r>
            <w:r w:rsidR="00774B5E" w:rsidRPr="00DB748E">
              <w:rPr>
                <w:rFonts w:ascii="Arial" w:hAnsi="Arial" w:cs="Arial"/>
                <w:sz w:val="20"/>
                <w:szCs w:val="20"/>
              </w:rPr>
              <w:t xml:space="preserve">respondent </w:t>
            </w:r>
            <w:r w:rsidR="00774B5E">
              <w:rPr>
                <w:rFonts w:ascii="Arial" w:hAnsi="Arial" w:cs="Arial"/>
                <w:sz w:val="20"/>
                <w:szCs w:val="20"/>
              </w:rPr>
              <w:t>from Motherwell</w:t>
            </w:r>
            <w:r w:rsidR="00774B5E" w:rsidRPr="00DB748E">
              <w:rPr>
                <w:rFonts w:ascii="Arial" w:hAnsi="Arial" w:cs="Arial"/>
                <w:sz w:val="20"/>
                <w:szCs w:val="20"/>
              </w:rPr>
              <w:t xml:space="preserve"> </w:t>
            </w:r>
            <w:r w:rsidRPr="00DB748E">
              <w:rPr>
                <w:rFonts w:ascii="Arial" w:hAnsi="Arial" w:cs="Arial"/>
                <w:sz w:val="20"/>
                <w:szCs w:val="20"/>
              </w:rPr>
              <w:t>who is an educator for the Zwartkops Conservancy).</w:t>
            </w:r>
          </w:p>
          <w:p w14:paraId="7E3A0393" w14:textId="77777777" w:rsidR="00B26D8A" w:rsidRPr="00DB748E" w:rsidRDefault="00B26D8A" w:rsidP="00DB748E">
            <w:pPr>
              <w:jc w:val="both"/>
              <w:rPr>
                <w:rFonts w:ascii="Arial" w:hAnsi="Arial" w:cs="Arial"/>
                <w:sz w:val="20"/>
                <w:szCs w:val="20"/>
              </w:rPr>
            </w:pPr>
          </w:p>
        </w:tc>
      </w:tr>
      <w:tr w:rsidR="005A0092" w:rsidRPr="00DB748E" w14:paraId="53A564F2" w14:textId="77777777" w:rsidTr="005A0092">
        <w:tc>
          <w:tcPr>
            <w:tcW w:w="9016" w:type="dxa"/>
            <w:gridSpan w:val="2"/>
            <w:tcBorders>
              <w:bottom w:val="single" w:sz="4" w:space="0" w:color="auto"/>
            </w:tcBorders>
            <w:shd w:val="pct20" w:color="auto" w:fill="auto"/>
          </w:tcPr>
          <w:p w14:paraId="3A4712B4" w14:textId="63E8E1FA" w:rsidR="005A0092" w:rsidRPr="005A0092" w:rsidRDefault="005A0092" w:rsidP="005A0092">
            <w:pPr>
              <w:jc w:val="center"/>
              <w:rPr>
                <w:rFonts w:ascii="Arial" w:hAnsi="Arial" w:cs="Arial"/>
                <w:b/>
                <w:sz w:val="20"/>
                <w:szCs w:val="20"/>
              </w:rPr>
            </w:pPr>
            <w:r w:rsidRPr="005A0092">
              <w:rPr>
                <w:rFonts w:ascii="Arial" w:hAnsi="Arial" w:cs="Arial"/>
                <w:b/>
                <w:sz w:val="20"/>
                <w:szCs w:val="20"/>
              </w:rPr>
              <w:t>PERSPECTIVES ON MANAGEMENT OF NATURAL OPEN SPACE</w:t>
            </w:r>
          </w:p>
        </w:tc>
      </w:tr>
      <w:tr w:rsidR="00B26D8A" w:rsidRPr="00DB748E" w14:paraId="2CD8E9F0" w14:textId="77777777" w:rsidTr="005A0092">
        <w:tc>
          <w:tcPr>
            <w:tcW w:w="9016" w:type="dxa"/>
            <w:gridSpan w:val="2"/>
            <w:shd w:val="pct5" w:color="auto" w:fill="FFFFFF" w:themeFill="background1"/>
          </w:tcPr>
          <w:p w14:paraId="0B1E84CA" w14:textId="0E0EB639" w:rsidR="00B26D8A" w:rsidRPr="00DB748E" w:rsidRDefault="005B53B1" w:rsidP="009E54D6">
            <w:pPr>
              <w:jc w:val="center"/>
              <w:rPr>
                <w:rFonts w:ascii="Arial" w:hAnsi="Arial" w:cs="Arial"/>
                <w:b/>
                <w:i/>
                <w:sz w:val="20"/>
                <w:szCs w:val="20"/>
                <w:highlight w:val="yellow"/>
              </w:rPr>
            </w:pPr>
            <w:r>
              <w:rPr>
                <w:rFonts w:ascii="Arial" w:hAnsi="Arial" w:cs="Arial"/>
                <w:b/>
                <w:i/>
                <w:sz w:val="20"/>
                <w:szCs w:val="20"/>
              </w:rPr>
              <w:t>Lack of p</w:t>
            </w:r>
            <w:r w:rsidR="00B26D8A" w:rsidRPr="00DB748E">
              <w:rPr>
                <w:rFonts w:ascii="Arial" w:hAnsi="Arial" w:cs="Arial"/>
                <w:b/>
                <w:i/>
                <w:sz w:val="20"/>
                <w:szCs w:val="20"/>
              </w:rPr>
              <w:t xml:space="preserve">olitical accountability and municipal planning </w:t>
            </w:r>
            <w:bookmarkStart w:id="5" w:name="_GoBack"/>
            <w:bookmarkEnd w:id="5"/>
          </w:p>
        </w:tc>
      </w:tr>
      <w:tr w:rsidR="00B26D8A" w:rsidRPr="00DB748E" w14:paraId="2BB962EB" w14:textId="77777777" w:rsidTr="009E54D6">
        <w:tc>
          <w:tcPr>
            <w:tcW w:w="2830" w:type="dxa"/>
          </w:tcPr>
          <w:p w14:paraId="18936AA4" w14:textId="3A0EC11C" w:rsidR="00B26D8A" w:rsidRPr="00DB748E" w:rsidRDefault="00B26D8A" w:rsidP="009E54D6">
            <w:pPr>
              <w:jc w:val="both"/>
              <w:rPr>
                <w:rFonts w:ascii="Arial" w:hAnsi="Arial" w:cs="Arial"/>
                <w:color w:val="000000" w:themeColor="text1"/>
                <w:sz w:val="20"/>
                <w:szCs w:val="20"/>
                <w:highlight w:val="yellow"/>
              </w:rPr>
            </w:pPr>
            <w:r w:rsidRPr="00DB748E">
              <w:rPr>
                <w:rFonts w:ascii="Arial" w:hAnsi="Arial" w:cs="Arial"/>
                <w:color w:val="000000" w:themeColor="text1"/>
                <w:sz w:val="20"/>
                <w:szCs w:val="20"/>
              </w:rPr>
              <w:t xml:space="preserve">The needs of the community are not </w:t>
            </w:r>
            <w:r w:rsidR="00DB748E" w:rsidRPr="00DB748E">
              <w:rPr>
                <w:rFonts w:ascii="Arial" w:hAnsi="Arial" w:cs="Arial"/>
                <w:color w:val="000000" w:themeColor="text1"/>
                <w:sz w:val="20"/>
                <w:szCs w:val="20"/>
              </w:rPr>
              <w:t>reflected in</w:t>
            </w:r>
            <w:r w:rsidRPr="00DB748E">
              <w:rPr>
                <w:rFonts w:ascii="Arial" w:hAnsi="Arial" w:cs="Arial"/>
                <w:color w:val="000000" w:themeColor="text1"/>
                <w:sz w:val="20"/>
                <w:szCs w:val="20"/>
              </w:rPr>
              <w:t xml:space="preserve"> </w:t>
            </w:r>
            <w:r w:rsidR="00DB748E" w:rsidRPr="00DB748E">
              <w:rPr>
                <w:rFonts w:ascii="Arial" w:hAnsi="Arial" w:cs="Arial"/>
                <w:color w:val="000000" w:themeColor="text1"/>
                <w:sz w:val="20"/>
                <w:szCs w:val="20"/>
              </w:rPr>
              <w:t>the municipality’s</w:t>
            </w:r>
            <w:r w:rsidRPr="00DB748E">
              <w:rPr>
                <w:rFonts w:ascii="Arial" w:hAnsi="Arial" w:cs="Arial"/>
                <w:color w:val="000000" w:themeColor="text1"/>
                <w:sz w:val="20"/>
                <w:szCs w:val="20"/>
              </w:rPr>
              <w:t xml:space="preserve"> strategic plan (integrated development plan (IDP). </w:t>
            </w:r>
          </w:p>
        </w:tc>
        <w:tc>
          <w:tcPr>
            <w:tcW w:w="6186" w:type="dxa"/>
          </w:tcPr>
          <w:p w14:paraId="7E0DB8A9" w14:textId="77777777" w:rsidR="00774B5E" w:rsidRDefault="00B26D8A" w:rsidP="00774B5E">
            <w:pPr>
              <w:jc w:val="both"/>
              <w:rPr>
                <w:rFonts w:ascii="Arial" w:hAnsi="Arial" w:cs="Arial"/>
                <w:i/>
                <w:sz w:val="20"/>
                <w:szCs w:val="20"/>
              </w:rPr>
            </w:pPr>
            <w:r w:rsidRPr="00DB748E">
              <w:rPr>
                <w:rFonts w:ascii="Arial" w:hAnsi="Arial" w:cs="Arial"/>
                <w:i/>
                <w:color w:val="000000" w:themeColor="text1"/>
                <w:sz w:val="20"/>
                <w:szCs w:val="20"/>
              </w:rPr>
              <w:t xml:space="preserve">“…there is an </w:t>
            </w:r>
            <w:r w:rsidR="00DB748E" w:rsidRPr="00DB748E">
              <w:rPr>
                <w:rFonts w:ascii="Arial" w:hAnsi="Arial" w:cs="Arial"/>
                <w:i/>
                <w:color w:val="000000" w:themeColor="text1"/>
                <w:sz w:val="20"/>
                <w:szCs w:val="20"/>
              </w:rPr>
              <w:t>IDP,</w:t>
            </w:r>
            <w:r w:rsidRPr="00DB748E">
              <w:rPr>
                <w:rFonts w:ascii="Arial" w:hAnsi="Arial" w:cs="Arial"/>
                <w:i/>
                <w:color w:val="000000" w:themeColor="text1"/>
                <w:sz w:val="20"/>
                <w:szCs w:val="20"/>
              </w:rPr>
              <w:t xml:space="preserve"> but the government is not moving…</w:t>
            </w:r>
            <w:r w:rsidRPr="00DB748E">
              <w:rPr>
                <w:rFonts w:ascii="Arial" w:hAnsi="Arial" w:cs="Arial"/>
                <w:i/>
                <w:sz w:val="20"/>
                <w:szCs w:val="20"/>
              </w:rPr>
              <w:t>nothing materialises…”.</w:t>
            </w:r>
          </w:p>
          <w:p w14:paraId="382983FD" w14:textId="0DD6A1E6" w:rsidR="00B26D8A" w:rsidRPr="00DB748E" w:rsidRDefault="00B26D8A" w:rsidP="00774B5E">
            <w:pPr>
              <w:jc w:val="both"/>
              <w:rPr>
                <w:rFonts w:ascii="Arial" w:hAnsi="Arial" w:cs="Arial"/>
                <w:i/>
                <w:color w:val="000000" w:themeColor="text1"/>
                <w:sz w:val="20"/>
                <w:szCs w:val="20"/>
                <w:highlight w:val="yellow"/>
              </w:rPr>
            </w:pPr>
            <w:r w:rsidRPr="00DB748E">
              <w:rPr>
                <w:rFonts w:ascii="Arial" w:hAnsi="Arial" w:cs="Arial"/>
                <w:i/>
                <w:color w:val="000000" w:themeColor="text1"/>
                <w:sz w:val="20"/>
                <w:szCs w:val="20"/>
              </w:rPr>
              <w:t>“…. government is failing the community…</w:t>
            </w:r>
            <w:r w:rsidRPr="00DB748E">
              <w:rPr>
                <w:rFonts w:ascii="Arial" w:hAnsi="Arial" w:cs="Arial"/>
                <w:color w:val="000000" w:themeColor="text1"/>
                <w:sz w:val="20"/>
                <w:szCs w:val="20"/>
              </w:rPr>
              <w:t xml:space="preserve">” and </w:t>
            </w:r>
            <w:r w:rsidRPr="00DB748E">
              <w:rPr>
                <w:rFonts w:ascii="Arial" w:hAnsi="Arial" w:cs="Arial"/>
                <w:i/>
                <w:color w:val="000000" w:themeColor="text1"/>
                <w:sz w:val="20"/>
                <w:szCs w:val="20"/>
              </w:rPr>
              <w:t>“…. government at all levels, but specifically at local level is an impediment to progress…</w:t>
            </w:r>
            <w:r w:rsidRPr="00DB748E">
              <w:rPr>
                <w:rFonts w:ascii="Arial" w:hAnsi="Arial" w:cs="Arial"/>
                <w:color w:val="000000" w:themeColor="text1"/>
                <w:sz w:val="20"/>
                <w:szCs w:val="20"/>
              </w:rPr>
              <w:t>”.  (respondent</w:t>
            </w:r>
            <w:r w:rsidR="00774B5E">
              <w:rPr>
                <w:rFonts w:ascii="Arial" w:hAnsi="Arial" w:cs="Arial"/>
                <w:color w:val="000000" w:themeColor="text1"/>
                <w:sz w:val="20"/>
                <w:szCs w:val="20"/>
              </w:rPr>
              <w:t xml:space="preserve"> from </w:t>
            </w:r>
            <w:r w:rsidR="00774B5E">
              <w:rPr>
                <w:rFonts w:ascii="Arial" w:hAnsi="Arial" w:cs="Arial"/>
                <w:sz w:val="20"/>
                <w:szCs w:val="20"/>
              </w:rPr>
              <w:t>Bluewater Bay</w:t>
            </w:r>
            <w:r w:rsidRPr="00DB748E">
              <w:rPr>
                <w:rFonts w:ascii="Arial" w:hAnsi="Arial" w:cs="Arial"/>
                <w:color w:val="000000" w:themeColor="text1"/>
                <w:sz w:val="20"/>
                <w:szCs w:val="20"/>
              </w:rPr>
              <w:t>)</w:t>
            </w:r>
            <w:r w:rsidR="00774B5E">
              <w:rPr>
                <w:rFonts w:ascii="Arial" w:hAnsi="Arial" w:cs="Arial"/>
                <w:color w:val="000000" w:themeColor="text1"/>
                <w:sz w:val="20"/>
                <w:szCs w:val="20"/>
              </w:rPr>
              <w:t>.</w:t>
            </w:r>
          </w:p>
        </w:tc>
      </w:tr>
      <w:tr w:rsidR="00774B5E" w:rsidRPr="00DB748E" w14:paraId="58E7DBA0" w14:textId="77777777" w:rsidTr="009E54D6">
        <w:tc>
          <w:tcPr>
            <w:tcW w:w="2830" w:type="dxa"/>
          </w:tcPr>
          <w:p w14:paraId="0846B5D5" w14:textId="0C54E14D" w:rsidR="00774B5E" w:rsidRPr="00DB748E" w:rsidRDefault="00774B5E" w:rsidP="00774B5E">
            <w:pPr>
              <w:jc w:val="both"/>
              <w:rPr>
                <w:rFonts w:ascii="Arial" w:hAnsi="Arial" w:cs="Arial"/>
                <w:color w:val="000000" w:themeColor="text1"/>
                <w:sz w:val="20"/>
                <w:szCs w:val="20"/>
              </w:rPr>
            </w:pPr>
            <w:r w:rsidRPr="00DB748E">
              <w:rPr>
                <w:rFonts w:ascii="Arial" w:hAnsi="Arial" w:cs="Arial"/>
                <w:color w:val="000000" w:themeColor="text1"/>
                <w:sz w:val="20"/>
                <w:szCs w:val="20"/>
              </w:rPr>
              <w:t>Lack of political accountability and ineffective service delivery (expressed by many interviewees a</w:t>
            </w:r>
            <w:r>
              <w:rPr>
                <w:rFonts w:ascii="Arial" w:hAnsi="Arial" w:cs="Arial"/>
                <w:color w:val="000000" w:themeColor="text1"/>
                <w:sz w:val="20"/>
                <w:szCs w:val="20"/>
              </w:rPr>
              <w:t>cross the socio-economic range).</w:t>
            </w:r>
          </w:p>
        </w:tc>
        <w:tc>
          <w:tcPr>
            <w:tcW w:w="6186" w:type="dxa"/>
          </w:tcPr>
          <w:p w14:paraId="1BBA6600" w14:textId="2F540311" w:rsidR="00774B5E" w:rsidRPr="00DB748E" w:rsidRDefault="00774B5E" w:rsidP="00774B5E">
            <w:pPr>
              <w:jc w:val="both"/>
              <w:rPr>
                <w:rFonts w:ascii="Arial" w:hAnsi="Arial" w:cs="Arial"/>
                <w:i/>
                <w:sz w:val="20"/>
                <w:szCs w:val="20"/>
              </w:rPr>
            </w:pPr>
            <w:r w:rsidRPr="00774B5E">
              <w:rPr>
                <w:rFonts w:ascii="Arial" w:hAnsi="Arial" w:cs="Arial"/>
                <w:i/>
                <w:color w:val="000000" w:themeColor="text1"/>
                <w:sz w:val="20"/>
                <w:szCs w:val="20"/>
              </w:rPr>
              <w:t xml:space="preserve">“…. there is no provision for schools…no open spaces for business… for churches… there’s nothing…we might be building homes but we still carrying on with the old model …. the settlements are going further and further away from economic activities, with no provision for transport….” </w:t>
            </w:r>
            <w:r w:rsidRPr="003850E6">
              <w:rPr>
                <w:rFonts w:ascii="Arial" w:hAnsi="Arial" w:cs="Arial"/>
                <w:color w:val="000000" w:themeColor="text1"/>
                <w:sz w:val="20"/>
                <w:szCs w:val="20"/>
              </w:rPr>
              <w:t>(respondent from Motherwell Township).</w:t>
            </w:r>
          </w:p>
        </w:tc>
      </w:tr>
      <w:tr w:rsidR="00B26D8A" w:rsidRPr="00DB748E" w14:paraId="56AFB26A" w14:textId="77777777" w:rsidTr="009E54D6">
        <w:tc>
          <w:tcPr>
            <w:tcW w:w="2830" w:type="dxa"/>
          </w:tcPr>
          <w:p w14:paraId="70A66FAB" w14:textId="77777777" w:rsidR="00B26D8A" w:rsidRPr="00DB748E" w:rsidRDefault="00B26D8A" w:rsidP="009E54D6">
            <w:pPr>
              <w:jc w:val="both"/>
              <w:rPr>
                <w:rFonts w:ascii="Arial" w:hAnsi="Arial" w:cs="Arial"/>
                <w:color w:val="000000" w:themeColor="text1"/>
                <w:sz w:val="20"/>
                <w:szCs w:val="20"/>
              </w:rPr>
            </w:pPr>
            <w:r w:rsidRPr="00DB748E">
              <w:rPr>
                <w:rFonts w:ascii="Arial" w:hAnsi="Arial" w:cs="Arial"/>
                <w:color w:val="000000" w:themeColor="text1"/>
                <w:sz w:val="20"/>
                <w:szCs w:val="20"/>
              </w:rPr>
              <w:t>Complex multi-layered systems and procedures characteristic of the bureaucratic municipal approach was considered to impede progress and innovative solutions proposed by certain community members.</w:t>
            </w:r>
          </w:p>
        </w:tc>
        <w:tc>
          <w:tcPr>
            <w:tcW w:w="6186" w:type="dxa"/>
          </w:tcPr>
          <w:p w14:paraId="3C16EDDB" w14:textId="52E582B8" w:rsidR="00B26D8A" w:rsidRPr="00DB748E" w:rsidRDefault="00B26D8A" w:rsidP="00DB748E">
            <w:pPr>
              <w:jc w:val="both"/>
              <w:rPr>
                <w:rFonts w:ascii="Arial" w:hAnsi="Arial" w:cs="Arial"/>
                <w:color w:val="000000" w:themeColor="text1"/>
                <w:sz w:val="20"/>
                <w:szCs w:val="20"/>
              </w:rPr>
            </w:pPr>
            <w:r w:rsidRPr="00DB748E">
              <w:rPr>
                <w:rFonts w:ascii="Arial" w:hAnsi="Arial" w:cs="Arial"/>
                <w:i/>
                <w:sz w:val="20"/>
                <w:szCs w:val="20"/>
              </w:rPr>
              <w:t>“… our problem is the top political echelon in the metro... the workers, they all quite keen on helping you…. but in some cases, they are not going to do it, because they are not funded properly...”</w:t>
            </w:r>
            <w:r w:rsidR="00390C3D" w:rsidRPr="00DB748E">
              <w:rPr>
                <w:rFonts w:ascii="Arial" w:hAnsi="Arial" w:cs="Arial"/>
                <w:i/>
                <w:sz w:val="20"/>
                <w:szCs w:val="20"/>
              </w:rPr>
              <w:t xml:space="preserve"> </w:t>
            </w:r>
            <w:r w:rsidRPr="00DB748E">
              <w:rPr>
                <w:rFonts w:ascii="Arial" w:hAnsi="Arial" w:cs="Arial"/>
                <w:sz w:val="20"/>
                <w:szCs w:val="20"/>
              </w:rPr>
              <w:t>(</w:t>
            </w:r>
            <w:r w:rsidR="003850E6" w:rsidRPr="003850E6">
              <w:rPr>
                <w:rFonts w:ascii="Arial" w:hAnsi="Arial" w:cs="Arial"/>
                <w:sz w:val="20"/>
                <w:szCs w:val="20"/>
              </w:rPr>
              <w:t xml:space="preserve">respondent from </w:t>
            </w:r>
            <w:r w:rsidR="009D076C">
              <w:rPr>
                <w:rFonts w:ascii="Arial" w:hAnsi="Arial" w:cs="Arial"/>
                <w:sz w:val="20"/>
                <w:szCs w:val="20"/>
              </w:rPr>
              <w:t>Redhouse</w:t>
            </w:r>
            <w:r w:rsidRPr="00DB748E">
              <w:rPr>
                <w:rFonts w:ascii="Arial" w:hAnsi="Arial" w:cs="Arial"/>
                <w:sz w:val="20"/>
                <w:szCs w:val="20"/>
              </w:rPr>
              <w:t>).</w:t>
            </w:r>
          </w:p>
        </w:tc>
      </w:tr>
      <w:tr w:rsidR="00B26D8A" w:rsidRPr="00DB748E" w14:paraId="6019F123" w14:textId="77777777" w:rsidTr="009E54D6">
        <w:tc>
          <w:tcPr>
            <w:tcW w:w="2830" w:type="dxa"/>
          </w:tcPr>
          <w:p w14:paraId="2D5C6DC4" w14:textId="77777777" w:rsidR="00B26D8A" w:rsidRPr="00DB748E" w:rsidRDefault="00B26D8A" w:rsidP="009E54D6">
            <w:pPr>
              <w:jc w:val="both"/>
              <w:rPr>
                <w:rFonts w:ascii="Arial" w:hAnsi="Arial" w:cs="Arial"/>
                <w:sz w:val="20"/>
                <w:szCs w:val="20"/>
                <w:highlight w:val="yellow"/>
              </w:rPr>
            </w:pPr>
            <w:r w:rsidRPr="00DB748E">
              <w:rPr>
                <w:rFonts w:ascii="Arial" w:hAnsi="Arial" w:cs="Arial"/>
                <w:color w:val="000000" w:themeColor="text1"/>
                <w:sz w:val="20"/>
                <w:szCs w:val="20"/>
              </w:rPr>
              <w:t xml:space="preserve">The notion of nature being used as a means of segregation underscores the complexities of conservation efforts and competing land use. </w:t>
            </w:r>
          </w:p>
          <w:p w14:paraId="4DEBC933" w14:textId="77777777" w:rsidR="00B26D8A" w:rsidRPr="00DB748E" w:rsidRDefault="00B26D8A" w:rsidP="009E54D6">
            <w:pPr>
              <w:rPr>
                <w:rFonts w:ascii="Arial" w:hAnsi="Arial" w:cs="Arial"/>
                <w:sz w:val="20"/>
                <w:szCs w:val="20"/>
              </w:rPr>
            </w:pPr>
          </w:p>
        </w:tc>
        <w:tc>
          <w:tcPr>
            <w:tcW w:w="6186" w:type="dxa"/>
          </w:tcPr>
          <w:p w14:paraId="35C4F5E4" w14:textId="01BD0EB4" w:rsidR="00B26D8A" w:rsidRPr="00DB748E" w:rsidRDefault="00B26D8A" w:rsidP="003850E6">
            <w:pPr>
              <w:jc w:val="both"/>
              <w:rPr>
                <w:rFonts w:ascii="Arial" w:hAnsi="Arial" w:cs="Arial"/>
                <w:sz w:val="20"/>
                <w:szCs w:val="20"/>
              </w:rPr>
            </w:pPr>
            <w:r w:rsidRPr="00DB748E">
              <w:rPr>
                <w:rFonts w:ascii="Arial" w:hAnsi="Arial" w:cs="Arial"/>
                <w:color w:val="000000" w:themeColor="text1"/>
                <w:sz w:val="20"/>
                <w:szCs w:val="20"/>
              </w:rPr>
              <w:t xml:space="preserve"> “….</w:t>
            </w:r>
            <w:r w:rsidRPr="00DB748E">
              <w:rPr>
                <w:rFonts w:ascii="Arial" w:hAnsi="Arial" w:cs="Arial"/>
                <w:i/>
                <w:sz w:val="20"/>
                <w:szCs w:val="20"/>
              </w:rPr>
              <w:t>the perception is you are conserving nature to keep them away from actually settling closer to you or actually giving them that piece of land and then nature is not as important as people wanting land so it becomes an emotive thing… often conversation becomes insensitive to the issues, the social and community issues of the need for land…it puts communities against each other so the other one does not talk about the benefits for those people, they often talk about the benefits for themselves but they don’t say this is how this thing can benefit you as a community and why we need that thing ….”</w:t>
            </w:r>
            <w:r w:rsidRPr="00DB748E">
              <w:rPr>
                <w:rFonts w:ascii="Arial" w:hAnsi="Arial" w:cs="Arial"/>
                <w:sz w:val="20"/>
                <w:szCs w:val="20"/>
              </w:rPr>
              <w:t xml:space="preserve"> (a former township respondent).</w:t>
            </w:r>
            <w:r w:rsidRPr="00DB748E">
              <w:rPr>
                <w:rFonts w:ascii="Arial" w:hAnsi="Arial" w:cs="Arial"/>
                <w:i/>
                <w:sz w:val="20"/>
                <w:szCs w:val="20"/>
              </w:rPr>
              <w:t xml:space="preserve"> </w:t>
            </w:r>
          </w:p>
        </w:tc>
      </w:tr>
    </w:tbl>
    <w:p w14:paraId="5E44A63A" w14:textId="77777777" w:rsidR="00B26D8A" w:rsidRPr="00DB748E" w:rsidRDefault="00B26D8A" w:rsidP="00B26D8A">
      <w:pPr>
        <w:rPr>
          <w:rFonts w:ascii="Arial" w:hAnsi="Arial" w:cs="Arial"/>
          <w:sz w:val="20"/>
          <w:szCs w:val="20"/>
        </w:rPr>
      </w:pPr>
    </w:p>
    <w:p w14:paraId="33601862" w14:textId="1DDF636C" w:rsidR="00B26D8A" w:rsidRPr="00DB748E" w:rsidRDefault="00B26D8A" w:rsidP="00B26D8A">
      <w:pPr>
        <w:jc w:val="both"/>
        <w:rPr>
          <w:rFonts w:ascii="Arial" w:hAnsi="Arial" w:cs="Arial"/>
          <w:color w:val="0070C0"/>
          <w:sz w:val="20"/>
          <w:szCs w:val="20"/>
        </w:rPr>
      </w:pPr>
      <w:r w:rsidRPr="00DB748E">
        <w:rPr>
          <w:rFonts w:ascii="Arial" w:hAnsi="Arial" w:cs="Arial"/>
          <w:color w:val="0070C0"/>
          <w:sz w:val="20"/>
          <w:szCs w:val="20"/>
        </w:rPr>
        <w:t xml:space="preserve"> </w:t>
      </w:r>
    </w:p>
    <w:p w14:paraId="4BAF95AA" w14:textId="3162879D" w:rsidR="00135C21" w:rsidRPr="00DB748E" w:rsidRDefault="00135C21" w:rsidP="00B0457B">
      <w:pPr>
        <w:jc w:val="center"/>
        <w:rPr>
          <w:rFonts w:ascii="Arial" w:hAnsi="Arial" w:cs="Arial"/>
          <w:color w:val="000000" w:themeColor="text1"/>
          <w:sz w:val="20"/>
          <w:szCs w:val="20"/>
        </w:rPr>
      </w:pPr>
    </w:p>
    <w:sectPr w:rsidR="00135C21" w:rsidRPr="00DB748E" w:rsidSect="00B0457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B5073" w14:textId="77777777" w:rsidR="005169E8" w:rsidRDefault="005169E8" w:rsidP="00A8304D">
      <w:r>
        <w:separator/>
      </w:r>
    </w:p>
  </w:endnote>
  <w:endnote w:type="continuationSeparator" w:id="0">
    <w:p w14:paraId="4C0D5F00" w14:textId="77777777" w:rsidR="005169E8" w:rsidRDefault="005169E8" w:rsidP="00A8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5A4D" w14:textId="77777777" w:rsidR="00DE1226" w:rsidRDefault="00DE1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C6F6" w14:textId="16D81EC1" w:rsidR="006C51B6" w:rsidRPr="00A401A8" w:rsidRDefault="00135C21" w:rsidP="006C51B6">
    <w:pPr>
      <w:pStyle w:val="Footer"/>
      <w:pBdr>
        <w:top w:val="thinThickSmallGap" w:sz="24" w:space="1" w:color="622423" w:themeColor="accent2" w:themeShade="7F"/>
      </w:pBdr>
      <w:spacing w:before="240"/>
      <w:rPr>
        <w:rFonts w:asciiTheme="majorHAnsi" w:eastAsiaTheme="majorEastAsia" w:hAnsiTheme="majorHAnsi" w:cstheme="majorBidi"/>
        <w:noProof/>
        <w:sz w:val="20"/>
        <w:szCs w:val="20"/>
      </w:rPr>
    </w:pPr>
    <w:r w:rsidRPr="00135C21">
      <w:rPr>
        <w:rFonts w:asciiTheme="majorHAnsi" w:eastAsiaTheme="majorEastAsia" w:hAnsiTheme="majorHAnsi" w:cstheme="majorBidi"/>
        <w:sz w:val="16"/>
        <w:szCs w:val="16"/>
      </w:rPr>
      <w:t xml:space="preserve">Appendix </w:t>
    </w:r>
    <w:r w:rsidR="009E1803">
      <w:rPr>
        <w:rFonts w:asciiTheme="majorHAnsi" w:eastAsiaTheme="majorEastAsia" w:hAnsiTheme="majorHAnsi" w:cstheme="majorBidi"/>
        <w:sz w:val="16"/>
        <w:szCs w:val="16"/>
      </w:rPr>
      <w:t>2</w:t>
    </w:r>
    <w:r w:rsidRPr="00135C21">
      <w:rPr>
        <w:rFonts w:asciiTheme="majorHAnsi" w:eastAsiaTheme="majorEastAsia" w:hAnsiTheme="majorHAnsi" w:cstheme="majorBidi"/>
        <w:sz w:val="16"/>
        <w:szCs w:val="16"/>
      </w:rPr>
      <w:t xml:space="preserve">: </w:t>
    </w:r>
    <w:r w:rsidR="00B0457B" w:rsidRPr="00B0457B">
      <w:rPr>
        <w:rFonts w:asciiTheme="majorHAnsi" w:eastAsiaTheme="majorEastAsia" w:hAnsiTheme="majorHAnsi" w:cstheme="majorBidi"/>
        <w:sz w:val="16"/>
        <w:szCs w:val="16"/>
      </w:rPr>
      <w:t>Examples of respondents’ quotes supporting the emerging themes of nature being both a resource (benefit) and a nuisance</w:t>
    </w:r>
    <w:r w:rsidR="006C51B6" w:rsidRPr="006C51B6">
      <w:rPr>
        <w:rFonts w:asciiTheme="majorHAnsi" w:eastAsiaTheme="majorEastAsia" w:hAnsiTheme="majorHAnsi" w:cstheme="majorBidi"/>
        <w:sz w:val="16"/>
        <w:szCs w:val="16"/>
      </w:rPr>
      <w:ptab w:relativeTo="margin" w:alignment="right" w:leader="none"/>
    </w:r>
    <w:r w:rsidR="006C51B6" w:rsidRPr="00A401A8">
      <w:rPr>
        <w:rFonts w:asciiTheme="majorHAnsi" w:eastAsiaTheme="majorEastAsia" w:hAnsiTheme="majorHAnsi" w:cstheme="majorBidi"/>
        <w:sz w:val="20"/>
        <w:szCs w:val="20"/>
      </w:rPr>
      <w:t xml:space="preserve">Page </w:t>
    </w:r>
    <w:r w:rsidR="006C51B6" w:rsidRPr="00A401A8">
      <w:rPr>
        <w:rFonts w:asciiTheme="minorHAnsi" w:eastAsiaTheme="minorEastAsia" w:hAnsiTheme="minorHAnsi" w:cstheme="minorBidi"/>
        <w:sz w:val="20"/>
        <w:szCs w:val="20"/>
      </w:rPr>
      <w:fldChar w:fldCharType="begin"/>
    </w:r>
    <w:r w:rsidR="006C51B6" w:rsidRPr="00A401A8">
      <w:rPr>
        <w:sz w:val="20"/>
        <w:szCs w:val="20"/>
      </w:rPr>
      <w:instrText xml:space="preserve"> PAGE   \* MERGEFORMAT </w:instrText>
    </w:r>
    <w:r w:rsidR="006C51B6" w:rsidRPr="00A401A8">
      <w:rPr>
        <w:rFonts w:asciiTheme="minorHAnsi" w:eastAsiaTheme="minorEastAsia" w:hAnsiTheme="minorHAnsi" w:cstheme="minorBidi"/>
        <w:sz w:val="20"/>
        <w:szCs w:val="20"/>
      </w:rPr>
      <w:fldChar w:fldCharType="separate"/>
    </w:r>
    <w:r w:rsidR="00D34F48" w:rsidRPr="00D34F48">
      <w:rPr>
        <w:rFonts w:asciiTheme="majorHAnsi" w:eastAsiaTheme="majorEastAsia" w:hAnsiTheme="majorHAnsi" w:cstheme="majorBidi"/>
        <w:noProof/>
        <w:sz w:val="20"/>
        <w:szCs w:val="20"/>
      </w:rPr>
      <w:t>1</w:t>
    </w:r>
    <w:r w:rsidR="006C51B6" w:rsidRPr="00A401A8">
      <w:rPr>
        <w:rFonts w:asciiTheme="majorHAnsi" w:eastAsiaTheme="majorEastAsia" w:hAnsiTheme="majorHAnsi" w:cstheme="majorBidi"/>
        <w:noProof/>
        <w:sz w:val="20"/>
        <w:szCs w:val="20"/>
      </w:rPr>
      <w:fldChar w:fldCharType="end"/>
    </w:r>
  </w:p>
  <w:p w14:paraId="21D3BEAF" w14:textId="77777777" w:rsidR="00EF3397" w:rsidRDefault="00EF3397" w:rsidP="006C51B6">
    <w:pPr>
      <w:pStyle w:val="Footer"/>
      <w:pBdr>
        <w:top w:val="thinThickSmallGap" w:sz="24" w:space="1" w:color="622423" w:themeColor="accent2" w:themeShade="7F"/>
      </w:pBdr>
      <w:spacing w:before="240"/>
      <w:rPr>
        <w:rFonts w:asciiTheme="majorHAnsi" w:eastAsiaTheme="majorEastAsia" w:hAnsiTheme="majorHAnsi" w:cstheme="majorBidi"/>
      </w:rPr>
    </w:pPr>
  </w:p>
  <w:p w14:paraId="534707F4" w14:textId="77777777" w:rsidR="00A8304D" w:rsidRDefault="00A83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F0E90" w14:textId="77777777" w:rsidR="00DE1226" w:rsidRDefault="00DE1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5A385" w14:textId="77777777" w:rsidR="005169E8" w:rsidRDefault="005169E8" w:rsidP="00A8304D">
      <w:r>
        <w:separator/>
      </w:r>
    </w:p>
  </w:footnote>
  <w:footnote w:type="continuationSeparator" w:id="0">
    <w:p w14:paraId="4A278C09" w14:textId="77777777" w:rsidR="005169E8" w:rsidRDefault="005169E8" w:rsidP="00A83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B8CB" w14:textId="77777777" w:rsidR="00DE1226" w:rsidRDefault="00DE1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D4418" w14:textId="77777777" w:rsidR="00DE1226" w:rsidRDefault="00DE1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0085" w14:textId="77777777" w:rsidR="00DE1226" w:rsidRDefault="00DE1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1FFC"/>
    <w:multiLevelType w:val="multilevel"/>
    <w:tmpl w:val="E8C2EABE"/>
    <w:lvl w:ilvl="0">
      <w:start w:val="1"/>
      <w:numFmt w:val="decimal"/>
      <w:lvlText w:val="%1."/>
      <w:lvlJc w:val="left"/>
      <w:pPr>
        <w:ind w:left="630" w:hanging="360"/>
      </w:pPr>
    </w:lvl>
    <w:lvl w:ilvl="1">
      <w:start w:val="1"/>
      <w:numFmt w:val="bullet"/>
      <w:lvlText w:val="⎯"/>
      <w:lvlJc w:val="left"/>
      <w:pPr>
        <w:ind w:left="153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762277"/>
    <w:multiLevelType w:val="hybridMultilevel"/>
    <w:tmpl w:val="78F83E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04E0C80"/>
    <w:multiLevelType w:val="hybridMultilevel"/>
    <w:tmpl w:val="5A4A638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795E5CAF"/>
    <w:multiLevelType w:val="hybridMultilevel"/>
    <w:tmpl w:val="D734986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7BC03ED2"/>
    <w:multiLevelType w:val="hybridMultilevel"/>
    <w:tmpl w:val="9AE029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73E"/>
    <w:rsid w:val="000506DE"/>
    <w:rsid w:val="0006078C"/>
    <w:rsid w:val="00063BC4"/>
    <w:rsid w:val="00082A08"/>
    <w:rsid w:val="00090890"/>
    <w:rsid w:val="000B7D6F"/>
    <w:rsid w:val="000C01EA"/>
    <w:rsid w:val="000C51FA"/>
    <w:rsid w:val="000C5C91"/>
    <w:rsid w:val="00135C21"/>
    <w:rsid w:val="001521D7"/>
    <w:rsid w:val="0015247D"/>
    <w:rsid w:val="00152EB4"/>
    <w:rsid w:val="00156A16"/>
    <w:rsid w:val="00186E1A"/>
    <w:rsid w:val="00187067"/>
    <w:rsid w:val="001B0216"/>
    <w:rsid w:val="001B2BEC"/>
    <w:rsid w:val="001E447E"/>
    <w:rsid w:val="00215C12"/>
    <w:rsid w:val="002356C9"/>
    <w:rsid w:val="0029646E"/>
    <w:rsid w:val="002A7A99"/>
    <w:rsid w:val="002C5028"/>
    <w:rsid w:val="00355CF6"/>
    <w:rsid w:val="0037393B"/>
    <w:rsid w:val="00376F36"/>
    <w:rsid w:val="0038108A"/>
    <w:rsid w:val="00384EB1"/>
    <w:rsid w:val="003850E6"/>
    <w:rsid w:val="00390884"/>
    <w:rsid w:val="00390C3D"/>
    <w:rsid w:val="003B274B"/>
    <w:rsid w:val="003D645B"/>
    <w:rsid w:val="00426EBD"/>
    <w:rsid w:val="00430321"/>
    <w:rsid w:val="00453074"/>
    <w:rsid w:val="00465AC6"/>
    <w:rsid w:val="004C6451"/>
    <w:rsid w:val="004D30E1"/>
    <w:rsid w:val="005054F5"/>
    <w:rsid w:val="005169E8"/>
    <w:rsid w:val="00524C13"/>
    <w:rsid w:val="00554DC0"/>
    <w:rsid w:val="00556F16"/>
    <w:rsid w:val="00574885"/>
    <w:rsid w:val="0058522E"/>
    <w:rsid w:val="005A0092"/>
    <w:rsid w:val="005B2BB6"/>
    <w:rsid w:val="005B53B1"/>
    <w:rsid w:val="005D721E"/>
    <w:rsid w:val="005E32D9"/>
    <w:rsid w:val="005F1652"/>
    <w:rsid w:val="00613C51"/>
    <w:rsid w:val="00690FBF"/>
    <w:rsid w:val="006C51B6"/>
    <w:rsid w:val="006C7352"/>
    <w:rsid w:val="006D17F9"/>
    <w:rsid w:val="006D26A2"/>
    <w:rsid w:val="007146F2"/>
    <w:rsid w:val="00715755"/>
    <w:rsid w:val="00723664"/>
    <w:rsid w:val="0073416F"/>
    <w:rsid w:val="007372DB"/>
    <w:rsid w:val="00774B5E"/>
    <w:rsid w:val="007A7E6B"/>
    <w:rsid w:val="007B4EA3"/>
    <w:rsid w:val="007F1F39"/>
    <w:rsid w:val="007F7D26"/>
    <w:rsid w:val="008271B7"/>
    <w:rsid w:val="00834ADA"/>
    <w:rsid w:val="00837A7D"/>
    <w:rsid w:val="00852BF4"/>
    <w:rsid w:val="00866186"/>
    <w:rsid w:val="00892ACB"/>
    <w:rsid w:val="008C21C3"/>
    <w:rsid w:val="008E073E"/>
    <w:rsid w:val="008F49D3"/>
    <w:rsid w:val="00923287"/>
    <w:rsid w:val="00925F25"/>
    <w:rsid w:val="00951F32"/>
    <w:rsid w:val="0096374C"/>
    <w:rsid w:val="00964BF9"/>
    <w:rsid w:val="00996C07"/>
    <w:rsid w:val="009C2F28"/>
    <w:rsid w:val="009D076C"/>
    <w:rsid w:val="009D3904"/>
    <w:rsid w:val="009E1803"/>
    <w:rsid w:val="00A04EBC"/>
    <w:rsid w:val="00A05EEA"/>
    <w:rsid w:val="00A401A8"/>
    <w:rsid w:val="00A57E9D"/>
    <w:rsid w:val="00A8304D"/>
    <w:rsid w:val="00A84DCC"/>
    <w:rsid w:val="00AC5A7E"/>
    <w:rsid w:val="00AD2A63"/>
    <w:rsid w:val="00AE42B8"/>
    <w:rsid w:val="00B01E0B"/>
    <w:rsid w:val="00B0457B"/>
    <w:rsid w:val="00B16CB3"/>
    <w:rsid w:val="00B26D8A"/>
    <w:rsid w:val="00B362CE"/>
    <w:rsid w:val="00B67577"/>
    <w:rsid w:val="00B8473B"/>
    <w:rsid w:val="00BB7FC6"/>
    <w:rsid w:val="00BF75EB"/>
    <w:rsid w:val="00C05687"/>
    <w:rsid w:val="00C4773F"/>
    <w:rsid w:val="00C60F02"/>
    <w:rsid w:val="00C725B2"/>
    <w:rsid w:val="00C876AB"/>
    <w:rsid w:val="00C922A4"/>
    <w:rsid w:val="00CA4259"/>
    <w:rsid w:val="00CA52DD"/>
    <w:rsid w:val="00CC04CA"/>
    <w:rsid w:val="00CD5EA1"/>
    <w:rsid w:val="00D02DD9"/>
    <w:rsid w:val="00D1669D"/>
    <w:rsid w:val="00D20C7E"/>
    <w:rsid w:val="00D27C0F"/>
    <w:rsid w:val="00D34F48"/>
    <w:rsid w:val="00DA0E40"/>
    <w:rsid w:val="00DB748E"/>
    <w:rsid w:val="00DB7795"/>
    <w:rsid w:val="00DD357E"/>
    <w:rsid w:val="00DE1226"/>
    <w:rsid w:val="00DF3FFB"/>
    <w:rsid w:val="00E4141A"/>
    <w:rsid w:val="00E46F2C"/>
    <w:rsid w:val="00E76424"/>
    <w:rsid w:val="00ED0010"/>
    <w:rsid w:val="00EE5046"/>
    <w:rsid w:val="00EF3397"/>
    <w:rsid w:val="00F017EC"/>
    <w:rsid w:val="00F23E3D"/>
    <w:rsid w:val="00F27485"/>
    <w:rsid w:val="00F560FC"/>
    <w:rsid w:val="00FA2314"/>
    <w:rsid w:val="00FC6338"/>
    <w:rsid w:val="00FE71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D5726"/>
  <w15:docId w15:val="{DF64724D-5ED5-4E97-A795-73FC56DD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73E"/>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semiHidden/>
    <w:unhideWhenUsed/>
    <w:qFormat/>
    <w:rsid w:val="00E46F2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352"/>
    <w:rPr>
      <w:color w:val="0000FF" w:themeColor="hyperlink"/>
      <w:u w:val="single"/>
    </w:rPr>
  </w:style>
  <w:style w:type="paragraph" w:styleId="Header">
    <w:name w:val="header"/>
    <w:basedOn w:val="Normal"/>
    <w:link w:val="HeaderChar"/>
    <w:uiPriority w:val="99"/>
    <w:unhideWhenUsed/>
    <w:rsid w:val="00A8304D"/>
    <w:pPr>
      <w:tabs>
        <w:tab w:val="center" w:pos="4513"/>
        <w:tab w:val="right" w:pos="9026"/>
      </w:tabs>
    </w:pPr>
  </w:style>
  <w:style w:type="character" w:customStyle="1" w:styleId="HeaderChar">
    <w:name w:val="Header Char"/>
    <w:basedOn w:val="DefaultParagraphFont"/>
    <w:link w:val="Header"/>
    <w:uiPriority w:val="99"/>
    <w:rsid w:val="00A8304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8304D"/>
    <w:pPr>
      <w:tabs>
        <w:tab w:val="center" w:pos="4513"/>
        <w:tab w:val="right" w:pos="9026"/>
      </w:tabs>
    </w:pPr>
  </w:style>
  <w:style w:type="character" w:customStyle="1" w:styleId="FooterChar">
    <w:name w:val="Footer Char"/>
    <w:basedOn w:val="DefaultParagraphFont"/>
    <w:link w:val="Footer"/>
    <w:uiPriority w:val="99"/>
    <w:rsid w:val="00A8304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8304D"/>
    <w:rPr>
      <w:rFonts w:ascii="Tahoma" w:hAnsi="Tahoma" w:cs="Tahoma"/>
      <w:sz w:val="16"/>
      <w:szCs w:val="16"/>
    </w:rPr>
  </w:style>
  <w:style w:type="character" w:customStyle="1" w:styleId="BalloonTextChar">
    <w:name w:val="Balloon Text Char"/>
    <w:basedOn w:val="DefaultParagraphFont"/>
    <w:link w:val="BalloonText"/>
    <w:uiPriority w:val="99"/>
    <w:semiHidden/>
    <w:rsid w:val="00A8304D"/>
    <w:rPr>
      <w:rFonts w:ascii="Tahoma" w:eastAsia="Times New Roman" w:hAnsi="Tahoma" w:cs="Tahoma"/>
      <w:sz w:val="16"/>
      <w:szCs w:val="16"/>
      <w:lang w:val="en-GB"/>
    </w:rPr>
  </w:style>
  <w:style w:type="paragraph" w:styleId="Title">
    <w:name w:val="Title"/>
    <w:basedOn w:val="Normal"/>
    <w:link w:val="TitleChar"/>
    <w:qFormat/>
    <w:rsid w:val="00A8304D"/>
    <w:pPr>
      <w:jc w:val="center"/>
    </w:pPr>
    <w:rPr>
      <w:rFonts w:ascii="Arial" w:hAnsi="Arial" w:cs="Arial"/>
      <w:b/>
      <w:bCs/>
      <w:sz w:val="32"/>
    </w:rPr>
  </w:style>
  <w:style w:type="character" w:customStyle="1" w:styleId="TitleChar">
    <w:name w:val="Title Char"/>
    <w:basedOn w:val="DefaultParagraphFont"/>
    <w:link w:val="Title"/>
    <w:rsid w:val="00A8304D"/>
    <w:rPr>
      <w:rFonts w:ascii="Arial" w:eastAsia="Times New Roman" w:hAnsi="Arial" w:cs="Arial"/>
      <w:b/>
      <w:bCs/>
      <w:sz w:val="32"/>
      <w:szCs w:val="24"/>
      <w:lang w:val="en-GB"/>
    </w:rPr>
  </w:style>
  <w:style w:type="paragraph" w:styleId="NormalWeb">
    <w:name w:val="Normal (Web)"/>
    <w:basedOn w:val="Normal"/>
    <w:uiPriority w:val="99"/>
    <w:semiHidden/>
    <w:unhideWhenUsed/>
    <w:rsid w:val="00DA0E40"/>
    <w:pPr>
      <w:spacing w:before="100" w:beforeAutospacing="1" w:after="100" w:afterAutospacing="1"/>
    </w:pPr>
    <w:rPr>
      <w:lang w:val="en-ZA" w:eastAsia="en-ZA"/>
    </w:rPr>
  </w:style>
  <w:style w:type="character" w:styleId="Emphasis">
    <w:name w:val="Emphasis"/>
    <w:basedOn w:val="DefaultParagraphFont"/>
    <w:uiPriority w:val="20"/>
    <w:qFormat/>
    <w:rsid w:val="00DA0E40"/>
    <w:rPr>
      <w:i/>
      <w:iCs/>
    </w:rPr>
  </w:style>
  <w:style w:type="paragraph" w:customStyle="1" w:styleId="Text2bullet">
    <w:name w:val="Text 2 bullet"/>
    <w:basedOn w:val="Normal"/>
    <w:qFormat/>
    <w:rsid w:val="000B7D6F"/>
    <w:pPr>
      <w:spacing w:before="120"/>
    </w:pPr>
    <w:rPr>
      <w:rFonts w:ascii="Calibri" w:eastAsia="Calibri" w:hAnsi="Calibri"/>
      <w:sz w:val="22"/>
      <w:szCs w:val="22"/>
      <w:lang w:val="en-ZA"/>
    </w:rPr>
  </w:style>
  <w:style w:type="character" w:customStyle="1" w:styleId="Heading3Char">
    <w:name w:val="Heading 3 Char"/>
    <w:basedOn w:val="DefaultParagraphFont"/>
    <w:link w:val="Heading3"/>
    <w:semiHidden/>
    <w:rsid w:val="00E46F2C"/>
    <w:rPr>
      <w:rFonts w:ascii="Calibri Light" w:eastAsia="Times New Roman" w:hAnsi="Calibri Light" w:cs="Times New Roman"/>
      <w:b/>
      <w:bCs/>
      <w:sz w:val="26"/>
      <w:szCs w:val="26"/>
      <w:lang w:val="en-GB"/>
    </w:rPr>
  </w:style>
  <w:style w:type="paragraph" w:styleId="BodyText3">
    <w:name w:val="Body Text 3"/>
    <w:basedOn w:val="Normal"/>
    <w:link w:val="BodyText3Char"/>
    <w:rsid w:val="00E46F2C"/>
    <w:pPr>
      <w:spacing w:after="120"/>
    </w:pPr>
    <w:rPr>
      <w:sz w:val="16"/>
      <w:szCs w:val="16"/>
    </w:rPr>
  </w:style>
  <w:style w:type="character" w:customStyle="1" w:styleId="BodyText3Char">
    <w:name w:val="Body Text 3 Char"/>
    <w:basedOn w:val="DefaultParagraphFont"/>
    <w:link w:val="BodyText3"/>
    <w:rsid w:val="00E46F2C"/>
    <w:rPr>
      <w:rFonts w:ascii="Times New Roman" w:eastAsia="Times New Roman" w:hAnsi="Times New Roman" w:cs="Times New Roman"/>
      <w:sz w:val="16"/>
      <w:szCs w:val="16"/>
      <w:lang w:val="en-GB"/>
    </w:rPr>
  </w:style>
  <w:style w:type="table" w:customStyle="1" w:styleId="TableGrid1">
    <w:name w:val="Table Grid1"/>
    <w:basedOn w:val="TableNormal"/>
    <w:next w:val="TableGrid"/>
    <w:uiPriority w:val="59"/>
    <w:rsid w:val="00E46F2C"/>
    <w:pPr>
      <w:spacing w:after="0" w:line="240" w:lineRule="auto"/>
    </w:pPr>
    <w:rPr>
      <w:rFonts w:ascii="Calibri" w:eastAsia="Calibri" w:hAnsi="Calibri" w:cs="Calibri"/>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unhideWhenUsed/>
    <w:rsid w:val="00E4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F2C"/>
    <w:pPr>
      <w:ind w:left="720"/>
      <w:contextualSpacing/>
    </w:pPr>
  </w:style>
  <w:style w:type="paragraph" w:styleId="CommentText">
    <w:name w:val="annotation text"/>
    <w:basedOn w:val="Normal"/>
    <w:link w:val="CommentTextChar"/>
    <w:uiPriority w:val="99"/>
    <w:unhideWhenUsed/>
    <w:rsid w:val="00892ACB"/>
    <w:pPr>
      <w:spacing w:after="200"/>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rsid w:val="00892ACB"/>
    <w:rPr>
      <w:sz w:val="20"/>
      <w:szCs w:val="20"/>
    </w:rPr>
  </w:style>
  <w:style w:type="character" w:styleId="CommentReference">
    <w:name w:val="annotation reference"/>
    <w:basedOn w:val="DefaultParagraphFont"/>
    <w:uiPriority w:val="99"/>
    <w:semiHidden/>
    <w:unhideWhenUsed/>
    <w:rsid w:val="00892A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81714">
      <w:bodyDiv w:val="1"/>
      <w:marLeft w:val="0"/>
      <w:marRight w:val="0"/>
      <w:marTop w:val="0"/>
      <w:marBottom w:val="0"/>
      <w:divBdr>
        <w:top w:val="none" w:sz="0" w:space="0" w:color="auto"/>
        <w:left w:val="none" w:sz="0" w:space="0" w:color="auto"/>
        <w:bottom w:val="none" w:sz="0" w:space="0" w:color="auto"/>
        <w:right w:val="none" w:sz="0" w:space="0" w:color="auto"/>
      </w:divBdr>
    </w:div>
    <w:div w:id="21279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4E8-6E4D-457E-8726-11EDAA1D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Wessels, Nadia (Ms) (Missionvale Campus)</dc:creator>
  <cp:lastModifiedBy>Wessels, Nadia (Ms) (Summerstrand North Campus)</cp:lastModifiedBy>
  <cp:revision>2</cp:revision>
  <cp:lastPrinted>2021-04-24T08:18:00Z</cp:lastPrinted>
  <dcterms:created xsi:type="dcterms:W3CDTF">2021-08-02T20:06:00Z</dcterms:created>
  <dcterms:modified xsi:type="dcterms:W3CDTF">2021-08-02T20:06:00Z</dcterms:modified>
</cp:coreProperties>
</file>