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B009" w14:textId="331BFF82" w:rsidR="00A97B82" w:rsidRPr="00A97B82" w:rsidRDefault="001553AF" w:rsidP="00A97B82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1553A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Annex 1</w:t>
      </w:r>
      <w:r w:rsidRPr="001553A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(A.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1)</w:t>
      </w:r>
      <w:r w:rsidRPr="001553A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A97B82" w:rsidRPr="00A97B82">
        <w:rPr>
          <w:rFonts w:ascii="Arial" w:eastAsia="Calibri" w:hAnsi="Arial" w:cs="Arial"/>
          <w:sz w:val="24"/>
          <w:szCs w:val="24"/>
          <w:lang w:val="en-GB"/>
        </w:rPr>
        <w:t xml:space="preserve"> Variables used for deforestation risk </w:t>
      </w:r>
      <w:proofErr w:type="spellStart"/>
      <w:r w:rsidR="00A97B82" w:rsidRPr="00A97B82">
        <w:rPr>
          <w:rFonts w:ascii="Arial" w:eastAsia="Calibri" w:hAnsi="Arial" w:cs="Arial"/>
          <w:sz w:val="24"/>
          <w:szCs w:val="24"/>
          <w:lang w:val="en-GB"/>
        </w:rPr>
        <w:t>modeling</w:t>
      </w:r>
      <w:proofErr w:type="spellEnd"/>
      <w:r w:rsidR="00A97B82" w:rsidRPr="00A97B82">
        <w:rPr>
          <w:rFonts w:ascii="Arial" w:eastAsia="Calibri" w:hAnsi="Arial" w:cs="Arial"/>
          <w:sz w:val="24"/>
          <w:szCs w:val="24"/>
          <w:lang w:val="en-GB"/>
        </w:rPr>
        <w:t>. The mean distance</w:t>
      </w:r>
      <w:r w:rsidR="00473252">
        <w:rPr>
          <w:rFonts w:ascii="Arial" w:eastAsia="Calibri" w:hAnsi="Arial" w:cs="Arial"/>
          <w:sz w:val="24"/>
          <w:szCs w:val="24"/>
          <w:lang w:val="en-GB"/>
        </w:rPr>
        <w:t>s</w:t>
      </w:r>
      <w:r w:rsidR="00A97B82" w:rsidRPr="00A97B82">
        <w:rPr>
          <w:rFonts w:ascii="Arial" w:eastAsia="Calibri" w:hAnsi="Arial" w:cs="Arial"/>
          <w:sz w:val="24"/>
          <w:szCs w:val="24"/>
          <w:lang w:val="en-GB"/>
        </w:rPr>
        <w:t xml:space="preserve"> (m ± S.D.) are extracted from the presence of registered annual deforestation 2001-2019 for each variable. </w:t>
      </w:r>
      <w:proofErr w:type="spellStart"/>
      <w:r w:rsidR="001476EE">
        <w:rPr>
          <w:rFonts w:ascii="Arial" w:eastAsia="Calibri" w:hAnsi="Arial" w:cs="Arial"/>
          <w:sz w:val="24"/>
          <w:szCs w:val="24"/>
          <w:lang w:val="en-GB"/>
        </w:rPr>
        <w:t>Ministery</w:t>
      </w:r>
      <w:proofErr w:type="spellEnd"/>
      <w:r w:rsidR="001476EE">
        <w:rPr>
          <w:rFonts w:ascii="Arial" w:eastAsia="Calibri" w:hAnsi="Arial" w:cs="Arial"/>
          <w:sz w:val="24"/>
          <w:szCs w:val="24"/>
          <w:lang w:val="en-GB"/>
        </w:rPr>
        <w:t xml:space="preserve"> of Transportation and Communications (MTC).</w:t>
      </w:r>
      <w:bookmarkStart w:id="0" w:name="_GoBack"/>
      <w:bookmarkEnd w:id="0"/>
    </w:p>
    <w:tbl>
      <w:tblPr>
        <w:tblStyle w:val="Tablanormal21"/>
        <w:tblW w:w="8504" w:type="dxa"/>
        <w:jc w:val="center"/>
        <w:tblLayout w:type="fixed"/>
        <w:tblLook w:val="06A0" w:firstRow="1" w:lastRow="0" w:firstColumn="1" w:lastColumn="0" w:noHBand="1" w:noVBand="1"/>
      </w:tblPr>
      <w:tblGrid>
        <w:gridCol w:w="3240"/>
        <w:gridCol w:w="911"/>
        <w:gridCol w:w="2227"/>
        <w:gridCol w:w="2126"/>
      </w:tblGrid>
      <w:tr w:rsidR="00A97B82" w:rsidRPr="00A97B82" w14:paraId="130CA67F" w14:textId="77777777" w:rsidTr="0031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BE2894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911" w:type="dxa"/>
          </w:tcPr>
          <w:p w14:paraId="14279168" w14:textId="77777777" w:rsidR="00A97B82" w:rsidRPr="00A97B82" w:rsidRDefault="00A97B82" w:rsidP="00A97B8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2227" w:type="dxa"/>
          </w:tcPr>
          <w:p w14:paraId="4D01FBE0" w14:textId="77777777" w:rsidR="00A97B82" w:rsidRPr="00A97B82" w:rsidRDefault="00A97B82" w:rsidP="00A97B8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Source </w:t>
            </w:r>
          </w:p>
        </w:tc>
        <w:tc>
          <w:tcPr>
            <w:tcW w:w="2126" w:type="dxa"/>
          </w:tcPr>
          <w:p w14:paraId="6028A9F3" w14:textId="77777777" w:rsidR="00A97B82" w:rsidRPr="00A97B82" w:rsidRDefault="00A97B82" w:rsidP="00A97B8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Mean distance</w:t>
            </w:r>
          </w:p>
        </w:tc>
      </w:tr>
      <w:tr w:rsidR="00A97B82" w:rsidRPr="00A97B82" w14:paraId="76AF680D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75C1A18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i/>
                <w:iCs/>
                <w:sz w:val="20"/>
                <w:szCs w:val="20"/>
                <w:lang w:val="en-GB"/>
              </w:rPr>
              <w:t>Continuous</w:t>
            </w: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11" w:type="dxa"/>
          </w:tcPr>
          <w:p w14:paraId="53620141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71D70216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0780046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A97B82" w:rsidRPr="00A97B82" w14:paraId="37C55713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37A6C5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Distance from non-forest</w:t>
            </w:r>
          </w:p>
        </w:tc>
        <w:tc>
          <w:tcPr>
            <w:tcW w:w="911" w:type="dxa"/>
          </w:tcPr>
          <w:p w14:paraId="6C05AAB5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3072C51C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GeoBosques</w:t>
            </w:r>
            <w:proofErr w:type="spellEnd"/>
          </w:p>
        </w:tc>
        <w:tc>
          <w:tcPr>
            <w:tcW w:w="2126" w:type="dxa"/>
          </w:tcPr>
          <w:p w14:paraId="3E00979E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809 (±1,551)</w:t>
            </w:r>
          </w:p>
        </w:tc>
      </w:tr>
      <w:tr w:rsidR="00A97B82" w:rsidRPr="00A97B82" w14:paraId="122DC26C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8AA431A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Distance from agriculture land </w:t>
            </w:r>
          </w:p>
        </w:tc>
        <w:tc>
          <w:tcPr>
            <w:tcW w:w="911" w:type="dxa"/>
          </w:tcPr>
          <w:p w14:paraId="26DD1610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0AA42095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GeoBosques</w:t>
            </w:r>
            <w:proofErr w:type="spellEnd"/>
          </w:p>
        </w:tc>
        <w:tc>
          <w:tcPr>
            <w:tcW w:w="2126" w:type="dxa"/>
          </w:tcPr>
          <w:p w14:paraId="5582B384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1,917 (± 3,747)</w:t>
            </w:r>
          </w:p>
        </w:tc>
      </w:tr>
      <w:tr w:rsidR="00A97B82" w:rsidRPr="00A97B82" w14:paraId="38E6EB21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0885931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Distance form mining</w:t>
            </w:r>
          </w:p>
        </w:tc>
        <w:tc>
          <w:tcPr>
            <w:tcW w:w="911" w:type="dxa"/>
          </w:tcPr>
          <w:p w14:paraId="09D269DF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683444E9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GeoBosques</w:t>
            </w:r>
            <w:proofErr w:type="spellEnd"/>
          </w:p>
        </w:tc>
        <w:tc>
          <w:tcPr>
            <w:tcW w:w="2126" w:type="dxa"/>
          </w:tcPr>
          <w:p w14:paraId="38448D21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251,152 (± 177,801)</w:t>
            </w:r>
          </w:p>
        </w:tc>
      </w:tr>
      <w:tr w:rsidR="00A97B82" w:rsidRPr="00A97B82" w14:paraId="4DDB785C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DD7170D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Distance form pastureland</w:t>
            </w:r>
          </w:p>
        </w:tc>
        <w:tc>
          <w:tcPr>
            <w:tcW w:w="911" w:type="dxa"/>
          </w:tcPr>
          <w:p w14:paraId="0F9BFAD5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6DF27E30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GeoBosques</w:t>
            </w:r>
            <w:proofErr w:type="spellEnd"/>
          </w:p>
        </w:tc>
        <w:tc>
          <w:tcPr>
            <w:tcW w:w="2126" w:type="dxa"/>
          </w:tcPr>
          <w:p w14:paraId="0ADFFC37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5,332 (± 10,697)</w:t>
            </w:r>
          </w:p>
        </w:tc>
      </w:tr>
      <w:tr w:rsidR="00A97B82" w:rsidRPr="00A97B82" w14:paraId="4F53AA93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7A54BF8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Distance from rivers</w:t>
            </w:r>
          </w:p>
        </w:tc>
        <w:tc>
          <w:tcPr>
            <w:tcW w:w="911" w:type="dxa"/>
          </w:tcPr>
          <w:p w14:paraId="1B604E2D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58A3C92C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proofErr w:type="spellStart"/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GeoBosques</w:t>
            </w:r>
            <w:proofErr w:type="spellEnd"/>
          </w:p>
        </w:tc>
        <w:tc>
          <w:tcPr>
            <w:tcW w:w="2126" w:type="dxa"/>
          </w:tcPr>
          <w:p w14:paraId="1E697900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3,117 (± 2,970)</w:t>
            </w:r>
          </w:p>
        </w:tc>
      </w:tr>
      <w:tr w:rsidR="00A97B82" w:rsidRPr="00A97B82" w14:paraId="25A3D755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7C39E5F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Distance from roads</w:t>
            </w:r>
          </w:p>
        </w:tc>
        <w:tc>
          <w:tcPr>
            <w:tcW w:w="911" w:type="dxa"/>
          </w:tcPr>
          <w:p w14:paraId="069F7B9B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2018</w:t>
            </w:r>
          </w:p>
        </w:tc>
        <w:tc>
          <w:tcPr>
            <w:tcW w:w="2227" w:type="dxa"/>
          </w:tcPr>
          <w:p w14:paraId="2F559BA9" w14:textId="61E278C1" w:rsidR="00A97B82" w:rsidRPr="00A97B82" w:rsidRDefault="00A97B82" w:rsidP="001476E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M</w:t>
            </w:r>
            <w:r w:rsidR="001476EE">
              <w:rPr>
                <w:rFonts w:ascii="Arial" w:eastAsia="Calibri" w:hAnsi="Arial" w:cs="Arial"/>
                <w:sz w:val="20"/>
                <w:szCs w:val="20"/>
                <w:lang w:val="en-GB"/>
              </w:rPr>
              <w:t>TC</w:t>
            </w:r>
          </w:p>
        </w:tc>
        <w:tc>
          <w:tcPr>
            <w:tcW w:w="2126" w:type="dxa"/>
          </w:tcPr>
          <w:p w14:paraId="02417EA3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18,586 (± 46,086)</w:t>
            </w:r>
          </w:p>
        </w:tc>
      </w:tr>
      <w:tr w:rsidR="00A97B82" w:rsidRPr="00A97B82" w14:paraId="4B711D5F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988A07D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Elevation</w:t>
            </w:r>
          </w:p>
        </w:tc>
        <w:tc>
          <w:tcPr>
            <w:tcW w:w="911" w:type="dxa"/>
          </w:tcPr>
          <w:p w14:paraId="2981A644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6DD443C9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SRTM Version 4</w:t>
            </w:r>
          </w:p>
        </w:tc>
        <w:tc>
          <w:tcPr>
            <w:tcW w:w="2126" w:type="dxa"/>
          </w:tcPr>
          <w:p w14:paraId="033961FF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572 (± 571)</w:t>
            </w:r>
          </w:p>
        </w:tc>
      </w:tr>
      <w:tr w:rsidR="00A97B82" w:rsidRPr="00A97B82" w14:paraId="7122AB43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80A605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Slope</w:t>
            </w:r>
          </w:p>
        </w:tc>
        <w:tc>
          <w:tcPr>
            <w:tcW w:w="911" w:type="dxa"/>
          </w:tcPr>
          <w:p w14:paraId="5B6DFCDC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2000</w:t>
            </w:r>
          </w:p>
        </w:tc>
        <w:tc>
          <w:tcPr>
            <w:tcW w:w="2227" w:type="dxa"/>
          </w:tcPr>
          <w:p w14:paraId="258A651B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SRTM Version 4</w:t>
            </w:r>
          </w:p>
        </w:tc>
        <w:tc>
          <w:tcPr>
            <w:tcW w:w="2126" w:type="dxa"/>
          </w:tcPr>
          <w:p w14:paraId="495586D6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7 (± 8.29)</w:t>
            </w:r>
          </w:p>
        </w:tc>
      </w:tr>
      <w:tr w:rsidR="00A97B82" w:rsidRPr="00A97B82" w14:paraId="0051DE47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A111C47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i/>
                <w:iCs/>
                <w:sz w:val="20"/>
                <w:szCs w:val="20"/>
                <w:lang w:val="en-GB"/>
              </w:rPr>
              <w:t>Categorical</w:t>
            </w:r>
          </w:p>
        </w:tc>
        <w:tc>
          <w:tcPr>
            <w:tcW w:w="911" w:type="dxa"/>
          </w:tcPr>
          <w:p w14:paraId="5D76C235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3005531B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7520335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A97B82" w:rsidRPr="00A97B82" w14:paraId="46177BA5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FC8EAFC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Natural protected areas</w:t>
            </w:r>
          </w:p>
        </w:tc>
        <w:tc>
          <w:tcPr>
            <w:tcW w:w="911" w:type="dxa"/>
          </w:tcPr>
          <w:p w14:paraId="39EBB14C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227" w:type="dxa"/>
          </w:tcPr>
          <w:p w14:paraId="21FD7A1E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SERNANP</w:t>
            </w:r>
          </w:p>
        </w:tc>
        <w:tc>
          <w:tcPr>
            <w:tcW w:w="2126" w:type="dxa"/>
          </w:tcPr>
          <w:p w14:paraId="57F3FC00" w14:textId="483F7F38" w:rsidR="00A97B82" w:rsidRPr="00A97B82" w:rsidRDefault="00A97B82" w:rsidP="001476E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—</w:t>
            </w:r>
          </w:p>
        </w:tc>
      </w:tr>
      <w:tr w:rsidR="00A97B82" w:rsidRPr="00A97B82" w14:paraId="0B2F2ED3" w14:textId="77777777" w:rsidTr="00311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DEF3526" w14:textId="77777777" w:rsidR="00A97B82" w:rsidRPr="00A97B82" w:rsidRDefault="00A97B82" w:rsidP="00A97B82">
            <w:pPr>
              <w:spacing w:line="48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Native communities</w:t>
            </w:r>
          </w:p>
        </w:tc>
        <w:tc>
          <w:tcPr>
            <w:tcW w:w="911" w:type="dxa"/>
          </w:tcPr>
          <w:p w14:paraId="2CD69BDE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2019</w:t>
            </w:r>
          </w:p>
        </w:tc>
        <w:tc>
          <w:tcPr>
            <w:tcW w:w="2227" w:type="dxa"/>
          </w:tcPr>
          <w:p w14:paraId="40265BCE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Ministry of Culture</w:t>
            </w:r>
          </w:p>
        </w:tc>
        <w:tc>
          <w:tcPr>
            <w:tcW w:w="2126" w:type="dxa"/>
          </w:tcPr>
          <w:p w14:paraId="1A9CC49B" w14:textId="77777777" w:rsidR="00A97B82" w:rsidRPr="00A97B82" w:rsidRDefault="00A97B82" w:rsidP="00A97B8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97B82">
              <w:rPr>
                <w:rFonts w:ascii="Arial" w:eastAsia="Calibri" w:hAnsi="Arial" w:cs="Arial"/>
                <w:sz w:val="20"/>
                <w:szCs w:val="20"/>
                <w:lang w:val="en-GB"/>
              </w:rPr>
              <w:t>—</w:t>
            </w:r>
          </w:p>
        </w:tc>
      </w:tr>
    </w:tbl>
    <w:p w14:paraId="2C241731" w14:textId="77777777" w:rsidR="00A97B82" w:rsidRPr="00A97B82" w:rsidRDefault="00A97B82" w:rsidP="00A97B82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C9AAED6" w14:textId="77777777" w:rsidR="00A94E6A" w:rsidRDefault="001553AF"/>
    <w:sectPr w:rsidR="00A94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82"/>
    <w:rsid w:val="001476EE"/>
    <w:rsid w:val="001553AF"/>
    <w:rsid w:val="00473252"/>
    <w:rsid w:val="00674FAF"/>
    <w:rsid w:val="007613B4"/>
    <w:rsid w:val="00A97B82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60E1"/>
  <w15:chartTrackingRefBased/>
  <w15:docId w15:val="{E0A8B110-FECC-44B7-A4BC-88875ED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next w:val="Tablanormal2"/>
    <w:uiPriority w:val="42"/>
    <w:rsid w:val="00A97B82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A97B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Salvà-Catarineu</dc:creator>
  <cp:keywords/>
  <dc:description/>
  <cp:lastModifiedBy>eduardo rojas baez</cp:lastModifiedBy>
  <cp:revision>3</cp:revision>
  <dcterms:created xsi:type="dcterms:W3CDTF">2021-04-14T22:19:00Z</dcterms:created>
  <dcterms:modified xsi:type="dcterms:W3CDTF">2021-04-14T22:51:00Z</dcterms:modified>
</cp:coreProperties>
</file>