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EB307" w14:textId="77777777" w:rsidR="00680E94" w:rsidRPr="00113A55" w:rsidRDefault="00680E94" w:rsidP="004C1F69">
      <w:pPr>
        <w:pStyle w:val="Beschriftung"/>
        <w:keepNext/>
        <w:rPr>
          <w:rFonts w:ascii="Times New Roman" w:hAnsi="Times New Roman"/>
          <w:color w:val="auto"/>
          <w:lang w:val="en-GB"/>
        </w:rPr>
      </w:pPr>
      <w:r w:rsidRPr="00113A55">
        <w:rPr>
          <w:rFonts w:ascii="Times New Roman" w:hAnsi="Times New Roman"/>
          <w:color w:val="auto"/>
          <w:lang w:val="en-GB"/>
        </w:rPr>
        <w:t>Table</w:t>
      </w:r>
      <w:r>
        <w:rPr>
          <w:rFonts w:ascii="Times New Roman" w:hAnsi="Times New Roman"/>
          <w:color w:val="auto"/>
          <w:lang w:val="en-GB"/>
        </w:rPr>
        <w:t xml:space="preserve"> S2</w:t>
      </w:r>
      <w:r w:rsidRPr="00113A55">
        <w:rPr>
          <w:rFonts w:ascii="Times New Roman" w:hAnsi="Times New Roman"/>
          <w:color w:val="auto"/>
          <w:lang w:val="en-GB"/>
        </w:rPr>
        <w:t>. REDD+ objectives in study countries</w:t>
      </w:r>
    </w:p>
    <w:tbl>
      <w:tblPr>
        <w:tblStyle w:val="HelleSchattierung"/>
        <w:tblW w:w="0" w:type="auto"/>
        <w:tblLook w:val="04A0" w:firstRow="1" w:lastRow="0" w:firstColumn="1" w:lastColumn="0" w:noHBand="0" w:noVBand="1"/>
      </w:tblPr>
      <w:tblGrid>
        <w:gridCol w:w="1373"/>
        <w:gridCol w:w="7693"/>
      </w:tblGrid>
      <w:tr w:rsidR="00680E94" w:rsidRPr="00113A55" w14:paraId="121609B3" w14:textId="77777777" w:rsidTr="00386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75670C2D" w14:textId="77777777" w:rsidR="00680E94" w:rsidRPr="00113A55" w:rsidRDefault="00680E94" w:rsidP="003869C2">
            <w:pPr>
              <w:pStyle w:val="Textdt"/>
              <w:spacing w:before="60" w:after="60" w:line="240" w:lineRule="auto"/>
              <w:rPr>
                <w:rFonts w:ascii="Times New Roman" w:hAnsi="Times New Roman"/>
                <w:color w:val="auto"/>
                <w:sz w:val="20"/>
                <w:szCs w:val="20"/>
                <w:lang w:val="en-GB"/>
              </w:rPr>
            </w:pPr>
            <w:r w:rsidRPr="00113A55">
              <w:rPr>
                <w:rFonts w:ascii="Times New Roman" w:hAnsi="Times New Roman"/>
                <w:color w:val="auto"/>
                <w:sz w:val="20"/>
                <w:szCs w:val="20"/>
                <w:lang w:val="en-GB"/>
              </w:rPr>
              <w:t>Country</w:t>
            </w:r>
          </w:p>
        </w:tc>
        <w:tc>
          <w:tcPr>
            <w:tcW w:w="0" w:type="auto"/>
            <w:tcBorders>
              <w:top w:val="single" w:sz="4" w:space="0" w:color="auto"/>
              <w:bottom w:val="single" w:sz="4" w:space="0" w:color="auto"/>
            </w:tcBorders>
            <w:shd w:val="clear" w:color="auto" w:fill="auto"/>
          </w:tcPr>
          <w:p w14:paraId="0D4B0546" w14:textId="77777777" w:rsidR="00680E94" w:rsidRPr="00113A55" w:rsidRDefault="00680E94" w:rsidP="003869C2">
            <w:pPr>
              <w:pStyle w:val="Textdt"/>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Defined Objectives</w:t>
            </w:r>
          </w:p>
        </w:tc>
      </w:tr>
      <w:tr w:rsidR="00680E94" w:rsidRPr="00113A55" w14:paraId="2B511A4C"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27EE580"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Bolivia</w:t>
            </w:r>
          </w:p>
        </w:tc>
        <w:tc>
          <w:tcPr>
            <w:tcW w:w="0" w:type="auto"/>
            <w:tcBorders>
              <w:top w:val="single" w:sz="4" w:space="0" w:color="auto"/>
            </w:tcBorders>
            <w:shd w:val="clear" w:color="auto" w:fill="auto"/>
          </w:tcPr>
          <w:p w14:paraId="093758AA" w14:textId="77777777" w:rsidR="00680E94" w:rsidRPr="00846251" w:rsidRDefault="00680E94" w:rsidP="003869C2">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Bolivia has not followed up the FCPF process since submission of the R-PIN in 2008. </w:t>
            </w:r>
            <w:r w:rsidRPr="00113A55">
              <w:rPr>
                <w:rFonts w:ascii="Times New Roman" w:hAnsi="Times New Roman"/>
                <w:sz w:val="20"/>
                <w:szCs w:val="20"/>
                <w:lang w:val="en-GB"/>
              </w:rPr>
              <w:t>The Mitigation and Adaptation Mechanism for the Integrated and Sustainable Management of Forest and Mother Earth as the alternative approach to REDD+ aims to promote the integrated management and sustainable use of forests and livelihoods, conservation, protection and restoration of livelihoods, biodiversity and environmental functions, facilitating better land-uses to address the drivers of and reduce deforestation and forest degradation.</w:t>
            </w:r>
          </w:p>
        </w:tc>
      </w:tr>
      <w:tr w:rsidR="00680E94" w:rsidRPr="00113A55" w14:paraId="32C8182B"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16A9359"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Brazil</w:t>
            </w:r>
          </w:p>
        </w:tc>
        <w:tc>
          <w:tcPr>
            <w:tcW w:w="0" w:type="auto"/>
            <w:shd w:val="clear" w:color="auto" w:fill="auto"/>
          </w:tcPr>
          <w:p w14:paraId="50A3B0F2" w14:textId="77777777" w:rsidR="00680E94" w:rsidRPr="00846251" w:rsidRDefault="00680E94" w:rsidP="003869C2">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Brazil is not an FCPF country. However, </w:t>
            </w:r>
            <w:r w:rsidRPr="00113A55">
              <w:rPr>
                <w:rFonts w:ascii="Times New Roman" w:hAnsi="Times New Roman"/>
                <w:sz w:val="20"/>
                <w:szCs w:val="20"/>
                <w:lang w:val="en-GB"/>
              </w:rPr>
              <w:t>Brazil is in the final step of finalizing its National REDD+ Strategy. The Ministry of Environment, who leads this process, stated the overall objective of the strategy is to contribute to the mitigation of climate change through the elimination of illegal logging, the recovery of forest ecosystems and the development of a sustainable forest low carbon economy.</w:t>
            </w:r>
          </w:p>
        </w:tc>
      </w:tr>
      <w:tr w:rsidR="00680E94" w:rsidRPr="00113A55" w14:paraId="4B56D48E"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5404CF"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Peru</w:t>
            </w:r>
          </w:p>
        </w:tc>
        <w:tc>
          <w:tcPr>
            <w:tcW w:w="0" w:type="auto"/>
            <w:shd w:val="clear" w:color="auto" w:fill="auto"/>
          </w:tcPr>
          <w:p w14:paraId="4F495536" w14:textId="77777777" w:rsidR="00680E94" w:rsidRPr="00113A55" w:rsidRDefault="00680E94" w:rsidP="00846251">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0"/>
                <w:szCs w:val="20"/>
                <w:lang w:val="en-GB"/>
              </w:rPr>
              <w:t xml:space="preserve">Peru submitted its final R-PP in 2014. </w:t>
            </w:r>
            <w:r w:rsidRPr="00113A55">
              <w:rPr>
                <w:rFonts w:ascii="Times New Roman" w:hAnsi="Times New Roman"/>
                <w:sz w:val="20"/>
                <w:szCs w:val="20"/>
                <w:lang w:val="en-GB"/>
              </w:rPr>
              <w:t>The R-PP aims at addressing the direct causes of deforestation and forest degradation through an approach that promotes public and private investment in forest carbon trade.</w:t>
            </w:r>
          </w:p>
        </w:tc>
      </w:tr>
      <w:tr w:rsidR="00680E94" w:rsidRPr="00113A55" w14:paraId="7212858F"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D25208E" w14:textId="77777777" w:rsidR="00680E94" w:rsidRPr="00846251" w:rsidRDefault="00680E94" w:rsidP="003869C2">
            <w:pPr>
              <w:pStyle w:val="Textdt"/>
              <w:spacing w:before="60" w:after="60" w:line="240" w:lineRule="auto"/>
              <w:rPr>
                <w:rFonts w:ascii="Times New Roman" w:hAnsi="Times New Roman"/>
                <w:b w:val="0"/>
                <w:sz w:val="20"/>
                <w:szCs w:val="20"/>
                <w:lang w:val="en-GB"/>
              </w:rPr>
            </w:pPr>
            <w:r w:rsidRPr="00846251">
              <w:rPr>
                <w:rFonts w:ascii="Times New Roman" w:hAnsi="Times New Roman"/>
                <w:b w:val="0"/>
                <w:sz w:val="20"/>
                <w:szCs w:val="20"/>
                <w:lang w:val="en-GB"/>
              </w:rPr>
              <w:t>Burkina Faso</w:t>
            </w:r>
          </w:p>
        </w:tc>
        <w:tc>
          <w:tcPr>
            <w:tcW w:w="0" w:type="auto"/>
            <w:shd w:val="clear" w:color="auto" w:fill="auto"/>
          </w:tcPr>
          <w:p w14:paraId="745EC0AC" w14:textId="77777777" w:rsidR="00680E94" w:rsidRPr="00631790" w:rsidRDefault="00680E94" w:rsidP="00846251">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846251">
              <w:rPr>
                <w:rFonts w:ascii="Times New Roman" w:hAnsi="Times New Roman"/>
                <w:sz w:val="20"/>
                <w:szCs w:val="20"/>
                <w:lang w:val="en-GB"/>
              </w:rPr>
              <w:t>Burkina Faso submitted a R-PP in 2013. The objectives within the R-PP are reducing GHG emissions, sequestering additional carbon, and improving the living conditions of people through the fight against poverty.</w:t>
            </w:r>
          </w:p>
        </w:tc>
      </w:tr>
      <w:tr w:rsidR="00680E94" w:rsidRPr="00113A55" w14:paraId="1B5D89DF"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9AC18D"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Cameroon</w:t>
            </w:r>
          </w:p>
        </w:tc>
        <w:tc>
          <w:tcPr>
            <w:tcW w:w="0" w:type="auto"/>
            <w:shd w:val="clear" w:color="auto" w:fill="auto"/>
          </w:tcPr>
          <w:p w14:paraId="0B0008C8" w14:textId="77777777" w:rsidR="00680E94" w:rsidRPr="00846251" w:rsidRDefault="00680E94" w:rsidP="00846251">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Cameroon submitted the R-PP in 2013 and ER-PIN in 2016. </w:t>
            </w:r>
            <w:r w:rsidRPr="00955942">
              <w:rPr>
                <w:rFonts w:ascii="Times New Roman" w:hAnsi="Times New Roman"/>
                <w:sz w:val="20"/>
                <w:szCs w:val="20"/>
                <w:lang w:val="en-GB"/>
              </w:rPr>
              <w:t>According to the R-PP, REDD+ should provide Cameroon with a tool for the development of various sectors of the national economy. In June 2014, Cameroon released a three-year plan for the development of the national REDD+ strategy, largely based on the experiences of pilot initiatives.</w:t>
            </w:r>
          </w:p>
        </w:tc>
      </w:tr>
      <w:tr w:rsidR="00680E94" w:rsidRPr="00113A55" w14:paraId="66EAC47C"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7EDFBD"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DR</w:t>
            </w:r>
            <w:r>
              <w:rPr>
                <w:rFonts w:ascii="Times New Roman" w:hAnsi="Times New Roman"/>
                <w:b w:val="0"/>
                <w:sz w:val="20"/>
                <w:szCs w:val="20"/>
                <w:lang w:val="en-GB"/>
              </w:rPr>
              <w:t xml:space="preserve"> of</w:t>
            </w:r>
            <w:r w:rsidRPr="00113A55">
              <w:rPr>
                <w:rFonts w:ascii="Times New Roman" w:hAnsi="Times New Roman"/>
                <w:b w:val="0"/>
                <w:sz w:val="20"/>
                <w:szCs w:val="20"/>
                <w:lang w:val="en-GB"/>
              </w:rPr>
              <w:t xml:space="preserve"> Congo</w:t>
            </w:r>
          </w:p>
        </w:tc>
        <w:tc>
          <w:tcPr>
            <w:tcW w:w="0" w:type="auto"/>
            <w:shd w:val="clear" w:color="auto" w:fill="auto"/>
          </w:tcPr>
          <w:p w14:paraId="145A4A8D" w14:textId="77777777" w:rsidR="00680E94" w:rsidRPr="00846251" w:rsidRDefault="00680E94" w:rsidP="00AB190F">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DRC has been active since the early phase with submission of the R-PP in 2010. </w:t>
            </w:r>
            <w:r w:rsidRPr="00113A55">
              <w:rPr>
                <w:rFonts w:ascii="Times New Roman" w:hAnsi="Times New Roman"/>
                <w:sz w:val="20"/>
                <w:szCs w:val="20"/>
                <w:lang w:val="en-GB"/>
              </w:rPr>
              <w:t xml:space="preserve">Two objectives stated in the R-PP are reducing deforestation and degradation, and reducing poverty in line with the national strategy for growth and poverty reduction. </w:t>
            </w:r>
            <w:r>
              <w:rPr>
                <w:rFonts w:ascii="Times New Roman" w:hAnsi="Times New Roman"/>
                <w:sz w:val="20"/>
                <w:szCs w:val="20"/>
                <w:lang w:val="en-GB"/>
              </w:rPr>
              <w:t>The national REDD+ strategy has a</w:t>
            </w:r>
            <w:r w:rsidRPr="00AB190F">
              <w:rPr>
                <w:rFonts w:ascii="Times New Roman" w:hAnsi="Times New Roman"/>
                <w:sz w:val="20"/>
                <w:szCs w:val="20"/>
                <w:lang w:val="en-GB"/>
              </w:rPr>
              <w:t>: a cross</w:t>
            </w:r>
            <w:r w:rsidRPr="00AB190F">
              <w:rPr>
                <w:rFonts w:ascii="MS Mincho" w:eastAsia="MS Mincho" w:hAnsi="MS Mincho" w:cs="MS Mincho"/>
                <w:sz w:val="20"/>
                <w:szCs w:val="20"/>
                <w:lang w:val="en-GB"/>
              </w:rPr>
              <w:t>‑</w:t>
            </w:r>
            <w:r w:rsidRPr="00AB190F">
              <w:rPr>
                <w:rFonts w:ascii="Times New Roman" w:hAnsi="Times New Roman"/>
                <w:sz w:val="20"/>
                <w:szCs w:val="20"/>
                <w:lang w:val="en-GB"/>
              </w:rPr>
              <w:t>cu</w:t>
            </w:r>
            <w:r>
              <w:rPr>
                <w:rFonts w:ascii="Times New Roman" w:hAnsi="Times New Roman"/>
                <w:sz w:val="20"/>
                <w:szCs w:val="20"/>
                <w:lang w:val="en-GB"/>
              </w:rPr>
              <w:t xml:space="preserve">tting component to initiate </w:t>
            </w:r>
            <w:r w:rsidRPr="00AB190F">
              <w:rPr>
                <w:rFonts w:ascii="Times New Roman" w:hAnsi="Times New Roman"/>
                <w:sz w:val="20"/>
                <w:szCs w:val="20"/>
                <w:lang w:val="en-GB"/>
              </w:rPr>
              <w:t>sectoral reforms</w:t>
            </w:r>
            <w:r>
              <w:rPr>
                <w:rFonts w:ascii="Times New Roman" w:hAnsi="Times New Roman"/>
                <w:sz w:val="20"/>
                <w:szCs w:val="20"/>
                <w:lang w:val="en-GB"/>
              </w:rPr>
              <w:t xml:space="preserve">, and three </w:t>
            </w:r>
            <w:r w:rsidRPr="00AB190F">
              <w:rPr>
                <w:rFonts w:ascii="Times New Roman" w:hAnsi="Times New Roman"/>
                <w:sz w:val="20"/>
                <w:szCs w:val="20"/>
                <w:lang w:val="en-GB"/>
              </w:rPr>
              <w:t>sectoral components</w:t>
            </w:r>
            <w:r>
              <w:rPr>
                <w:rFonts w:ascii="Times New Roman" w:hAnsi="Times New Roman"/>
                <w:sz w:val="20"/>
                <w:szCs w:val="20"/>
                <w:lang w:val="en-GB"/>
              </w:rPr>
              <w:t>: (</w:t>
            </w:r>
            <w:proofErr w:type="spellStart"/>
            <w:r>
              <w:rPr>
                <w:rFonts w:ascii="Times New Roman" w:hAnsi="Times New Roman"/>
                <w:sz w:val="20"/>
                <w:szCs w:val="20"/>
                <w:lang w:val="en-GB"/>
              </w:rPr>
              <w:t>i</w:t>
            </w:r>
            <w:proofErr w:type="spellEnd"/>
            <w:r>
              <w:rPr>
                <w:rFonts w:ascii="Times New Roman" w:hAnsi="Times New Roman"/>
                <w:sz w:val="20"/>
                <w:szCs w:val="20"/>
                <w:lang w:val="en-GB"/>
              </w:rPr>
              <w:t xml:space="preserve">) </w:t>
            </w:r>
            <w:r w:rsidRPr="00AB190F">
              <w:rPr>
                <w:rFonts w:ascii="Times New Roman" w:hAnsi="Times New Roman"/>
                <w:sz w:val="20"/>
                <w:szCs w:val="20"/>
                <w:lang w:val="en-GB"/>
              </w:rPr>
              <w:t>management, sustainable exploitation and growth of the national forest capital</w:t>
            </w:r>
            <w:r>
              <w:rPr>
                <w:rFonts w:ascii="Times New Roman" w:hAnsi="Times New Roman"/>
                <w:sz w:val="20"/>
                <w:szCs w:val="20"/>
                <w:lang w:val="en-GB"/>
              </w:rPr>
              <w:t xml:space="preserve">; (ii) </w:t>
            </w:r>
            <w:r w:rsidRPr="00AB190F">
              <w:rPr>
                <w:rFonts w:ascii="Times New Roman" w:hAnsi="Times New Roman"/>
                <w:sz w:val="20"/>
                <w:szCs w:val="20"/>
                <w:lang w:val="en-GB"/>
              </w:rPr>
              <w:t>accelerated development of a more productive agriculture in the rural forest areas</w:t>
            </w:r>
            <w:r>
              <w:rPr>
                <w:rFonts w:ascii="Times New Roman" w:hAnsi="Times New Roman"/>
                <w:sz w:val="20"/>
                <w:szCs w:val="20"/>
                <w:lang w:val="en-GB"/>
              </w:rPr>
              <w:t xml:space="preserve">; (iii) </w:t>
            </w:r>
            <w:r w:rsidRPr="00AB190F">
              <w:rPr>
                <w:rFonts w:ascii="Times New Roman" w:hAnsi="Times New Roman"/>
                <w:sz w:val="20"/>
                <w:szCs w:val="20"/>
                <w:lang w:val="en-GB"/>
              </w:rPr>
              <w:t xml:space="preserve">limitation of the impact of urban and industrial growth on the forests through better </w:t>
            </w:r>
            <w:proofErr w:type="spellStart"/>
            <w:r w:rsidRPr="00AB190F">
              <w:rPr>
                <w:rFonts w:ascii="Times New Roman" w:hAnsi="Times New Roman"/>
                <w:sz w:val="20"/>
                <w:szCs w:val="20"/>
                <w:lang w:val="en-GB"/>
              </w:rPr>
              <w:t>interministerial</w:t>
            </w:r>
            <w:proofErr w:type="spellEnd"/>
            <w:r w:rsidRPr="00AB190F">
              <w:rPr>
                <w:rFonts w:ascii="Times New Roman" w:hAnsi="Times New Roman"/>
                <w:sz w:val="20"/>
                <w:szCs w:val="20"/>
                <w:lang w:val="en-GB"/>
              </w:rPr>
              <w:t xml:space="preserve"> coordination</w:t>
            </w:r>
            <w:r>
              <w:rPr>
                <w:rFonts w:ascii="Times New Roman" w:hAnsi="Times New Roman"/>
                <w:sz w:val="20"/>
                <w:szCs w:val="20"/>
                <w:lang w:val="en-GB"/>
              </w:rPr>
              <w:t>.</w:t>
            </w:r>
          </w:p>
        </w:tc>
      </w:tr>
      <w:tr w:rsidR="00680E94" w:rsidRPr="00113A55" w14:paraId="50F047BB"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80AAE7"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Mozambique</w:t>
            </w:r>
          </w:p>
        </w:tc>
        <w:tc>
          <w:tcPr>
            <w:tcW w:w="0" w:type="auto"/>
            <w:shd w:val="clear" w:color="auto" w:fill="auto"/>
          </w:tcPr>
          <w:p w14:paraId="7E29424C" w14:textId="77777777" w:rsidR="00680E94" w:rsidRDefault="00680E94" w:rsidP="003869C2">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37022E">
              <w:rPr>
                <w:rFonts w:ascii="Times New Roman" w:hAnsi="Times New Roman"/>
                <w:sz w:val="20"/>
                <w:szCs w:val="20"/>
                <w:lang w:val="en-GB"/>
              </w:rPr>
              <w:t>To save time and resources, the government decided to coincide the process of R-PP with the process of designing the strategy for REDD+.</w:t>
            </w:r>
            <w:r>
              <w:rPr>
                <w:rFonts w:ascii="Times New Roman" w:hAnsi="Times New Roman"/>
                <w:sz w:val="20"/>
                <w:szCs w:val="20"/>
                <w:lang w:val="en-GB"/>
              </w:rPr>
              <w:t xml:space="preserve"> The R-PP was submitted in 2012.</w:t>
            </w:r>
          </w:p>
          <w:p w14:paraId="0FE14A69" w14:textId="77777777" w:rsidR="00680E94" w:rsidRPr="00113A55" w:rsidRDefault="00680E94" w:rsidP="003869C2">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113A55">
              <w:rPr>
                <w:rFonts w:ascii="Times New Roman" w:hAnsi="Times New Roman"/>
                <w:sz w:val="20"/>
                <w:szCs w:val="20"/>
                <w:lang w:val="en-GB"/>
              </w:rPr>
              <w:t>The REDD+ options within the National REDD+ Strategy draft aim at (</w:t>
            </w:r>
            <w:proofErr w:type="spellStart"/>
            <w:r w:rsidRPr="00113A55">
              <w:rPr>
                <w:rFonts w:ascii="Times New Roman" w:hAnsi="Times New Roman"/>
                <w:sz w:val="20"/>
                <w:szCs w:val="20"/>
                <w:lang w:val="en-GB"/>
              </w:rPr>
              <w:t>i</w:t>
            </w:r>
            <w:proofErr w:type="spellEnd"/>
            <w:r w:rsidRPr="00113A55">
              <w:rPr>
                <w:rFonts w:ascii="Times New Roman" w:hAnsi="Times New Roman"/>
                <w:sz w:val="20"/>
                <w:szCs w:val="20"/>
                <w:lang w:val="en-GB"/>
              </w:rPr>
              <w:t>) reducing emissions from deforestation and forest degradation as well as promote enhancement of carbon stocks; (ii) delivering co-benefits (poverty reduction, sustainable development and biodiversity conservation) to the people and to the country</w:t>
            </w:r>
            <w:r>
              <w:rPr>
                <w:rFonts w:ascii="Times New Roman" w:hAnsi="Times New Roman"/>
                <w:sz w:val="20"/>
                <w:szCs w:val="20"/>
                <w:lang w:val="en-GB"/>
              </w:rPr>
              <w:t>.</w:t>
            </w:r>
          </w:p>
        </w:tc>
      </w:tr>
      <w:tr w:rsidR="00680E94" w:rsidRPr="00113A55" w14:paraId="3156B0F1"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FCA382"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Tanzania</w:t>
            </w:r>
          </w:p>
        </w:tc>
        <w:tc>
          <w:tcPr>
            <w:tcW w:w="0" w:type="auto"/>
            <w:shd w:val="clear" w:color="auto" w:fill="auto"/>
          </w:tcPr>
          <w:p w14:paraId="73196C25" w14:textId="77777777" w:rsidR="00680E94" w:rsidRPr="00846251" w:rsidRDefault="00680E94" w:rsidP="002355B4">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 xml:space="preserve">The R-PP was submitted in 2010. </w:t>
            </w:r>
            <w:r w:rsidRPr="00E64AA0">
              <w:rPr>
                <w:rFonts w:ascii="Times New Roman" w:hAnsi="Times New Roman"/>
                <w:sz w:val="20"/>
                <w:szCs w:val="20"/>
                <w:lang w:val="en-GB"/>
              </w:rPr>
              <w:t>The draft National REDD+ Strategy made public in 2011, was considered one of the most important policy documents relevant to REDD+. The strategy is closely linked and integrated to national growth and development policies, strategies and commensurate legislation (e.g. Vision 2025; the National Agriculture and Lives</w:t>
            </w:r>
            <w:r>
              <w:rPr>
                <w:rFonts w:ascii="Times New Roman" w:hAnsi="Times New Roman"/>
                <w:sz w:val="20"/>
                <w:szCs w:val="20"/>
                <w:lang w:val="en-GB"/>
              </w:rPr>
              <w:t xml:space="preserve">tock policy, among others). </w:t>
            </w:r>
            <w:r w:rsidRPr="00113A55">
              <w:rPr>
                <w:rFonts w:ascii="Times New Roman" w:hAnsi="Times New Roman"/>
                <w:sz w:val="20"/>
                <w:szCs w:val="20"/>
                <w:lang w:val="en-GB"/>
              </w:rPr>
              <w:t>The objectives within the national REDD+ strategy draft include contribution to climate change mitigation and adaptation and overall sustainable development.</w:t>
            </w:r>
            <w:r>
              <w:rPr>
                <w:rFonts w:ascii="Times New Roman" w:hAnsi="Times New Roman"/>
                <w:sz w:val="20"/>
                <w:szCs w:val="20"/>
                <w:lang w:val="en-GB"/>
              </w:rPr>
              <w:t xml:space="preserve"> However, </w:t>
            </w:r>
            <w:r w:rsidRPr="00184731">
              <w:rPr>
                <w:rFonts w:ascii="Times New Roman" w:hAnsi="Times New Roman"/>
                <w:sz w:val="20"/>
                <w:szCs w:val="20"/>
                <w:lang w:val="en-GB"/>
              </w:rPr>
              <w:t>the goals of REDD+ are being overshadowed by other well-funded donor initiatives that aim to develop both small- and large-scale commercial agriculture and may encourage expansion of agriculture into forests</w:t>
            </w:r>
            <w:r>
              <w:rPr>
                <w:rFonts w:ascii="Times New Roman" w:hAnsi="Times New Roman"/>
                <w:sz w:val="20"/>
                <w:szCs w:val="20"/>
                <w:lang w:val="en-GB"/>
              </w:rPr>
              <w:t>.</w:t>
            </w:r>
            <w:r w:rsidRPr="00184731">
              <w:rPr>
                <w:rFonts w:ascii="Times New Roman" w:hAnsi="Times New Roman"/>
                <w:sz w:val="20"/>
                <w:szCs w:val="20"/>
                <w:lang w:val="en-GB"/>
              </w:rPr>
              <w:t xml:space="preserve"> </w:t>
            </w:r>
            <w:r w:rsidRPr="00E64AA0">
              <w:rPr>
                <w:rFonts w:ascii="Times New Roman" w:hAnsi="Times New Roman"/>
                <w:sz w:val="20"/>
                <w:szCs w:val="20"/>
                <w:lang w:val="en-GB"/>
              </w:rPr>
              <w:t>In 2013, the draft of the National REDD+ Social and Environmental Safeguards was developed</w:t>
            </w:r>
            <w:r>
              <w:rPr>
                <w:rFonts w:ascii="Times New Roman" w:hAnsi="Times New Roman"/>
                <w:sz w:val="20"/>
                <w:szCs w:val="20"/>
                <w:lang w:val="en-GB"/>
              </w:rPr>
              <w:t xml:space="preserve">. </w:t>
            </w:r>
          </w:p>
        </w:tc>
      </w:tr>
      <w:tr w:rsidR="00680E94" w:rsidRPr="00113A55" w14:paraId="7A841C62"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CEDDCC"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Indonesia</w:t>
            </w:r>
          </w:p>
        </w:tc>
        <w:tc>
          <w:tcPr>
            <w:tcW w:w="0" w:type="auto"/>
            <w:shd w:val="clear" w:color="auto" w:fill="auto"/>
          </w:tcPr>
          <w:p w14:paraId="4C1FC98E" w14:textId="77777777" w:rsidR="00680E94" w:rsidRPr="00113A55" w:rsidRDefault="00680E94" w:rsidP="00846251">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0"/>
                <w:szCs w:val="20"/>
                <w:lang w:val="en-GB"/>
              </w:rPr>
              <w:t xml:space="preserve">Indonesia submitted its R-PP in 2009. </w:t>
            </w:r>
            <w:r w:rsidRPr="00113A55">
              <w:rPr>
                <w:rFonts w:ascii="Times New Roman" w:hAnsi="Times New Roman"/>
                <w:sz w:val="20"/>
                <w:szCs w:val="20"/>
                <w:lang w:val="en-GB"/>
              </w:rPr>
              <w:t>The National REDD+ Strategy aims at reducing rates of deforestation, reducing forest and/or peat land degradation, enhancing carbon stock, and creation of additional benefits (people’s welfare, biodiversity and other ecosystem services)</w:t>
            </w:r>
            <w:r>
              <w:rPr>
                <w:rFonts w:ascii="Times New Roman" w:hAnsi="Times New Roman"/>
                <w:sz w:val="20"/>
                <w:szCs w:val="20"/>
                <w:lang w:val="en-GB"/>
              </w:rPr>
              <w:t>.</w:t>
            </w:r>
          </w:p>
        </w:tc>
      </w:tr>
      <w:tr w:rsidR="00680E94" w:rsidRPr="00113A55" w14:paraId="06AC2890"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41C69A"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Lao PDR</w:t>
            </w:r>
          </w:p>
        </w:tc>
        <w:tc>
          <w:tcPr>
            <w:tcW w:w="0" w:type="auto"/>
            <w:shd w:val="clear" w:color="auto" w:fill="auto"/>
          </w:tcPr>
          <w:p w14:paraId="2B6CC41C" w14:textId="77777777" w:rsidR="00680E94" w:rsidRPr="00846251" w:rsidRDefault="00680E94" w:rsidP="00846251">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Laos got a formulation grant from FPCF in 2009 and submitted its R-PP in 2010. REDD+ has been identified as a key mechanism to increase the national forest area. The government prefers a flexible approach which combines a wide range of options. However, a national strategy has not been</w:t>
            </w:r>
            <w:r>
              <w:rPr>
                <w:rStyle w:val="Kommentarzeichen"/>
                <w:rFonts w:ascii="Calibri" w:eastAsia="Calibri" w:hAnsi="Calibri"/>
                <w:color w:val="auto"/>
                <w:lang w:eastAsia="en-US"/>
              </w:rPr>
              <w:t xml:space="preserve"> </w:t>
            </w:r>
            <w:r w:rsidRPr="00113A55">
              <w:rPr>
                <w:rFonts w:ascii="Times New Roman" w:hAnsi="Times New Roman"/>
                <w:sz w:val="20"/>
                <w:szCs w:val="20"/>
                <w:lang w:val="en-GB"/>
              </w:rPr>
              <w:t>defined to date</w:t>
            </w:r>
            <w:r>
              <w:rPr>
                <w:rFonts w:ascii="Times New Roman" w:hAnsi="Times New Roman"/>
                <w:sz w:val="20"/>
                <w:szCs w:val="20"/>
                <w:lang w:val="en-GB"/>
              </w:rPr>
              <w:t xml:space="preserve">. </w:t>
            </w:r>
          </w:p>
        </w:tc>
      </w:tr>
      <w:tr w:rsidR="00680E94" w:rsidRPr="00113A55" w14:paraId="67B7C431"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9CCD3E"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lastRenderedPageBreak/>
              <w:t>Nepal</w:t>
            </w:r>
          </w:p>
        </w:tc>
        <w:tc>
          <w:tcPr>
            <w:tcW w:w="0" w:type="auto"/>
            <w:shd w:val="clear" w:color="auto" w:fill="auto"/>
          </w:tcPr>
          <w:p w14:paraId="3B7A8E74" w14:textId="77777777" w:rsidR="00680E94" w:rsidRPr="00113A55" w:rsidRDefault="00680E94" w:rsidP="00846251">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0"/>
                <w:szCs w:val="20"/>
                <w:lang w:val="en-GB"/>
              </w:rPr>
              <w:t xml:space="preserve">The R-PP was submitted in 2010. </w:t>
            </w:r>
            <w:r w:rsidRPr="00113A55">
              <w:rPr>
                <w:rFonts w:ascii="Times New Roman" w:hAnsi="Times New Roman"/>
                <w:sz w:val="20"/>
                <w:szCs w:val="20"/>
                <w:lang w:val="en-GB"/>
              </w:rPr>
              <w:t>Nepal is currently developing its REDD+ national strategies. The objectives within the draft inception report is to reduce deforestation and forest degradation and improving the carbon sink capacity of the forest, in line with the principle of the sustainable development objectives in general and with the national forestry for prosperity vision, in particular.</w:t>
            </w:r>
          </w:p>
        </w:tc>
      </w:tr>
      <w:tr w:rsidR="00680E94" w:rsidRPr="00113A55" w14:paraId="6FD7C831" w14:textId="77777777" w:rsidTr="003869C2">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EE73A8"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Papua New Guinea</w:t>
            </w:r>
          </w:p>
        </w:tc>
        <w:tc>
          <w:tcPr>
            <w:tcW w:w="0" w:type="auto"/>
            <w:shd w:val="clear" w:color="auto" w:fill="auto"/>
          </w:tcPr>
          <w:p w14:paraId="49D79E11" w14:textId="77777777" w:rsidR="00680E94" w:rsidRPr="00113A55" w:rsidRDefault="00680E94" w:rsidP="00846251">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0"/>
                <w:szCs w:val="20"/>
                <w:lang w:val="en-GB"/>
              </w:rPr>
              <w:t xml:space="preserve">The R-PP was submitted in 2013. </w:t>
            </w:r>
            <w:r w:rsidRPr="00113A55">
              <w:rPr>
                <w:rFonts w:ascii="Times New Roman" w:hAnsi="Times New Roman"/>
                <w:sz w:val="20"/>
                <w:szCs w:val="20"/>
                <w:lang w:val="en-GB"/>
              </w:rPr>
              <w:t>The Climate Compatible Development Strategy identifies REDD+ as a key measure to achieve carbon neutrality by 2050, and as an important source of the necessary funds.</w:t>
            </w:r>
          </w:p>
        </w:tc>
      </w:tr>
      <w:tr w:rsidR="00680E94" w:rsidRPr="00113A55" w14:paraId="4BE23D35" w14:textId="77777777" w:rsidTr="00386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27EDB8" w14:textId="77777777" w:rsidR="00680E94" w:rsidRPr="00113A55" w:rsidRDefault="00680E94" w:rsidP="003869C2">
            <w:pPr>
              <w:pStyle w:val="Textdt"/>
              <w:spacing w:before="60" w:after="60" w:line="240" w:lineRule="auto"/>
              <w:rPr>
                <w:rFonts w:ascii="Times New Roman" w:hAnsi="Times New Roman"/>
                <w:b w:val="0"/>
                <w:sz w:val="20"/>
                <w:szCs w:val="20"/>
                <w:lang w:val="en-GB"/>
              </w:rPr>
            </w:pPr>
            <w:r w:rsidRPr="00113A55">
              <w:rPr>
                <w:rFonts w:ascii="Times New Roman" w:hAnsi="Times New Roman"/>
                <w:b w:val="0"/>
                <w:sz w:val="20"/>
                <w:szCs w:val="20"/>
                <w:lang w:val="en-GB"/>
              </w:rPr>
              <w:t>Vietnam</w:t>
            </w:r>
          </w:p>
        </w:tc>
        <w:tc>
          <w:tcPr>
            <w:tcW w:w="0" w:type="auto"/>
            <w:shd w:val="clear" w:color="auto" w:fill="auto"/>
          </w:tcPr>
          <w:p w14:paraId="4AD797AA" w14:textId="77777777" w:rsidR="00680E94" w:rsidRPr="00113A55" w:rsidRDefault="00680E94" w:rsidP="00846251">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0"/>
                <w:szCs w:val="20"/>
                <w:lang w:val="en-GB"/>
              </w:rPr>
              <w:t xml:space="preserve">The R-PP was submitted in 2011. </w:t>
            </w:r>
            <w:r w:rsidRPr="00113A55">
              <w:rPr>
                <w:rFonts w:ascii="Times New Roman" w:hAnsi="Times New Roman"/>
                <w:sz w:val="20"/>
                <w:szCs w:val="20"/>
                <w:lang w:val="en-GB"/>
              </w:rPr>
              <w:t>The National Action Program on REDD+, in which is the major framework for REDD+ implementation in Viet Nam, stated the overall goal of the program is reduction of greenhouse-gas emission, contribute to poverty reduction and striving sustainable development.</w:t>
            </w:r>
          </w:p>
        </w:tc>
      </w:tr>
    </w:tbl>
    <w:p w14:paraId="4152FC09" w14:textId="77777777" w:rsidR="00680E94" w:rsidRDefault="00680E94" w:rsidP="00466EDA">
      <w:pPr>
        <w:pStyle w:val="Textdt"/>
        <w:spacing w:line="240" w:lineRule="auto"/>
        <w:rPr>
          <w:rFonts w:ascii="Times New Roman" w:hAnsi="Times New Roman"/>
          <w:lang w:val="en-GB"/>
        </w:rPr>
      </w:pPr>
      <w:r>
        <w:rPr>
          <w:rFonts w:ascii="Times New Roman" w:hAnsi="Times New Roman"/>
          <w:sz w:val="20"/>
          <w:szCs w:val="20"/>
          <w:lang w:val="en-GB"/>
        </w:rPr>
        <w:t>Source: CIFOR country profiles;</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The Brazilian Ministry of the Environment (2014)</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Government of Nepal (2014)</w:t>
      </w:r>
      <w:r>
        <w:rPr>
          <w:rFonts w:ascii="Times New Roman" w:hAnsi="Times New Roman"/>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United Republic of Tanzania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Mozambique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Cameroon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Burkina Faso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Indonesian REDD+ Task Force (2012)</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Peru (2011)</w:t>
      </w:r>
      <w:r>
        <w:rPr>
          <w:rFonts w:ascii="Times New Roman" w:hAnsi="Times New Roman"/>
          <w:lang w:val="en-GB"/>
        </w:rPr>
        <w:t>.</w:t>
      </w:r>
    </w:p>
    <w:p w14:paraId="279BC0AF" w14:textId="77777777" w:rsidR="00680E94" w:rsidRDefault="00680E94" w:rsidP="00466EDA">
      <w:pPr>
        <w:pStyle w:val="Textdt"/>
        <w:spacing w:line="240" w:lineRule="auto"/>
        <w:rPr>
          <w:rFonts w:ascii="Times New Roman" w:hAnsi="Times New Roman"/>
          <w:b/>
          <w:lang w:val="en-GB"/>
        </w:rPr>
      </w:pPr>
      <w:r>
        <w:rPr>
          <w:rFonts w:ascii="Times New Roman" w:hAnsi="Times New Roman"/>
          <w:b/>
          <w:lang w:val="en-GB"/>
        </w:rPr>
        <w:t>Additional references not cited in the main text:</w:t>
      </w:r>
    </w:p>
    <w:p w14:paraId="1D3BC421" w14:textId="77777777" w:rsidR="00680E94" w:rsidRDefault="00680E94" w:rsidP="00BD47D1">
      <w:pPr>
        <w:pStyle w:val="Textdt"/>
        <w:spacing w:line="240" w:lineRule="auto"/>
        <w:jc w:val="left"/>
        <w:rPr>
          <w:rFonts w:ascii="Times New Roman" w:hAnsi="Times New Roman"/>
          <w:lang w:val="en-GB"/>
        </w:rPr>
      </w:pPr>
      <w:r w:rsidRPr="00466EDA">
        <w:rPr>
          <w:rFonts w:ascii="Times New Roman" w:hAnsi="Times New Roman"/>
          <w:lang w:val="en-GB"/>
        </w:rPr>
        <w:t>The Brazilian Ministry of the Environment (2014) The implementation of the Warsaw Framework for REDD+ by Brazil. Brasilia, Brazil: Ministry of Environment.</w:t>
      </w:r>
    </w:p>
    <w:p w14:paraId="18DFF591" w14:textId="77777777" w:rsidR="00680E94" w:rsidRDefault="00680E94" w:rsidP="00BD47D1">
      <w:pPr>
        <w:pStyle w:val="Textdt"/>
        <w:spacing w:line="240" w:lineRule="auto"/>
        <w:jc w:val="left"/>
        <w:rPr>
          <w:rFonts w:ascii="Times New Roman" w:hAnsi="Times New Roman"/>
          <w:lang w:val="en-GB"/>
        </w:rPr>
      </w:pPr>
      <w:r w:rsidRPr="00466EDA">
        <w:rPr>
          <w:rFonts w:ascii="Times New Roman" w:hAnsi="Times New Roman"/>
          <w:lang w:val="en-GB"/>
        </w:rPr>
        <w:t>Government of Nepal (2014) Draft Inception Report: Development of REDD+ Strategy for Nepal. Kathmandu, Nepal.</w:t>
      </w:r>
    </w:p>
    <w:p w14:paraId="62DC6B67" w14:textId="77777777" w:rsidR="00680E94" w:rsidRDefault="00680E94" w:rsidP="00BD47D1">
      <w:pPr>
        <w:pStyle w:val="Textdt"/>
        <w:spacing w:line="240" w:lineRule="auto"/>
        <w:jc w:val="left"/>
        <w:rPr>
          <w:rFonts w:ascii="Times New Roman" w:hAnsi="Times New Roman"/>
          <w:lang w:val="en-GB"/>
        </w:rPr>
      </w:pPr>
      <w:r w:rsidRPr="00466EDA">
        <w:rPr>
          <w:rFonts w:ascii="Times New Roman" w:hAnsi="Times New Roman"/>
          <w:lang w:val="en-GB"/>
        </w:rPr>
        <w:t xml:space="preserve">United Republic of Tanzania (2013) National strategy for reduced emissions from deforestation and forest degradation. Second Draft. Dar </w:t>
      </w:r>
      <w:proofErr w:type="spellStart"/>
      <w:r w:rsidRPr="00466EDA">
        <w:rPr>
          <w:rFonts w:ascii="Times New Roman" w:hAnsi="Times New Roman"/>
          <w:lang w:val="en-GB"/>
        </w:rPr>
        <w:t>es</w:t>
      </w:r>
      <w:proofErr w:type="spellEnd"/>
      <w:r w:rsidRPr="00466EDA">
        <w:rPr>
          <w:rFonts w:ascii="Times New Roman" w:hAnsi="Times New Roman"/>
          <w:lang w:val="en-GB"/>
        </w:rPr>
        <w:t xml:space="preserve"> Salaam, Tanzania.</w:t>
      </w:r>
    </w:p>
    <w:p w14:paraId="3D11434E"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Burkina Faso (2013) Readiness Preparation Proposal (R-PP). [www.document]. URL https://www.forestcarbonpartnership.org/sites/fcp/files/2013/Nov2013/13-11-08%20R-PP%20Burkina%20EN%20VFin20h.pdf.</w:t>
      </w:r>
    </w:p>
    <w:p w14:paraId="5A4FEEF6"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Cameroon (2013) Readiness Preparation Proposal (R-PP). [www.document]. URL https://www.forestcarbonpartnership.org/sites/forestcarbonpartnership.org/files/Documents/PDF/Feb2013/Cameroon%20final%20R-PP-English-January%202013.pdf.</w:t>
      </w:r>
    </w:p>
    <w:p w14:paraId="478F3539"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Lao PDR (2010) Readiness Preparation Proposal (R-PP). [www.document]. URL http://www.forestcarbonpartnership.org/sites/forestcarbonpartnership.org/files/Documents/PDF/Sep2011/Lao%20R-PP%20Final%20draft%20revised%2021%20DEC%202010-CLEAN.pdf.</w:t>
      </w:r>
    </w:p>
    <w:p w14:paraId="5BF9AE16"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Mozambique (2013) Readiness Preparation Proposal (R-PP) [www.document]. URL http://www.forestcarbonpartnership.org/sites/fcp/files/2013/Mozambique%20RPP%20Final_08022013%20cleaned.pdf.</w:t>
      </w:r>
    </w:p>
    <w:p w14:paraId="14986ECB"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Peru (2011) Readiness Preparation Proposal (R-PP). [www.document]. URL https://www.forestcarbonpartnership.org/sites/forestcarbonpartnership.org/files/Documents/PDF/Mar2011/Peru%20R-PP-%20Final%20English%20Translation-March7%20version-March16,%202011.pdf.</w:t>
      </w:r>
    </w:p>
    <w:p w14:paraId="36DF0B55" w14:textId="77777777" w:rsidR="00680E94" w:rsidRPr="00BD47D1" w:rsidRDefault="00680E94" w:rsidP="00BD47D1">
      <w:pPr>
        <w:pStyle w:val="Textdt"/>
        <w:spacing w:line="240" w:lineRule="auto"/>
        <w:jc w:val="left"/>
        <w:rPr>
          <w:rFonts w:ascii="Times New Roman" w:hAnsi="Times New Roman"/>
          <w:lang w:val="en-GB"/>
        </w:rPr>
      </w:pPr>
      <w:r w:rsidRPr="00BD47D1">
        <w:rPr>
          <w:rFonts w:ascii="Times New Roman" w:hAnsi="Times New Roman"/>
          <w:lang w:val="en-GB"/>
        </w:rPr>
        <w:t xml:space="preserve">Indonesian REDD+ Task Force (2012) REDD+ National Strategy. Jakarta, Indonesia. </w:t>
      </w:r>
    </w:p>
    <w:p w14:paraId="25C28E74" w14:textId="77777777" w:rsidR="00680E94" w:rsidRPr="00466EDA" w:rsidRDefault="00680E94" w:rsidP="00466EDA">
      <w:pPr>
        <w:pStyle w:val="Textdt"/>
        <w:spacing w:line="240" w:lineRule="auto"/>
        <w:rPr>
          <w:rFonts w:ascii="Times New Roman" w:hAnsi="Times New Roman"/>
          <w:lang w:val="en-GB"/>
        </w:rPr>
      </w:pPr>
    </w:p>
    <w:p w14:paraId="33DFB210" w14:textId="77777777" w:rsidR="00971574" w:rsidRDefault="00680E94">
      <w:bookmarkStart w:id="0" w:name="_GoBack"/>
      <w:bookmarkEnd w:id="0"/>
    </w:p>
    <w:sectPr w:rsidR="00971574" w:rsidSect="00B634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eutraface 2 Text Book">
    <w:panose1 w:val="020B0503020202020102"/>
    <w:charset w:val="00"/>
    <w:family w:val="auto"/>
    <w:pitch w:val="variable"/>
    <w:sig w:usb0="00000007" w:usb1="00000000"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22A55"/>
    <w:multiLevelType w:val="multilevel"/>
    <w:tmpl w:val="F3686196"/>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0B615D"/>
    <w:multiLevelType w:val="multilevel"/>
    <w:tmpl w:val="F4BA47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rPr>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7391010"/>
    <w:multiLevelType w:val="multilevel"/>
    <w:tmpl w:val="BED48016"/>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2"/>
  </w:num>
  <w:num w:numId="5">
    <w:abstractNumId w:val="0"/>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0E94"/>
    <w:rsid w:val="000676FB"/>
    <w:rsid w:val="00086999"/>
    <w:rsid w:val="000F2A88"/>
    <w:rsid w:val="00100345"/>
    <w:rsid w:val="00205A61"/>
    <w:rsid w:val="00206B95"/>
    <w:rsid w:val="00356B6B"/>
    <w:rsid w:val="00380A1A"/>
    <w:rsid w:val="004D37AA"/>
    <w:rsid w:val="00537255"/>
    <w:rsid w:val="00545EFC"/>
    <w:rsid w:val="005940E2"/>
    <w:rsid w:val="005B1FF4"/>
    <w:rsid w:val="00680E94"/>
    <w:rsid w:val="006D46B8"/>
    <w:rsid w:val="00726B78"/>
    <w:rsid w:val="007C1C1E"/>
    <w:rsid w:val="00805AB7"/>
    <w:rsid w:val="0084691C"/>
    <w:rsid w:val="008D167F"/>
    <w:rsid w:val="00982D9E"/>
    <w:rsid w:val="00A12E76"/>
    <w:rsid w:val="00A36600"/>
    <w:rsid w:val="00A563F9"/>
    <w:rsid w:val="00AE1994"/>
    <w:rsid w:val="00B63412"/>
    <w:rsid w:val="00C42D8C"/>
    <w:rsid w:val="00C8619F"/>
    <w:rsid w:val="00CA298F"/>
    <w:rsid w:val="00CF485E"/>
    <w:rsid w:val="00D42C1E"/>
    <w:rsid w:val="00D57185"/>
    <w:rsid w:val="00DD2587"/>
    <w:rsid w:val="00E443AD"/>
    <w:rsid w:val="00E943AF"/>
    <w:rsid w:val="00EA2061"/>
    <w:rsid w:val="00F3087F"/>
    <w:rsid w:val="00F75591"/>
    <w:rsid w:val="00FC7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345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80E94"/>
    <w:pPr>
      <w:spacing w:after="200" w:line="360" w:lineRule="auto"/>
      <w:jc w:val="both"/>
    </w:pPr>
    <w:rPr>
      <w:rFonts w:ascii="Calibri" w:eastAsia="Calibri" w:hAnsi="Calibri" w:cs="Times New Roman"/>
      <w:sz w:val="22"/>
      <w:szCs w:val="22"/>
      <w:lang w:val="en-US"/>
    </w:rPr>
  </w:style>
  <w:style w:type="paragraph" w:styleId="berschrift1">
    <w:name w:val="heading 1"/>
    <w:basedOn w:val="Standard"/>
    <w:next w:val="Standard"/>
    <w:link w:val="berschrift1Zchn"/>
    <w:autoRedefine/>
    <w:uiPriority w:val="9"/>
    <w:qFormat/>
    <w:rsid w:val="00205A61"/>
    <w:pPr>
      <w:keepNext/>
      <w:keepLines/>
      <w:numPr>
        <w:numId w:val="7"/>
      </w:numPr>
      <w:spacing w:before="480"/>
      <w:outlineLvl w:val="0"/>
    </w:pPr>
    <w:rPr>
      <w:rFonts w:ascii="Neutraface 2 Text Book" w:eastAsiaTheme="majorEastAsia" w:hAnsi="Neutraface 2 Text Book" w:cstheme="majorBidi"/>
      <w:bCs/>
      <w:color w:val="2C6EAB" w:themeColor="accent1" w:themeShade="B5"/>
      <w:sz w:val="32"/>
      <w:szCs w:val="32"/>
      <w:lang w:val="de-DE"/>
    </w:rPr>
  </w:style>
  <w:style w:type="paragraph" w:styleId="berschrift2">
    <w:name w:val="heading 2"/>
    <w:basedOn w:val="Standard"/>
    <w:next w:val="Standard"/>
    <w:link w:val="berschrift2Zchn"/>
    <w:uiPriority w:val="9"/>
    <w:unhideWhenUsed/>
    <w:qFormat/>
    <w:rsid w:val="00680E94"/>
    <w:pPr>
      <w:keepNext/>
      <w:keepLines/>
      <w:numPr>
        <w:ilvl w:val="1"/>
        <w:numId w:val="4"/>
      </w:numPr>
      <w:spacing w:before="360" w:after="120" w:line="276" w:lineRule="auto"/>
      <w:ind w:left="578" w:hanging="578"/>
      <w:jc w:val="left"/>
      <w:outlineLvl w:val="1"/>
    </w:pPr>
    <w:rPr>
      <w:rFonts w:asciiTheme="majorHAnsi" w:eastAsiaTheme="majorEastAsia" w:hAnsiTheme="majorHAnsi" w:cstheme="majorBidi"/>
      <w:b/>
      <w:bCs/>
      <w:color w:val="5B9BD5" w:themeColor="accent1"/>
      <w:szCs w:val="26"/>
      <w:lang w:val="en-GB"/>
    </w:rPr>
  </w:style>
  <w:style w:type="paragraph" w:styleId="berschrift3">
    <w:name w:val="heading 3"/>
    <w:basedOn w:val="Standard"/>
    <w:next w:val="Standard"/>
    <w:link w:val="berschrift3Zchn"/>
    <w:autoRedefine/>
    <w:uiPriority w:val="9"/>
    <w:unhideWhenUsed/>
    <w:qFormat/>
    <w:rsid w:val="00680E94"/>
    <w:pPr>
      <w:keepNext/>
      <w:keepLines/>
      <w:numPr>
        <w:ilvl w:val="2"/>
        <w:numId w:val="1"/>
      </w:numPr>
      <w:spacing w:before="240" w:after="120" w:line="240" w:lineRule="auto"/>
      <w:jc w:val="left"/>
      <w:outlineLvl w:val="2"/>
    </w:pPr>
    <w:rPr>
      <w:rFonts w:asciiTheme="majorHAnsi" w:eastAsiaTheme="majorEastAsia" w:hAnsiTheme="majorHAnsi" w:cstheme="majorBidi"/>
      <w:bCs/>
      <w:color w:val="5B9BD5" w:themeColor="accent1"/>
      <w:szCs w:val="24"/>
      <w:lang w:val="en-GB"/>
    </w:rPr>
  </w:style>
  <w:style w:type="character" w:default="1" w:styleId="Absatz-Standardschriftart">
    <w:name w:val="Default Paragraph Font"/>
    <w:uiPriority w:val="1"/>
    <w:semiHidden/>
    <w:unhideWhenUsed/>
    <w:rsid w:val="00680E9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80E94"/>
  </w:style>
  <w:style w:type="character" w:customStyle="1" w:styleId="berschrift3Zchn">
    <w:name w:val="Überschrift 3 Zchn"/>
    <w:basedOn w:val="Absatz-Standardschriftart"/>
    <w:link w:val="berschrift3"/>
    <w:uiPriority w:val="9"/>
    <w:rsid w:val="00680E94"/>
    <w:rPr>
      <w:rFonts w:asciiTheme="majorHAnsi" w:eastAsiaTheme="majorEastAsia" w:hAnsiTheme="majorHAnsi" w:cstheme="majorBidi"/>
      <w:bCs/>
      <w:color w:val="5B9BD5" w:themeColor="accent1"/>
      <w:sz w:val="22"/>
      <w:lang w:val="en-GB"/>
    </w:rPr>
  </w:style>
  <w:style w:type="character" w:customStyle="1" w:styleId="berschrift2Zchn">
    <w:name w:val="Überschrift 2 Zchn"/>
    <w:basedOn w:val="Absatz-Standardschriftart"/>
    <w:link w:val="berschrift2"/>
    <w:uiPriority w:val="9"/>
    <w:rsid w:val="00680E94"/>
    <w:rPr>
      <w:rFonts w:asciiTheme="majorHAnsi" w:eastAsiaTheme="majorEastAsia" w:hAnsiTheme="majorHAnsi" w:cstheme="majorBidi"/>
      <w:b/>
      <w:bCs/>
      <w:color w:val="5B9BD5" w:themeColor="accent1"/>
      <w:sz w:val="22"/>
      <w:szCs w:val="26"/>
      <w:lang w:val="en-GB"/>
    </w:rPr>
  </w:style>
  <w:style w:type="character" w:customStyle="1" w:styleId="berschrift1Zchn">
    <w:name w:val="Überschrift 1 Zchn"/>
    <w:basedOn w:val="Absatz-Standardschriftart"/>
    <w:link w:val="berschrift1"/>
    <w:uiPriority w:val="9"/>
    <w:rsid w:val="00EA2061"/>
    <w:rPr>
      <w:rFonts w:ascii="Neutraface 2 Text Book" w:eastAsiaTheme="majorEastAsia" w:hAnsi="Neutraface 2 Text Book" w:cstheme="majorBidi"/>
      <w:bCs/>
      <w:color w:val="2C6EAB" w:themeColor="accent1" w:themeShade="B5"/>
      <w:sz w:val="32"/>
      <w:szCs w:val="32"/>
    </w:rPr>
  </w:style>
  <w:style w:type="paragraph" w:customStyle="1" w:styleId="Textdt">
    <w:name w:val="Text dt"/>
    <w:basedOn w:val="Standard"/>
    <w:link w:val="TextdtChar"/>
    <w:qFormat/>
    <w:rsid w:val="00680E94"/>
    <w:pPr>
      <w:spacing w:after="120"/>
    </w:pPr>
    <w:rPr>
      <w:rFonts w:asciiTheme="minorHAnsi" w:eastAsia="Times New Roman" w:hAnsiTheme="minorHAnsi"/>
    </w:rPr>
  </w:style>
  <w:style w:type="paragraph" w:styleId="Beschriftung">
    <w:name w:val="caption"/>
    <w:basedOn w:val="Standard"/>
    <w:next w:val="Standard"/>
    <w:unhideWhenUsed/>
    <w:qFormat/>
    <w:rsid w:val="00680E94"/>
    <w:pPr>
      <w:tabs>
        <w:tab w:val="left" w:pos="284"/>
      </w:tabs>
      <w:spacing w:before="240" w:after="120" w:line="240" w:lineRule="auto"/>
    </w:pPr>
    <w:rPr>
      <w:rFonts w:eastAsia="Times"/>
      <w:b/>
      <w:bCs/>
      <w:color w:val="5B9BD5" w:themeColor="accent1"/>
      <w:sz w:val="20"/>
      <w:szCs w:val="18"/>
      <w:lang w:eastAsia="de-DE"/>
    </w:rPr>
  </w:style>
  <w:style w:type="table" w:styleId="HelleSchattierung">
    <w:name w:val="Light Shading"/>
    <w:basedOn w:val="NormaleTabelle"/>
    <w:uiPriority w:val="60"/>
    <w:rsid w:val="00680E94"/>
    <w:rPr>
      <w:rFonts w:ascii="Times New Roman" w:eastAsiaTheme="minorEastAsia" w:hAnsi="Times New Roman" w:cs="Times New Roman"/>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dtChar">
    <w:name w:val="Text dt Char"/>
    <w:basedOn w:val="Absatz-Standardschriftart"/>
    <w:link w:val="Textdt"/>
    <w:rsid w:val="00680E94"/>
    <w:rPr>
      <w:rFonts w:eastAsia="Times New Roman" w:cs="Times New Roman"/>
      <w:sz w:val="22"/>
      <w:szCs w:val="22"/>
      <w:lang w:val="en-US"/>
    </w:rPr>
  </w:style>
  <w:style w:type="character" w:styleId="Kommentarzeichen">
    <w:name w:val="annotation reference"/>
    <w:basedOn w:val="Absatz-Standardschriftart"/>
    <w:uiPriority w:val="99"/>
    <w:semiHidden/>
    <w:unhideWhenUsed/>
    <w:rsid w:val="00680E94"/>
    <w:rPr>
      <w:sz w:val="18"/>
      <w:szCs w:val="18"/>
    </w:rPr>
  </w:style>
  <w:style w:type="paragraph" w:styleId="Kommentartext">
    <w:name w:val="annotation text"/>
    <w:basedOn w:val="Standard"/>
    <w:link w:val="KommentartextZchn"/>
    <w:uiPriority w:val="99"/>
    <w:semiHidden/>
    <w:unhideWhenUsed/>
    <w:rsid w:val="00680E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80E94"/>
    <w:rPr>
      <w:rFonts w:ascii="Calibri" w:eastAsia="Calibri" w:hAnsi="Calibri" w:cs="Times New Roman"/>
      <w:lang w:val="en-US"/>
    </w:rPr>
  </w:style>
  <w:style w:type="paragraph" w:styleId="Kommentarthema">
    <w:name w:val="annotation subject"/>
    <w:basedOn w:val="Kommentartext"/>
    <w:next w:val="Kommentartext"/>
    <w:link w:val="KommentarthemaZchn"/>
    <w:uiPriority w:val="99"/>
    <w:semiHidden/>
    <w:unhideWhenUsed/>
    <w:rsid w:val="00680E94"/>
    <w:rPr>
      <w:b/>
      <w:bCs/>
      <w:sz w:val="20"/>
      <w:szCs w:val="20"/>
    </w:rPr>
  </w:style>
  <w:style w:type="character" w:customStyle="1" w:styleId="KommentarthemaZchn">
    <w:name w:val="Kommentarthema Zchn"/>
    <w:basedOn w:val="KommentartextZchn"/>
    <w:link w:val="Kommentarthema"/>
    <w:uiPriority w:val="99"/>
    <w:semiHidden/>
    <w:rsid w:val="00680E94"/>
    <w:rPr>
      <w:rFonts w:ascii="Calibri" w:eastAsia="Calibri" w:hAnsi="Calibri" w:cs="Times New Roman"/>
      <w:b/>
      <w:bCs/>
      <w:sz w:val="20"/>
      <w:szCs w:val="20"/>
      <w:lang w:val="en-US"/>
    </w:rPr>
  </w:style>
  <w:style w:type="paragraph" w:styleId="Sprechblasentext">
    <w:name w:val="Balloon Text"/>
    <w:basedOn w:val="Standard"/>
    <w:link w:val="SprechblasentextZchn"/>
    <w:uiPriority w:val="99"/>
    <w:semiHidden/>
    <w:unhideWhenUsed/>
    <w:rsid w:val="00680E94"/>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0E94"/>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6557</Characters>
  <Application>Microsoft Macintosh Word</Application>
  <DocSecurity>0</DocSecurity>
  <Lines>54</Lines>
  <Paragraphs>15</Paragraphs>
  <ScaleCrop>false</ScaleCrop>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Loft</dc:creator>
  <cp:keywords/>
  <dc:description/>
  <cp:lastModifiedBy>Lasse Loft</cp:lastModifiedBy>
  <cp:revision>1</cp:revision>
  <dcterms:created xsi:type="dcterms:W3CDTF">2016-08-03T12:11:00Z</dcterms:created>
  <dcterms:modified xsi:type="dcterms:W3CDTF">2016-08-03T12:11:00Z</dcterms:modified>
</cp:coreProperties>
</file>