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4332" w14:textId="77777777" w:rsidR="000A1641" w:rsidRDefault="000A1641" w:rsidP="000A1641">
      <w:pPr>
        <w:spacing w:line="360" w:lineRule="auto"/>
        <w:rPr>
          <w:b/>
          <w:sz w:val="20"/>
          <w:szCs w:val="20"/>
        </w:rPr>
      </w:pPr>
      <w:r>
        <w:rPr>
          <w:b/>
          <w:sz w:val="20"/>
          <w:szCs w:val="20"/>
        </w:rPr>
        <w:t>Supplemental Table.1</w:t>
      </w:r>
    </w:p>
    <w:tbl>
      <w:tblPr>
        <w:tblW w:w="11834" w:type="dxa"/>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1068"/>
        <w:gridCol w:w="1508"/>
        <w:gridCol w:w="1512"/>
        <w:gridCol w:w="1467"/>
        <w:gridCol w:w="1282"/>
        <w:gridCol w:w="869"/>
        <w:gridCol w:w="3217"/>
      </w:tblGrid>
      <w:tr w:rsidR="000A1641" w:rsidRPr="000E49DC" w14:paraId="15BFE462" w14:textId="77777777" w:rsidTr="007D2CDF">
        <w:trPr>
          <w:trHeight w:val="674"/>
        </w:trPr>
        <w:tc>
          <w:tcPr>
            <w:tcW w:w="911" w:type="dxa"/>
            <w:tcBorders>
              <w:bottom w:val="single" w:sz="4" w:space="0" w:color="000000"/>
            </w:tcBorders>
          </w:tcPr>
          <w:p w14:paraId="1D208486" w14:textId="77777777" w:rsidR="000A1641" w:rsidRPr="000E49DC" w:rsidRDefault="000A1641" w:rsidP="007D2CDF">
            <w:pPr>
              <w:rPr>
                <w:b/>
                <w:color w:val="CC0000"/>
                <w:sz w:val="18"/>
                <w:szCs w:val="18"/>
              </w:rPr>
            </w:pPr>
            <w:r w:rsidRPr="000E49DC">
              <w:rPr>
                <w:b/>
                <w:color w:val="CC0000"/>
                <w:sz w:val="18"/>
                <w:szCs w:val="18"/>
              </w:rPr>
              <w:t>Age/sex</w:t>
            </w:r>
          </w:p>
        </w:tc>
        <w:tc>
          <w:tcPr>
            <w:tcW w:w="1068" w:type="dxa"/>
            <w:tcBorders>
              <w:bottom w:val="single" w:sz="4" w:space="0" w:color="000000"/>
            </w:tcBorders>
          </w:tcPr>
          <w:p w14:paraId="0388BFDE" w14:textId="77777777" w:rsidR="000A1641" w:rsidRPr="000E49DC" w:rsidRDefault="000A1641" w:rsidP="007D2CDF">
            <w:pPr>
              <w:rPr>
                <w:b/>
                <w:color w:val="CC0000"/>
                <w:sz w:val="18"/>
                <w:szCs w:val="18"/>
              </w:rPr>
            </w:pPr>
            <w:r w:rsidRPr="000E49DC">
              <w:rPr>
                <w:b/>
                <w:color w:val="CC0000"/>
                <w:sz w:val="18"/>
                <w:szCs w:val="18"/>
              </w:rPr>
              <w:t>Type of AF</w:t>
            </w:r>
          </w:p>
        </w:tc>
        <w:tc>
          <w:tcPr>
            <w:tcW w:w="1508" w:type="dxa"/>
            <w:tcBorders>
              <w:bottom w:val="single" w:sz="4" w:space="0" w:color="000000"/>
            </w:tcBorders>
          </w:tcPr>
          <w:p w14:paraId="303565CE" w14:textId="77777777" w:rsidR="000A1641" w:rsidRPr="000E49DC" w:rsidRDefault="000A1641" w:rsidP="007D2CDF">
            <w:pPr>
              <w:rPr>
                <w:b/>
                <w:color w:val="CC0000"/>
                <w:sz w:val="18"/>
                <w:szCs w:val="18"/>
              </w:rPr>
            </w:pPr>
            <w:r w:rsidRPr="000E49DC">
              <w:rPr>
                <w:b/>
                <w:color w:val="CC0000"/>
                <w:sz w:val="18"/>
                <w:szCs w:val="18"/>
              </w:rPr>
              <w:t>Type of Anticoagulation</w:t>
            </w:r>
          </w:p>
        </w:tc>
        <w:tc>
          <w:tcPr>
            <w:tcW w:w="1512" w:type="dxa"/>
            <w:tcBorders>
              <w:bottom w:val="single" w:sz="4" w:space="0" w:color="000000"/>
            </w:tcBorders>
          </w:tcPr>
          <w:p w14:paraId="0B8F49DF" w14:textId="77777777" w:rsidR="000A1641" w:rsidRPr="000E49DC" w:rsidRDefault="000A1641" w:rsidP="007D2CDF">
            <w:pPr>
              <w:rPr>
                <w:b/>
                <w:color w:val="CC0000"/>
                <w:sz w:val="18"/>
                <w:szCs w:val="18"/>
              </w:rPr>
            </w:pPr>
            <w:r w:rsidRPr="000E49DC">
              <w:rPr>
                <w:b/>
                <w:color w:val="CC0000"/>
                <w:sz w:val="18"/>
                <w:szCs w:val="18"/>
              </w:rPr>
              <w:t>Procedure</w:t>
            </w:r>
          </w:p>
        </w:tc>
        <w:tc>
          <w:tcPr>
            <w:tcW w:w="1467" w:type="dxa"/>
            <w:tcBorders>
              <w:bottom w:val="single" w:sz="4" w:space="0" w:color="000000"/>
            </w:tcBorders>
          </w:tcPr>
          <w:p w14:paraId="1311AA6C" w14:textId="77777777" w:rsidR="000A1641" w:rsidRPr="000E49DC" w:rsidRDefault="000A1641" w:rsidP="007D2CDF">
            <w:pPr>
              <w:rPr>
                <w:b/>
                <w:color w:val="CC0000"/>
                <w:sz w:val="18"/>
                <w:szCs w:val="18"/>
              </w:rPr>
            </w:pPr>
            <w:r w:rsidRPr="000E49DC">
              <w:rPr>
                <w:b/>
                <w:color w:val="CC0000"/>
                <w:sz w:val="18"/>
                <w:szCs w:val="18"/>
              </w:rPr>
              <w:t>Anticoagulation stopped (days)</w:t>
            </w:r>
          </w:p>
        </w:tc>
        <w:tc>
          <w:tcPr>
            <w:tcW w:w="1282" w:type="dxa"/>
            <w:tcBorders>
              <w:bottom w:val="single" w:sz="4" w:space="0" w:color="000000"/>
            </w:tcBorders>
          </w:tcPr>
          <w:p w14:paraId="27C3A81F" w14:textId="77777777" w:rsidR="000A1641" w:rsidRPr="000E49DC" w:rsidRDefault="000A1641" w:rsidP="007D2CDF">
            <w:pPr>
              <w:rPr>
                <w:b/>
                <w:color w:val="CC0000"/>
                <w:sz w:val="18"/>
                <w:szCs w:val="18"/>
              </w:rPr>
            </w:pPr>
            <w:r w:rsidRPr="000E49DC">
              <w:rPr>
                <w:b/>
                <w:color w:val="CC0000"/>
                <w:sz w:val="18"/>
                <w:szCs w:val="18"/>
              </w:rPr>
              <w:t>Type of stroke/TIA</w:t>
            </w:r>
          </w:p>
        </w:tc>
        <w:tc>
          <w:tcPr>
            <w:tcW w:w="869" w:type="dxa"/>
            <w:tcBorders>
              <w:bottom w:val="single" w:sz="4" w:space="0" w:color="000000"/>
            </w:tcBorders>
          </w:tcPr>
          <w:p w14:paraId="181575E8" w14:textId="77777777" w:rsidR="000A1641" w:rsidRPr="000E49DC" w:rsidRDefault="000A1641" w:rsidP="007D2CDF">
            <w:pPr>
              <w:rPr>
                <w:b/>
                <w:color w:val="CC0000"/>
                <w:sz w:val="18"/>
                <w:szCs w:val="18"/>
              </w:rPr>
            </w:pPr>
            <w:r w:rsidRPr="000E49DC">
              <w:rPr>
                <w:b/>
                <w:color w:val="CC0000"/>
                <w:sz w:val="18"/>
                <w:szCs w:val="18"/>
              </w:rPr>
              <w:t>Extracranial disease</w:t>
            </w:r>
          </w:p>
        </w:tc>
        <w:tc>
          <w:tcPr>
            <w:tcW w:w="3217" w:type="dxa"/>
            <w:tcBorders>
              <w:bottom w:val="single" w:sz="4" w:space="0" w:color="000000"/>
            </w:tcBorders>
          </w:tcPr>
          <w:p w14:paraId="0A590FCD" w14:textId="77777777" w:rsidR="000A1641" w:rsidRPr="000E49DC" w:rsidRDefault="000A1641" w:rsidP="007D2CDF">
            <w:pPr>
              <w:rPr>
                <w:b/>
                <w:color w:val="CC0000"/>
                <w:sz w:val="18"/>
                <w:szCs w:val="18"/>
              </w:rPr>
            </w:pPr>
            <w:r w:rsidRPr="000E49DC">
              <w:rPr>
                <w:b/>
                <w:color w:val="CC0000"/>
                <w:sz w:val="18"/>
                <w:szCs w:val="18"/>
              </w:rPr>
              <w:t>Echocardiogram</w:t>
            </w:r>
          </w:p>
        </w:tc>
      </w:tr>
      <w:tr w:rsidR="000A1641" w:rsidRPr="000E49DC" w14:paraId="0E9D76BB" w14:textId="77777777" w:rsidTr="007D2CDF">
        <w:trPr>
          <w:trHeight w:val="832"/>
        </w:trPr>
        <w:tc>
          <w:tcPr>
            <w:tcW w:w="911" w:type="dxa"/>
          </w:tcPr>
          <w:p w14:paraId="7DA94892" w14:textId="77777777" w:rsidR="000A1641" w:rsidRPr="000E49DC" w:rsidRDefault="000A1641" w:rsidP="007D2CDF">
            <w:pPr>
              <w:rPr>
                <w:sz w:val="18"/>
                <w:szCs w:val="18"/>
              </w:rPr>
            </w:pPr>
            <w:r w:rsidRPr="000E49DC">
              <w:rPr>
                <w:sz w:val="18"/>
                <w:szCs w:val="18"/>
              </w:rPr>
              <w:t>63 M</w:t>
            </w:r>
          </w:p>
        </w:tc>
        <w:tc>
          <w:tcPr>
            <w:tcW w:w="1068" w:type="dxa"/>
          </w:tcPr>
          <w:p w14:paraId="6251FDBD" w14:textId="77777777" w:rsidR="000A1641" w:rsidRPr="000E49DC" w:rsidRDefault="000A1641" w:rsidP="007D2CDF">
            <w:pPr>
              <w:rPr>
                <w:sz w:val="18"/>
                <w:szCs w:val="18"/>
              </w:rPr>
            </w:pPr>
            <w:r w:rsidRPr="000E49DC">
              <w:rPr>
                <w:sz w:val="18"/>
                <w:szCs w:val="18"/>
              </w:rPr>
              <w:t>Non-valvular AF</w:t>
            </w:r>
          </w:p>
        </w:tc>
        <w:tc>
          <w:tcPr>
            <w:tcW w:w="1508" w:type="dxa"/>
          </w:tcPr>
          <w:p w14:paraId="7E802515" w14:textId="77777777" w:rsidR="000A1641" w:rsidRPr="000E49DC" w:rsidRDefault="000A1641" w:rsidP="007D2CDF">
            <w:pPr>
              <w:rPr>
                <w:sz w:val="18"/>
                <w:szCs w:val="18"/>
              </w:rPr>
            </w:pPr>
            <w:r w:rsidRPr="000E49DC">
              <w:rPr>
                <w:sz w:val="18"/>
                <w:szCs w:val="18"/>
              </w:rPr>
              <w:t>Dabigatran</w:t>
            </w:r>
          </w:p>
        </w:tc>
        <w:tc>
          <w:tcPr>
            <w:tcW w:w="1512" w:type="dxa"/>
          </w:tcPr>
          <w:p w14:paraId="151B8646" w14:textId="77777777" w:rsidR="000A1641" w:rsidRPr="000E49DC" w:rsidRDefault="000A1641" w:rsidP="007D2CDF">
            <w:pPr>
              <w:rPr>
                <w:sz w:val="18"/>
                <w:szCs w:val="18"/>
              </w:rPr>
            </w:pPr>
            <w:r w:rsidRPr="000E49DC">
              <w:rPr>
                <w:sz w:val="18"/>
                <w:szCs w:val="18"/>
              </w:rPr>
              <w:t xml:space="preserve">Colonoscopy and polypectomy </w:t>
            </w:r>
          </w:p>
        </w:tc>
        <w:tc>
          <w:tcPr>
            <w:tcW w:w="1467" w:type="dxa"/>
          </w:tcPr>
          <w:p w14:paraId="5BFAF7C8" w14:textId="77777777" w:rsidR="000A1641" w:rsidRPr="000E49DC" w:rsidRDefault="000A1641" w:rsidP="007D2CDF">
            <w:pPr>
              <w:rPr>
                <w:sz w:val="18"/>
                <w:szCs w:val="18"/>
              </w:rPr>
            </w:pPr>
            <w:r w:rsidRPr="000E49DC">
              <w:rPr>
                <w:sz w:val="18"/>
                <w:szCs w:val="18"/>
              </w:rPr>
              <w:t>10 days for post polypectomy bleed</w:t>
            </w:r>
          </w:p>
        </w:tc>
        <w:tc>
          <w:tcPr>
            <w:tcW w:w="1282" w:type="dxa"/>
          </w:tcPr>
          <w:p w14:paraId="46009104" w14:textId="77777777" w:rsidR="000A1641" w:rsidRPr="000E49DC" w:rsidRDefault="000A1641" w:rsidP="007D2CDF">
            <w:pPr>
              <w:rPr>
                <w:sz w:val="18"/>
                <w:szCs w:val="18"/>
              </w:rPr>
            </w:pPr>
            <w:r w:rsidRPr="000E49DC">
              <w:rPr>
                <w:sz w:val="18"/>
                <w:szCs w:val="18"/>
              </w:rPr>
              <w:t>Rt MCA stroke /Rt M2 occlusion</w:t>
            </w:r>
          </w:p>
        </w:tc>
        <w:tc>
          <w:tcPr>
            <w:tcW w:w="869" w:type="dxa"/>
          </w:tcPr>
          <w:p w14:paraId="1EC82CBC" w14:textId="77777777" w:rsidR="000A1641" w:rsidRPr="000E49DC" w:rsidRDefault="000A1641" w:rsidP="007D2CDF">
            <w:pPr>
              <w:rPr>
                <w:sz w:val="18"/>
                <w:szCs w:val="18"/>
              </w:rPr>
            </w:pPr>
            <w:r w:rsidRPr="000E49DC">
              <w:rPr>
                <w:sz w:val="18"/>
                <w:szCs w:val="18"/>
              </w:rPr>
              <w:t xml:space="preserve">No carotid disease </w:t>
            </w:r>
          </w:p>
          <w:p w14:paraId="0068D974" w14:textId="77777777" w:rsidR="000A1641" w:rsidRPr="000E49DC" w:rsidRDefault="000A1641" w:rsidP="007D2CDF">
            <w:pPr>
              <w:rPr>
                <w:sz w:val="18"/>
                <w:szCs w:val="18"/>
              </w:rPr>
            </w:pPr>
          </w:p>
        </w:tc>
        <w:tc>
          <w:tcPr>
            <w:tcW w:w="3217" w:type="dxa"/>
          </w:tcPr>
          <w:p w14:paraId="516AF09C" w14:textId="77777777" w:rsidR="000A1641" w:rsidRPr="000E49DC" w:rsidRDefault="000A1641" w:rsidP="007D2CDF">
            <w:pPr>
              <w:ind w:right="1740"/>
              <w:rPr>
                <w:sz w:val="18"/>
                <w:szCs w:val="18"/>
              </w:rPr>
            </w:pPr>
            <w:r w:rsidRPr="000E49DC">
              <w:rPr>
                <w:sz w:val="18"/>
                <w:szCs w:val="18"/>
              </w:rPr>
              <w:t xml:space="preserve">Mod/severe LA dilation </w:t>
            </w:r>
          </w:p>
        </w:tc>
      </w:tr>
      <w:tr w:rsidR="000A1641" w:rsidRPr="000E49DC" w14:paraId="0705F999" w14:textId="77777777" w:rsidTr="007D2CDF">
        <w:trPr>
          <w:trHeight w:val="605"/>
        </w:trPr>
        <w:tc>
          <w:tcPr>
            <w:tcW w:w="911" w:type="dxa"/>
          </w:tcPr>
          <w:p w14:paraId="49E08E91" w14:textId="77777777" w:rsidR="000A1641" w:rsidRPr="000E49DC" w:rsidRDefault="000A1641" w:rsidP="007D2CDF">
            <w:pPr>
              <w:rPr>
                <w:sz w:val="18"/>
                <w:szCs w:val="18"/>
              </w:rPr>
            </w:pPr>
            <w:r w:rsidRPr="000E49DC">
              <w:rPr>
                <w:sz w:val="18"/>
                <w:szCs w:val="18"/>
              </w:rPr>
              <w:t>82 M</w:t>
            </w:r>
          </w:p>
        </w:tc>
        <w:tc>
          <w:tcPr>
            <w:tcW w:w="1068" w:type="dxa"/>
          </w:tcPr>
          <w:p w14:paraId="46CA3814" w14:textId="77777777" w:rsidR="000A1641" w:rsidRPr="000E49DC" w:rsidRDefault="000A1641" w:rsidP="007D2CDF">
            <w:pPr>
              <w:rPr>
                <w:sz w:val="18"/>
                <w:szCs w:val="18"/>
              </w:rPr>
            </w:pPr>
            <w:r w:rsidRPr="000E49DC">
              <w:rPr>
                <w:sz w:val="18"/>
                <w:szCs w:val="18"/>
              </w:rPr>
              <w:t>Non-valvular AF</w:t>
            </w:r>
          </w:p>
        </w:tc>
        <w:tc>
          <w:tcPr>
            <w:tcW w:w="1508" w:type="dxa"/>
          </w:tcPr>
          <w:p w14:paraId="56D62437" w14:textId="77777777" w:rsidR="000A1641" w:rsidRPr="000E49DC" w:rsidRDefault="000A1641" w:rsidP="007D2CDF">
            <w:pPr>
              <w:rPr>
                <w:sz w:val="18"/>
                <w:szCs w:val="18"/>
              </w:rPr>
            </w:pPr>
            <w:r w:rsidRPr="000E49DC">
              <w:rPr>
                <w:sz w:val="18"/>
                <w:szCs w:val="18"/>
              </w:rPr>
              <w:t>Dabigatran</w:t>
            </w:r>
          </w:p>
        </w:tc>
        <w:tc>
          <w:tcPr>
            <w:tcW w:w="1512" w:type="dxa"/>
          </w:tcPr>
          <w:p w14:paraId="703840B9" w14:textId="77777777" w:rsidR="000A1641" w:rsidRPr="000E49DC" w:rsidRDefault="000A1641" w:rsidP="007D2CDF">
            <w:pPr>
              <w:rPr>
                <w:sz w:val="18"/>
                <w:szCs w:val="18"/>
              </w:rPr>
            </w:pPr>
            <w:r w:rsidRPr="000E49DC">
              <w:rPr>
                <w:sz w:val="18"/>
                <w:szCs w:val="18"/>
              </w:rPr>
              <w:t xml:space="preserve">Colonoscopy </w:t>
            </w:r>
          </w:p>
        </w:tc>
        <w:tc>
          <w:tcPr>
            <w:tcW w:w="1467" w:type="dxa"/>
          </w:tcPr>
          <w:p w14:paraId="3917E4E1" w14:textId="77777777" w:rsidR="000A1641" w:rsidRPr="000E49DC" w:rsidRDefault="000A1641" w:rsidP="007D2CDF">
            <w:pPr>
              <w:rPr>
                <w:sz w:val="18"/>
                <w:szCs w:val="18"/>
              </w:rPr>
            </w:pPr>
            <w:r w:rsidRPr="000E49DC">
              <w:rPr>
                <w:sz w:val="18"/>
                <w:szCs w:val="18"/>
              </w:rPr>
              <w:t xml:space="preserve">3 Days </w:t>
            </w:r>
          </w:p>
        </w:tc>
        <w:tc>
          <w:tcPr>
            <w:tcW w:w="1282" w:type="dxa"/>
          </w:tcPr>
          <w:p w14:paraId="64B46653" w14:textId="77777777" w:rsidR="000A1641" w:rsidRPr="000E49DC" w:rsidRDefault="000A1641" w:rsidP="007D2CDF">
            <w:pPr>
              <w:rPr>
                <w:sz w:val="18"/>
                <w:szCs w:val="18"/>
              </w:rPr>
            </w:pPr>
            <w:r w:rsidRPr="000E49DC">
              <w:rPr>
                <w:sz w:val="18"/>
                <w:szCs w:val="18"/>
              </w:rPr>
              <w:t xml:space="preserve">Left-sided TIA </w:t>
            </w:r>
          </w:p>
        </w:tc>
        <w:tc>
          <w:tcPr>
            <w:tcW w:w="869" w:type="dxa"/>
          </w:tcPr>
          <w:p w14:paraId="77C66F24" w14:textId="77777777" w:rsidR="000A1641" w:rsidRPr="000E49DC" w:rsidRDefault="000A1641" w:rsidP="007D2CDF">
            <w:pPr>
              <w:rPr>
                <w:sz w:val="18"/>
                <w:szCs w:val="18"/>
              </w:rPr>
            </w:pPr>
            <w:r w:rsidRPr="000E49DC">
              <w:rPr>
                <w:sz w:val="18"/>
                <w:szCs w:val="18"/>
              </w:rPr>
              <w:t>No carotid disease</w:t>
            </w:r>
          </w:p>
        </w:tc>
        <w:tc>
          <w:tcPr>
            <w:tcW w:w="3217" w:type="dxa"/>
          </w:tcPr>
          <w:p w14:paraId="12A2B4FD" w14:textId="77777777" w:rsidR="000A1641" w:rsidRPr="000E49DC" w:rsidRDefault="000A1641" w:rsidP="007D2CDF">
            <w:pPr>
              <w:ind w:right="1740"/>
              <w:rPr>
                <w:sz w:val="18"/>
                <w:szCs w:val="18"/>
              </w:rPr>
            </w:pPr>
            <w:r w:rsidRPr="000E49DC">
              <w:rPr>
                <w:sz w:val="18"/>
                <w:szCs w:val="18"/>
              </w:rPr>
              <w:t>Dilated Cardiomyopathy</w:t>
            </w:r>
          </w:p>
        </w:tc>
      </w:tr>
      <w:tr w:rsidR="000A1641" w:rsidRPr="000E49DC" w14:paraId="4AD3DDE7" w14:textId="77777777" w:rsidTr="007D2CDF">
        <w:trPr>
          <w:trHeight w:val="710"/>
        </w:trPr>
        <w:tc>
          <w:tcPr>
            <w:tcW w:w="911" w:type="dxa"/>
          </w:tcPr>
          <w:p w14:paraId="0B451217" w14:textId="77777777" w:rsidR="000A1641" w:rsidRPr="000E49DC" w:rsidRDefault="000A1641" w:rsidP="007D2CDF">
            <w:pPr>
              <w:rPr>
                <w:sz w:val="18"/>
                <w:szCs w:val="18"/>
              </w:rPr>
            </w:pPr>
            <w:r w:rsidRPr="000E49DC">
              <w:rPr>
                <w:sz w:val="18"/>
                <w:szCs w:val="18"/>
              </w:rPr>
              <w:t>84 F</w:t>
            </w:r>
          </w:p>
        </w:tc>
        <w:tc>
          <w:tcPr>
            <w:tcW w:w="1068" w:type="dxa"/>
          </w:tcPr>
          <w:p w14:paraId="73D3B5F9" w14:textId="77777777" w:rsidR="000A1641" w:rsidRPr="000E49DC" w:rsidRDefault="000A1641" w:rsidP="007D2CDF">
            <w:pPr>
              <w:rPr>
                <w:sz w:val="18"/>
                <w:szCs w:val="18"/>
              </w:rPr>
            </w:pPr>
            <w:r w:rsidRPr="000E49DC">
              <w:rPr>
                <w:sz w:val="18"/>
                <w:szCs w:val="18"/>
              </w:rPr>
              <w:t>Non-valvular AF</w:t>
            </w:r>
          </w:p>
        </w:tc>
        <w:tc>
          <w:tcPr>
            <w:tcW w:w="1508" w:type="dxa"/>
          </w:tcPr>
          <w:p w14:paraId="1BF90573" w14:textId="77777777" w:rsidR="000A1641" w:rsidRPr="000E49DC" w:rsidRDefault="000A1641" w:rsidP="007D2CDF">
            <w:pPr>
              <w:rPr>
                <w:sz w:val="18"/>
                <w:szCs w:val="18"/>
              </w:rPr>
            </w:pPr>
            <w:r w:rsidRPr="000E49DC">
              <w:rPr>
                <w:sz w:val="18"/>
                <w:szCs w:val="18"/>
              </w:rPr>
              <w:t>Apixaban</w:t>
            </w:r>
          </w:p>
        </w:tc>
        <w:tc>
          <w:tcPr>
            <w:tcW w:w="1512" w:type="dxa"/>
          </w:tcPr>
          <w:p w14:paraId="3B52C726" w14:textId="77777777" w:rsidR="000A1641" w:rsidRPr="000E49DC" w:rsidRDefault="000A1641" w:rsidP="007D2CDF">
            <w:pPr>
              <w:rPr>
                <w:sz w:val="18"/>
                <w:szCs w:val="18"/>
              </w:rPr>
            </w:pPr>
            <w:r w:rsidRPr="000E49DC">
              <w:rPr>
                <w:sz w:val="18"/>
                <w:szCs w:val="18"/>
              </w:rPr>
              <w:t>Breast Lumpectomy</w:t>
            </w:r>
          </w:p>
        </w:tc>
        <w:tc>
          <w:tcPr>
            <w:tcW w:w="1467" w:type="dxa"/>
          </w:tcPr>
          <w:p w14:paraId="71AEC362" w14:textId="77777777" w:rsidR="000A1641" w:rsidRPr="000E49DC" w:rsidRDefault="000A1641" w:rsidP="007D2CDF">
            <w:pPr>
              <w:rPr>
                <w:sz w:val="18"/>
                <w:szCs w:val="18"/>
              </w:rPr>
            </w:pPr>
            <w:r w:rsidRPr="000E49DC">
              <w:rPr>
                <w:sz w:val="18"/>
                <w:szCs w:val="18"/>
              </w:rPr>
              <w:t>3 Days</w:t>
            </w:r>
          </w:p>
        </w:tc>
        <w:tc>
          <w:tcPr>
            <w:tcW w:w="1282" w:type="dxa"/>
          </w:tcPr>
          <w:p w14:paraId="588A8AD9" w14:textId="77777777" w:rsidR="000A1641" w:rsidRPr="000E49DC" w:rsidRDefault="000A1641" w:rsidP="007D2CDF">
            <w:pPr>
              <w:rPr>
                <w:sz w:val="18"/>
                <w:szCs w:val="18"/>
              </w:rPr>
            </w:pPr>
            <w:r w:rsidRPr="000E49DC">
              <w:rPr>
                <w:sz w:val="18"/>
                <w:szCs w:val="18"/>
              </w:rPr>
              <w:t>Confusion/TIA</w:t>
            </w:r>
          </w:p>
        </w:tc>
        <w:tc>
          <w:tcPr>
            <w:tcW w:w="869" w:type="dxa"/>
          </w:tcPr>
          <w:p w14:paraId="55FD9799" w14:textId="77777777" w:rsidR="000A1641" w:rsidRPr="000E49DC" w:rsidRDefault="000A1641" w:rsidP="007D2CDF">
            <w:pPr>
              <w:rPr>
                <w:sz w:val="18"/>
                <w:szCs w:val="18"/>
              </w:rPr>
            </w:pPr>
            <w:r w:rsidRPr="000E49DC">
              <w:rPr>
                <w:sz w:val="18"/>
                <w:szCs w:val="18"/>
              </w:rPr>
              <w:t>No carotid disease</w:t>
            </w:r>
          </w:p>
        </w:tc>
        <w:tc>
          <w:tcPr>
            <w:tcW w:w="3217" w:type="dxa"/>
          </w:tcPr>
          <w:p w14:paraId="7CADB094" w14:textId="77777777" w:rsidR="000A1641" w:rsidRPr="000E49DC" w:rsidRDefault="000A1641" w:rsidP="007D2CDF">
            <w:pPr>
              <w:rPr>
                <w:sz w:val="18"/>
                <w:szCs w:val="18"/>
              </w:rPr>
            </w:pPr>
            <w:r w:rsidRPr="000E49DC">
              <w:rPr>
                <w:sz w:val="18"/>
                <w:szCs w:val="18"/>
              </w:rPr>
              <w:t>Moderate LA dilation</w:t>
            </w:r>
          </w:p>
          <w:p w14:paraId="2E5C2277" w14:textId="77777777" w:rsidR="000A1641" w:rsidRPr="000E49DC" w:rsidRDefault="000A1641" w:rsidP="007D2CDF">
            <w:pPr>
              <w:rPr>
                <w:sz w:val="18"/>
                <w:szCs w:val="18"/>
              </w:rPr>
            </w:pPr>
          </w:p>
          <w:p w14:paraId="1FA2FD15" w14:textId="77777777" w:rsidR="000A1641" w:rsidRPr="000E49DC" w:rsidRDefault="000A1641" w:rsidP="007D2CDF">
            <w:pPr>
              <w:rPr>
                <w:sz w:val="18"/>
                <w:szCs w:val="18"/>
              </w:rPr>
            </w:pPr>
          </w:p>
        </w:tc>
      </w:tr>
      <w:tr w:rsidR="000A1641" w:rsidRPr="000E49DC" w14:paraId="75C89EBD" w14:textId="77777777" w:rsidTr="007D2CDF">
        <w:trPr>
          <w:trHeight w:val="769"/>
        </w:trPr>
        <w:tc>
          <w:tcPr>
            <w:tcW w:w="911" w:type="dxa"/>
          </w:tcPr>
          <w:p w14:paraId="3CF4C780" w14:textId="77777777" w:rsidR="000A1641" w:rsidRPr="000E49DC" w:rsidRDefault="000A1641" w:rsidP="007D2CDF">
            <w:pPr>
              <w:rPr>
                <w:sz w:val="18"/>
                <w:szCs w:val="18"/>
              </w:rPr>
            </w:pPr>
            <w:r w:rsidRPr="000E49DC">
              <w:rPr>
                <w:sz w:val="18"/>
                <w:szCs w:val="18"/>
              </w:rPr>
              <w:t>55 M</w:t>
            </w:r>
          </w:p>
        </w:tc>
        <w:tc>
          <w:tcPr>
            <w:tcW w:w="1068" w:type="dxa"/>
          </w:tcPr>
          <w:p w14:paraId="15965883" w14:textId="77777777" w:rsidR="000A1641" w:rsidRPr="000E49DC" w:rsidRDefault="000A1641" w:rsidP="007D2CDF">
            <w:pPr>
              <w:rPr>
                <w:sz w:val="18"/>
                <w:szCs w:val="18"/>
              </w:rPr>
            </w:pPr>
            <w:r w:rsidRPr="000E49DC">
              <w:rPr>
                <w:sz w:val="18"/>
                <w:szCs w:val="18"/>
              </w:rPr>
              <w:t>Non-valvular AF</w:t>
            </w:r>
          </w:p>
        </w:tc>
        <w:tc>
          <w:tcPr>
            <w:tcW w:w="1508" w:type="dxa"/>
          </w:tcPr>
          <w:p w14:paraId="43CE595B" w14:textId="77777777" w:rsidR="000A1641" w:rsidRPr="000E49DC" w:rsidRDefault="000A1641" w:rsidP="007D2CDF">
            <w:pPr>
              <w:rPr>
                <w:sz w:val="18"/>
                <w:szCs w:val="18"/>
              </w:rPr>
            </w:pPr>
            <w:r w:rsidRPr="000E49DC">
              <w:rPr>
                <w:sz w:val="18"/>
                <w:szCs w:val="18"/>
              </w:rPr>
              <w:t>Dabigatran</w:t>
            </w:r>
          </w:p>
        </w:tc>
        <w:tc>
          <w:tcPr>
            <w:tcW w:w="1512" w:type="dxa"/>
          </w:tcPr>
          <w:p w14:paraId="5E46C1A3" w14:textId="77777777" w:rsidR="000A1641" w:rsidRPr="000E49DC" w:rsidRDefault="000A1641" w:rsidP="007D2CDF">
            <w:pPr>
              <w:rPr>
                <w:sz w:val="18"/>
                <w:szCs w:val="18"/>
              </w:rPr>
            </w:pPr>
            <w:r w:rsidRPr="000E49DC">
              <w:rPr>
                <w:sz w:val="18"/>
                <w:szCs w:val="18"/>
              </w:rPr>
              <w:t xml:space="preserve">Total Thyroidectomy </w:t>
            </w:r>
          </w:p>
        </w:tc>
        <w:tc>
          <w:tcPr>
            <w:tcW w:w="1467" w:type="dxa"/>
          </w:tcPr>
          <w:p w14:paraId="5B7F724A" w14:textId="77777777" w:rsidR="000A1641" w:rsidRPr="000E49DC" w:rsidRDefault="000A1641" w:rsidP="007D2CDF">
            <w:pPr>
              <w:rPr>
                <w:sz w:val="18"/>
                <w:szCs w:val="18"/>
              </w:rPr>
            </w:pPr>
            <w:r w:rsidRPr="000E49DC">
              <w:rPr>
                <w:sz w:val="18"/>
                <w:szCs w:val="18"/>
              </w:rPr>
              <w:t xml:space="preserve">5 days </w:t>
            </w:r>
          </w:p>
        </w:tc>
        <w:tc>
          <w:tcPr>
            <w:tcW w:w="1282" w:type="dxa"/>
          </w:tcPr>
          <w:p w14:paraId="43506630" w14:textId="77777777" w:rsidR="000A1641" w:rsidRPr="000E49DC" w:rsidRDefault="000A1641" w:rsidP="007D2CDF">
            <w:pPr>
              <w:rPr>
                <w:sz w:val="18"/>
                <w:szCs w:val="18"/>
              </w:rPr>
            </w:pPr>
            <w:r w:rsidRPr="000E49DC">
              <w:rPr>
                <w:sz w:val="18"/>
                <w:szCs w:val="18"/>
              </w:rPr>
              <w:t xml:space="preserve">Rt Occipital stroke </w:t>
            </w:r>
          </w:p>
        </w:tc>
        <w:tc>
          <w:tcPr>
            <w:tcW w:w="869" w:type="dxa"/>
          </w:tcPr>
          <w:p w14:paraId="7E6D0917" w14:textId="77777777" w:rsidR="000A1641" w:rsidRPr="000E49DC" w:rsidRDefault="000A1641" w:rsidP="007D2CDF">
            <w:pPr>
              <w:rPr>
                <w:sz w:val="18"/>
                <w:szCs w:val="18"/>
              </w:rPr>
            </w:pPr>
            <w:r w:rsidRPr="000E49DC">
              <w:rPr>
                <w:sz w:val="18"/>
                <w:szCs w:val="18"/>
              </w:rPr>
              <w:t>No carotid disease</w:t>
            </w:r>
          </w:p>
        </w:tc>
        <w:tc>
          <w:tcPr>
            <w:tcW w:w="3217" w:type="dxa"/>
          </w:tcPr>
          <w:p w14:paraId="3802A666" w14:textId="77777777" w:rsidR="000A1641" w:rsidRPr="000E49DC" w:rsidRDefault="000A1641" w:rsidP="007D2CDF">
            <w:pPr>
              <w:rPr>
                <w:sz w:val="18"/>
                <w:szCs w:val="18"/>
              </w:rPr>
            </w:pPr>
            <w:r w:rsidRPr="000E49DC">
              <w:rPr>
                <w:sz w:val="18"/>
                <w:szCs w:val="18"/>
              </w:rPr>
              <w:t xml:space="preserve">Severe LA dilation, </w:t>
            </w:r>
          </w:p>
          <w:p w14:paraId="58B67863" w14:textId="77777777" w:rsidR="000A1641" w:rsidRPr="000E49DC" w:rsidRDefault="000A1641" w:rsidP="007D2CDF">
            <w:pPr>
              <w:rPr>
                <w:sz w:val="18"/>
                <w:szCs w:val="18"/>
              </w:rPr>
            </w:pPr>
            <w:r w:rsidRPr="000E49DC">
              <w:rPr>
                <w:sz w:val="18"/>
                <w:szCs w:val="18"/>
              </w:rPr>
              <w:t>EF 50%, LV thrombus</w:t>
            </w:r>
          </w:p>
          <w:p w14:paraId="6B3545EE" w14:textId="77777777" w:rsidR="000A1641" w:rsidRPr="000E49DC" w:rsidRDefault="000A1641" w:rsidP="007D2CDF">
            <w:pPr>
              <w:rPr>
                <w:sz w:val="18"/>
                <w:szCs w:val="18"/>
              </w:rPr>
            </w:pPr>
            <w:r w:rsidRPr="000E49DC">
              <w:rPr>
                <w:sz w:val="18"/>
                <w:szCs w:val="18"/>
              </w:rPr>
              <w:t xml:space="preserve"> </w:t>
            </w:r>
          </w:p>
        </w:tc>
      </w:tr>
      <w:tr w:rsidR="000A1641" w:rsidRPr="000E49DC" w14:paraId="49D71F77" w14:textId="77777777" w:rsidTr="007D2CDF">
        <w:trPr>
          <w:trHeight w:val="484"/>
        </w:trPr>
        <w:tc>
          <w:tcPr>
            <w:tcW w:w="911" w:type="dxa"/>
          </w:tcPr>
          <w:p w14:paraId="2C7EAC6D" w14:textId="77777777" w:rsidR="000A1641" w:rsidRPr="000E49DC" w:rsidRDefault="000A1641" w:rsidP="007D2CDF">
            <w:pPr>
              <w:rPr>
                <w:sz w:val="18"/>
                <w:szCs w:val="18"/>
              </w:rPr>
            </w:pPr>
            <w:r w:rsidRPr="000E49DC">
              <w:rPr>
                <w:sz w:val="18"/>
                <w:szCs w:val="18"/>
              </w:rPr>
              <w:t>59 M</w:t>
            </w:r>
          </w:p>
        </w:tc>
        <w:tc>
          <w:tcPr>
            <w:tcW w:w="1068" w:type="dxa"/>
          </w:tcPr>
          <w:p w14:paraId="12A99D81" w14:textId="77777777" w:rsidR="000A1641" w:rsidRPr="000E49DC" w:rsidRDefault="000A1641" w:rsidP="007D2CDF">
            <w:pPr>
              <w:rPr>
                <w:sz w:val="18"/>
                <w:szCs w:val="18"/>
              </w:rPr>
            </w:pPr>
            <w:r w:rsidRPr="000E49DC">
              <w:rPr>
                <w:sz w:val="18"/>
                <w:szCs w:val="18"/>
              </w:rPr>
              <w:t>Valvular AF</w:t>
            </w:r>
          </w:p>
        </w:tc>
        <w:tc>
          <w:tcPr>
            <w:tcW w:w="1508" w:type="dxa"/>
          </w:tcPr>
          <w:p w14:paraId="100C116B" w14:textId="77777777" w:rsidR="000A1641" w:rsidRPr="000E49DC" w:rsidRDefault="000A1641" w:rsidP="007D2CDF">
            <w:pPr>
              <w:rPr>
                <w:sz w:val="18"/>
                <w:szCs w:val="18"/>
              </w:rPr>
            </w:pPr>
            <w:r w:rsidRPr="000E49DC">
              <w:rPr>
                <w:sz w:val="18"/>
                <w:szCs w:val="18"/>
              </w:rPr>
              <w:t>Warfarin</w:t>
            </w:r>
          </w:p>
        </w:tc>
        <w:tc>
          <w:tcPr>
            <w:tcW w:w="1512" w:type="dxa"/>
          </w:tcPr>
          <w:p w14:paraId="3A04E826" w14:textId="77777777" w:rsidR="000A1641" w:rsidRPr="000E49DC" w:rsidRDefault="000A1641" w:rsidP="007D2CDF">
            <w:pPr>
              <w:rPr>
                <w:sz w:val="18"/>
                <w:szCs w:val="18"/>
              </w:rPr>
            </w:pPr>
            <w:r w:rsidRPr="000E49DC">
              <w:rPr>
                <w:sz w:val="18"/>
                <w:szCs w:val="18"/>
              </w:rPr>
              <w:t>Colonoscopy</w:t>
            </w:r>
          </w:p>
        </w:tc>
        <w:tc>
          <w:tcPr>
            <w:tcW w:w="1467" w:type="dxa"/>
          </w:tcPr>
          <w:p w14:paraId="694ACF12" w14:textId="77777777" w:rsidR="000A1641" w:rsidRPr="000E49DC" w:rsidRDefault="000A1641" w:rsidP="007D2CDF">
            <w:pPr>
              <w:rPr>
                <w:sz w:val="18"/>
                <w:szCs w:val="18"/>
              </w:rPr>
            </w:pPr>
            <w:r w:rsidRPr="000E49DC">
              <w:rPr>
                <w:sz w:val="18"/>
                <w:szCs w:val="18"/>
              </w:rPr>
              <w:t xml:space="preserve">4 days </w:t>
            </w:r>
          </w:p>
        </w:tc>
        <w:tc>
          <w:tcPr>
            <w:tcW w:w="1282" w:type="dxa"/>
          </w:tcPr>
          <w:p w14:paraId="75F6DA80" w14:textId="77777777" w:rsidR="000A1641" w:rsidRPr="000E49DC" w:rsidRDefault="000A1641" w:rsidP="007D2CDF">
            <w:pPr>
              <w:rPr>
                <w:sz w:val="18"/>
                <w:szCs w:val="18"/>
              </w:rPr>
            </w:pPr>
            <w:r w:rsidRPr="000E49DC">
              <w:rPr>
                <w:sz w:val="18"/>
                <w:szCs w:val="18"/>
              </w:rPr>
              <w:t>Rt sided TIA</w:t>
            </w:r>
          </w:p>
        </w:tc>
        <w:tc>
          <w:tcPr>
            <w:tcW w:w="869" w:type="dxa"/>
          </w:tcPr>
          <w:p w14:paraId="1A294F19" w14:textId="77777777" w:rsidR="000A1641" w:rsidRPr="000E49DC" w:rsidRDefault="000A1641" w:rsidP="007D2CDF">
            <w:pPr>
              <w:rPr>
                <w:sz w:val="18"/>
                <w:szCs w:val="18"/>
              </w:rPr>
            </w:pPr>
            <w:r w:rsidRPr="000E49DC">
              <w:rPr>
                <w:sz w:val="18"/>
                <w:szCs w:val="18"/>
              </w:rPr>
              <w:t>No carotid disease</w:t>
            </w:r>
          </w:p>
        </w:tc>
        <w:tc>
          <w:tcPr>
            <w:tcW w:w="3217" w:type="dxa"/>
          </w:tcPr>
          <w:p w14:paraId="3DCC2974" w14:textId="77777777" w:rsidR="000A1641" w:rsidRPr="000E49DC" w:rsidRDefault="000A1641" w:rsidP="007D2CDF">
            <w:pPr>
              <w:rPr>
                <w:sz w:val="18"/>
                <w:szCs w:val="18"/>
              </w:rPr>
            </w:pPr>
            <w:r w:rsidRPr="000E49DC">
              <w:rPr>
                <w:sz w:val="18"/>
                <w:szCs w:val="18"/>
              </w:rPr>
              <w:t>Mitral and aortic valve</w:t>
            </w:r>
          </w:p>
          <w:p w14:paraId="5C5F29E5" w14:textId="77777777" w:rsidR="000A1641" w:rsidRPr="000E49DC" w:rsidRDefault="000A1641" w:rsidP="007D2CDF">
            <w:pPr>
              <w:rPr>
                <w:sz w:val="18"/>
                <w:szCs w:val="18"/>
              </w:rPr>
            </w:pPr>
            <w:r w:rsidRPr="000E49DC">
              <w:rPr>
                <w:sz w:val="18"/>
                <w:szCs w:val="18"/>
              </w:rPr>
              <w:t>replacement</w:t>
            </w:r>
          </w:p>
        </w:tc>
      </w:tr>
      <w:tr w:rsidR="000A1641" w:rsidRPr="000E49DC" w14:paraId="4500EF9A" w14:textId="77777777" w:rsidTr="007D2CDF">
        <w:trPr>
          <w:trHeight w:val="932"/>
        </w:trPr>
        <w:tc>
          <w:tcPr>
            <w:tcW w:w="911" w:type="dxa"/>
            <w:tcBorders>
              <w:bottom w:val="single" w:sz="4" w:space="0" w:color="000000"/>
            </w:tcBorders>
          </w:tcPr>
          <w:p w14:paraId="5CDEF9EF" w14:textId="77777777" w:rsidR="000A1641" w:rsidRPr="000E49DC" w:rsidRDefault="000A1641" w:rsidP="007D2CDF">
            <w:pPr>
              <w:rPr>
                <w:sz w:val="18"/>
                <w:szCs w:val="18"/>
              </w:rPr>
            </w:pPr>
            <w:r w:rsidRPr="000E49DC">
              <w:rPr>
                <w:sz w:val="18"/>
                <w:szCs w:val="18"/>
              </w:rPr>
              <w:t>66 F</w:t>
            </w:r>
          </w:p>
        </w:tc>
        <w:tc>
          <w:tcPr>
            <w:tcW w:w="1068" w:type="dxa"/>
            <w:tcBorders>
              <w:bottom w:val="single" w:sz="4" w:space="0" w:color="000000"/>
            </w:tcBorders>
          </w:tcPr>
          <w:p w14:paraId="712740A1" w14:textId="77777777" w:rsidR="000A1641" w:rsidRPr="000E49DC" w:rsidRDefault="000A1641" w:rsidP="007D2CDF">
            <w:pPr>
              <w:rPr>
                <w:sz w:val="18"/>
                <w:szCs w:val="18"/>
              </w:rPr>
            </w:pPr>
            <w:r w:rsidRPr="000E49DC">
              <w:rPr>
                <w:sz w:val="18"/>
                <w:szCs w:val="18"/>
              </w:rPr>
              <w:t>Non-valvular AF</w:t>
            </w:r>
          </w:p>
        </w:tc>
        <w:tc>
          <w:tcPr>
            <w:tcW w:w="1508" w:type="dxa"/>
            <w:tcBorders>
              <w:bottom w:val="single" w:sz="4" w:space="0" w:color="000000"/>
            </w:tcBorders>
          </w:tcPr>
          <w:p w14:paraId="09E75588" w14:textId="77777777" w:rsidR="000A1641" w:rsidRPr="000E49DC" w:rsidRDefault="000A1641" w:rsidP="007D2CDF">
            <w:pPr>
              <w:rPr>
                <w:sz w:val="18"/>
                <w:szCs w:val="18"/>
              </w:rPr>
            </w:pPr>
            <w:r w:rsidRPr="000E49DC">
              <w:rPr>
                <w:sz w:val="18"/>
                <w:szCs w:val="18"/>
              </w:rPr>
              <w:t>Rivaroxaban</w:t>
            </w:r>
          </w:p>
        </w:tc>
        <w:tc>
          <w:tcPr>
            <w:tcW w:w="1512" w:type="dxa"/>
            <w:tcBorders>
              <w:bottom w:val="single" w:sz="4" w:space="0" w:color="000000"/>
            </w:tcBorders>
          </w:tcPr>
          <w:p w14:paraId="0AC8EB65" w14:textId="77777777" w:rsidR="000A1641" w:rsidRPr="000E49DC" w:rsidRDefault="000A1641" w:rsidP="007D2CDF">
            <w:pPr>
              <w:rPr>
                <w:sz w:val="18"/>
                <w:szCs w:val="18"/>
              </w:rPr>
            </w:pPr>
            <w:r w:rsidRPr="000E49DC">
              <w:rPr>
                <w:sz w:val="18"/>
                <w:szCs w:val="18"/>
              </w:rPr>
              <w:t xml:space="preserve">Total Knee Arthroplasty </w:t>
            </w:r>
          </w:p>
        </w:tc>
        <w:tc>
          <w:tcPr>
            <w:tcW w:w="1467" w:type="dxa"/>
            <w:tcBorders>
              <w:bottom w:val="single" w:sz="4" w:space="0" w:color="000000"/>
            </w:tcBorders>
          </w:tcPr>
          <w:p w14:paraId="58FB42E1" w14:textId="77777777" w:rsidR="000A1641" w:rsidRPr="000E49DC" w:rsidRDefault="000A1641" w:rsidP="007D2CDF">
            <w:pPr>
              <w:rPr>
                <w:sz w:val="18"/>
                <w:szCs w:val="18"/>
              </w:rPr>
            </w:pPr>
            <w:r w:rsidRPr="000E49DC">
              <w:rPr>
                <w:sz w:val="18"/>
                <w:szCs w:val="18"/>
              </w:rPr>
              <w:t>6 days</w:t>
            </w:r>
          </w:p>
        </w:tc>
        <w:tc>
          <w:tcPr>
            <w:tcW w:w="1282" w:type="dxa"/>
            <w:tcBorders>
              <w:bottom w:val="single" w:sz="4" w:space="0" w:color="000000"/>
            </w:tcBorders>
          </w:tcPr>
          <w:p w14:paraId="3A418CA1" w14:textId="77777777" w:rsidR="000A1641" w:rsidRPr="000E49DC" w:rsidRDefault="000A1641" w:rsidP="007D2CDF">
            <w:pPr>
              <w:rPr>
                <w:sz w:val="18"/>
                <w:szCs w:val="18"/>
              </w:rPr>
            </w:pPr>
            <w:r w:rsidRPr="000E49DC">
              <w:rPr>
                <w:sz w:val="18"/>
                <w:szCs w:val="18"/>
              </w:rPr>
              <w:t>Left Frontal stroke</w:t>
            </w:r>
          </w:p>
        </w:tc>
        <w:tc>
          <w:tcPr>
            <w:tcW w:w="869" w:type="dxa"/>
            <w:tcBorders>
              <w:bottom w:val="single" w:sz="4" w:space="0" w:color="000000"/>
            </w:tcBorders>
          </w:tcPr>
          <w:p w14:paraId="7FBCBCA0" w14:textId="77777777" w:rsidR="000A1641" w:rsidRPr="000E49DC" w:rsidRDefault="000A1641" w:rsidP="007D2CDF">
            <w:pPr>
              <w:rPr>
                <w:sz w:val="18"/>
                <w:szCs w:val="18"/>
              </w:rPr>
            </w:pPr>
            <w:r w:rsidRPr="000E49DC">
              <w:rPr>
                <w:sz w:val="18"/>
                <w:szCs w:val="18"/>
              </w:rPr>
              <w:t>No carotid disease</w:t>
            </w:r>
          </w:p>
        </w:tc>
        <w:tc>
          <w:tcPr>
            <w:tcW w:w="3217" w:type="dxa"/>
            <w:tcBorders>
              <w:bottom w:val="single" w:sz="4" w:space="0" w:color="000000"/>
            </w:tcBorders>
          </w:tcPr>
          <w:p w14:paraId="069D328D" w14:textId="77777777" w:rsidR="000A1641" w:rsidRPr="000E49DC" w:rsidRDefault="000A1641" w:rsidP="007D2CDF">
            <w:pPr>
              <w:rPr>
                <w:sz w:val="18"/>
                <w:szCs w:val="18"/>
              </w:rPr>
            </w:pPr>
            <w:r w:rsidRPr="000E49DC">
              <w:rPr>
                <w:sz w:val="18"/>
                <w:szCs w:val="18"/>
              </w:rPr>
              <w:t xml:space="preserve">Severe LA dilation </w:t>
            </w:r>
          </w:p>
          <w:p w14:paraId="57A8F867" w14:textId="77777777" w:rsidR="000A1641" w:rsidRPr="000E49DC" w:rsidRDefault="000A1641" w:rsidP="007D2CDF">
            <w:pPr>
              <w:rPr>
                <w:sz w:val="18"/>
                <w:szCs w:val="18"/>
              </w:rPr>
            </w:pPr>
          </w:p>
          <w:p w14:paraId="084E7591" w14:textId="77777777" w:rsidR="000A1641" w:rsidRPr="000E49DC" w:rsidRDefault="000A1641" w:rsidP="007D2CDF">
            <w:pPr>
              <w:rPr>
                <w:sz w:val="18"/>
                <w:szCs w:val="18"/>
              </w:rPr>
            </w:pPr>
          </w:p>
        </w:tc>
      </w:tr>
      <w:tr w:rsidR="000A1641" w:rsidRPr="000E49DC" w14:paraId="2F21C0EF" w14:textId="77777777" w:rsidTr="007D2CDF">
        <w:trPr>
          <w:trHeight w:val="1347"/>
        </w:trPr>
        <w:tc>
          <w:tcPr>
            <w:tcW w:w="911" w:type="dxa"/>
          </w:tcPr>
          <w:p w14:paraId="4FF4BC10" w14:textId="77777777" w:rsidR="000A1641" w:rsidRPr="000E49DC" w:rsidRDefault="000A1641" w:rsidP="007D2CDF">
            <w:pPr>
              <w:rPr>
                <w:sz w:val="18"/>
                <w:szCs w:val="18"/>
              </w:rPr>
            </w:pPr>
            <w:r w:rsidRPr="000E49DC">
              <w:rPr>
                <w:sz w:val="18"/>
                <w:szCs w:val="18"/>
              </w:rPr>
              <w:t>71 M</w:t>
            </w:r>
          </w:p>
        </w:tc>
        <w:tc>
          <w:tcPr>
            <w:tcW w:w="1068" w:type="dxa"/>
          </w:tcPr>
          <w:p w14:paraId="7ADF98D6" w14:textId="77777777" w:rsidR="000A1641" w:rsidRPr="000E49DC" w:rsidRDefault="000A1641" w:rsidP="007D2CDF">
            <w:pPr>
              <w:rPr>
                <w:sz w:val="18"/>
                <w:szCs w:val="18"/>
              </w:rPr>
            </w:pPr>
            <w:r w:rsidRPr="000E49DC">
              <w:rPr>
                <w:sz w:val="18"/>
                <w:szCs w:val="18"/>
              </w:rPr>
              <w:t>Valvular AF</w:t>
            </w:r>
          </w:p>
        </w:tc>
        <w:tc>
          <w:tcPr>
            <w:tcW w:w="1508" w:type="dxa"/>
          </w:tcPr>
          <w:p w14:paraId="6EF74093" w14:textId="77777777" w:rsidR="000A1641" w:rsidRPr="000E49DC" w:rsidRDefault="000A1641" w:rsidP="007D2CDF">
            <w:pPr>
              <w:rPr>
                <w:sz w:val="18"/>
                <w:szCs w:val="18"/>
              </w:rPr>
            </w:pPr>
            <w:r w:rsidRPr="000E49DC">
              <w:rPr>
                <w:sz w:val="18"/>
                <w:szCs w:val="18"/>
              </w:rPr>
              <w:t>Warfarin</w:t>
            </w:r>
          </w:p>
        </w:tc>
        <w:tc>
          <w:tcPr>
            <w:tcW w:w="1512" w:type="dxa"/>
          </w:tcPr>
          <w:p w14:paraId="1E754AE7" w14:textId="77777777" w:rsidR="000A1641" w:rsidRPr="000E49DC" w:rsidRDefault="000A1641" w:rsidP="007D2CDF">
            <w:pPr>
              <w:rPr>
                <w:sz w:val="18"/>
                <w:szCs w:val="18"/>
              </w:rPr>
            </w:pPr>
            <w:r w:rsidRPr="000E49DC">
              <w:rPr>
                <w:sz w:val="18"/>
                <w:szCs w:val="18"/>
              </w:rPr>
              <w:t>Aortic valve replacement</w:t>
            </w:r>
          </w:p>
        </w:tc>
        <w:tc>
          <w:tcPr>
            <w:tcW w:w="1467" w:type="dxa"/>
          </w:tcPr>
          <w:p w14:paraId="14C7515E" w14:textId="77777777" w:rsidR="000A1641" w:rsidRPr="000E49DC" w:rsidRDefault="000A1641" w:rsidP="007D2CDF">
            <w:pPr>
              <w:rPr>
                <w:sz w:val="18"/>
                <w:szCs w:val="18"/>
              </w:rPr>
            </w:pPr>
            <w:r w:rsidRPr="000E49DC">
              <w:rPr>
                <w:sz w:val="18"/>
                <w:szCs w:val="18"/>
              </w:rPr>
              <w:t>5 days preoperatively</w:t>
            </w:r>
          </w:p>
        </w:tc>
        <w:tc>
          <w:tcPr>
            <w:tcW w:w="1282" w:type="dxa"/>
          </w:tcPr>
          <w:p w14:paraId="3D8947A2" w14:textId="77777777" w:rsidR="000A1641" w:rsidRPr="000E49DC" w:rsidRDefault="000A1641" w:rsidP="007D2CDF">
            <w:pPr>
              <w:rPr>
                <w:sz w:val="18"/>
                <w:szCs w:val="18"/>
              </w:rPr>
            </w:pPr>
            <w:r w:rsidRPr="000E49DC">
              <w:rPr>
                <w:sz w:val="18"/>
                <w:szCs w:val="18"/>
              </w:rPr>
              <w:t>Bilateral watershed infraction and small left PICA infarction</w:t>
            </w:r>
          </w:p>
        </w:tc>
        <w:tc>
          <w:tcPr>
            <w:tcW w:w="869" w:type="dxa"/>
          </w:tcPr>
          <w:p w14:paraId="568DEC70" w14:textId="77777777" w:rsidR="000A1641" w:rsidRPr="000E49DC" w:rsidRDefault="000A1641" w:rsidP="007D2CDF">
            <w:pPr>
              <w:rPr>
                <w:sz w:val="18"/>
                <w:szCs w:val="18"/>
              </w:rPr>
            </w:pPr>
            <w:r w:rsidRPr="000E49DC">
              <w:rPr>
                <w:sz w:val="18"/>
                <w:szCs w:val="18"/>
              </w:rPr>
              <w:t>No carotid disease</w:t>
            </w:r>
          </w:p>
        </w:tc>
        <w:tc>
          <w:tcPr>
            <w:tcW w:w="3217" w:type="dxa"/>
          </w:tcPr>
          <w:p w14:paraId="1DB475AF" w14:textId="77777777" w:rsidR="000A1641" w:rsidRPr="000E49DC" w:rsidRDefault="000A1641" w:rsidP="007D2CDF">
            <w:pPr>
              <w:rPr>
                <w:sz w:val="18"/>
                <w:szCs w:val="18"/>
              </w:rPr>
            </w:pPr>
            <w:r w:rsidRPr="000E49DC">
              <w:rPr>
                <w:sz w:val="18"/>
                <w:szCs w:val="18"/>
              </w:rPr>
              <w:t>Severe aortic stenosis</w:t>
            </w:r>
          </w:p>
          <w:p w14:paraId="2F136AC1" w14:textId="77777777" w:rsidR="000A1641" w:rsidRPr="000E49DC" w:rsidRDefault="000A1641" w:rsidP="007D2CDF">
            <w:pPr>
              <w:rPr>
                <w:sz w:val="18"/>
                <w:szCs w:val="18"/>
              </w:rPr>
            </w:pPr>
          </w:p>
          <w:p w14:paraId="16F34016" w14:textId="77777777" w:rsidR="000A1641" w:rsidRPr="000E49DC" w:rsidRDefault="000A1641" w:rsidP="007D2CDF">
            <w:pPr>
              <w:rPr>
                <w:sz w:val="18"/>
                <w:szCs w:val="18"/>
              </w:rPr>
            </w:pPr>
          </w:p>
          <w:p w14:paraId="0CEE5AE5" w14:textId="77777777" w:rsidR="000A1641" w:rsidRPr="000E49DC" w:rsidRDefault="000A1641" w:rsidP="007D2CDF">
            <w:pPr>
              <w:rPr>
                <w:sz w:val="18"/>
                <w:szCs w:val="18"/>
              </w:rPr>
            </w:pPr>
          </w:p>
        </w:tc>
      </w:tr>
    </w:tbl>
    <w:p w14:paraId="3CF35E13" w14:textId="77777777" w:rsidR="000A1641" w:rsidRDefault="000A1641" w:rsidP="000A1641">
      <w:pPr>
        <w:spacing w:line="360" w:lineRule="auto"/>
        <w:rPr>
          <w:sz w:val="16"/>
          <w:szCs w:val="16"/>
        </w:rPr>
      </w:pPr>
    </w:p>
    <w:p w14:paraId="5F6CE328" w14:textId="77777777" w:rsidR="000A1641" w:rsidRDefault="000A1641" w:rsidP="000A1641">
      <w:pPr>
        <w:spacing w:line="360" w:lineRule="auto"/>
      </w:pPr>
      <w:r>
        <w:rPr>
          <w:b/>
        </w:rPr>
        <w:t>Supplemental Table.1</w:t>
      </w:r>
      <w:r>
        <w:t xml:space="preserve"> Characterizes the patients who had a stroke. The table includes information about the patients such as their age, type of anticoagulant, the reasons for discontinuation, duration of discontinuation, type of procedure, location of ischemic stroke/TIA, and other factors such as extracranial diseases and trans-echocardiogram findings.</w:t>
      </w:r>
    </w:p>
    <w:p w14:paraId="6F5350B7" w14:textId="77777777" w:rsidR="000A1641" w:rsidRDefault="000A1641" w:rsidP="000A1641">
      <w:pPr>
        <w:spacing w:line="360" w:lineRule="auto"/>
      </w:pPr>
    </w:p>
    <w:p w14:paraId="6A4C7EDA" w14:textId="77777777" w:rsidR="000A1641" w:rsidRDefault="000A1641" w:rsidP="000A1641">
      <w:pPr>
        <w:spacing w:line="360" w:lineRule="auto"/>
      </w:pPr>
    </w:p>
    <w:p w14:paraId="13AB7380" w14:textId="77777777" w:rsidR="000A1641" w:rsidRDefault="000A1641" w:rsidP="000A1641">
      <w:pPr>
        <w:spacing w:line="360" w:lineRule="auto"/>
      </w:pPr>
    </w:p>
    <w:p w14:paraId="337AA41B" w14:textId="77777777" w:rsidR="000A1641" w:rsidRDefault="000A1641" w:rsidP="000A1641">
      <w:pPr>
        <w:spacing w:line="360" w:lineRule="auto"/>
      </w:pPr>
    </w:p>
    <w:p w14:paraId="02F678E7" w14:textId="77777777" w:rsidR="000A1641" w:rsidRDefault="000A1641" w:rsidP="000A1641">
      <w:pPr>
        <w:spacing w:line="360" w:lineRule="auto"/>
      </w:pPr>
    </w:p>
    <w:p w14:paraId="53437B4E" w14:textId="16988349" w:rsidR="000A1641" w:rsidRDefault="000A1641" w:rsidP="000A1641">
      <w:pPr>
        <w:spacing w:line="360" w:lineRule="auto"/>
      </w:pPr>
    </w:p>
    <w:p w14:paraId="73F155AB" w14:textId="77777777" w:rsidR="006D02F5" w:rsidRDefault="006D02F5" w:rsidP="000A1641">
      <w:pPr>
        <w:spacing w:line="360" w:lineRule="auto"/>
      </w:pPr>
    </w:p>
    <w:p w14:paraId="3A994B3A" w14:textId="25E7BD79" w:rsidR="006D02F5" w:rsidRDefault="006D02F5" w:rsidP="000A1641">
      <w:pPr>
        <w:spacing w:line="360" w:lineRule="auto"/>
      </w:pPr>
    </w:p>
    <w:p w14:paraId="465C96C9" w14:textId="77777777" w:rsidR="006D02F5" w:rsidRDefault="006D02F5" w:rsidP="000A1641">
      <w:pPr>
        <w:spacing w:line="360" w:lineRule="auto"/>
      </w:pPr>
    </w:p>
    <w:p w14:paraId="5EDE40D1" w14:textId="77777777" w:rsidR="000A1641" w:rsidRDefault="000A1641" w:rsidP="000A1641">
      <w:pPr>
        <w:spacing w:line="360" w:lineRule="auto"/>
        <w:rPr>
          <w:b/>
          <w:sz w:val="20"/>
          <w:szCs w:val="20"/>
        </w:rPr>
      </w:pPr>
      <w:r>
        <w:rPr>
          <w:b/>
          <w:sz w:val="20"/>
          <w:szCs w:val="20"/>
        </w:rPr>
        <w:lastRenderedPageBreak/>
        <w:t>Supplemental Table.2</w:t>
      </w:r>
    </w:p>
    <w:tbl>
      <w:tblPr>
        <w:tblW w:w="11629"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1335"/>
        <w:gridCol w:w="1769"/>
        <w:gridCol w:w="1783"/>
        <w:gridCol w:w="1641"/>
        <w:gridCol w:w="1712"/>
        <w:gridCol w:w="2337"/>
      </w:tblGrid>
      <w:tr w:rsidR="000A1641" w:rsidRPr="000E49DC" w14:paraId="20B3411B" w14:textId="77777777" w:rsidTr="007D2CDF">
        <w:trPr>
          <w:trHeight w:val="828"/>
        </w:trPr>
        <w:tc>
          <w:tcPr>
            <w:tcW w:w="1052" w:type="dxa"/>
          </w:tcPr>
          <w:p w14:paraId="0F6977D5" w14:textId="77777777" w:rsidR="000A1641" w:rsidRPr="000E49DC" w:rsidRDefault="000A1641" w:rsidP="007D2CDF">
            <w:pPr>
              <w:rPr>
                <w:b/>
                <w:color w:val="CC0000"/>
                <w:sz w:val="20"/>
                <w:szCs w:val="20"/>
              </w:rPr>
            </w:pPr>
            <w:r w:rsidRPr="000E49DC">
              <w:rPr>
                <w:b/>
                <w:color w:val="CC0000"/>
                <w:sz w:val="20"/>
                <w:szCs w:val="20"/>
              </w:rPr>
              <w:t>Age/Sex</w:t>
            </w:r>
          </w:p>
        </w:tc>
        <w:tc>
          <w:tcPr>
            <w:tcW w:w="1335" w:type="dxa"/>
          </w:tcPr>
          <w:p w14:paraId="5C26DB0D" w14:textId="77777777" w:rsidR="000A1641" w:rsidRPr="000E49DC" w:rsidRDefault="000A1641" w:rsidP="007D2CDF">
            <w:pPr>
              <w:rPr>
                <w:b/>
                <w:color w:val="CC0000"/>
                <w:sz w:val="20"/>
                <w:szCs w:val="20"/>
              </w:rPr>
            </w:pPr>
            <w:r w:rsidRPr="000E49DC">
              <w:rPr>
                <w:b/>
                <w:color w:val="CC0000"/>
                <w:sz w:val="20"/>
                <w:szCs w:val="20"/>
              </w:rPr>
              <w:t>Type of AF</w:t>
            </w:r>
          </w:p>
        </w:tc>
        <w:tc>
          <w:tcPr>
            <w:tcW w:w="1769" w:type="dxa"/>
          </w:tcPr>
          <w:p w14:paraId="59AE7629" w14:textId="77777777" w:rsidR="000A1641" w:rsidRPr="000E49DC" w:rsidRDefault="000A1641" w:rsidP="007D2CDF">
            <w:pPr>
              <w:rPr>
                <w:b/>
                <w:color w:val="CC0000"/>
                <w:sz w:val="20"/>
                <w:szCs w:val="20"/>
              </w:rPr>
            </w:pPr>
            <w:r w:rsidRPr="000E49DC">
              <w:rPr>
                <w:b/>
                <w:color w:val="CC0000"/>
                <w:sz w:val="20"/>
                <w:szCs w:val="20"/>
              </w:rPr>
              <w:t>Anticoagulants</w:t>
            </w:r>
          </w:p>
        </w:tc>
        <w:tc>
          <w:tcPr>
            <w:tcW w:w="1783" w:type="dxa"/>
          </w:tcPr>
          <w:p w14:paraId="14F7E714" w14:textId="77777777" w:rsidR="000A1641" w:rsidRPr="000E49DC" w:rsidRDefault="000A1641" w:rsidP="007D2CDF">
            <w:pPr>
              <w:rPr>
                <w:b/>
                <w:color w:val="CC0000"/>
                <w:sz w:val="20"/>
                <w:szCs w:val="20"/>
              </w:rPr>
            </w:pPr>
            <w:r w:rsidRPr="000E49DC">
              <w:rPr>
                <w:b/>
                <w:color w:val="CC0000"/>
                <w:sz w:val="20"/>
                <w:szCs w:val="20"/>
              </w:rPr>
              <w:t>Anticoagulation discontinued due to bleeding</w:t>
            </w:r>
          </w:p>
        </w:tc>
        <w:tc>
          <w:tcPr>
            <w:tcW w:w="1641" w:type="dxa"/>
          </w:tcPr>
          <w:p w14:paraId="05689820" w14:textId="77777777" w:rsidR="000A1641" w:rsidRPr="000E49DC" w:rsidRDefault="000A1641" w:rsidP="007D2CDF">
            <w:pPr>
              <w:rPr>
                <w:b/>
                <w:color w:val="CC0000"/>
                <w:sz w:val="20"/>
                <w:szCs w:val="20"/>
              </w:rPr>
            </w:pPr>
            <w:r w:rsidRPr="000E49DC">
              <w:rPr>
                <w:b/>
                <w:color w:val="CC0000"/>
                <w:sz w:val="20"/>
                <w:szCs w:val="20"/>
              </w:rPr>
              <w:t>Location of Stroke</w:t>
            </w:r>
          </w:p>
        </w:tc>
        <w:tc>
          <w:tcPr>
            <w:tcW w:w="1712" w:type="dxa"/>
          </w:tcPr>
          <w:p w14:paraId="18A0BD66" w14:textId="77777777" w:rsidR="000A1641" w:rsidRPr="000E49DC" w:rsidRDefault="000A1641" w:rsidP="007D2CDF">
            <w:pPr>
              <w:rPr>
                <w:b/>
                <w:color w:val="CC0000"/>
                <w:sz w:val="20"/>
                <w:szCs w:val="20"/>
              </w:rPr>
            </w:pPr>
            <w:r w:rsidRPr="000E49DC">
              <w:rPr>
                <w:b/>
                <w:color w:val="CC0000"/>
                <w:sz w:val="20"/>
                <w:szCs w:val="20"/>
              </w:rPr>
              <w:t>Resume Anticoagulation treatment</w:t>
            </w:r>
          </w:p>
        </w:tc>
        <w:tc>
          <w:tcPr>
            <w:tcW w:w="2337" w:type="dxa"/>
          </w:tcPr>
          <w:p w14:paraId="698EA740" w14:textId="77777777" w:rsidR="000A1641" w:rsidRPr="000E49DC" w:rsidRDefault="000A1641" w:rsidP="007D2CDF">
            <w:pPr>
              <w:rPr>
                <w:b/>
                <w:color w:val="CC0000"/>
                <w:sz w:val="20"/>
                <w:szCs w:val="20"/>
              </w:rPr>
            </w:pPr>
            <w:r w:rsidRPr="000E49DC">
              <w:rPr>
                <w:b/>
                <w:color w:val="CC0000"/>
                <w:sz w:val="20"/>
                <w:szCs w:val="20"/>
              </w:rPr>
              <w:t>Extracranial disease</w:t>
            </w:r>
          </w:p>
        </w:tc>
      </w:tr>
      <w:tr w:rsidR="000A1641" w:rsidRPr="000E49DC" w14:paraId="3F3345F5" w14:textId="77777777" w:rsidTr="007D2CDF">
        <w:trPr>
          <w:trHeight w:val="828"/>
        </w:trPr>
        <w:tc>
          <w:tcPr>
            <w:tcW w:w="1052" w:type="dxa"/>
          </w:tcPr>
          <w:p w14:paraId="17D57025" w14:textId="77777777" w:rsidR="000A1641" w:rsidRPr="000E49DC" w:rsidRDefault="000A1641" w:rsidP="007D2CDF">
            <w:pPr>
              <w:rPr>
                <w:sz w:val="20"/>
                <w:szCs w:val="20"/>
              </w:rPr>
            </w:pPr>
            <w:r w:rsidRPr="000E49DC">
              <w:rPr>
                <w:sz w:val="20"/>
                <w:szCs w:val="20"/>
              </w:rPr>
              <w:t>54 M</w:t>
            </w:r>
          </w:p>
        </w:tc>
        <w:tc>
          <w:tcPr>
            <w:tcW w:w="1335" w:type="dxa"/>
          </w:tcPr>
          <w:p w14:paraId="723BEBEB" w14:textId="77777777" w:rsidR="000A1641" w:rsidRPr="000E49DC" w:rsidRDefault="000A1641" w:rsidP="007D2CDF">
            <w:pPr>
              <w:rPr>
                <w:sz w:val="20"/>
                <w:szCs w:val="20"/>
              </w:rPr>
            </w:pPr>
            <w:r w:rsidRPr="000E49DC">
              <w:rPr>
                <w:sz w:val="20"/>
                <w:szCs w:val="20"/>
              </w:rPr>
              <w:t>Non-valvular AF</w:t>
            </w:r>
          </w:p>
        </w:tc>
        <w:tc>
          <w:tcPr>
            <w:tcW w:w="1769" w:type="dxa"/>
          </w:tcPr>
          <w:p w14:paraId="7FD68436" w14:textId="77777777" w:rsidR="000A1641" w:rsidRPr="000E49DC" w:rsidRDefault="000A1641" w:rsidP="007D2CDF">
            <w:pPr>
              <w:rPr>
                <w:sz w:val="20"/>
                <w:szCs w:val="20"/>
              </w:rPr>
            </w:pPr>
            <w:r w:rsidRPr="000E49DC">
              <w:rPr>
                <w:sz w:val="20"/>
                <w:szCs w:val="20"/>
              </w:rPr>
              <w:t>Rivaroxaban</w:t>
            </w:r>
          </w:p>
        </w:tc>
        <w:tc>
          <w:tcPr>
            <w:tcW w:w="1783" w:type="dxa"/>
          </w:tcPr>
          <w:p w14:paraId="639B16E8" w14:textId="77777777" w:rsidR="000A1641" w:rsidRPr="000E49DC" w:rsidRDefault="000A1641" w:rsidP="007D2CDF">
            <w:pPr>
              <w:rPr>
                <w:sz w:val="20"/>
                <w:szCs w:val="20"/>
              </w:rPr>
            </w:pPr>
            <w:r w:rsidRPr="000E49DC">
              <w:rPr>
                <w:sz w:val="20"/>
                <w:szCs w:val="20"/>
              </w:rPr>
              <w:t>Hip bleed</w:t>
            </w:r>
          </w:p>
        </w:tc>
        <w:tc>
          <w:tcPr>
            <w:tcW w:w="1641" w:type="dxa"/>
          </w:tcPr>
          <w:p w14:paraId="4FCAB5E5" w14:textId="77777777" w:rsidR="000A1641" w:rsidRPr="000E49DC" w:rsidRDefault="000A1641" w:rsidP="007D2CDF">
            <w:pPr>
              <w:rPr>
                <w:sz w:val="20"/>
                <w:szCs w:val="20"/>
              </w:rPr>
            </w:pPr>
            <w:r w:rsidRPr="000E49DC">
              <w:rPr>
                <w:sz w:val="20"/>
                <w:szCs w:val="20"/>
              </w:rPr>
              <w:t xml:space="preserve">Left MCA/Parietal stroke </w:t>
            </w:r>
          </w:p>
        </w:tc>
        <w:tc>
          <w:tcPr>
            <w:tcW w:w="1712" w:type="dxa"/>
          </w:tcPr>
          <w:p w14:paraId="2EB0F672" w14:textId="77777777" w:rsidR="000A1641" w:rsidRPr="000E49DC" w:rsidRDefault="000A1641" w:rsidP="007D2CDF">
            <w:pPr>
              <w:rPr>
                <w:sz w:val="20"/>
                <w:szCs w:val="20"/>
              </w:rPr>
            </w:pPr>
            <w:r w:rsidRPr="000E49DC">
              <w:rPr>
                <w:sz w:val="20"/>
                <w:szCs w:val="20"/>
              </w:rPr>
              <w:t>Rivaroxaban resumed</w:t>
            </w:r>
          </w:p>
        </w:tc>
        <w:tc>
          <w:tcPr>
            <w:tcW w:w="2337" w:type="dxa"/>
          </w:tcPr>
          <w:p w14:paraId="55EB4E9A" w14:textId="77777777" w:rsidR="000A1641" w:rsidRPr="000E49DC" w:rsidRDefault="000A1641" w:rsidP="007D2CDF">
            <w:pPr>
              <w:rPr>
                <w:sz w:val="20"/>
                <w:szCs w:val="20"/>
              </w:rPr>
            </w:pPr>
            <w:r w:rsidRPr="000E49DC">
              <w:rPr>
                <w:sz w:val="20"/>
                <w:szCs w:val="20"/>
              </w:rPr>
              <w:t>No carotid disease</w:t>
            </w:r>
          </w:p>
        </w:tc>
      </w:tr>
      <w:tr w:rsidR="000A1641" w:rsidRPr="000E49DC" w14:paraId="18E105F9" w14:textId="77777777" w:rsidTr="007D2CDF">
        <w:trPr>
          <w:trHeight w:val="812"/>
        </w:trPr>
        <w:tc>
          <w:tcPr>
            <w:tcW w:w="1052" w:type="dxa"/>
          </w:tcPr>
          <w:p w14:paraId="2D0FA3F1" w14:textId="77777777" w:rsidR="000A1641" w:rsidRPr="000E49DC" w:rsidRDefault="000A1641" w:rsidP="007D2CDF">
            <w:pPr>
              <w:rPr>
                <w:sz w:val="20"/>
                <w:szCs w:val="20"/>
              </w:rPr>
            </w:pPr>
            <w:r w:rsidRPr="000E49DC">
              <w:rPr>
                <w:sz w:val="20"/>
                <w:szCs w:val="20"/>
              </w:rPr>
              <w:t>74 M</w:t>
            </w:r>
          </w:p>
        </w:tc>
        <w:tc>
          <w:tcPr>
            <w:tcW w:w="1335" w:type="dxa"/>
          </w:tcPr>
          <w:p w14:paraId="4C112985" w14:textId="77777777" w:rsidR="000A1641" w:rsidRPr="000E49DC" w:rsidRDefault="000A1641" w:rsidP="007D2CDF">
            <w:pPr>
              <w:rPr>
                <w:sz w:val="20"/>
                <w:szCs w:val="20"/>
              </w:rPr>
            </w:pPr>
            <w:r w:rsidRPr="000E49DC">
              <w:rPr>
                <w:sz w:val="20"/>
                <w:szCs w:val="20"/>
              </w:rPr>
              <w:t>Non-valvular AF</w:t>
            </w:r>
          </w:p>
        </w:tc>
        <w:tc>
          <w:tcPr>
            <w:tcW w:w="1769" w:type="dxa"/>
          </w:tcPr>
          <w:p w14:paraId="4972AC68" w14:textId="77777777" w:rsidR="000A1641" w:rsidRPr="000E49DC" w:rsidRDefault="000A1641" w:rsidP="007D2CDF">
            <w:pPr>
              <w:rPr>
                <w:sz w:val="20"/>
                <w:szCs w:val="20"/>
              </w:rPr>
            </w:pPr>
            <w:r w:rsidRPr="000E49DC">
              <w:rPr>
                <w:sz w:val="20"/>
                <w:szCs w:val="20"/>
              </w:rPr>
              <w:t>Warfarin</w:t>
            </w:r>
          </w:p>
        </w:tc>
        <w:tc>
          <w:tcPr>
            <w:tcW w:w="1783" w:type="dxa"/>
          </w:tcPr>
          <w:p w14:paraId="4F4CEA7F" w14:textId="77777777" w:rsidR="000A1641" w:rsidRPr="000E49DC" w:rsidRDefault="000A1641" w:rsidP="007D2CDF">
            <w:pPr>
              <w:rPr>
                <w:sz w:val="20"/>
                <w:szCs w:val="20"/>
              </w:rPr>
            </w:pPr>
            <w:r w:rsidRPr="000E49DC">
              <w:rPr>
                <w:sz w:val="20"/>
                <w:szCs w:val="20"/>
              </w:rPr>
              <w:t xml:space="preserve">SAH/SDH </w:t>
            </w:r>
            <w:proofErr w:type="spellStart"/>
            <w:r w:rsidRPr="000E49DC">
              <w:rPr>
                <w:sz w:val="20"/>
                <w:szCs w:val="20"/>
              </w:rPr>
              <w:t>dural</w:t>
            </w:r>
            <w:proofErr w:type="spellEnd"/>
            <w:r w:rsidRPr="000E49DC">
              <w:rPr>
                <w:sz w:val="20"/>
                <w:szCs w:val="20"/>
              </w:rPr>
              <w:t xml:space="preserve"> AVM s/p embolization</w:t>
            </w:r>
          </w:p>
        </w:tc>
        <w:tc>
          <w:tcPr>
            <w:tcW w:w="1641" w:type="dxa"/>
          </w:tcPr>
          <w:p w14:paraId="54CCE65F" w14:textId="77777777" w:rsidR="000A1641" w:rsidRPr="000E49DC" w:rsidRDefault="000A1641" w:rsidP="007D2CDF">
            <w:pPr>
              <w:rPr>
                <w:sz w:val="20"/>
                <w:szCs w:val="20"/>
              </w:rPr>
            </w:pPr>
            <w:r w:rsidRPr="000E49DC">
              <w:rPr>
                <w:sz w:val="20"/>
                <w:szCs w:val="20"/>
              </w:rPr>
              <w:t>Left PCA stroke</w:t>
            </w:r>
          </w:p>
        </w:tc>
        <w:tc>
          <w:tcPr>
            <w:tcW w:w="1712" w:type="dxa"/>
          </w:tcPr>
          <w:p w14:paraId="53AEBB5A" w14:textId="77777777" w:rsidR="000A1641" w:rsidRPr="000E49DC" w:rsidRDefault="000A1641" w:rsidP="007D2CDF">
            <w:pPr>
              <w:rPr>
                <w:sz w:val="20"/>
                <w:szCs w:val="20"/>
              </w:rPr>
            </w:pPr>
            <w:r w:rsidRPr="000E49DC">
              <w:rPr>
                <w:sz w:val="20"/>
                <w:szCs w:val="20"/>
              </w:rPr>
              <w:t>None</w:t>
            </w:r>
          </w:p>
        </w:tc>
        <w:tc>
          <w:tcPr>
            <w:tcW w:w="2337" w:type="dxa"/>
          </w:tcPr>
          <w:p w14:paraId="71565AA9" w14:textId="77777777" w:rsidR="000A1641" w:rsidRPr="000E49DC" w:rsidRDefault="000A1641" w:rsidP="007D2CDF">
            <w:pPr>
              <w:rPr>
                <w:sz w:val="20"/>
                <w:szCs w:val="20"/>
              </w:rPr>
            </w:pPr>
            <w:r w:rsidRPr="000E49DC">
              <w:rPr>
                <w:sz w:val="20"/>
                <w:szCs w:val="20"/>
              </w:rPr>
              <w:t>No carotid disease</w:t>
            </w:r>
          </w:p>
        </w:tc>
      </w:tr>
      <w:tr w:rsidR="000A1641" w:rsidRPr="000E49DC" w14:paraId="51904887" w14:textId="77777777" w:rsidTr="007D2CDF">
        <w:trPr>
          <w:trHeight w:val="828"/>
        </w:trPr>
        <w:tc>
          <w:tcPr>
            <w:tcW w:w="1052" w:type="dxa"/>
          </w:tcPr>
          <w:p w14:paraId="0BAEEF9C" w14:textId="77777777" w:rsidR="000A1641" w:rsidRPr="000E49DC" w:rsidRDefault="000A1641" w:rsidP="007D2CDF">
            <w:pPr>
              <w:rPr>
                <w:sz w:val="20"/>
                <w:szCs w:val="20"/>
              </w:rPr>
            </w:pPr>
            <w:r w:rsidRPr="000E49DC">
              <w:rPr>
                <w:sz w:val="20"/>
                <w:szCs w:val="20"/>
              </w:rPr>
              <w:t>88 F</w:t>
            </w:r>
          </w:p>
        </w:tc>
        <w:tc>
          <w:tcPr>
            <w:tcW w:w="1335" w:type="dxa"/>
          </w:tcPr>
          <w:p w14:paraId="512AF875" w14:textId="77777777" w:rsidR="000A1641" w:rsidRPr="000E49DC" w:rsidRDefault="000A1641" w:rsidP="007D2CDF">
            <w:pPr>
              <w:rPr>
                <w:sz w:val="20"/>
                <w:szCs w:val="20"/>
              </w:rPr>
            </w:pPr>
            <w:r w:rsidRPr="000E49DC">
              <w:rPr>
                <w:sz w:val="20"/>
                <w:szCs w:val="20"/>
              </w:rPr>
              <w:t>Non-valvular AF</w:t>
            </w:r>
          </w:p>
        </w:tc>
        <w:tc>
          <w:tcPr>
            <w:tcW w:w="1769" w:type="dxa"/>
          </w:tcPr>
          <w:p w14:paraId="788A7099" w14:textId="77777777" w:rsidR="000A1641" w:rsidRPr="000E49DC" w:rsidRDefault="000A1641" w:rsidP="007D2CDF">
            <w:pPr>
              <w:rPr>
                <w:sz w:val="20"/>
                <w:szCs w:val="20"/>
              </w:rPr>
            </w:pPr>
            <w:r w:rsidRPr="000E49DC">
              <w:rPr>
                <w:sz w:val="20"/>
                <w:szCs w:val="20"/>
              </w:rPr>
              <w:t>Warfarin</w:t>
            </w:r>
          </w:p>
        </w:tc>
        <w:tc>
          <w:tcPr>
            <w:tcW w:w="1783" w:type="dxa"/>
          </w:tcPr>
          <w:p w14:paraId="720EA473" w14:textId="77777777" w:rsidR="000A1641" w:rsidRPr="000E49DC" w:rsidRDefault="000A1641" w:rsidP="007D2CDF">
            <w:pPr>
              <w:rPr>
                <w:sz w:val="20"/>
                <w:szCs w:val="20"/>
              </w:rPr>
            </w:pPr>
            <w:r w:rsidRPr="000E49DC">
              <w:rPr>
                <w:sz w:val="20"/>
                <w:szCs w:val="20"/>
              </w:rPr>
              <w:t xml:space="preserve">Rt Thalamic hemorrhage </w:t>
            </w:r>
          </w:p>
        </w:tc>
        <w:tc>
          <w:tcPr>
            <w:tcW w:w="1641" w:type="dxa"/>
          </w:tcPr>
          <w:p w14:paraId="36C7CE2F" w14:textId="77777777" w:rsidR="000A1641" w:rsidRPr="000E49DC" w:rsidRDefault="000A1641" w:rsidP="007D2CDF">
            <w:pPr>
              <w:rPr>
                <w:sz w:val="20"/>
                <w:szCs w:val="20"/>
              </w:rPr>
            </w:pPr>
            <w:r w:rsidRPr="000E49DC">
              <w:rPr>
                <w:sz w:val="20"/>
                <w:szCs w:val="20"/>
              </w:rPr>
              <w:t xml:space="preserve">Rt MCA stroke/M1 occlusion </w:t>
            </w:r>
          </w:p>
        </w:tc>
        <w:tc>
          <w:tcPr>
            <w:tcW w:w="1712" w:type="dxa"/>
          </w:tcPr>
          <w:p w14:paraId="2A3DA509" w14:textId="77777777" w:rsidR="000A1641" w:rsidRPr="000E49DC" w:rsidRDefault="000A1641" w:rsidP="007D2CDF">
            <w:pPr>
              <w:rPr>
                <w:sz w:val="20"/>
                <w:szCs w:val="20"/>
              </w:rPr>
            </w:pPr>
            <w:r w:rsidRPr="000E49DC">
              <w:rPr>
                <w:sz w:val="20"/>
                <w:szCs w:val="20"/>
              </w:rPr>
              <w:t>Apixaban</w:t>
            </w:r>
          </w:p>
        </w:tc>
        <w:tc>
          <w:tcPr>
            <w:tcW w:w="2337" w:type="dxa"/>
          </w:tcPr>
          <w:p w14:paraId="19F11A72" w14:textId="77777777" w:rsidR="000A1641" w:rsidRPr="000E49DC" w:rsidRDefault="000A1641" w:rsidP="007D2CDF">
            <w:pPr>
              <w:rPr>
                <w:sz w:val="20"/>
                <w:szCs w:val="20"/>
              </w:rPr>
            </w:pPr>
            <w:r w:rsidRPr="000E49DC">
              <w:rPr>
                <w:sz w:val="20"/>
                <w:szCs w:val="20"/>
              </w:rPr>
              <w:t>No carotid disease</w:t>
            </w:r>
          </w:p>
        </w:tc>
      </w:tr>
      <w:tr w:rsidR="000A1641" w:rsidRPr="000E49DC" w14:paraId="52BF8D05" w14:textId="77777777" w:rsidTr="007D2CDF">
        <w:trPr>
          <w:trHeight w:val="546"/>
        </w:trPr>
        <w:tc>
          <w:tcPr>
            <w:tcW w:w="1052" w:type="dxa"/>
          </w:tcPr>
          <w:p w14:paraId="273B36F7" w14:textId="77777777" w:rsidR="000A1641" w:rsidRPr="000E49DC" w:rsidRDefault="000A1641" w:rsidP="007D2CDF">
            <w:pPr>
              <w:rPr>
                <w:sz w:val="20"/>
                <w:szCs w:val="20"/>
              </w:rPr>
            </w:pPr>
            <w:r w:rsidRPr="000E49DC">
              <w:rPr>
                <w:sz w:val="20"/>
                <w:szCs w:val="20"/>
              </w:rPr>
              <w:t>85 M</w:t>
            </w:r>
          </w:p>
        </w:tc>
        <w:tc>
          <w:tcPr>
            <w:tcW w:w="1335" w:type="dxa"/>
          </w:tcPr>
          <w:p w14:paraId="25B865FE" w14:textId="77777777" w:rsidR="000A1641" w:rsidRPr="000E49DC" w:rsidRDefault="000A1641" w:rsidP="007D2CDF">
            <w:pPr>
              <w:rPr>
                <w:sz w:val="20"/>
                <w:szCs w:val="20"/>
              </w:rPr>
            </w:pPr>
            <w:r w:rsidRPr="000E49DC">
              <w:rPr>
                <w:sz w:val="20"/>
                <w:szCs w:val="20"/>
              </w:rPr>
              <w:t>Non- valvular AF</w:t>
            </w:r>
          </w:p>
        </w:tc>
        <w:tc>
          <w:tcPr>
            <w:tcW w:w="1769" w:type="dxa"/>
          </w:tcPr>
          <w:p w14:paraId="2E2D86F5" w14:textId="77777777" w:rsidR="000A1641" w:rsidRPr="000E49DC" w:rsidRDefault="000A1641" w:rsidP="007D2CDF">
            <w:pPr>
              <w:rPr>
                <w:sz w:val="20"/>
                <w:szCs w:val="20"/>
              </w:rPr>
            </w:pPr>
            <w:r w:rsidRPr="000E49DC">
              <w:rPr>
                <w:sz w:val="20"/>
                <w:szCs w:val="20"/>
              </w:rPr>
              <w:t>Rivaroxaban</w:t>
            </w:r>
          </w:p>
        </w:tc>
        <w:tc>
          <w:tcPr>
            <w:tcW w:w="1783" w:type="dxa"/>
          </w:tcPr>
          <w:p w14:paraId="239F3BFF" w14:textId="77777777" w:rsidR="000A1641" w:rsidRPr="000E49DC" w:rsidRDefault="000A1641" w:rsidP="007D2CDF">
            <w:pPr>
              <w:rPr>
                <w:sz w:val="20"/>
                <w:szCs w:val="20"/>
              </w:rPr>
            </w:pPr>
            <w:r w:rsidRPr="000E49DC">
              <w:rPr>
                <w:sz w:val="20"/>
                <w:szCs w:val="20"/>
              </w:rPr>
              <w:t>ITP and SDH</w:t>
            </w:r>
          </w:p>
        </w:tc>
        <w:tc>
          <w:tcPr>
            <w:tcW w:w="1641" w:type="dxa"/>
          </w:tcPr>
          <w:p w14:paraId="2ECD7B0E" w14:textId="77777777" w:rsidR="000A1641" w:rsidRPr="000E49DC" w:rsidRDefault="000A1641" w:rsidP="007D2CDF">
            <w:pPr>
              <w:rPr>
                <w:sz w:val="20"/>
                <w:szCs w:val="20"/>
              </w:rPr>
            </w:pPr>
            <w:r w:rsidRPr="000E49DC">
              <w:rPr>
                <w:sz w:val="20"/>
                <w:szCs w:val="20"/>
              </w:rPr>
              <w:t>Rt MCA stroke</w:t>
            </w:r>
          </w:p>
        </w:tc>
        <w:tc>
          <w:tcPr>
            <w:tcW w:w="1712" w:type="dxa"/>
          </w:tcPr>
          <w:p w14:paraId="1BF6A4A0" w14:textId="77777777" w:rsidR="000A1641" w:rsidRPr="000E49DC" w:rsidRDefault="000A1641" w:rsidP="007D2CDF">
            <w:pPr>
              <w:rPr>
                <w:sz w:val="20"/>
                <w:szCs w:val="20"/>
              </w:rPr>
            </w:pPr>
            <w:r w:rsidRPr="000E49DC">
              <w:rPr>
                <w:sz w:val="20"/>
                <w:szCs w:val="20"/>
              </w:rPr>
              <w:t>Rivaroxaban resumed</w:t>
            </w:r>
          </w:p>
        </w:tc>
        <w:tc>
          <w:tcPr>
            <w:tcW w:w="2337" w:type="dxa"/>
          </w:tcPr>
          <w:p w14:paraId="60164E1D" w14:textId="77777777" w:rsidR="000A1641" w:rsidRPr="000E49DC" w:rsidRDefault="000A1641" w:rsidP="007D2CDF">
            <w:pPr>
              <w:rPr>
                <w:sz w:val="20"/>
                <w:szCs w:val="20"/>
              </w:rPr>
            </w:pPr>
            <w:r w:rsidRPr="000E49DC">
              <w:rPr>
                <w:sz w:val="20"/>
                <w:szCs w:val="20"/>
              </w:rPr>
              <w:t>No carotid disease</w:t>
            </w:r>
          </w:p>
        </w:tc>
      </w:tr>
      <w:tr w:rsidR="000A1641" w:rsidRPr="000E49DC" w14:paraId="03703045" w14:textId="77777777" w:rsidTr="007D2CDF">
        <w:trPr>
          <w:trHeight w:val="280"/>
        </w:trPr>
        <w:tc>
          <w:tcPr>
            <w:tcW w:w="1052" w:type="dxa"/>
          </w:tcPr>
          <w:p w14:paraId="1991D488" w14:textId="77777777" w:rsidR="000A1641" w:rsidRPr="000E49DC" w:rsidRDefault="000A1641" w:rsidP="007D2CDF">
            <w:pPr>
              <w:rPr>
                <w:sz w:val="20"/>
                <w:szCs w:val="20"/>
              </w:rPr>
            </w:pPr>
            <w:r w:rsidRPr="000E49DC">
              <w:rPr>
                <w:sz w:val="20"/>
                <w:szCs w:val="20"/>
              </w:rPr>
              <w:t>66 M</w:t>
            </w:r>
          </w:p>
        </w:tc>
        <w:tc>
          <w:tcPr>
            <w:tcW w:w="1335" w:type="dxa"/>
          </w:tcPr>
          <w:p w14:paraId="0A932579" w14:textId="77777777" w:rsidR="000A1641" w:rsidRPr="000E49DC" w:rsidRDefault="000A1641" w:rsidP="007D2CDF">
            <w:pPr>
              <w:rPr>
                <w:sz w:val="20"/>
                <w:szCs w:val="20"/>
              </w:rPr>
            </w:pPr>
            <w:r w:rsidRPr="000E49DC">
              <w:rPr>
                <w:sz w:val="20"/>
                <w:szCs w:val="20"/>
              </w:rPr>
              <w:t>AF</w:t>
            </w:r>
          </w:p>
        </w:tc>
        <w:tc>
          <w:tcPr>
            <w:tcW w:w="1769" w:type="dxa"/>
          </w:tcPr>
          <w:p w14:paraId="4A11520C" w14:textId="77777777" w:rsidR="000A1641" w:rsidRPr="000E49DC" w:rsidRDefault="000A1641" w:rsidP="007D2CDF">
            <w:pPr>
              <w:rPr>
                <w:sz w:val="20"/>
                <w:szCs w:val="20"/>
              </w:rPr>
            </w:pPr>
            <w:r w:rsidRPr="000E49DC">
              <w:rPr>
                <w:sz w:val="20"/>
                <w:szCs w:val="20"/>
              </w:rPr>
              <w:t>Warfarin</w:t>
            </w:r>
          </w:p>
        </w:tc>
        <w:tc>
          <w:tcPr>
            <w:tcW w:w="1783" w:type="dxa"/>
          </w:tcPr>
          <w:p w14:paraId="15856DF4" w14:textId="77777777" w:rsidR="000A1641" w:rsidRPr="000E49DC" w:rsidRDefault="000A1641" w:rsidP="007D2CDF">
            <w:pPr>
              <w:rPr>
                <w:sz w:val="20"/>
                <w:szCs w:val="20"/>
              </w:rPr>
            </w:pPr>
            <w:r w:rsidRPr="000E49DC">
              <w:rPr>
                <w:sz w:val="20"/>
                <w:szCs w:val="20"/>
              </w:rPr>
              <w:t>Rt SDH</w:t>
            </w:r>
          </w:p>
        </w:tc>
        <w:tc>
          <w:tcPr>
            <w:tcW w:w="1641" w:type="dxa"/>
          </w:tcPr>
          <w:p w14:paraId="3AD7EA14" w14:textId="77777777" w:rsidR="000A1641" w:rsidRPr="000E49DC" w:rsidRDefault="000A1641" w:rsidP="007D2CDF">
            <w:pPr>
              <w:rPr>
                <w:sz w:val="20"/>
                <w:szCs w:val="20"/>
              </w:rPr>
            </w:pPr>
            <w:r w:rsidRPr="000E49DC">
              <w:rPr>
                <w:sz w:val="20"/>
                <w:szCs w:val="20"/>
              </w:rPr>
              <w:t>Rt MCA</w:t>
            </w:r>
          </w:p>
        </w:tc>
        <w:tc>
          <w:tcPr>
            <w:tcW w:w="1712" w:type="dxa"/>
          </w:tcPr>
          <w:p w14:paraId="083BE333" w14:textId="77777777" w:rsidR="000A1641" w:rsidRPr="000E49DC" w:rsidRDefault="000A1641" w:rsidP="007D2CDF">
            <w:pPr>
              <w:rPr>
                <w:sz w:val="20"/>
                <w:szCs w:val="20"/>
              </w:rPr>
            </w:pPr>
            <w:r w:rsidRPr="000E49DC">
              <w:rPr>
                <w:sz w:val="20"/>
                <w:szCs w:val="20"/>
              </w:rPr>
              <w:t>Apixaban</w:t>
            </w:r>
          </w:p>
        </w:tc>
        <w:tc>
          <w:tcPr>
            <w:tcW w:w="2337" w:type="dxa"/>
          </w:tcPr>
          <w:p w14:paraId="7C87DE83" w14:textId="77777777" w:rsidR="000A1641" w:rsidRPr="000E49DC" w:rsidRDefault="000A1641" w:rsidP="007D2CDF">
            <w:pPr>
              <w:rPr>
                <w:sz w:val="20"/>
                <w:szCs w:val="20"/>
              </w:rPr>
            </w:pPr>
            <w:r w:rsidRPr="000E49DC">
              <w:rPr>
                <w:sz w:val="20"/>
                <w:szCs w:val="20"/>
              </w:rPr>
              <w:t xml:space="preserve">No carotid disease </w:t>
            </w:r>
          </w:p>
        </w:tc>
      </w:tr>
    </w:tbl>
    <w:p w14:paraId="01F8711B" w14:textId="77777777" w:rsidR="000A1641" w:rsidRDefault="000A1641" w:rsidP="000A1641">
      <w:pPr>
        <w:spacing w:line="360" w:lineRule="auto"/>
      </w:pPr>
    </w:p>
    <w:p w14:paraId="3317C877" w14:textId="77777777" w:rsidR="000A1641" w:rsidRDefault="000A1641" w:rsidP="000A1641">
      <w:pPr>
        <w:spacing w:line="360" w:lineRule="auto"/>
      </w:pPr>
      <w:r>
        <w:rPr>
          <w:b/>
        </w:rPr>
        <w:t>Supplemental Table.2</w:t>
      </w:r>
      <w:r>
        <w:t xml:space="preserve">  Characterizes the patients who had discontinued anticoagulation due to bleeding complications and had a stroke. The table includes information about the patients such as their age, type of anticoagulant used, location of bleeding complication, the location of the ischemic stroke due to discontinuation of anticoagulation, and other factors such as extracranial diseases. </w:t>
      </w:r>
    </w:p>
    <w:p w14:paraId="327244CA" w14:textId="77777777" w:rsidR="000A1641" w:rsidRDefault="000A1641" w:rsidP="000A1641">
      <w:r>
        <w:br w:type="page"/>
      </w:r>
    </w:p>
    <w:p w14:paraId="64C5D5C4" w14:textId="77777777" w:rsidR="000A1641" w:rsidRDefault="000A1641" w:rsidP="000A1641">
      <w:pPr>
        <w:spacing w:line="360" w:lineRule="auto"/>
      </w:pPr>
    </w:p>
    <w:p w14:paraId="14A6BEFC" w14:textId="77777777" w:rsidR="000A1641" w:rsidRDefault="000A1641" w:rsidP="000A1641">
      <w:pPr>
        <w:spacing w:line="360" w:lineRule="auto"/>
      </w:pPr>
    </w:p>
    <w:p w14:paraId="5BF989E9" w14:textId="77777777" w:rsidR="000A1641" w:rsidRDefault="000A1641" w:rsidP="000A1641">
      <w:pPr>
        <w:spacing w:line="360" w:lineRule="auto"/>
        <w:rPr>
          <w:b/>
          <w:sz w:val="20"/>
          <w:szCs w:val="20"/>
        </w:rPr>
      </w:pPr>
      <w:r>
        <w:rPr>
          <w:b/>
          <w:sz w:val="20"/>
          <w:szCs w:val="20"/>
        </w:rPr>
        <w:t xml:space="preserve">Supplemental Table.3 </w:t>
      </w:r>
    </w:p>
    <w:tbl>
      <w:tblPr>
        <w:tblW w:w="11787"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1"/>
        <w:gridCol w:w="2093"/>
        <w:gridCol w:w="3177"/>
        <w:gridCol w:w="2563"/>
        <w:gridCol w:w="2473"/>
      </w:tblGrid>
      <w:tr w:rsidR="000A1641" w:rsidRPr="000E49DC" w14:paraId="4AD43866" w14:textId="77777777" w:rsidTr="007D2CDF">
        <w:trPr>
          <w:trHeight w:val="294"/>
        </w:trPr>
        <w:tc>
          <w:tcPr>
            <w:tcW w:w="1481" w:type="dxa"/>
          </w:tcPr>
          <w:p w14:paraId="0F2C8A9C" w14:textId="77777777" w:rsidR="000A1641" w:rsidRPr="000E49DC" w:rsidRDefault="000A1641" w:rsidP="007D2CDF">
            <w:pPr>
              <w:spacing w:line="240" w:lineRule="auto"/>
              <w:rPr>
                <w:b/>
                <w:color w:val="CC0000"/>
              </w:rPr>
            </w:pPr>
            <w:r w:rsidRPr="000E49DC">
              <w:rPr>
                <w:b/>
                <w:color w:val="CC0000"/>
              </w:rPr>
              <w:t>Age/Sex</w:t>
            </w:r>
          </w:p>
        </w:tc>
        <w:tc>
          <w:tcPr>
            <w:tcW w:w="2093" w:type="dxa"/>
          </w:tcPr>
          <w:p w14:paraId="3ACE49C8" w14:textId="77777777" w:rsidR="000A1641" w:rsidRPr="000E49DC" w:rsidRDefault="000A1641" w:rsidP="007D2CDF">
            <w:pPr>
              <w:spacing w:line="240" w:lineRule="auto"/>
              <w:rPr>
                <w:b/>
                <w:color w:val="CC0000"/>
              </w:rPr>
            </w:pPr>
            <w:r w:rsidRPr="000E49DC">
              <w:rPr>
                <w:b/>
                <w:color w:val="CC0000"/>
              </w:rPr>
              <w:t>Anticoagulation</w:t>
            </w:r>
          </w:p>
        </w:tc>
        <w:tc>
          <w:tcPr>
            <w:tcW w:w="3177" w:type="dxa"/>
          </w:tcPr>
          <w:p w14:paraId="16F13F99" w14:textId="77777777" w:rsidR="000A1641" w:rsidRPr="000E49DC" w:rsidRDefault="000A1641" w:rsidP="007D2CDF">
            <w:pPr>
              <w:spacing w:line="240" w:lineRule="auto"/>
              <w:rPr>
                <w:b/>
                <w:color w:val="CC0000"/>
              </w:rPr>
            </w:pPr>
            <w:r w:rsidRPr="000E49DC">
              <w:rPr>
                <w:b/>
                <w:color w:val="CC0000"/>
              </w:rPr>
              <w:t>Reason of discontinuation</w:t>
            </w:r>
          </w:p>
        </w:tc>
        <w:tc>
          <w:tcPr>
            <w:tcW w:w="2563" w:type="dxa"/>
          </w:tcPr>
          <w:p w14:paraId="40217E10" w14:textId="77777777" w:rsidR="000A1641" w:rsidRPr="000E49DC" w:rsidRDefault="000A1641" w:rsidP="007D2CDF">
            <w:pPr>
              <w:spacing w:line="240" w:lineRule="auto"/>
              <w:rPr>
                <w:b/>
                <w:color w:val="CC0000"/>
              </w:rPr>
            </w:pPr>
            <w:r w:rsidRPr="000E49DC">
              <w:rPr>
                <w:b/>
                <w:color w:val="CC0000"/>
              </w:rPr>
              <w:t>Location of stroke</w:t>
            </w:r>
          </w:p>
        </w:tc>
        <w:tc>
          <w:tcPr>
            <w:tcW w:w="2473" w:type="dxa"/>
          </w:tcPr>
          <w:p w14:paraId="5FEE0F77" w14:textId="77777777" w:rsidR="000A1641" w:rsidRPr="000E49DC" w:rsidRDefault="000A1641" w:rsidP="007D2CDF">
            <w:pPr>
              <w:spacing w:line="240" w:lineRule="auto"/>
              <w:rPr>
                <w:b/>
                <w:color w:val="CC0000"/>
              </w:rPr>
            </w:pPr>
            <w:r w:rsidRPr="000E49DC">
              <w:rPr>
                <w:b/>
                <w:color w:val="CC0000"/>
              </w:rPr>
              <w:t>Resume AC</w:t>
            </w:r>
          </w:p>
        </w:tc>
      </w:tr>
      <w:tr w:rsidR="000A1641" w:rsidRPr="000E49DC" w14:paraId="5C9BC15E" w14:textId="77777777" w:rsidTr="007D2CDF">
        <w:trPr>
          <w:trHeight w:val="608"/>
        </w:trPr>
        <w:tc>
          <w:tcPr>
            <w:tcW w:w="1481" w:type="dxa"/>
          </w:tcPr>
          <w:p w14:paraId="4A8477AC" w14:textId="77777777" w:rsidR="000A1641" w:rsidRPr="000E49DC" w:rsidRDefault="000A1641" w:rsidP="007D2CDF">
            <w:pPr>
              <w:spacing w:line="240" w:lineRule="auto"/>
            </w:pPr>
            <w:r w:rsidRPr="000E49DC">
              <w:t>75 F</w:t>
            </w:r>
          </w:p>
        </w:tc>
        <w:tc>
          <w:tcPr>
            <w:tcW w:w="2093" w:type="dxa"/>
          </w:tcPr>
          <w:p w14:paraId="56EFDA6C" w14:textId="77777777" w:rsidR="000A1641" w:rsidRPr="000E49DC" w:rsidRDefault="000A1641" w:rsidP="007D2CDF">
            <w:pPr>
              <w:spacing w:line="240" w:lineRule="auto"/>
            </w:pPr>
            <w:r w:rsidRPr="000E49DC">
              <w:t>Rivaroxaban</w:t>
            </w:r>
          </w:p>
        </w:tc>
        <w:tc>
          <w:tcPr>
            <w:tcW w:w="3177" w:type="dxa"/>
          </w:tcPr>
          <w:p w14:paraId="4A9B5260" w14:textId="77777777" w:rsidR="000A1641" w:rsidRPr="000E49DC" w:rsidRDefault="000A1641" w:rsidP="007D2CDF">
            <w:pPr>
              <w:spacing w:line="240" w:lineRule="auto"/>
            </w:pPr>
            <w:r w:rsidRPr="000E49DC">
              <w:t>Non-compliant due to</w:t>
            </w:r>
          </w:p>
          <w:p w14:paraId="43B4115B" w14:textId="77777777" w:rsidR="000A1641" w:rsidRPr="000E49DC" w:rsidRDefault="000A1641" w:rsidP="007D2CDF">
            <w:pPr>
              <w:spacing w:line="240" w:lineRule="auto"/>
            </w:pPr>
            <w:r w:rsidRPr="000E49DC">
              <w:t>Rash</w:t>
            </w:r>
          </w:p>
        </w:tc>
        <w:tc>
          <w:tcPr>
            <w:tcW w:w="2563" w:type="dxa"/>
          </w:tcPr>
          <w:p w14:paraId="6E0A99C9" w14:textId="77777777" w:rsidR="000A1641" w:rsidRPr="000E49DC" w:rsidRDefault="000A1641" w:rsidP="007D2CDF">
            <w:pPr>
              <w:spacing w:line="240" w:lineRule="auto"/>
            </w:pPr>
            <w:r w:rsidRPr="000E49DC">
              <w:t>Left MCA stroke/ Rt MCA prior stroke</w:t>
            </w:r>
          </w:p>
        </w:tc>
        <w:tc>
          <w:tcPr>
            <w:tcW w:w="2473" w:type="dxa"/>
          </w:tcPr>
          <w:p w14:paraId="27BAAA09" w14:textId="77777777" w:rsidR="000A1641" w:rsidRPr="000E49DC" w:rsidRDefault="000A1641" w:rsidP="007D2CDF">
            <w:pPr>
              <w:spacing w:line="240" w:lineRule="auto"/>
            </w:pPr>
            <w:r w:rsidRPr="000E49DC">
              <w:t xml:space="preserve">Resumed Rivaroxaban </w:t>
            </w:r>
          </w:p>
          <w:p w14:paraId="3F19D20B" w14:textId="77777777" w:rsidR="000A1641" w:rsidRPr="000E49DC" w:rsidRDefault="000A1641" w:rsidP="007D2CDF">
            <w:pPr>
              <w:spacing w:line="240" w:lineRule="auto"/>
            </w:pPr>
            <w:r w:rsidRPr="000E49DC">
              <w:t>Deceased CAP</w:t>
            </w:r>
          </w:p>
        </w:tc>
      </w:tr>
      <w:tr w:rsidR="000A1641" w:rsidRPr="000E49DC" w14:paraId="5B0CCCB0" w14:textId="77777777" w:rsidTr="007D2CDF">
        <w:trPr>
          <w:trHeight w:val="312"/>
        </w:trPr>
        <w:tc>
          <w:tcPr>
            <w:tcW w:w="1481" w:type="dxa"/>
          </w:tcPr>
          <w:p w14:paraId="5E561707" w14:textId="77777777" w:rsidR="000A1641" w:rsidRPr="000E49DC" w:rsidRDefault="000A1641" w:rsidP="007D2CDF">
            <w:pPr>
              <w:spacing w:line="240" w:lineRule="auto"/>
            </w:pPr>
            <w:r w:rsidRPr="000E49DC">
              <w:t>91 F</w:t>
            </w:r>
          </w:p>
        </w:tc>
        <w:tc>
          <w:tcPr>
            <w:tcW w:w="2093" w:type="dxa"/>
          </w:tcPr>
          <w:p w14:paraId="27BE4641" w14:textId="77777777" w:rsidR="000A1641" w:rsidRPr="000E49DC" w:rsidRDefault="000A1641" w:rsidP="007D2CDF">
            <w:pPr>
              <w:spacing w:line="240" w:lineRule="auto"/>
            </w:pPr>
            <w:r w:rsidRPr="000E49DC">
              <w:t>Apixaban</w:t>
            </w:r>
          </w:p>
        </w:tc>
        <w:tc>
          <w:tcPr>
            <w:tcW w:w="3177" w:type="dxa"/>
          </w:tcPr>
          <w:p w14:paraId="4999F5DE" w14:textId="77777777" w:rsidR="000A1641" w:rsidRPr="000E49DC" w:rsidRDefault="000A1641" w:rsidP="007D2CDF">
            <w:pPr>
              <w:spacing w:line="240" w:lineRule="auto"/>
            </w:pPr>
            <w:r w:rsidRPr="000E49DC">
              <w:t>Noncompliance for 2 weeks</w:t>
            </w:r>
          </w:p>
        </w:tc>
        <w:tc>
          <w:tcPr>
            <w:tcW w:w="2563" w:type="dxa"/>
          </w:tcPr>
          <w:p w14:paraId="327A1FB7" w14:textId="77777777" w:rsidR="000A1641" w:rsidRPr="000E49DC" w:rsidRDefault="000A1641" w:rsidP="007D2CDF">
            <w:pPr>
              <w:spacing w:line="240" w:lineRule="auto"/>
            </w:pPr>
            <w:r w:rsidRPr="000E49DC">
              <w:t>Rt MCA/frontal infract</w:t>
            </w:r>
          </w:p>
        </w:tc>
        <w:tc>
          <w:tcPr>
            <w:tcW w:w="2473" w:type="dxa"/>
          </w:tcPr>
          <w:p w14:paraId="121F6FB2" w14:textId="77777777" w:rsidR="000A1641" w:rsidRPr="000E49DC" w:rsidRDefault="000A1641" w:rsidP="007D2CDF">
            <w:pPr>
              <w:spacing w:line="240" w:lineRule="auto"/>
            </w:pPr>
            <w:r w:rsidRPr="000E49DC">
              <w:t xml:space="preserve">Resumed Apixaban </w:t>
            </w:r>
          </w:p>
        </w:tc>
      </w:tr>
      <w:tr w:rsidR="000A1641" w:rsidRPr="000E49DC" w14:paraId="1270A258" w14:textId="77777777" w:rsidTr="007D2CDF">
        <w:trPr>
          <w:trHeight w:val="608"/>
        </w:trPr>
        <w:tc>
          <w:tcPr>
            <w:tcW w:w="1481" w:type="dxa"/>
          </w:tcPr>
          <w:p w14:paraId="151571A7" w14:textId="77777777" w:rsidR="000A1641" w:rsidRPr="000E49DC" w:rsidRDefault="000A1641" w:rsidP="007D2CDF">
            <w:pPr>
              <w:spacing w:line="240" w:lineRule="auto"/>
            </w:pPr>
            <w:r w:rsidRPr="000E49DC">
              <w:t>79 M</w:t>
            </w:r>
          </w:p>
        </w:tc>
        <w:tc>
          <w:tcPr>
            <w:tcW w:w="2093" w:type="dxa"/>
          </w:tcPr>
          <w:p w14:paraId="72B5D4DA" w14:textId="77777777" w:rsidR="000A1641" w:rsidRPr="000E49DC" w:rsidRDefault="000A1641" w:rsidP="007D2CDF">
            <w:pPr>
              <w:spacing w:line="240" w:lineRule="auto"/>
            </w:pPr>
            <w:r w:rsidRPr="000E49DC">
              <w:t>Rivaroxaban</w:t>
            </w:r>
          </w:p>
        </w:tc>
        <w:tc>
          <w:tcPr>
            <w:tcW w:w="3177" w:type="dxa"/>
          </w:tcPr>
          <w:p w14:paraId="44B3B072" w14:textId="77777777" w:rsidR="000A1641" w:rsidRPr="000E49DC" w:rsidRDefault="000A1641" w:rsidP="007D2CDF">
            <w:pPr>
              <w:spacing w:line="240" w:lineRule="auto"/>
            </w:pPr>
            <w:r w:rsidRPr="000E49DC">
              <w:t xml:space="preserve">Switch to </w:t>
            </w:r>
            <w:proofErr w:type="spellStart"/>
            <w:r w:rsidRPr="000E49DC">
              <w:t>edoxaban</w:t>
            </w:r>
            <w:proofErr w:type="spellEnd"/>
          </w:p>
          <w:p w14:paraId="3C84EBFE" w14:textId="77777777" w:rsidR="000A1641" w:rsidRPr="000E49DC" w:rsidRDefault="000A1641" w:rsidP="007D2CDF">
            <w:pPr>
              <w:spacing w:line="240" w:lineRule="auto"/>
            </w:pPr>
            <w:r w:rsidRPr="000E49DC">
              <w:t>patient’s preference</w:t>
            </w:r>
          </w:p>
        </w:tc>
        <w:tc>
          <w:tcPr>
            <w:tcW w:w="2563" w:type="dxa"/>
          </w:tcPr>
          <w:p w14:paraId="525E3C4D" w14:textId="77777777" w:rsidR="000A1641" w:rsidRPr="000E49DC" w:rsidRDefault="000A1641" w:rsidP="007D2CDF">
            <w:pPr>
              <w:spacing w:line="240" w:lineRule="auto"/>
            </w:pPr>
            <w:r w:rsidRPr="000E49DC">
              <w:t>Left MCA stroke</w:t>
            </w:r>
          </w:p>
        </w:tc>
        <w:tc>
          <w:tcPr>
            <w:tcW w:w="2473" w:type="dxa"/>
          </w:tcPr>
          <w:p w14:paraId="043C2553" w14:textId="77777777" w:rsidR="000A1641" w:rsidRPr="000E49DC" w:rsidRDefault="000A1641" w:rsidP="007D2CDF">
            <w:pPr>
              <w:spacing w:line="240" w:lineRule="auto"/>
            </w:pPr>
            <w:r w:rsidRPr="000E49DC">
              <w:t>Resumed Rivaroxaban</w:t>
            </w:r>
          </w:p>
        </w:tc>
      </w:tr>
      <w:tr w:rsidR="000A1641" w:rsidRPr="000E49DC" w14:paraId="710EB83B" w14:textId="77777777" w:rsidTr="007D2CDF">
        <w:trPr>
          <w:trHeight w:val="902"/>
        </w:trPr>
        <w:tc>
          <w:tcPr>
            <w:tcW w:w="1481" w:type="dxa"/>
          </w:tcPr>
          <w:p w14:paraId="0610BE7F" w14:textId="77777777" w:rsidR="000A1641" w:rsidRPr="000E49DC" w:rsidRDefault="000A1641" w:rsidP="007D2CDF">
            <w:pPr>
              <w:spacing w:line="240" w:lineRule="auto"/>
            </w:pPr>
            <w:r w:rsidRPr="000E49DC">
              <w:t>86 M</w:t>
            </w:r>
          </w:p>
        </w:tc>
        <w:tc>
          <w:tcPr>
            <w:tcW w:w="2093" w:type="dxa"/>
          </w:tcPr>
          <w:p w14:paraId="4B68CE46" w14:textId="77777777" w:rsidR="000A1641" w:rsidRPr="000E49DC" w:rsidRDefault="000A1641" w:rsidP="007D2CDF">
            <w:pPr>
              <w:spacing w:line="240" w:lineRule="auto"/>
            </w:pPr>
            <w:r w:rsidRPr="000E49DC">
              <w:t xml:space="preserve">Dabigatran </w:t>
            </w:r>
          </w:p>
        </w:tc>
        <w:tc>
          <w:tcPr>
            <w:tcW w:w="3177" w:type="dxa"/>
          </w:tcPr>
          <w:p w14:paraId="0EBE3FDB" w14:textId="77777777" w:rsidR="000A1641" w:rsidRPr="000E49DC" w:rsidRDefault="000A1641" w:rsidP="007D2CDF">
            <w:pPr>
              <w:spacing w:line="240" w:lineRule="auto"/>
            </w:pPr>
            <w:r w:rsidRPr="000E49DC">
              <w:t>Dose reduced for impaired renal function and later discontinued by the patient</w:t>
            </w:r>
          </w:p>
        </w:tc>
        <w:tc>
          <w:tcPr>
            <w:tcW w:w="2563" w:type="dxa"/>
          </w:tcPr>
          <w:p w14:paraId="33A461AB" w14:textId="77777777" w:rsidR="000A1641" w:rsidRPr="000E49DC" w:rsidRDefault="000A1641" w:rsidP="007D2CDF">
            <w:pPr>
              <w:spacing w:line="240" w:lineRule="auto"/>
            </w:pPr>
            <w:r w:rsidRPr="000E49DC">
              <w:t>Rt occipital stroke</w:t>
            </w:r>
          </w:p>
        </w:tc>
        <w:tc>
          <w:tcPr>
            <w:tcW w:w="2473" w:type="dxa"/>
          </w:tcPr>
          <w:p w14:paraId="44439DEF" w14:textId="77777777" w:rsidR="000A1641" w:rsidRPr="000E49DC" w:rsidRDefault="000A1641" w:rsidP="007D2CDF">
            <w:pPr>
              <w:spacing w:line="240" w:lineRule="auto"/>
            </w:pPr>
            <w:r w:rsidRPr="000E49DC">
              <w:t xml:space="preserve">Unknown </w:t>
            </w:r>
          </w:p>
        </w:tc>
      </w:tr>
    </w:tbl>
    <w:p w14:paraId="5CBEAA8A" w14:textId="77777777" w:rsidR="000A1641" w:rsidRDefault="000A1641" w:rsidP="000A1641">
      <w:pPr>
        <w:spacing w:line="360" w:lineRule="auto"/>
      </w:pPr>
    </w:p>
    <w:p w14:paraId="19A15AC2" w14:textId="77777777" w:rsidR="000A1641" w:rsidRDefault="000A1641" w:rsidP="000A1641">
      <w:pPr>
        <w:spacing w:line="360" w:lineRule="auto"/>
      </w:pPr>
      <w:r>
        <w:rPr>
          <w:b/>
        </w:rPr>
        <w:t>Supplemental Table.3</w:t>
      </w:r>
      <w:r>
        <w:t xml:space="preserve">  Characterizes the patients who had discontinued anticoagulation due to either patient preference or physician’s preference and later had a stroke. The table includes information about the patients such as their age, type of anticoagulant used, reason of discontinuation, the location of the ischemic stroke after discontinuation, and later resumption of anticoagulant. </w:t>
      </w:r>
    </w:p>
    <w:p w14:paraId="5E238A29" w14:textId="77777777" w:rsidR="000A1641" w:rsidRDefault="000A1641" w:rsidP="000A1641">
      <w:pPr>
        <w:spacing w:line="360" w:lineRule="auto"/>
      </w:pPr>
    </w:p>
    <w:p w14:paraId="14781DE4" w14:textId="77777777" w:rsidR="000A1641" w:rsidRDefault="000A1641" w:rsidP="000A1641">
      <w:pPr>
        <w:spacing w:line="360" w:lineRule="auto"/>
      </w:pPr>
      <w:bookmarkStart w:id="0" w:name="_heading=h.z337ya" w:colFirst="0" w:colLast="0"/>
      <w:bookmarkEnd w:id="0"/>
    </w:p>
    <w:p w14:paraId="6EAFF2C7" w14:textId="77777777" w:rsidR="00103C0B" w:rsidRDefault="00103C0B"/>
    <w:sectPr w:rsidR="00103C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41"/>
    <w:rsid w:val="000A1641"/>
    <w:rsid w:val="00103C0B"/>
    <w:rsid w:val="006D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3356"/>
  <w15:chartTrackingRefBased/>
  <w15:docId w15:val="{0ACD9741-22A0-44CB-A413-D1B7F90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41"/>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Mujtaba  Siddique</dc:creator>
  <cp:keywords/>
  <dc:description/>
  <cp:lastModifiedBy>Mujtaba  Siddique</cp:lastModifiedBy>
  <cp:revision>2</cp:revision>
  <dcterms:created xsi:type="dcterms:W3CDTF">2021-06-01T06:12:00Z</dcterms:created>
  <dcterms:modified xsi:type="dcterms:W3CDTF">2021-06-01T06:37:00Z</dcterms:modified>
</cp:coreProperties>
</file>