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0C4A1" w14:textId="37707F63" w:rsidR="00983FE1" w:rsidRDefault="00983FE1" w:rsidP="00983FE1">
      <w:pPr>
        <w:pStyle w:val="Caption"/>
        <w:keepNext/>
        <w:spacing w:before="100" w:after="100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Appendix</w:t>
      </w:r>
    </w:p>
    <w:p w14:paraId="59BAF36D" w14:textId="41B672D9" w:rsidR="00983FE1" w:rsidRPr="00C478BA" w:rsidRDefault="00983FE1" w:rsidP="00983FE1">
      <w:pPr>
        <w:pStyle w:val="Caption"/>
        <w:keepNext/>
        <w:spacing w:before="100" w:after="100"/>
        <w:rPr>
          <w:rFonts w:cs="Arial"/>
          <w:b w:val="0"/>
          <w:sz w:val="22"/>
          <w:szCs w:val="22"/>
        </w:rPr>
      </w:pPr>
      <w:r w:rsidRPr="00C478BA">
        <w:rPr>
          <w:rFonts w:cs="Arial"/>
          <w:b w:val="0"/>
          <w:sz w:val="22"/>
          <w:szCs w:val="22"/>
        </w:rPr>
        <w:fldChar w:fldCharType="begin"/>
      </w:r>
      <w:r w:rsidRPr="00C478BA">
        <w:rPr>
          <w:rFonts w:cs="Arial"/>
          <w:b w:val="0"/>
          <w:sz w:val="22"/>
          <w:szCs w:val="22"/>
        </w:rPr>
        <w:instrText xml:space="preserve"> ADDIN EN.REFLIST </w:instrText>
      </w:r>
      <w:r w:rsidRPr="00C478BA">
        <w:rPr>
          <w:rFonts w:cs="Arial"/>
          <w:b w:val="0"/>
          <w:sz w:val="22"/>
          <w:szCs w:val="22"/>
        </w:rPr>
        <w:fldChar w:fldCharType="end"/>
      </w:r>
      <w:r w:rsidRPr="00C478BA">
        <w:rPr>
          <w:rFonts w:cs="Arial"/>
          <w:b w:val="0"/>
          <w:sz w:val="22"/>
          <w:szCs w:val="22"/>
        </w:rPr>
        <w:t>Supplemental Table S1: International Classification of Diseases (ICD) code for Stroke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020"/>
        <w:gridCol w:w="7942"/>
      </w:tblGrid>
      <w:tr w:rsidR="000F659B" w:rsidRPr="00C478BA" w14:paraId="73F9976D" w14:textId="77777777" w:rsidTr="000F659B">
        <w:trPr>
          <w:trHeight w:val="253"/>
        </w:trPr>
        <w:tc>
          <w:tcPr>
            <w:tcW w:w="10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2A1B8AD" w14:textId="338B0FFA" w:rsidR="000F659B" w:rsidRPr="00C478BA" w:rsidRDefault="000F659B" w:rsidP="00916DC4">
            <w:pPr>
              <w:spacing w:before="0" w:after="0" w:line="240" w:lineRule="auto"/>
              <w:jc w:val="center"/>
              <w:rPr>
                <w:rFonts w:eastAsia="Times New Roman" w:cs="Arial"/>
                <w:b/>
                <w:sz w:val="22"/>
              </w:rPr>
            </w:pPr>
            <w:r w:rsidRPr="00C478BA">
              <w:rPr>
                <w:rFonts w:eastAsia="Times New Roman" w:cs="Arial"/>
                <w:b/>
                <w:sz w:val="22"/>
              </w:rPr>
              <w:t>ICD</w:t>
            </w:r>
            <w:r>
              <w:rPr>
                <w:rFonts w:eastAsia="Times New Roman" w:cs="Arial"/>
                <w:b/>
                <w:sz w:val="22"/>
              </w:rPr>
              <w:t>-10-CA</w:t>
            </w:r>
            <w:r w:rsidRPr="00C478BA">
              <w:rPr>
                <w:rFonts w:eastAsia="Times New Roman" w:cs="Arial"/>
                <w:b/>
                <w:sz w:val="22"/>
              </w:rPr>
              <w:t xml:space="preserve"> code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1369219" w14:textId="77777777" w:rsidR="000F659B" w:rsidRPr="00C478BA" w:rsidRDefault="000F659B" w:rsidP="00916DC4">
            <w:pPr>
              <w:spacing w:before="0" w:after="0"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C478BA">
              <w:rPr>
                <w:rFonts w:eastAsia="Times New Roman" w:cs="Arial"/>
                <w:b/>
                <w:bCs/>
                <w:sz w:val="22"/>
              </w:rPr>
              <w:t>Description</w:t>
            </w:r>
          </w:p>
        </w:tc>
      </w:tr>
      <w:tr w:rsidR="000F659B" w:rsidRPr="00C478BA" w14:paraId="76E96D7B" w14:textId="77777777" w:rsidTr="000F659B">
        <w:trPr>
          <w:cantSplit/>
          <w:trHeight w:hRule="exact" w:val="288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32F9" w14:textId="77777777" w:rsidR="000F659B" w:rsidRPr="00C478BA" w:rsidRDefault="000F659B" w:rsidP="00916DC4">
            <w:pPr>
              <w:spacing w:before="0"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C478BA">
              <w:rPr>
                <w:rFonts w:eastAsia="Times New Roman" w:cs="Arial"/>
                <w:color w:val="000000"/>
                <w:sz w:val="22"/>
              </w:rPr>
              <w:t>I60*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75665" w14:textId="77777777" w:rsidR="000F659B" w:rsidRPr="00C478BA" w:rsidRDefault="000F659B" w:rsidP="00916DC4">
            <w:pPr>
              <w:spacing w:before="0" w:after="200" w:line="276" w:lineRule="auto"/>
              <w:rPr>
                <w:rFonts w:cs="Arial"/>
                <w:sz w:val="22"/>
                <w:lang w:val="en-CA"/>
              </w:rPr>
            </w:pPr>
            <w:r w:rsidRPr="00C478BA">
              <w:rPr>
                <w:rFonts w:cs="Arial"/>
                <w:sz w:val="22"/>
                <w:lang w:val="en-CA"/>
              </w:rPr>
              <w:t>Subarachnoid haemorrhage</w:t>
            </w:r>
          </w:p>
        </w:tc>
      </w:tr>
      <w:tr w:rsidR="000F659B" w:rsidRPr="00C478BA" w14:paraId="10334E31" w14:textId="77777777" w:rsidTr="000F659B">
        <w:trPr>
          <w:cantSplit/>
          <w:trHeight w:hRule="exact" w:val="288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06C3" w14:textId="77777777" w:rsidR="000F659B" w:rsidRPr="00C478BA" w:rsidRDefault="000F659B" w:rsidP="00916DC4">
            <w:pPr>
              <w:spacing w:before="0"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C478BA">
              <w:rPr>
                <w:rFonts w:eastAsia="Times New Roman" w:cs="Arial"/>
                <w:sz w:val="22"/>
              </w:rPr>
              <w:t>I61*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5A28" w14:textId="77777777" w:rsidR="000F659B" w:rsidRPr="00C478BA" w:rsidRDefault="000F659B" w:rsidP="00916DC4">
            <w:pPr>
              <w:spacing w:before="0" w:after="200" w:line="276" w:lineRule="auto"/>
              <w:rPr>
                <w:rFonts w:cs="Arial"/>
                <w:sz w:val="22"/>
                <w:lang w:val="en-CA"/>
              </w:rPr>
            </w:pPr>
            <w:r w:rsidRPr="00C478BA">
              <w:rPr>
                <w:rFonts w:cs="Arial"/>
                <w:sz w:val="22"/>
                <w:lang w:val="en-CA"/>
              </w:rPr>
              <w:t>Intracerebral haemorrhage</w:t>
            </w:r>
          </w:p>
        </w:tc>
      </w:tr>
      <w:tr w:rsidR="000F659B" w:rsidRPr="00C478BA" w14:paraId="2C7430A9" w14:textId="77777777" w:rsidTr="000F659B">
        <w:trPr>
          <w:cantSplit/>
          <w:trHeight w:hRule="exact" w:val="658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5DD5" w14:textId="77777777" w:rsidR="000F659B" w:rsidRPr="00C478BA" w:rsidRDefault="000F659B" w:rsidP="00916DC4">
            <w:pPr>
              <w:spacing w:before="0"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C478BA">
              <w:rPr>
                <w:rFonts w:eastAsia="Times New Roman" w:cs="Arial"/>
                <w:sz w:val="22"/>
              </w:rPr>
              <w:t>I629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786A" w14:textId="77777777" w:rsidR="000F659B" w:rsidRPr="00C478BA" w:rsidRDefault="000F659B" w:rsidP="00916DC4">
            <w:pPr>
              <w:spacing w:before="0" w:after="200" w:line="276" w:lineRule="auto"/>
              <w:rPr>
                <w:rFonts w:cs="Arial"/>
                <w:sz w:val="22"/>
                <w:lang w:val="en-CA"/>
              </w:rPr>
            </w:pPr>
            <w:r w:rsidRPr="00C478BA">
              <w:rPr>
                <w:rFonts w:cs="Arial"/>
                <w:sz w:val="22"/>
                <w:lang w:val="en-CA"/>
              </w:rPr>
              <w:t>Intracranial haemorrhage (nontraumatic), unspecified</w:t>
            </w:r>
          </w:p>
        </w:tc>
      </w:tr>
      <w:tr w:rsidR="000F659B" w:rsidRPr="00C478BA" w14:paraId="5FD30A44" w14:textId="77777777" w:rsidTr="000F659B">
        <w:trPr>
          <w:cantSplit/>
          <w:trHeight w:hRule="exact" w:val="288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97B1" w14:textId="77777777" w:rsidR="000F659B" w:rsidRPr="00C478BA" w:rsidRDefault="000F659B" w:rsidP="00916DC4">
            <w:pPr>
              <w:spacing w:before="0" w:after="0" w:line="240" w:lineRule="auto"/>
              <w:rPr>
                <w:rFonts w:eastAsia="Times New Roman" w:cs="Arial"/>
                <w:color w:val="000000"/>
                <w:sz w:val="22"/>
              </w:rPr>
            </w:pPr>
            <w:r w:rsidRPr="00C478BA">
              <w:rPr>
                <w:rFonts w:eastAsia="Times New Roman" w:cs="Arial"/>
                <w:sz w:val="22"/>
              </w:rPr>
              <w:t>I63*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220B" w14:textId="77777777" w:rsidR="000F659B" w:rsidRPr="00C478BA" w:rsidRDefault="000F659B" w:rsidP="00916DC4">
            <w:pPr>
              <w:spacing w:before="0" w:after="200" w:line="276" w:lineRule="auto"/>
              <w:rPr>
                <w:rFonts w:cs="Arial"/>
                <w:sz w:val="22"/>
                <w:lang w:val="en-CA"/>
              </w:rPr>
            </w:pPr>
            <w:r w:rsidRPr="00C478BA">
              <w:rPr>
                <w:rFonts w:cs="Arial"/>
                <w:sz w:val="22"/>
                <w:lang w:val="en-CA"/>
              </w:rPr>
              <w:t>Cerebral infarction</w:t>
            </w:r>
          </w:p>
        </w:tc>
      </w:tr>
      <w:tr w:rsidR="000F659B" w:rsidRPr="00C478BA" w14:paraId="41A5F31B" w14:textId="77777777" w:rsidTr="000F659B">
        <w:trPr>
          <w:cantSplit/>
          <w:trHeight w:hRule="exact" w:val="288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CB87" w14:textId="77777777" w:rsidR="000F659B" w:rsidRPr="00C478BA" w:rsidRDefault="000F659B" w:rsidP="00916DC4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C478BA">
              <w:rPr>
                <w:rFonts w:eastAsia="Times New Roman" w:cs="Arial"/>
                <w:sz w:val="22"/>
              </w:rPr>
              <w:t>I64*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BCBA" w14:textId="77777777" w:rsidR="000F659B" w:rsidRPr="00C478BA" w:rsidRDefault="000F659B" w:rsidP="00916DC4">
            <w:pPr>
              <w:spacing w:before="0" w:after="200" w:line="276" w:lineRule="auto"/>
              <w:rPr>
                <w:rFonts w:cs="Arial"/>
                <w:sz w:val="22"/>
                <w:lang w:val="en-CA"/>
              </w:rPr>
            </w:pPr>
            <w:r w:rsidRPr="00C478BA">
              <w:rPr>
                <w:rFonts w:cs="Arial"/>
                <w:sz w:val="22"/>
                <w:lang w:val="en-CA"/>
              </w:rPr>
              <w:t>Stroke, not specified as haemorrhage or infarction</w:t>
            </w:r>
          </w:p>
        </w:tc>
      </w:tr>
      <w:tr w:rsidR="000F659B" w:rsidRPr="00C478BA" w14:paraId="411A6997" w14:textId="77777777" w:rsidTr="000F659B">
        <w:trPr>
          <w:cantSplit/>
          <w:trHeight w:hRule="exact" w:val="288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205D" w14:textId="77777777" w:rsidR="000F659B" w:rsidRPr="00C478BA" w:rsidRDefault="000F659B" w:rsidP="00916DC4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C478BA">
              <w:rPr>
                <w:rFonts w:eastAsia="Times New Roman" w:cs="Arial"/>
                <w:sz w:val="22"/>
              </w:rPr>
              <w:t>I676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432F" w14:textId="77777777" w:rsidR="000F659B" w:rsidRPr="00C478BA" w:rsidRDefault="000F659B" w:rsidP="00916DC4">
            <w:pPr>
              <w:spacing w:before="0" w:after="200" w:line="276" w:lineRule="auto"/>
              <w:rPr>
                <w:rFonts w:cs="Arial"/>
                <w:sz w:val="22"/>
                <w:lang w:val="en-CA"/>
              </w:rPr>
            </w:pPr>
            <w:r w:rsidRPr="00C478BA">
              <w:rPr>
                <w:rFonts w:cs="Arial"/>
                <w:sz w:val="22"/>
                <w:lang w:val="en-CA"/>
              </w:rPr>
              <w:t>Non-pyogenic thrombosis of intracranial venous system</w:t>
            </w:r>
          </w:p>
        </w:tc>
      </w:tr>
      <w:tr w:rsidR="000F659B" w:rsidRPr="00C478BA" w14:paraId="658C49A2" w14:textId="77777777" w:rsidTr="000F659B">
        <w:trPr>
          <w:cantSplit/>
          <w:trHeight w:hRule="exact" w:val="288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93B5" w14:textId="77777777" w:rsidR="000F659B" w:rsidRPr="00C478BA" w:rsidRDefault="000F659B" w:rsidP="00916DC4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C478BA">
              <w:rPr>
                <w:rFonts w:eastAsia="Times New Roman" w:cs="Arial"/>
                <w:sz w:val="22"/>
              </w:rPr>
              <w:t>G08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5608" w14:textId="77777777" w:rsidR="000F659B" w:rsidRPr="00C478BA" w:rsidRDefault="000F659B" w:rsidP="00916DC4">
            <w:pPr>
              <w:spacing w:before="0" w:after="200" w:line="276" w:lineRule="auto"/>
              <w:rPr>
                <w:rFonts w:cs="Arial"/>
                <w:sz w:val="22"/>
                <w:lang w:val="en-CA"/>
              </w:rPr>
            </w:pPr>
            <w:r w:rsidRPr="00C478BA">
              <w:rPr>
                <w:rFonts w:cs="Arial"/>
                <w:sz w:val="22"/>
                <w:lang w:val="en-CA"/>
              </w:rPr>
              <w:t>Intracranial and intraspinal phlebitis and thrombophlebitis</w:t>
            </w:r>
          </w:p>
        </w:tc>
      </w:tr>
      <w:tr w:rsidR="000F659B" w:rsidRPr="00C478BA" w14:paraId="331E2150" w14:textId="77777777" w:rsidTr="000F659B">
        <w:trPr>
          <w:cantSplit/>
          <w:trHeight w:hRule="exact" w:val="288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B1FA" w14:textId="77777777" w:rsidR="000F659B" w:rsidRPr="00C478BA" w:rsidRDefault="000F659B" w:rsidP="00916DC4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C478BA">
              <w:rPr>
                <w:rFonts w:eastAsia="Times New Roman" w:cs="Arial"/>
                <w:sz w:val="22"/>
              </w:rPr>
              <w:t>H341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B3C3" w14:textId="77777777" w:rsidR="000F659B" w:rsidRPr="00C478BA" w:rsidRDefault="000F659B" w:rsidP="00916DC4">
            <w:pPr>
              <w:spacing w:before="0" w:after="200" w:line="276" w:lineRule="auto"/>
              <w:rPr>
                <w:rFonts w:cs="Arial"/>
                <w:sz w:val="22"/>
                <w:lang w:val="en-CA"/>
              </w:rPr>
            </w:pPr>
            <w:r w:rsidRPr="00C478BA">
              <w:rPr>
                <w:rFonts w:cs="Arial"/>
                <w:sz w:val="22"/>
                <w:lang w:val="en-CA"/>
              </w:rPr>
              <w:t>Central retinal artery occlusion</w:t>
            </w:r>
          </w:p>
        </w:tc>
      </w:tr>
      <w:tr w:rsidR="000F659B" w:rsidRPr="00C478BA" w14:paraId="1EE620F2" w14:textId="77777777" w:rsidTr="000F659B">
        <w:trPr>
          <w:cantSplit/>
          <w:trHeight w:hRule="exact"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1233" w14:textId="0294B539" w:rsidR="000F659B" w:rsidRPr="000F659B" w:rsidRDefault="000F659B" w:rsidP="00916DC4">
            <w:pPr>
              <w:spacing w:before="0" w:after="200" w:line="276" w:lineRule="auto"/>
              <w:rPr>
                <w:rFonts w:cs="Arial"/>
                <w:b/>
                <w:bCs/>
                <w:sz w:val="22"/>
                <w:lang w:val="en-CA"/>
              </w:rPr>
            </w:pPr>
            <w:r w:rsidRPr="000F659B">
              <w:rPr>
                <w:rFonts w:cs="Arial"/>
                <w:b/>
                <w:bCs/>
                <w:sz w:val="22"/>
                <w:lang w:val="en-CA"/>
              </w:rPr>
              <w:t>As diagnosis</w:t>
            </w:r>
          </w:p>
        </w:tc>
      </w:tr>
      <w:tr w:rsidR="000F659B" w:rsidRPr="00C478BA" w14:paraId="25A6DF3C" w14:textId="77777777" w:rsidTr="000F659B">
        <w:trPr>
          <w:cantSplit/>
          <w:trHeight w:hRule="exact"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C657" w14:textId="11893F3F" w:rsidR="000F659B" w:rsidRPr="00C478BA" w:rsidRDefault="000F659B" w:rsidP="00916DC4">
            <w:pPr>
              <w:spacing w:before="0" w:after="200" w:line="276" w:lineRule="auto"/>
              <w:rPr>
                <w:rFonts w:cs="Arial"/>
                <w:sz w:val="22"/>
                <w:lang w:val="en-CA"/>
              </w:rPr>
            </w:pPr>
            <w:r w:rsidRPr="000F659B">
              <w:rPr>
                <w:rFonts w:cs="Arial"/>
                <w:sz w:val="22"/>
                <w:lang w:val="en-CA"/>
              </w:rPr>
              <w:t>Type M, 1, 2, W, X, Y; or</w:t>
            </w:r>
          </w:p>
        </w:tc>
      </w:tr>
      <w:tr w:rsidR="000F659B" w:rsidRPr="00C478BA" w14:paraId="5996BDA3" w14:textId="77777777" w:rsidTr="000F659B">
        <w:trPr>
          <w:cantSplit/>
          <w:trHeight w:hRule="exact"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E088" w14:textId="025D218A" w:rsidR="000F659B" w:rsidRPr="00C478BA" w:rsidRDefault="000F659B" w:rsidP="00916DC4">
            <w:pPr>
              <w:spacing w:before="0" w:after="200" w:line="276" w:lineRule="auto"/>
              <w:rPr>
                <w:rFonts w:cs="Arial"/>
                <w:sz w:val="22"/>
                <w:lang w:val="en-CA"/>
              </w:rPr>
            </w:pPr>
            <w:r w:rsidRPr="000F659B">
              <w:rPr>
                <w:rFonts w:cs="Arial"/>
                <w:sz w:val="22"/>
                <w:lang w:val="en-CA"/>
              </w:rPr>
              <w:t>Type 3, with one of the following as M, 1, 2, Q, X, Y</w:t>
            </w:r>
          </w:p>
        </w:tc>
      </w:tr>
      <w:tr w:rsidR="000F659B" w:rsidRPr="00C478BA" w14:paraId="2E5847F4" w14:textId="77777777" w:rsidTr="00442D41">
        <w:trPr>
          <w:cantSplit/>
          <w:trHeight w:hRule="exact" w:val="288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AB34" w14:textId="58A3F09C" w:rsidR="000F659B" w:rsidRPr="00C478BA" w:rsidRDefault="000F659B" w:rsidP="000F659B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C478BA">
              <w:rPr>
                <w:rFonts w:cs="Arial"/>
                <w:sz w:val="22"/>
              </w:rPr>
              <w:t>D683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2B50B" w14:textId="364916E5" w:rsidR="000F659B" w:rsidRPr="00C478BA" w:rsidRDefault="000F659B" w:rsidP="000F659B">
            <w:pPr>
              <w:spacing w:before="0" w:after="200" w:line="276" w:lineRule="auto"/>
              <w:rPr>
                <w:rFonts w:cs="Arial"/>
                <w:sz w:val="22"/>
                <w:lang w:val="en-CA"/>
              </w:rPr>
            </w:pPr>
            <w:r w:rsidRPr="00C478BA">
              <w:rPr>
                <w:rFonts w:cs="Arial"/>
                <w:sz w:val="22"/>
              </w:rPr>
              <w:t>Haemorrhagic disorder due to circulating anticoagulants</w:t>
            </w:r>
          </w:p>
        </w:tc>
      </w:tr>
      <w:tr w:rsidR="000F659B" w:rsidRPr="00C478BA" w14:paraId="6DDB07B0" w14:textId="77777777" w:rsidTr="000F659B">
        <w:trPr>
          <w:cantSplit/>
          <w:trHeight w:hRule="exact" w:val="288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7699" w14:textId="1D14B743" w:rsidR="000F659B" w:rsidRPr="00C478BA" w:rsidRDefault="000F659B" w:rsidP="000F659B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C478BA">
              <w:rPr>
                <w:rFonts w:cs="Arial"/>
                <w:sz w:val="22"/>
              </w:rPr>
              <w:t>I978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AB58" w14:textId="41EB0B70" w:rsidR="000F659B" w:rsidRPr="00C478BA" w:rsidRDefault="000F659B" w:rsidP="000F659B">
            <w:pPr>
              <w:spacing w:before="0" w:after="200" w:line="276" w:lineRule="auto"/>
              <w:rPr>
                <w:rFonts w:cs="Arial"/>
                <w:sz w:val="22"/>
                <w:lang w:val="en-CA"/>
              </w:rPr>
            </w:pPr>
            <w:r w:rsidRPr="00C478BA">
              <w:rPr>
                <w:rFonts w:cs="Arial"/>
                <w:sz w:val="22"/>
              </w:rPr>
              <w:t>Other postprocedural disorders of circulatory system, not elsewhere classified</w:t>
            </w:r>
          </w:p>
        </w:tc>
      </w:tr>
      <w:tr w:rsidR="000F659B" w:rsidRPr="00C478BA" w14:paraId="4E60FBBC" w14:textId="77777777" w:rsidTr="000F659B">
        <w:trPr>
          <w:cantSplit/>
          <w:trHeight w:hRule="exact" w:val="288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4605" w14:textId="4EA96715" w:rsidR="000F659B" w:rsidRPr="00C478BA" w:rsidRDefault="000F659B" w:rsidP="000F659B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C478BA">
              <w:rPr>
                <w:rFonts w:cs="Arial"/>
                <w:sz w:val="22"/>
              </w:rPr>
              <w:t>O88*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0FBF" w14:textId="16E78D63" w:rsidR="000F659B" w:rsidRPr="00C478BA" w:rsidRDefault="0025018B" w:rsidP="000F659B">
            <w:pPr>
              <w:spacing w:before="0" w:after="200" w:line="276" w:lineRule="auto"/>
              <w:rPr>
                <w:rFonts w:cs="Arial"/>
                <w:sz w:val="22"/>
                <w:lang w:val="en-CA"/>
              </w:rPr>
            </w:pPr>
            <w:r w:rsidRPr="00C478BA">
              <w:rPr>
                <w:rFonts w:cs="Arial"/>
                <w:sz w:val="22"/>
              </w:rPr>
              <w:t>Obstetric embolism</w:t>
            </w:r>
          </w:p>
        </w:tc>
      </w:tr>
      <w:tr w:rsidR="0025018B" w:rsidRPr="00C478BA" w14:paraId="5C62ABEF" w14:textId="77777777" w:rsidTr="0025018B">
        <w:trPr>
          <w:cantSplit/>
          <w:trHeight w:hRule="exact" w:val="667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7F65" w14:textId="27EE5194" w:rsidR="0025018B" w:rsidRPr="00C478BA" w:rsidRDefault="0025018B" w:rsidP="0025018B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C478BA">
              <w:rPr>
                <w:rFonts w:cs="Arial"/>
                <w:sz w:val="22"/>
              </w:rPr>
              <w:t>O994*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12DF" w14:textId="72BC88BD" w:rsidR="0025018B" w:rsidRPr="00C478BA" w:rsidRDefault="0025018B" w:rsidP="0025018B">
            <w:pPr>
              <w:spacing w:before="0" w:after="200" w:line="276" w:lineRule="auto"/>
              <w:rPr>
                <w:rFonts w:cs="Arial"/>
                <w:sz w:val="22"/>
                <w:lang w:val="en-CA"/>
              </w:rPr>
            </w:pPr>
            <w:r w:rsidRPr="00C478BA">
              <w:rPr>
                <w:rFonts w:cs="Arial"/>
                <w:sz w:val="22"/>
              </w:rPr>
              <w:t>Diseases of the circulatory system complicating pregnancy, childbirth, and the puerperium</w:t>
            </w:r>
          </w:p>
        </w:tc>
      </w:tr>
      <w:tr w:rsidR="0025018B" w:rsidRPr="00C478BA" w14:paraId="676712C6" w14:textId="77777777" w:rsidTr="000F659B">
        <w:trPr>
          <w:cantSplit/>
          <w:trHeight w:hRule="exact" w:val="288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57C3" w14:textId="06A745CB" w:rsidR="0025018B" w:rsidRPr="00C478BA" w:rsidRDefault="0025018B" w:rsidP="0025018B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C478BA">
              <w:rPr>
                <w:rFonts w:cs="Arial"/>
                <w:sz w:val="22"/>
              </w:rPr>
              <w:t>T810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8F08" w14:textId="5BDBA74A" w:rsidR="0025018B" w:rsidRPr="00C478BA" w:rsidRDefault="0025018B" w:rsidP="0025018B">
            <w:pPr>
              <w:spacing w:before="0" w:after="200" w:line="276" w:lineRule="auto"/>
              <w:rPr>
                <w:rFonts w:cs="Arial"/>
                <w:sz w:val="22"/>
                <w:lang w:val="en-CA"/>
              </w:rPr>
            </w:pPr>
            <w:r w:rsidRPr="00C478BA">
              <w:rPr>
                <w:rFonts w:cs="Arial"/>
                <w:sz w:val="22"/>
              </w:rPr>
              <w:t>Haemorrhage and haematoma complicating a procedure, not elsewhere classified</w:t>
            </w:r>
          </w:p>
        </w:tc>
      </w:tr>
      <w:tr w:rsidR="0025018B" w:rsidRPr="00C478BA" w14:paraId="5F45FD23" w14:textId="77777777" w:rsidTr="000F659B">
        <w:trPr>
          <w:cantSplit/>
          <w:trHeight w:hRule="exact" w:val="288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BD58" w14:textId="72581CCB" w:rsidR="0025018B" w:rsidRPr="00C478BA" w:rsidRDefault="0025018B" w:rsidP="0025018B">
            <w:pPr>
              <w:spacing w:before="0" w:after="0" w:line="240" w:lineRule="auto"/>
              <w:rPr>
                <w:rFonts w:cs="Arial"/>
                <w:sz w:val="22"/>
              </w:rPr>
            </w:pPr>
            <w:r w:rsidRPr="00C478BA">
              <w:rPr>
                <w:rFonts w:cs="Arial"/>
                <w:sz w:val="22"/>
              </w:rPr>
              <w:t>T817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8FE5" w14:textId="11929E2F" w:rsidR="0025018B" w:rsidRPr="00C478BA" w:rsidRDefault="0025018B" w:rsidP="0025018B">
            <w:pPr>
              <w:spacing w:before="0" w:after="200" w:line="276" w:lineRule="auto"/>
              <w:rPr>
                <w:rFonts w:cs="Arial"/>
                <w:sz w:val="22"/>
              </w:rPr>
            </w:pPr>
            <w:r w:rsidRPr="00C478BA">
              <w:rPr>
                <w:rFonts w:cs="Arial"/>
                <w:sz w:val="22"/>
              </w:rPr>
              <w:t>Vascular complications following a procedure, not elsewhere classified</w:t>
            </w:r>
          </w:p>
        </w:tc>
      </w:tr>
      <w:tr w:rsidR="0025018B" w:rsidRPr="00C478BA" w14:paraId="2B8F36CE" w14:textId="77777777" w:rsidTr="000F659B">
        <w:trPr>
          <w:cantSplit/>
          <w:trHeight w:hRule="exact" w:val="288"/>
        </w:trPr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D637" w14:textId="7A59C3E0" w:rsidR="0025018B" w:rsidRPr="00C478BA" w:rsidRDefault="0025018B" w:rsidP="0025018B">
            <w:pPr>
              <w:spacing w:before="0" w:after="0" w:line="240" w:lineRule="auto"/>
              <w:rPr>
                <w:rFonts w:cs="Arial"/>
                <w:sz w:val="22"/>
              </w:rPr>
            </w:pPr>
            <w:r w:rsidRPr="00C478BA">
              <w:rPr>
                <w:rFonts w:cs="Arial"/>
                <w:sz w:val="22"/>
              </w:rPr>
              <w:t>T8188</w:t>
            </w:r>
          </w:p>
        </w:tc>
        <w:tc>
          <w:tcPr>
            <w:tcW w:w="3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BC6B" w14:textId="0EA1090F" w:rsidR="0025018B" w:rsidRPr="00C478BA" w:rsidRDefault="0025018B" w:rsidP="0025018B">
            <w:pPr>
              <w:spacing w:before="0" w:after="200" w:line="276" w:lineRule="auto"/>
              <w:rPr>
                <w:rFonts w:cs="Arial"/>
                <w:sz w:val="22"/>
              </w:rPr>
            </w:pPr>
            <w:r w:rsidRPr="00C478BA">
              <w:rPr>
                <w:rFonts w:cs="Arial"/>
                <w:sz w:val="22"/>
              </w:rPr>
              <w:t>Other complications of procedures, not elsewhere classified</w:t>
            </w:r>
          </w:p>
        </w:tc>
      </w:tr>
    </w:tbl>
    <w:p w14:paraId="25F0C3B8" w14:textId="77777777" w:rsidR="00983FE1" w:rsidRPr="00C478BA" w:rsidRDefault="00983FE1" w:rsidP="00983FE1">
      <w:pPr>
        <w:spacing w:before="0" w:after="200" w:line="276" w:lineRule="auto"/>
        <w:rPr>
          <w:rFonts w:cs="Arial"/>
          <w:b/>
          <w:sz w:val="22"/>
          <w:lang w:val="en-CA"/>
        </w:rPr>
      </w:pPr>
    </w:p>
    <w:p w14:paraId="40D1AFF5" w14:textId="77777777" w:rsidR="00983FE1" w:rsidRPr="00C478BA" w:rsidRDefault="00983FE1" w:rsidP="00983FE1">
      <w:pPr>
        <w:rPr>
          <w:rFonts w:cs="Arial"/>
          <w:b/>
          <w:sz w:val="22"/>
        </w:rPr>
      </w:pPr>
    </w:p>
    <w:p w14:paraId="259B2E2C" w14:textId="299F60E3" w:rsidR="000D3ED1" w:rsidRDefault="000D3ED1">
      <w:pPr>
        <w:spacing w:before="0" w:line="259" w:lineRule="auto"/>
        <w:rPr>
          <w:b/>
          <w:sz w:val="22"/>
        </w:rPr>
      </w:pPr>
    </w:p>
    <w:p w14:paraId="09123526" w14:textId="77777777" w:rsidR="0025018B" w:rsidRDefault="0025018B">
      <w:pPr>
        <w:spacing w:before="0" w:line="259" w:lineRule="auto"/>
        <w:rPr>
          <w:bCs/>
          <w:color w:val="4472C4" w:themeColor="accent1"/>
          <w:sz w:val="22"/>
          <w:szCs w:val="18"/>
          <w:lang w:val="en-CA"/>
        </w:rPr>
      </w:pPr>
      <w:r>
        <w:rPr>
          <w:b/>
          <w:sz w:val="22"/>
        </w:rPr>
        <w:br w:type="page"/>
      </w:r>
    </w:p>
    <w:p w14:paraId="4D470B93" w14:textId="1B8ED6C1" w:rsidR="000D3ED1" w:rsidRPr="00FF5549" w:rsidRDefault="000D3ED1" w:rsidP="000D3ED1">
      <w:pPr>
        <w:pStyle w:val="Caption"/>
        <w:keepNext/>
        <w:rPr>
          <w:b w:val="0"/>
          <w:sz w:val="22"/>
        </w:rPr>
      </w:pPr>
      <w:r>
        <w:rPr>
          <w:b w:val="0"/>
          <w:sz w:val="22"/>
        </w:rPr>
        <w:lastRenderedPageBreak/>
        <w:t xml:space="preserve">Supplemental </w:t>
      </w:r>
      <w:r w:rsidRPr="00FF5549">
        <w:rPr>
          <w:b w:val="0"/>
          <w:sz w:val="22"/>
        </w:rPr>
        <w:t xml:space="preserve">Table </w:t>
      </w:r>
      <w:r>
        <w:rPr>
          <w:b w:val="0"/>
          <w:sz w:val="22"/>
        </w:rPr>
        <w:t>S2</w:t>
      </w:r>
      <w:r w:rsidRPr="00FF5549">
        <w:rPr>
          <w:b w:val="0"/>
          <w:sz w:val="22"/>
        </w:rPr>
        <w:t xml:space="preserve">: </w:t>
      </w:r>
      <w:r>
        <w:rPr>
          <w:b w:val="0"/>
          <w:sz w:val="22"/>
        </w:rPr>
        <w:t>List of examined predictors of inpatient rehabilitation length of stay in Alberta, 2014-2016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63"/>
        <w:gridCol w:w="7699"/>
      </w:tblGrid>
      <w:tr w:rsidR="005D7704" w:rsidRPr="00583125" w14:paraId="41748CEC" w14:textId="77777777" w:rsidTr="005D7704">
        <w:tc>
          <w:tcPr>
            <w:tcW w:w="5000" w:type="pct"/>
            <w:gridSpan w:val="2"/>
            <w:shd w:val="clear" w:color="auto" w:fill="B4C6E7" w:themeFill="accent1" w:themeFillTint="66"/>
          </w:tcPr>
          <w:p w14:paraId="3993EC15" w14:textId="14854A55" w:rsidR="005D7704" w:rsidRPr="00583125" w:rsidRDefault="005D7704" w:rsidP="00916DC4">
            <w:pPr>
              <w:spacing w:before="40" w:after="40" w:line="240" w:lineRule="auto"/>
              <w:rPr>
                <w:b/>
                <w:bCs/>
                <w:sz w:val="22"/>
              </w:rPr>
            </w:pPr>
            <w:r w:rsidRPr="00583125">
              <w:rPr>
                <w:b/>
                <w:bCs/>
                <w:sz w:val="22"/>
              </w:rPr>
              <w:t>Variables</w:t>
            </w:r>
          </w:p>
        </w:tc>
      </w:tr>
      <w:tr w:rsidR="005D7704" w:rsidRPr="00A33801" w14:paraId="1C9245B7" w14:textId="77777777" w:rsidTr="005D7704">
        <w:tc>
          <w:tcPr>
            <w:tcW w:w="1136" w:type="pct"/>
          </w:tcPr>
          <w:p w14:paraId="4B2EF6CE" w14:textId="26A6CB75" w:rsidR="005D7704" w:rsidRDefault="005D7704" w:rsidP="00916DC4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Continuous variables</w:t>
            </w:r>
          </w:p>
        </w:tc>
        <w:tc>
          <w:tcPr>
            <w:tcW w:w="3864" w:type="pct"/>
          </w:tcPr>
          <w:p w14:paraId="2F4F1F7D" w14:textId="4A5F76A1" w:rsidR="005D7704" w:rsidRPr="00A33801" w:rsidRDefault="005D7704" w:rsidP="00916DC4">
            <w:pPr>
              <w:spacing w:before="40" w:after="40" w:line="240" w:lineRule="auto"/>
              <w:rPr>
                <w:sz w:val="22"/>
              </w:rPr>
            </w:pPr>
            <w:r w:rsidRPr="00A33801">
              <w:rPr>
                <w:sz w:val="22"/>
              </w:rPr>
              <w:t>Age</w:t>
            </w:r>
            <w:r>
              <w:rPr>
                <w:sz w:val="22"/>
              </w:rPr>
              <w:t xml:space="preserve">, </w:t>
            </w:r>
            <w:r w:rsidR="007A109C">
              <w:rPr>
                <w:sz w:val="22"/>
              </w:rPr>
              <w:t>Y</w:t>
            </w:r>
            <w:r w:rsidRPr="00A33801">
              <w:rPr>
                <w:sz w:val="22"/>
              </w:rPr>
              <w:t>ear</w:t>
            </w:r>
            <w:r w:rsidR="007A109C">
              <w:rPr>
                <w:sz w:val="22"/>
              </w:rPr>
              <w:t xml:space="preserve"> of admission</w:t>
            </w:r>
            <w:r>
              <w:rPr>
                <w:sz w:val="22"/>
              </w:rPr>
              <w:t>,</w:t>
            </w:r>
            <w:r w:rsidRPr="00A33801">
              <w:rPr>
                <w:sz w:val="22"/>
              </w:rPr>
              <w:t xml:space="preserve"> Admission FIM score</w:t>
            </w:r>
            <w:r>
              <w:rPr>
                <w:sz w:val="22"/>
              </w:rPr>
              <w:t>,</w:t>
            </w:r>
            <w:r w:rsidRPr="00A33801">
              <w:rPr>
                <w:sz w:val="22"/>
              </w:rPr>
              <w:t xml:space="preserve"> Acute </w:t>
            </w:r>
            <w:r w:rsidR="00D4219E">
              <w:rPr>
                <w:sz w:val="22"/>
              </w:rPr>
              <w:t xml:space="preserve">care </w:t>
            </w:r>
            <w:r w:rsidRPr="00A33801">
              <w:rPr>
                <w:sz w:val="22"/>
              </w:rPr>
              <w:t>length of stay of the acute stroke</w:t>
            </w:r>
            <w:r w:rsidR="00A46676">
              <w:rPr>
                <w:sz w:val="22"/>
              </w:rPr>
              <w:t>, BMI at admission</w:t>
            </w:r>
          </w:p>
        </w:tc>
      </w:tr>
      <w:tr w:rsidR="005D7704" w:rsidRPr="00A33801" w14:paraId="15B38C3E" w14:textId="77777777" w:rsidTr="005D7704">
        <w:tc>
          <w:tcPr>
            <w:tcW w:w="1136" w:type="pct"/>
          </w:tcPr>
          <w:p w14:paraId="32F2D23F" w14:textId="53228D04" w:rsidR="005D7704" w:rsidRDefault="005D7704" w:rsidP="00AA50AA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Binary/categorical variables</w:t>
            </w:r>
          </w:p>
        </w:tc>
        <w:tc>
          <w:tcPr>
            <w:tcW w:w="3864" w:type="pct"/>
          </w:tcPr>
          <w:p w14:paraId="32893262" w14:textId="2569967B" w:rsidR="005D7704" w:rsidRPr="00A33801" w:rsidRDefault="005D7704" w:rsidP="00AA50AA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Individual patient comorbidity (as listed in Table 1),</w:t>
            </w:r>
            <w:r w:rsidR="00A46676">
              <w:rPr>
                <w:sz w:val="22"/>
              </w:rPr>
              <w:t xml:space="preserve"> Stroke position, </w:t>
            </w:r>
            <w:r w:rsidR="001D6E1C">
              <w:rPr>
                <w:sz w:val="22"/>
              </w:rPr>
              <w:t xml:space="preserve">Stroke type (Ischemic/Hemorrhagic/Other), </w:t>
            </w:r>
            <w:r w:rsidR="00A46676">
              <w:rPr>
                <w:sz w:val="22"/>
              </w:rPr>
              <w:t>Having a previous stroke (Yes/No),</w:t>
            </w:r>
            <w:r>
              <w:rPr>
                <w:sz w:val="22"/>
              </w:rPr>
              <w:t xml:space="preserve"> </w:t>
            </w:r>
            <w:r w:rsidRPr="00A33801">
              <w:rPr>
                <w:sz w:val="22"/>
              </w:rPr>
              <w:t>Living location</w:t>
            </w:r>
            <w:r>
              <w:rPr>
                <w:sz w:val="22"/>
              </w:rPr>
              <w:t xml:space="preserve"> (</w:t>
            </w:r>
            <w:r w:rsidRPr="00A33801">
              <w:rPr>
                <w:sz w:val="22"/>
              </w:rPr>
              <w:t>Rural</w:t>
            </w:r>
            <w:r>
              <w:rPr>
                <w:sz w:val="22"/>
              </w:rPr>
              <w:t>/</w:t>
            </w:r>
            <w:r w:rsidRPr="00A33801">
              <w:rPr>
                <w:sz w:val="22"/>
              </w:rPr>
              <w:t>Urban</w:t>
            </w:r>
            <w:r>
              <w:rPr>
                <w:sz w:val="22"/>
              </w:rPr>
              <w:t xml:space="preserve">), Living setting prior to admission (Home/ Other), Receiving informal support prior to admission </w:t>
            </w:r>
            <w:r w:rsidR="00737B55">
              <w:rPr>
                <w:sz w:val="22"/>
              </w:rPr>
              <w:t xml:space="preserve">required </w:t>
            </w:r>
            <w:r>
              <w:rPr>
                <w:sz w:val="22"/>
              </w:rPr>
              <w:t xml:space="preserve">(Yes/No), Median household income (at forward sortation level, 4 categories as in Table 1), Health zone (Calgary, Edmonton, </w:t>
            </w:r>
            <w:r w:rsidR="00A47E4C">
              <w:rPr>
                <w:sz w:val="22"/>
              </w:rPr>
              <w:t xml:space="preserve">and </w:t>
            </w:r>
            <w:r>
              <w:rPr>
                <w:sz w:val="22"/>
              </w:rPr>
              <w:t>Other), Rehabilitation facility (10 facilities).</w:t>
            </w:r>
          </w:p>
        </w:tc>
      </w:tr>
    </w:tbl>
    <w:p w14:paraId="182AEC43" w14:textId="56D0DC2A" w:rsidR="00983FE1" w:rsidRDefault="00983FE1">
      <w:pPr>
        <w:spacing w:before="0" w:line="259" w:lineRule="auto"/>
        <w:rPr>
          <w:bCs/>
          <w:color w:val="4472C4" w:themeColor="accent1"/>
          <w:sz w:val="22"/>
          <w:szCs w:val="18"/>
          <w:lang w:val="en-CA"/>
        </w:rPr>
      </w:pPr>
      <w:r>
        <w:rPr>
          <w:b/>
          <w:sz w:val="22"/>
        </w:rPr>
        <w:br w:type="page"/>
      </w:r>
    </w:p>
    <w:p w14:paraId="37F44501" w14:textId="72EF2874" w:rsidR="001C587A" w:rsidRPr="00FF5549" w:rsidRDefault="001C587A" w:rsidP="001C587A">
      <w:pPr>
        <w:pStyle w:val="Caption"/>
        <w:keepNext/>
        <w:rPr>
          <w:b w:val="0"/>
          <w:sz w:val="22"/>
        </w:rPr>
      </w:pPr>
      <w:r>
        <w:rPr>
          <w:b w:val="0"/>
          <w:sz w:val="22"/>
        </w:rPr>
        <w:lastRenderedPageBreak/>
        <w:t xml:space="preserve">Supplemental </w:t>
      </w:r>
      <w:r w:rsidRPr="00FF5549">
        <w:rPr>
          <w:b w:val="0"/>
          <w:sz w:val="22"/>
        </w:rPr>
        <w:t xml:space="preserve">Table </w:t>
      </w:r>
      <w:r>
        <w:rPr>
          <w:b w:val="0"/>
          <w:sz w:val="22"/>
        </w:rPr>
        <w:t>S3</w:t>
      </w:r>
      <w:r w:rsidRPr="00FF5549">
        <w:rPr>
          <w:b w:val="0"/>
          <w:sz w:val="22"/>
        </w:rPr>
        <w:t xml:space="preserve">: </w:t>
      </w:r>
      <w:r>
        <w:rPr>
          <w:b w:val="0"/>
          <w:sz w:val="22"/>
        </w:rPr>
        <w:t>Additional c</w:t>
      </w:r>
      <w:r w:rsidRPr="00FF5549">
        <w:rPr>
          <w:b w:val="0"/>
          <w:sz w:val="22"/>
        </w:rPr>
        <w:t>haracteristics of studied population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65"/>
        <w:gridCol w:w="1425"/>
        <w:gridCol w:w="1702"/>
        <w:gridCol w:w="1273"/>
        <w:gridCol w:w="897"/>
      </w:tblGrid>
      <w:tr w:rsidR="00D06E86" w:rsidRPr="00567E04" w14:paraId="1D7A86F2" w14:textId="77777777" w:rsidTr="005F5ACD">
        <w:tc>
          <w:tcPr>
            <w:tcW w:w="2342" w:type="pct"/>
            <w:shd w:val="clear" w:color="auto" w:fill="ACB9CA" w:themeFill="text2" w:themeFillTint="66"/>
          </w:tcPr>
          <w:p w14:paraId="31080703" w14:textId="77777777" w:rsidR="001C587A" w:rsidRPr="00567E04" w:rsidRDefault="001C587A" w:rsidP="00CD6C83">
            <w:pPr>
              <w:spacing w:before="0" w:line="240" w:lineRule="auto"/>
              <w:jc w:val="center"/>
              <w:rPr>
                <w:rFonts w:cs="Arial"/>
                <w:b/>
                <w:sz w:val="22"/>
              </w:rPr>
            </w:pPr>
            <w:r w:rsidRPr="00567E04">
              <w:rPr>
                <w:rFonts w:cs="Arial"/>
                <w:b/>
                <w:sz w:val="22"/>
              </w:rPr>
              <w:t>Variable</w:t>
            </w:r>
          </w:p>
        </w:tc>
        <w:tc>
          <w:tcPr>
            <w:tcW w:w="715" w:type="pct"/>
            <w:shd w:val="clear" w:color="auto" w:fill="ACB9CA" w:themeFill="text2" w:themeFillTint="66"/>
          </w:tcPr>
          <w:p w14:paraId="1C01DB27" w14:textId="3F8698F1" w:rsidR="001C587A" w:rsidRPr="00567E04" w:rsidRDefault="009A633E" w:rsidP="00CD6C83">
            <w:pPr>
              <w:spacing w:before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Whole cohort</w:t>
            </w:r>
          </w:p>
        </w:tc>
        <w:tc>
          <w:tcPr>
            <w:tcW w:w="854" w:type="pct"/>
            <w:shd w:val="clear" w:color="auto" w:fill="ACB9CA" w:themeFill="text2" w:themeFillTint="66"/>
          </w:tcPr>
          <w:p w14:paraId="1DC59EE2" w14:textId="77777777" w:rsidR="001C587A" w:rsidRDefault="001C587A" w:rsidP="00CD6C83">
            <w:pPr>
              <w:spacing w:before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Modelling cohort</w:t>
            </w:r>
          </w:p>
          <w:p w14:paraId="0E413193" w14:textId="44122EC9" w:rsidR="005F5ACD" w:rsidRPr="00567E04" w:rsidRDefault="005F5ACD" w:rsidP="00CD6C83">
            <w:pPr>
              <w:spacing w:before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(FY2014-2016)</w:t>
            </w:r>
          </w:p>
        </w:tc>
        <w:tc>
          <w:tcPr>
            <w:tcW w:w="639" w:type="pct"/>
            <w:shd w:val="clear" w:color="auto" w:fill="ACB9CA" w:themeFill="text2" w:themeFillTint="66"/>
          </w:tcPr>
          <w:p w14:paraId="09B3ACA9" w14:textId="77777777" w:rsidR="001C587A" w:rsidRDefault="001C587A" w:rsidP="00CD6C83">
            <w:pPr>
              <w:spacing w:before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Validation cohort</w:t>
            </w:r>
          </w:p>
          <w:p w14:paraId="76179609" w14:textId="1FBA89F4" w:rsidR="005F5ACD" w:rsidRPr="00567E04" w:rsidRDefault="005F5ACD" w:rsidP="00CD6C83">
            <w:pPr>
              <w:spacing w:before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(FY2017)</w:t>
            </w:r>
          </w:p>
        </w:tc>
        <w:tc>
          <w:tcPr>
            <w:tcW w:w="450" w:type="pct"/>
            <w:shd w:val="clear" w:color="auto" w:fill="ACB9CA" w:themeFill="text2" w:themeFillTint="66"/>
          </w:tcPr>
          <w:p w14:paraId="01E3DBF9" w14:textId="77777777" w:rsidR="001C587A" w:rsidRPr="00567E04" w:rsidRDefault="001C587A" w:rsidP="00CD6C83">
            <w:pPr>
              <w:spacing w:before="0" w:line="240" w:lineRule="auto"/>
              <w:jc w:val="center"/>
              <w:rPr>
                <w:rFonts w:cs="Arial"/>
                <w:b/>
                <w:sz w:val="22"/>
              </w:rPr>
            </w:pPr>
            <w:r w:rsidRPr="00567E04">
              <w:rPr>
                <w:rFonts w:cs="Arial"/>
                <w:b/>
                <w:sz w:val="22"/>
              </w:rPr>
              <w:t>p</w:t>
            </w:r>
          </w:p>
        </w:tc>
      </w:tr>
      <w:tr w:rsidR="00912DC7" w:rsidRPr="00567E04" w14:paraId="5C5AE84B" w14:textId="77777777" w:rsidTr="005F5ACD">
        <w:tc>
          <w:tcPr>
            <w:tcW w:w="2342" w:type="pct"/>
            <w:tcBorders>
              <w:bottom w:val="nil"/>
            </w:tcBorders>
          </w:tcPr>
          <w:p w14:paraId="0097C132" w14:textId="37C2FA01" w:rsidR="001C587A" w:rsidRPr="00567E04" w:rsidRDefault="005F5FE0" w:rsidP="00CD6C83">
            <w:pPr>
              <w:spacing w:before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Admission</w:t>
            </w:r>
            <w:r w:rsidR="001C587A" w:rsidRPr="00567E04">
              <w:rPr>
                <w:rFonts w:cs="Arial"/>
                <w:sz w:val="22"/>
              </w:rPr>
              <w:t>, N</w:t>
            </w:r>
          </w:p>
        </w:tc>
        <w:tc>
          <w:tcPr>
            <w:tcW w:w="715" w:type="pct"/>
            <w:tcBorders>
              <w:bottom w:val="nil"/>
            </w:tcBorders>
          </w:tcPr>
          <w:p w14:paraId="58DB4606" w14:textId="77777777" w:rsidR="001C587A" w:rsidRPr="00567E04" w:rsidRDefault="001C587A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2,686</w:t>
            </w:r>
          </w:p>
        </w:tc>
        <w:tc>
          <w:tcPr>
            <w:tcW w:w="854" w:type="pct"/>
            <w:tcBorders>
              <w:bottom w:val="nil"/>
            </w:tcBorders>
          </w:tcPr>
          <w:p w14:paraId="6F1A2A1F" w14:textId="77777777" w:rsidR="001C587A" w:rsidRPr="00567E04" w:rsidRDefault="001C587A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2,043</w:t>
            </w:r>
          </w:p>
        </w:tc>
        <w:tc>
          <w:tcPr>
            <w:tcW w:w="639" w:type="pct"/>
            <w:tcBorders>
              <w:bottom w:val="nil"/>
            </w:tcBorders>
          </w:tcPr>
          <w:p w14:paraId="59CED9AD" w14:textId="77777777" w:rsidR="001C587A" w:rsidRPr="00567E04" w:rsidRDefault="001C587A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643</w:t>
            </w:r>
          </w:p>
        </w:tc>
        <w:tc>
          <w:tcPr>
            <w:tcW w:w="450" w:type="pct"/>
            <w:tcBorders>
              <w:bottom w:val="nil"/>
            </w:tcBorders>
          </w:tcPr>
          <w:p w14:paraId="6F81A9C5" w14:textId="77777777" w:rsidR="001C587A" w:rsidRPr="00567E04" w:rsidRDefault="001C587A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</w:tr>
      <w:tr w:rsidR="00912DC7" w:rsidRPr="00567E04" w14:paraId="36ECC647" w14:textId="77777777" w:rsidTr="005F5ACD">
        <w:tc>
          <w:tcPr>
            <w:tcW w:w="2342" w:type="pct"/>
            <w:tcBorders>
              <w:top w:val="single" w:sz="4" w:space="0" w:color="auto"/>
              <w:bottom w:val="single" w:sz="4" w:space="0" w:color="auto"/>
            </w:tcBorders>
          </w:tcPr>
          <w:p w14:paraId="268E7DA8" w14:textId="7DE9B772" w:rsidR="001C587A" w:rsidRPr="00567E04" w:rsidRDefault="000A3FDB" w:rsidP="00CD6C83">
            <w:pPr>
              <w:spacing w:before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Stroke type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43776BE6" w14:textId="2EAFA364" w:rsidR="001C587A" w:rsidRPr="00567E04" w:rsidRDefault="001C587A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57733689" w14:textId="171F814A" w:rsidR="001C587A" w:rsidRPr="00567E04" w:rsidRDefault="001C587A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7A0019C1" w14:textId="2AC65E61" w:rsidR="001C587A" w:rsidRPr="00567E04" w:rsidRDefault="001C587A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70E90835" w14:textId="7BE8BDCD" w:rsidR="001C587A" w:rsidRPr="00567E04" w:rsidRDefault="001C587A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</w:tr>
      <w:tr w:rsidR="00912DC7" w:rsidRPr="00567E04" w14:paraId="63127009" w14:textId="77777777" w:rsidTr="005F5ACD">
        <w:tc>
          <w:tcPr>
            <w:tcW w:w="2342" w:type="pct"/>
            <w:tcBorders>
              <w:top w:val="single" w:sz="4" w:space="0" w:color="auto"/>
              <w:bottom w:val="single" w:sz="4" w:space="0" w:color="auto"/>
            </w:tcBorders>
          </w:tcPr>
          <w:p w14:paraId="347F505C" w14:textId="2A2F72BA" w:rsidR="001C587A" w:rsidRPr="00567E04" w:rsidRDefault="000A3FDB" w:rsidP="000A3FDB">
            <w:pPr>
              <w:spacing w:before="0" w:line="240" w:lineRule="auto"/>
              <w:ind w:left="31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Ischemic stroke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133AA69A" w14:textId="6D6FFC35" w:rsidR="001C587A" w:rsidRPr="00567E04" w:rsidRDefault="002C007D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2,128 (79.2)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4C1618DE" w14:textId="468E8840" w:rsidR="001C587A" w:rsidRPr="00567E04" w:rsidRDefault="002C007D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1,620 (79.3)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06C4DBF6" w14:textId="308634AC" w:rsidR="001C587A" w:rsidRPr="00567E04" w:rsidRDefault="002C007D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508 (79)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493721A4" w14:textId="6A3BD6C9" w:rsidR="001C587A" w:rsidRPr="00567E04" w:rsidRDefault="002C007D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0.976</w:t>
            </w:r>
          </w:p>
        </w:tc>
      </w:tr>
      <w:tr w:rsidR="00912DC7" w:rsidRPr="00567E04" w14:paraId="6F342093" w14:textId="77777777" w:rsidTr="005F5ACD">
        <w:tc>
          <w:tcPr>
            <w:tcW w:w="2342" w:type="pct"/>
            <w:tcBorders>
              <w:top w:val="single" w:sz="4" w:space="0" w:color="auto"/>
              <w:bottom w:val="single" w:sz="4" w:space="0" w:color="auto"/>
            </w:tcBorders>
          </w:tcPr>
          <w:p w14:paraId="5560F2D8" w14:textId="2B0DB7D5" w:rsidR="001C587A" w:rsidRPr="00567E04" w:rsidRDefault="000A3FDB" w:rsidP="000A3FDB">
            <w:pPr>
              <w:spacing w:before="0" w:line="240" w:lineRule="auto"/>
              <w:ind w:left="31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Hemorrhagic stroke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03511FB0" w14:textId="7938AA9A" w:rsidR="001C587A" w:rsidRPr="00567E04" w:rsidRDefault="00452853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448 (16.7)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5A3966E5" w14:textId="3B6357EF" w:rsidR="001C587A" w:rsidRPr="00567E04" w:rsidRDefault="00452853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339 (16.6)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672D55BA" w14:textId="34BEB164" w:rsidR="001C587A" w:rsidRPr="00567E04" w:rsidRDefault="00452853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109 (17)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513EBF0C" w14:textId="61F96D2E" w:rsidR="001C587A" w:rsidRPr="00567E04" w:rsidRDefault="001C587A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</w:tr>
      <w:tr w:rsidR="00912DC7" w:rsidRPr="00567E04" w14:paraId="496C3D28" w14:textId="77777777" w:rsidTr="005F5ACD">
        <w:tc>
          <w:tcPr>
            <w:tcW w:w="2342" w:type="pct"/>
            <w:tcBorders>
              <w:top w:val="single" w:sz="4" w:space="0" w:color="auto"/>
              <w:bottom w:val="single" w:sz="4" w:space="0" w:color="auto"/>
            </w:tcBorders>
          </w:tcPr>
          <w:p w14:paraId="3DD292DA" w14:textId="0EE86319" w:rsidR="001C587A" w:rsidRPr="00567E04" w:rsidRDefault="000A3FDB" w:rsidP="000A3FDB">
            <w:pPr>
              <w:spacing w:before="0" w:line="240" w:lineRule="auto"/>
              <w:ind w:left="31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Other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52587AF4" w14:textId="1A215431" w:rsidR="001C587A" w:rsidRPr="00567E04" w:rsidRDefault="00452853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110 (4.1)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71C09A" w14:textId="2B6B869F" w:rsidR="001C587A" w:rsidRPr="00567E04" w:rsidRDefault="00452853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84 (4.1)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F6A53E" w14:textId="527A8658" w:rsidR="001C587A" w:rsidRPr="00567E04" w:rsidRDefault="00452853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 (4)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7E2E186E" w14:textId="77777777" w:rsidR="001C587A" w:rsidRPr="00567E04" w:rsidRDefault="001C587A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</w:tr>
      <w:tr w:rsidR="00912DC7" w:rsidRPr="00567E04" w14:paraId="4DB895CA" w14:textId="77777777" w:rsidTr="005F5ACD">
        <w:tc>
          <w:tcPr>
            <w:tcW w:w="2342" w:type="pct"/>
            <w:tcBorders>
              <w:top w:val="single" w:sz="4" w:space="0" w:color="auto"/>
            </w:tcBorders>
          </w:tcPr>
          <w:p w14:paraId="5872F17C" w14:textId="6664C3B0" w:rsidR="001C587A" w:rsidRPr="00567E04" w:rsidRDefault="000A3FDB" w:rsidP="000A3FDB">
            <w:pPr>
              <w:spacing w:before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Acute</w:t>
            </w:r>
            <w:r w:rsidR="00240A3A">
              <w:rPr>
                <w:rFonts w:cs="Arial"/>
                <w:sz w:val="22"/>
              </w:rPr>
              <w:t xml:space="preserve"> care</w:t>
            </w:r>
            <w:r>
              <w:rPr>
                <w:rFonts w:cs="Arial"/>
                <w:sz w:val="22"/>
              </w:rPr>
              <w:t xml:space="preserve"> LOS of the acute </w:t>
            </w:r>
            <w:r w:rsidR="00240A3A">
              <w:rPr>
                <w:rFonts w:cs="Arial"/>
                <w:sz w:val="22"/>
              </w:rPr>
              <w:t xml:space="preserve">stroke </w:t>
            </w:r>
            <w:r>
              <w:rPr>
                <w:rFonts w:cs="Arial"/>
                <w:sz w:val="22"/>
              </w:rPr>
              <w:t>episode, in days, mean (SD)</w:t>
            </w:r>
          </w:p>
        </w:tc>
        <w:tc>
          <w:tcPr>
            <w:tcW w:w="715" w:type="pct"/>
            <w:tcBorders>
              <w:top w:val="single" w:sz="4" w:space="0" w:color="auto"/>
            </w:tcBorders>
          </w:tcPr>
          <w:p w14:paraId="4CA7069A" w14:textId="3B5BB833" w:rsidR="001C587A" w:rsidRPr="00567E04" w:rsidRDefault="00D06E86" w:rsidP="00CD6C83">
            <w:pPr>
              <w:spacing w:before="0" w:line="240" w:lineRule="auto"/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24.8 (30.2)</w:t>
            </w:r>
          </w:p>
        </w:tc>
        <w:tc>
          <w:tcPr>
            <w:tcW w:w="854" w:type="pct"/>
            <w:tcBorders>
              <w:top w:val="single" w:sz="4" w:space="0" w:color="auto"/>
            </w:tcBorders>
          </w:tcPr>
          <w:p w14:paraId="3EB512A5" w14:textId="15483012" w:rsidR="001C587A" w:rsidRPr="00567E04" w:rsidRDefault="00D06E86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25.8 (30.4)</w:t>
            </w:r>
          </w:p>
        </w:tc>
        <w:tc>
          <w:tcPr>
            <w:tcW w:w="639" w:type="pct"/>
            <w:tcBorders>
              <w:top w:val="single" w:sz="4" w:space="0" w:color="auto"/>
            </w:tcBorders>
          </w:tcPr>
          <w:p w14:paraId="43990F78" w14:textId="187B39D1" w:rsidR="001C587A" w:rsidRPr="00567E04" w:rsidRDefault="00D06E86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21.5 (29.1)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14:paraId="61F34C07" w14:textId="328F7696" w:rsidR="001C587A" w:rsidRPr="00567E04" w:rsidRDefault="00912DC7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0.001</w:t>
            </w:r>
          </w:p>
        </w:tc>
      </w:tr>
      <w:tr w:rsidR="00912DC7" w:rsidRPr="00567E04" w14:paraId="07AFCBD3" w14:textId="77777777" w:rsidTr="005F5ACD">
        <w:tc>
          <w:tcPr>
            <w:tcW w:w="2342" w:type="pct"/>
          </w:tcPr>
          <w:p w14:paraId="3D5739C7" w14:textId="1650567D" w:rsidR="001C587A" w:rsidRPr="00567E04" w:rsidRDefault="000A3FDB" w:rsidP="000A3FDB">
            <w:pPr>
              <w:spacing w:before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Acute </w:t>
            </w:r>
            <w:r w:rsidR="00240A3A">
              <w:rPr>
                <w:rFonts w:cs="Arial"/>
                <w:sz w:val="22"/>
              </w:rPr>
              <w:t xml:space="preserve">care </w:t>
            </w:r>
            <w:r>
              <w:rPr>
                <w:rFonts w:cs="Arial"/>
                <w:sz w:val="22"/>
              </w:rPr>
              <w:t xml:space="preserve">LOS of the acute </w:t>
            </w:r>
            <w:r w:rsidR="00240A3A">
              <w:rPr>
                <w:rFonts w:cs="Arial"/>
                <w:sz w:val="22"/>
              </w:rPr>
              <w:t>stroke</w:t>
            </w:r>
            <w:r>
              <w:rPr>
                <w:rFonts w:cs="Arial"/>
                <w:sz w:val="22"/>
              </w:rPr>
              <w:t xml:space="preserve"> episode, in days, median (IQR)</w:t>
            </w:r>
          </w:p>
        </w:tc>
        <w:tc>
          <w:tcPr>
            <w:tcW w:w="715" w:type="pct"/>
          </w:tcPr>
          <w:p w14:paraId="56506780" w14:textId="3EC861B5" w:rsidR="001C587A" w:rsidRPr="00567E04" w:rsidRDefault="009D5DC4" w:rsidP="00CD6C83">
            <w:pPr>
              <w:spacing w:before="0" w:line="240" w:lineRule="auto"/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13 (6-32)</w:t>
            </w:r>
          </w:p>
        </w:tc>
        <w:tc>
          <w:tcPr>
            <w:tcW w:w="854" w:type="pct"/>
          </w:tcPr>
          <w:p w14:paraId="659F7C07" w14:textId="79749F6E" w:rsidR="001C587A" w:rsidRPr="00567E04" w:rsidRDefault="009D5DC4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14 (6-33)</w:t>
            </w:r>
          </w:p>
        </w:tc>
        <w:tc>
          <w:tcPr>
            <w:tcW w:w="639" w:type="pct"/>
          </w:tcPr>
          <w:p w14:paraId="32661347" w14:textId="5BD99FEB" w:rsidR="001C587A" w:rsidRPr="00567E04" w:rsidRDefault="009D5DC4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10 (5-26)</w:t>
            </w:r>
          </w:p>
        </w:tc>
        <w:tc>
          <w:tcPr>
            <w:tcW w:w="450" w:type="pct"/>
          </w:tcPr>
          <w:p w14:paraId="10FE5281" w14:textId="7A8DEE3D" w:rsidR="001C587A" w:rsidRPr="00567E04" w:rsidRDefault="00832E39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&lt;0.001</w:t>
            </w:r>
          </w:p>
        </w:tc>
      </w:tr>
      <w:tr w:rsidR="00D52519" w:rsidRPr="00567E04" w14:paraId="4456E0ED" w14:textId="77777777" w:rsidTr="005F5ACD">
        <w:tc>
          <w:tcPr>
            <w:tcW w:w="2342" w:type="pct"/>
          </w:tcPr>
          <w:p w14:paraId="727F5A63" w14:textId="18C5F02A" w:rsidR="00D52519" w:rsidRDefault="00D52519" w:rsidP="000A3FDB">
            <w:pPr>
              <w:spacing w:before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Informal support received prior to admission, n (%)</w:t>
            </w:r>
          </w:p>
        </w:tc>
        <w:tc>
          <w:tcPr>
            <w:tcW w:w="715" w:type="pct"/>
          </w:tcPr>
          <w:p w14:paraId="1ABB7031" w14:textId="6C39D01B" w:rsidR="00D52519" w:rsidRDefault="00B873C7" w:rsidP="00CD6C83">
            <w:pPr>
              <w:spacing w:before="0" w:line="240" w:lineRule="auto"/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1,536 (57.2)</w:t>
            </w:r>
          </w:p>
        </w:tc>
        <w:tc>
          <w:tcPr>
            <w:tcW w:w="854" w:type="pct"/>
          </w:tcPr>
          <w:p w14:paraId="23CBD4C1" w14:textId="2C8FCA99" w:rsidR="00D52519" w:rsidRDefault="00B873C7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1,166 (57.1)</w:t>
            </w:r>
          </w:p>
        </w:tc>
        <w:tc>
          <w:tcPr>
            <w:tcW w:w="639" w:type="pct"/>
          </w:tcPr>
          <w:p w14:paraId="5DADB87E" w14:textId="7B5156A9" w:rsidR="00D52519" w:rsidRDefault="00B873C7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370 (57.5)</w:t>
            </w:r>
          </w:p>
        </w:tc>
        <w:tc>
          <w:tcPr>
            <w:tcW w:w="450" w:type="pct"/>
          </w:tcPr>
          <w:p w14:paraId="6C8BA571" w14:textId="07EC5ABE" w:rsidR="00D52519" w:rsidRDefault="00B873C7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0.834</w:t>
            </w:r>
          </w:p>
        </w:tc>
      </w:tr>
      <w:tr w:rsidR="00D52519" w:rsidRPr="00567E04" w14:paraId="5E3305C6" w14:textId="77777777" w:rsidTr="005F5ACD">
        <w:tc>
          <w:tcPr>
            <w:tcW w:w="2342" w:type="pct"/>
          </w:tcPr>
          <w:p w14:paraId="706A84D9" w14:textId="254ADEF3" w:rsidR="00D52519" w:rsidRDefault="00D52519" w:rsidP="000A3FDB">
            <w:pPr>
              <w:spacing w:before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Living setting prior to admission, n (%)</w:t>
            </w:r>
          </w:p>
        </w:tc>
        <w:tc>
          <w:tcPr>
            <w:tcW w:w="715" w:type="pct"/>
          </w:tcPr>
          <w:p w14:paraId="41777271" w14:textId="77777777" w:rsidR="00D52519" w:rsidRDefault="00D52519" w:rsidP="00CD6C83">
            <w:pPr>
              <w:spacing w:before="0" w:line="240" w:lineRule="auto"/>
              <w:jc w:val="right"/>
              <w:rPr>
                <w:rFonts w:cs="Arial"/>
                <w:color w:val="000000"/>
                <w:sz w:val="22"/>
              </w:rPr>
            </w:pPr>
          </w:p>
        </w:tc>
        <w:tc>
          <w:tcPr>
            <w:tcW w:w="854" w:type="pct"/>
          </w:tcPr>
          <w:p w14:paraId="1E6E2B66" w14:textId="77777777" w:rsidR="00D52519" w:rsidRDefault="00D52519" w:rsidP="00CD6C83">
            <w:pPr>
              <w:spacing w:before="0" w:line="240" w:lineRule="auto"/>
              <w:jc w:val="right"/>
              <w:rPr>
                <w:sz w:val="22"/>
              </w:rPr>
            </w:pPr>
          </w:p>
        </w:tc>
        <w:tc>
          <w:tcPr>
            <w:tcW w:w="639" w:type="pct"/>
          </w:tcPr>
          <w:p w14:paraId="0383B370" w14:textId="77777777" w:rsidR="00D52519" w:rsidRDefault="00D52519" w:rsidP="00CD6C83">
            <w:pPr>
              <w:spacing w:before="0" w:line="240" w:lineRule="auto"/>
              <w:jc w:val="right"/>
              <w:rPr>
                <w:sz w:val="22"/>
              </w:rPr>
            </w:pPr>
          </w:p>
        </w:tc>
        <w:tc>
          <w:tcPr>
            <w:tcW w:w="450" w:type="pct"/>
          </w:tcPr>
          <w:p w14:paraId="6E8778D2" w14:textId="77777777" w:rsidR="00D52519" w:rsidRDefault="00D52519" w:rsidP="00CD6C83">
            <w:pPr>
              <w:spacing w:before="0" w:line="240" w:lineRule="auto"/>
              <w:jc w:val="right"/>
              <w:rPr>
                <w:sz w:val="22"/>
              </w:rPr>
            </w:pPr>
          </w:p>
        </w:tc>
      </w:tr>
      <w:tr w:rsidR="002F406B" w:rsidRPr="00567E04" w14:paraId="1308CF84" w14:textId="77777777" w:rsidTr="005F5ACD">
        <w:tc>
          <w:tcPr>
            <w:tcW w:w="2342" w:type="pct"/>
          </w:tcPr>
          <w:p w14:paraId="09ACD03E" w14:textId="710E4121" w:rsidR="002F406B" w:rsidRDefault="002F406B" w:rsidP="002F406B">
            <w:pPr>
              <w:spacing w:before="0" w:line="240" w:lineRule="auto"/>
              <w:ind w:left="31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Home</w:t>
            </w:r>
          </w:p>
        </w:tc>
        <w:tc>
          <w:tcPr>
            <w:tcW w:w="715" w:type="pct"/>
          </w:tcPr>
          <w:p w14:paraId="45BD981D" w14:textId="0BFC7EE9" w:rsidR="002F406B" w:rsidRDefault="002F406B" w:rsidP="00CD6C83">
            <w:pPr>
              <w:spacing w:before="0" w:line="240" w:lineRule="auto"/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2,531 (94.2)</w:t>
            </w:r>
          </w:p>
        </w:tc>
        <w:tc>
          <w:tcPr>
            <w:tcW w:w="854" w:type="pct"/>
          </w:tcPr>
          <w:p w14:paraId="15817637" w14:textId="6227FB41" w:rsidR="002F406B" w:rsidRDefault="00FB02DD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1,917 (93.8)</w:t>
            </w:r>
          </w:p>
        </w:tc>
        <w:tc>
          <w:tcPr>
            <w:tcW w:w="639" w:type="pct"/>
          </w:tcPr>
          <w:p w14:paraId="22A0E21E" w14:textId="7662980A" w:rsidR="002F406B" w:rsidRDefault="00FB02DD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614 (95.5)</w:t>
            </w:r>
          </w:p>
        </w:tc>
        <w:tc>
          <w:tcPr>
            <w:tcW w:w="450" w:type="pct"/>
          </w:tcPr>
          <w:p w14:paraId="110F4CFA" w14:textId="60AE59E6" w:rsidR="002F406B" w:rsidRDefault="00FB02DD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0.116</w:t>
            </w:r>
          </w:p>
        </w:tc>
      </w:tr>
      <w:tr w:rsidR="002F406B" w:rsidRPr="00567E04" w14:paraId="63311A12" w14:textId="77777777" w:rsidTr="005F5ACD">
        <w:tc>
          <w:tcPr>
            <w:tcW w:w="2342" w:type="pct"/>
          </w:tcPr>
          <w:p w14:paraId="6CE36AA2" w14:textId="08DB3657" w:rsidR="002F406B" w:rsidRDefault="002F406B" w:rsidP="002F406B">
            <w:pPr>
              <w:spacing w:before="0" w:line="240" w:lineRule="auto"/>
              <w:ind w:left="31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Not home</w:t>
            </w:r>
          </w:p>
        </w:tc>
        <w:tc>
          <w:tcPr>
            <w:tcW w:w="715" w:type="pct"/>
          </w:tcPr>
          <w:p w14:paraId="6B7EB169" w14:textId="29EDB988" w:rsidR="002F406B" w:rsidRDefault="002F406B" w:rsidP="00CD6C83">
            <w:pPr>
              <w:spacing w:before="0" w:line="240" w:lineRule="auto"/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155 (5.8)</w:t>
            </w:r>
          </w:p>
        </w:tc>
        <w:tc>
          <w:tcPr>
            <w:tcW w:w="854" w:type="pct"/>
          </w:tcPr>
          <w:p w14:paraId="76690898" w14:textId="46E8A216" w:rsidR="002F406B" w:rsidRDefault="00FB02DD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126 (6.2)</w:t>
            </w:r>
          </w:p>
        </w:tc>
        <w:tc>
          <w:tcPr>
            <w:tcW w:w="639" w:type="pct"/>
          </w:tcPr>
          <w:p w14:paraId="367BAE5F" w14:textId="25DEDFCD" w:rsidR="002F406B" w:rsidRDefault="00FB02DD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29 (4.5)</w:t>
            </w:r>
          </w:p>
        </w:tc>
        <w:tc>
          <w:tcPr>
            <w:tcW w:w="450" w:type="pct"/>
          </w:tcPr>
          <w:p w14:paraId="41DD55CB" w14:textId="77777777" w:rsidR="002F406B" w:rsidRDefault="002F406B" w:rsidP="00CD6C83">
            <w:pPr>
              <w:spacing w:before="0" w:line="240" w:lineRule="auto"/>
              <w:jc w:val="right"/>
              <w:rPr>
                <w:sz w:val="22"/>
              </w:rPr>
            </w:pPr>
          </w:p>
        </w:tc>
      </w:tr>
      <w:tr w:rsidR="00912DC7" w:rsidRPr="00567E04" w14:paraId="14A395B7" w14:textId="77777777" w:rsidTr="005F5ACD">
        <w:tc>
          <w:tcPr>
            <w:tcW w:w="2342" w:type="pct"/>
          </w:tcPr>
          <w:p w14:paraId="7E2B1086" w14:textId="7FCCA2D1" w:rsidR="001C587A" w:rsidRPr="00567E04" w:rsidRDefault="000A3FDB" w:rsidP="000A3FDB">
            <w:pPr>
              <w:spacing w:before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Health zone</w:t>
            </w:r>
          </w:p>
        </w:tc>
        <w:tc>
          <w:tcPr>
            <w:tcW w:w="715" w:type="pct"/>
          </w:tcPr>
          <w:p w14:paraId="5525F1B2" w14:textId="19BFF0AC" w:rsidR="001C587A" w:rsidRPr="00567E04" w:rsidRDefault="001C587A" w:rsidP="00CD6C83">
            <w:pPr>
              <w:tabs>
                <w:tab w:val="left" w:pos="1250"/>
              </w:tabs>
              <w:spacing w:before="0" w:line="240" w:lineRule="auto"/>
              <w:jc w:val="right"/>
              <w:rPr>
                <w:rFonts w:cs="Arial"/>
                <w:color w:val="000000"/>
                <w:sz w:val="22"/>
              </w:rPr>
            </w:pPr>
          </w:p>
        </w:tc>
        <w:tc>
          <w:tcPr>
            <w:tcW w:w="854" w:type="pct"/>
          </w:tcPr>
          <w:p w14:paraId="2BB60DCF" w14:textId="4444AD7A" w:rsidR="001C587A" w:rsidRPr="00567E04" w:rsidRDefault="001C587A" w:rsidP="00CD6C83">
            <w:pPr>
              <w:tabs>
                <w:tab w:val="left" w:pos="1250"/>
              </w:tabs>
              <w:spacing w:before="0" w:line="240" w:lineRule="auto"/>
              <w:jc w:val="right"/>
              <w:rPr>
                <w:sz w:val="22"/>
              </w:rPr>
            </w:pPr>
          </w:p>
        </w:tc>
        <w:tc>
          <w:tcPr>
            <w:tcW w:w="639" w:type="pct"/>
          </w:tcPr>
          <w:p w14:paraId="023C975E" w14:textId="3D50150F" w:rsidR="001C587A" w:rsidRPr="00567E04" w:rsidRDefault="001C587A" w:rsidP="00CD6C83">
            <w:pPr>
              <w:tabs>
                <w:tab w:val="left" w:pos="1250"/>
              </w:tabs>
              <w:spacing w:before="0" w:line="240" w:lineRule="auto"/>
              <w:jc w:val="right"/>
              <w:rPr>
                <w:sz w:val="22"/>
              </w:rPr>
            </w:pPr>
          </w:p>
        </w:tc>
        <w:tc>
          <w:tcPr>
            <w:tcW w:w="450" w:type="pct"/>
          </w:tcPr>
          <w:p w14:paraId="6987AA77" w14:textId="77777777" w:rsidR="001C587A" w:rsidRPr="00567E04" w:rsidRDefault="001C587A" w:rsidP="00CD6C83">
            <w:pPr>
              <w:tabs>
                <w:tab w:val="left" w:pos="1250"/>
              </w:tabs>
              <w:spacing w:before="0" w:line="240" w:lineRule="auto"/>
              <w:jc w:val="right"/>
              <w:rPr>
                <w:sz w:val="22"/>
              </w:rPr>
            </w:pPr>
          </w:p>
        </w:tc>
      </w:tr>
      <w:tr w:rsidR="00912DC7" w:rsidRPr="00567E04" w14:paraId="7F4711CF" w14:textId="77777777" w:rsidTr="005F5ACD">
        <w:tc>
          <w:tcPr>
            <w:tcW w:w="2342" w:type="pct"/>
            <w:tcBorders>
              <w:bottom w:val="single" w:sz="4" w:space="0" w:color="auto"/>
            </w:tcBorders>
          </w:tcPr>
          <w:p w14:paraId="62B348F9" w14:textId="67DB54C0" w:rsidR="001C587A" w:rsidRPr="00567E04" w:rsidRDefault="000A3FDB" w:rsidP="00CD6C83">
            <w:pPr>
              <w:spacing w:before="0" w:line="240" w:lineRule="auto"/>
              <w:ind w:left="308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Calgary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14:paraId="13035AD7" w14:textId="75E33A18" w:rsidR="001C587A" w:rsidRPr="00567E04" w:rsidRDefault="000275D2" w:rsidP="00CD6C83">
            <w:pPr>
              <w:spacing w:before="0" w:line="240" w:lineRule="auto"/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1,193 (44.4)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14:paraId="02C0B08B" w14:textId="0436196C" w:rsidR="001C587A" w:rsidRPr="00567E04" w:rsidRDefault="000275D2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906 (44.4)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35416E15" w14:textId="5B1CE9BC" w:rsidR="001C587A" w:rsidRPr="00567E04" w:rsidRDefault="000275D2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287 (44.6)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2A28EE34" w14:textId="0D181F77" w:rsidR="001C587A" w:rsidRPr="00567E04" w:rsidRDefault="000275D2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0.707</w:t>
            </w:r>
          </w:p>
        </w:tc>
      </w:tr>
      <w:tr w:rsidR="005F5ACD" w:rsidRPr="00567E04" w14:paraId="3A55F315" w14:textId="77777777" w:rsidTr="005F5ACD">
        <w:tc>
          <w:tcPr>
            <w:tcW w:w="2342" w:type="pct"/>
            <w:tcBorders>
              <w:bottom w:val="single" w:sz="4" w:space="0" w:color="auto"/>
            </w:tcBorders>
          </w:tcPr>
          <w:p w14:paraId="32BF45C1" w14:textId="38C7374C" w:rsidR="000A3FDB" w:rsidRDefault="000A3FDB" w:rsidP="00CD6C83">
            <w:pPr>
              <w:spacing w:before="0" w:line="240" w:lineRule="auto"/>
              <w:ind w:left="308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Edmonton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14:paraId="6EE3BF46" w14:textId="54D7CBA6" w:rsidR="000A3FDB" w:rsidRPr="00567E04" w:rsidRDefault="000275D2" w:rsidP="00CD6C83">
            <w:pPr>
              <w:spacing w:before="0" w:line="240" w:lineRule="auto"/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739 (27.5)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14:paraId="322DC92E" w14:textId="2E8DBDD5" w:rsidR="000A3FDB" w:rsidRPr="00567E04" w:rsidRDefault="000275D2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556 (27.2)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218BC128" w14:textId="6502BBB3" w:rsidR="000A3FDB" w:rsidRPr="00567E04" w:rsidRDefault="000275D2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183 (28.5)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097DCE09" w14:textId="77777777" w:rsidR="000A3FDB" w:rsidRPr="00567E04" w:rsidRDefault="000A3FDB" w:rsidP="00CD6C83">
            <w:pPr>
              <w:spacing w:before="0" w:line="240" w:lineRule="auto"/>
              <w:jc w:val="right"/>
              <w:rPr>
                <w:sz w:val="22"/>
              </w:rPr>
            </w:pPr>
          </w:p>
        </w:tc>
      </w:tr>
      <w:tr w:rsidR="005F5ACD" w:rsidRPr="00567E04" w14:paraId="5FFBB6EA" w14:textId="77777777" w:rsidTr="005F5ACD">
        <w:tc>
          <w:tcPr>
            <w:tcW w:w="2342" w:type="pct"/>
            <w:tcBorders>
              <w:bottom w:val="single" w:sz="4" w:space="0" w:color="auto"/>
            </w:tcBorders>
          </w:tcPr>
          <w:p w14:paraId="2AA77A1F" w14:textId="4E674944" w:rsidR="000A3FDB" w:rsidRDefault="000A3FDB" w:rsidP="00CD6C83">
            <w:pPr>
              <w:spacing w:before="0" w:line="240" w:lineRule="auto"/>
              <w:ind w:left="308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Other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14:paraId="7604B586" w14:textId="24224E21" w:rsidR="000A3FDB" w:rsidRPr="00567E04" w:rsidRDefault="000275D2" w:rsidP="00CD6C83">
            <w:pPr>
              <w:spacing w:before="0" w:line="240" w:lineRule="auto"/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754 (28.1)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14:paraId="2DB4D3B6" w14:textId="1B79371B" w:rsidR="000A3FDB" w:rsidRPr="00567E04" w:rsidRDefault="000275D2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581 (28.4)</w:t>
            </w: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0D2AB4AD" w14:textId="65B4296B" w:rsidR="000A3FDB" w:rsidRPr="00567E04" w:rsidRDefault="000275D2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173 (26.9)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3A62163B" w14:textId="77777777" w:rsidR="000A3FDB" w:rsidRPr="00567E04" w:rsidRDefault="000A3FDB" w:rsidP="00CD6C83">
            <w:pPr>
              <w:spacing w:before="0" w:line="240" w:lineRule="auto"/>
              <w:jc w:val="right"/>
              <w:rPr>
                <w:sz w:val="22"/>
              </w:rPr>
            </w:pPr>
          </w:p>
        </w:tc>
      </w:tr>
      <w:tr w:rsidR="00912DC7" w:rsidRPr="00567E04" w14:paraId="169F1980" w14:textId="77777777" w:rsidTr="005F5ACD">
        <w:tc>
          <w:tcPr>
            <w:tcW w:w="2342" w:type="pct"/>
            <w:tcBorders>
              <w:bottom w:val="single" w:sz="4" w:space="0" w:color="auto"/>
            </w:tcBorders>
          </w:tcPr>
          <w:p w14:paraId="648338FE" w14:textId="45D673E4" w:rsidR="00E60E50" w:rsidRPr="00567E04" w:rsidRDefault="00D13A68" w:rsidP="00E60E50">
            <w:pPr>
              <w:spacing w:before="0" w:line="240" w:lineRule="auto"/>
              <w:rPr>
                <w:rFonts w:cs="Arial"/>
                <w:sz w:val="22"/>
              </w:rPr>
            </w:pPr>
            <w:r>
              <w:rPr>
                <w:sz w:val="22"/>
              </w:rPr>
              <w:t xml:space="preserve">Inpatient </w:t>
            </w:r>
            <w:r w:rsidR="00E60E50">
              <w:rPr>
                <w:sz w:val="22"/>
              </w:rPr>
              <w:t>Rehabilitation</w:t>
            </w:r>
            <w:r>
              <w:rPr>
                <w:sz w:val="22"/>
              </w:rPr>
              <w:t xml:space="preserve"> (IPR)</w:t>
            </w:r>
            <w:r w:rsidR="00E60E50">
              <w:rPr>
                <w:sz w:val="22"/>
              </w:rPr>
              <w:t xml:space="preserve"> facility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14:paraId="192E5FC9" w14:textId="67603D4A" w:rsidR="00E60E50" w:rsidRPr="00567E04" w:rsidRDefault="00E60E50" w:rsidP="00E60E50">
            <w:pPr>
              <w:spacing w:before="0" w:line="240" w:lineRule="auto"/>
              <w:jc w:val="right"/>
              <w:rPr>
                <w:rFonts w:cs="Arial"/>
                <w:color w:val="000000"/>
                <w:sz w:val="22"/>
              </w:rPr>
            </w:pP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14:paraId="231D70FF" w14:textId="598BE86B" w:rsidR="00E60E50" w:rsidRPr="00567E04" w:rsidRDefault="00E60E50" w:rsidP="00E60E50">
            <w:pPr>
              <w:spacing w:before="0" w:line="240" w:lineRule="auto"/>
              <w:jc w:val="right"/>
              <w:rPr>
                <w:sz w:val="22"/>
              </w:rPr>
            </w:pPr>
          </w:p>
        </w:tc>
        <w:tc>
          <w:tcPr>
            <w:tcW w:w="639" w:type="pct"/>
            <w:tcBorders>
              <w:bottom w:val="single" w:sz="4" w:space="0" w:color="auto"/>
            </w:tcBorders>
          </w:tcPr>
          <w:p w14:paraId="3B84AB59" w14:textId="54BFB4E7" w:rsidR="00E60E50" w:rsidRPr="00567E04" w:rsidRDefault="00E60E50" w:rsidP="00E60E50">
            <w:pPr>
              <w:spacing w:before="0" w:line="240" w:lineRule="auto"/>
              <w:jc w:val="right"/>
              <w:rPr>
                <w:sz w:val="22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6BAE3E76" w14:textId="07E419D5" w:rsidR="00E60E50" w:rsidRPr="00567E04" w:rsidRDefault="00E60E50" w:rsidP="00E60E50">
            <w:pPr>
              <w:spacing w:before="0" w:line="240" w:lineRule="auto"/>
              <w:jc w:val="right"/>
              <w:rPr>
                <w:sz w:val="22"/>
              </w:rPr>
            </w:pPr>
          </w:p>
        </w:tc>
      </w:tr>
      <w:tr w:rsidR="00912DC7" w:rsidRPr="00567E04" w14:paraId="0808414C" w14:textId="77777777" w:rsidTr="005F5ACD">
        <w:tc>
          <w:tcPr>
            <w:tcW w:w="2342" w:type="pct"/>
            <w:tcBorders>
              <w:top w:val="single" w:sz="4" w:space="0" w:color="auto"/>
              <w:bottom w:val="single" w:sz="4" w:space="0" w:color="auto"/>
            </w:tcBorders>
          </w:tcPr>
          <w:p w14:paraId="70A1F4E0" w14:textId="29105BAA" w:rsidR="00E60E50" w:rsidRPr="00567E04" w:rsidRDefault="00D13A68" w:rsidP="00E60E50">
            <w:pPr>
              <w:spacing w:before="0" w:line="240" w:lineRule="auto"/>
              <w:ind w:left="316"/>
              <w:rPr>
                <w:rFonts w:cs="Arial"/>
                <w:sz w:val="22"/>
              </w:rPr>
            </w:pPr>
            <w:r>
              <w:rPr>
                <w:sz w:val="22"/>
              </w:rPr>
              <w:t>IPR 01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103C2A1E" w14:textId="198F6158" w:rsidR="00E60E50" w:rsidRPr="00567E04" w:rsidRDefault="0060481E" w:rsidP="00E60E50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871 (32.4)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6F28745F" w14:textId="18DD2764" w:rsidR="00E60E50" w:rsidRPr="00567E04" w:rsidRDefault="0060481E" w:rsidP="00E60E50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645 (31.6)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7E05588B" w14:textId="5B7F3F2A" w:rsidR="00E60E50" w:rsidRPr="00567E04" w:rsidRDefault="0060481E" w:rsidP="00E60E50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226 (35.2)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2E22CC66" w14:textId="383064C9" w:rsidR="00E60E50" w:rsidRPr="00567E04" w:rsidRDefault="0060481E" w:rsidP="00E60E50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0.002</w:t>
            </w:r>
          </w:p>
        </w:tc>
      </w:tr>
      <w:tr w:rsidR="00912DC7" w:rsidRPr="00567E04" w14:paraId="334F216C" w14:textId="77777777" w:rsidTr="005F5ACD">
        <w:tc>
          <w:tcPr>
            <w:tcW w:w="2342" w:type="pct"/>
            <w:tcBorders>
              <w:top w:val="single" w:sz="4" w:space="0" w:color="auto"/>
              <w:bottom w:val="single" w:sz="4" w:space="0" w:color="auto"/>
            </w:tcBorders>
          </w:tcPr>
          <w:p w14:paraId="3FBDA4BA" w14:textId="184808B6" w:rsidR="00E60E50" w:rsidRPr="00567E04" w:rsidRDefault="00E6285F" w:rsidP="00E60E50">
            <w:pPr>
              <w:spacing w:before="0" w:line="240" w:lineRule="auto"/>
              <w:ind w:firstLine="308"/>
              <w:rPr>
                <w:rFonts w:cs="Arial"/>
                <w:sz w:val="22"/>
              </w:rPr>
            </w:pPr>
            <w:r>
              <w:rPr>
                <w:sz w:val="22"/>
              </w:rPr>
              <w:t>IPR 02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69653C2C" w14:textId="75541FAA" w:rsidR="00E60E50" w:rsidRPr="00567E04" w:rsidRDefault="007F41C8" w:rsidP="00E60E50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 (0.5)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6BC2648F" w14:textId="28242574" w:rsidR="00E60E50" w:rsidRPr="00567E04" w:rsidRDefault="007F41C8" w:rsidP="00E60E50">
            <w:pPr>
              <w:tabs>
                <w:tab w:val="left" w:pos="1310"/>
              </w:tabs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 (0.2)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1B98B677" w14:textId="6E30CD4F" w:rsidR="00E60E50" w:rsidRPr="00567E04" w:rsidRDefault="007F41C8" w:rsidP="00E60E50">
            <w:pPr>
              <w:tabs>
                <w:tab w:val="left" w:pos="1310"/>
              </w:tabs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9 (1.4)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4C9CB817" w14:textId="49D65674" w:rsidR="00E60E50" w:rsidRPr="00567E04" w:rsidRDefault="00E60E50" w:rsidP="00E60E50">
            <w:pPr>
              <w:tabs>
                <w:tab w:val="left" w:pos="1310"/>
              </w:tabs>
              <w:spacing w:before="0" w:line="240" w:lineRule="auto"/>
              <w:jc w:val="right"/>
              <w:rPr>
                <w:sz w:val="22"/>
              </w:rPr>
            </w:pPr>
          </w:p>
        </w:tc>
      </w:tr>
      <w:tr w:rsidR="00912DC7" w:rsidRPr="00567E04" w14:paraId="57F06B6A" w14:textId="77777777" w:rsidTr="005F5ACD">
        <w:tc>
          <w:tcPr>
            <w:tcW w:w="2342" w:type="pct"/>
            <w:tcBorders>
              <w:top w:val="single" w:sz="4" w:space="0" w:color="auto"/>
              <w:bottom w:val="single" w:sz="4" w:space="0" w:color="auto"/>
            </w:tcBorders>
          </w:tcPr>
          <w:p w14:paraId="7DC2089E" w14:textId="3F631CD4" w:rsidR="00E60E50" w:rsidRPr="00567E04" w:rsidRDefault="00E6285F" w:rsidP="00E60E50">
            <w:pPr>
              <w:spacing w:before="0" w:line="240" w:lineRule="auto"/>
              <w:ind w:firstLine="308"/>
              <w:rPr>
                <w:rFonts w:cs="Arial"/>
                <w:sz w:val="22"/>
              </w:rPr>
            </w:pPr>
            <w:r>
              <w:rPr>
                <w:sz w:val="22"/>
              </w:rPr>
              <w:t>IPR 03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17D1942E" w14:textId="5DEBEED0" w:rsidR="00E60E50" w:rsidRPr="00567E04" w:rsidRDefault="007F41C8" w:rsidP="00E60E50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322 (12)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5E2E6913" w14:textId="2D660A11" w:rsidR="00E60E50" w:rsidRPr="00567E04" w:rsidRDefault="007F41C8" w:rsidP="00E60E50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261 (12.8)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3581D8DE" w14:textId="624277FC" w:rsidR="00E60E50" w:rsidRPr="00567E04" w:rsidRDefault="007F41C8" w:rsidP="00E60E50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61 (9.5)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516983C1" w14:textId="77777777" w:rsidR="00E60E50" w:rsidRPr="00567E04" w:rsidRDefault="00E60E50" w:rsidP="00E60E50">
            <w:pPr>
              <w:spacing w:before="0" w:line="240" w:lineRule="auto"/>
              <w:jc w:val="right"/>
              <w:rPr>
                <w:sz w:val="22"/>
              </w:rPr>
            </w:pPr>
          </w:p>
        </w:tc>
      </w:tr>
      <w:tr w:rsidR="00912DC7" w:rsidRPr="00567E04" w14:paraId="133B39E3" w14:textId="77777777" w:rsidTr="005F5ACD">
        <w:tc>
          <w:tcPr>
            <w:tcW w:w="2342" w:type="pct"/>
            <w:tcBorders>
              <w:top w:val="single" w:sz="4" w:space="0" w:color="auto"/>
              <w:bottom w:val="single" w:sz="4" w:space="0" w:color="auto"/>
            </w:tcBorders>
          </w:tcPr>
          <w:p w14:paraId="3D55955A" w14:textId="1B5DDA58" w:rsidR="00E60E50" w:rsidRPr="00567E04" w:rsidRDefault="00E6285F" w:rsidP="00E60E50">
            <w:pPr>
              <w:spacing w:before="0" w:line="240" w:lineRule="auto"/>
              <w:ind w:firstLine="308"/>
              <w:rPr>
                <w:rFonts w:cs="Arial"/>
                <w:sz w:val="22"/>
              </w:rPr>
            </w:pPr>
            <w:r>
              <w:rPr>
                <w:sz w:val="22"/>
              </w:rPr>
              <w:t>IPR 04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174F815A" w14:textId="2AF8B2A7" w:rsidR="00E60E50" w:rsidRPr="00567E04" w:rsidRDefault="007F41C8" w:rsidP="00E60E50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736 (27.4)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6022237F" w14:textId="1012E823" w:rsidR="00E60E50" w:rsidRPr="00567E04" w:rsidRDefault="007F41C8" w:rsidP="00E60E50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553 (27.1)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18B8BC1F" w14:textId="24C8DF86" w:rsidR="00E60E50" w:rsidRPr="00567E04" w:rsidRDefault="007F41C8" w:rsidP="00E60E50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183 (28.5)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0215A3D8" w14:textId="77777777" w:rsidR="00E60E50" w:rsidRPr="00567E04" w:rsidRDefault="00E60E50" w:rsidP="00E60E50">
            <w:pPr>
              <w:spacing w:before="0" w:line="240" w:lineRule="auto"/>
              <w:jc w:val="right"/>
              <w:rPr>
                <w:sz w:val="22"/>
              </w:rPr>
            </w:pPr>
          </w:p>
        </w:tc>
      </w:tr>
      <w:tr w:rsidR="00912DC7" w:rsidRPr="00567E04" w14:paraId="45360F0F" w14:textId="77777777" w:rsidTr="005F5ACD">
        <w:tc>
          <w:tcPr>
            <w:tcW w:w="2342" w:type="pct"/>
            <w:tcBorders>
              <w:top w:val="single" w:sz="4" w:space="0" w:color="auto"/>
              <w:bottom w:val="single" w:sz="4" w:space="0" w:color="auto"/>
            </w:tcBorders>
          </w:tcPr>
          <w:p w14:paraId="62287795" w14:textId="2FB95F94" w:rsidR="00E60E50" w:rsidRPr="00567E04" w:rsidRDefault="00E6285F" w:rsidP="00E60E50">
            <w:pPr>
              <w:spacing w:before="0" w:line="240" w:lineRule="auto"/>
              <w:ind w:firstLine="308"/>
              <w:rPr>
                <w:rFonts w:cs="Arial"/>
                <w:sz w:val="22"/>
              </w:rPr>
            </w:pPr>
            <w:r>
              <w:rPr>
                <w:sz w:val="22"/>
              </w:rPr>
              <w:t>IPR 05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45806FDC" w14:textId="393C90F7" w:rsidR="00E60E50" w:rsidRPr="00567E04" w:rsidRDefault="007F41C8" w:rsidP="00E60E50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71 (2.6)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6B5037DE" w14:textId="0434AB54" w:rsidR="00E60E50" w:rsidRPr="00567E04" w:rsidRDefault="007F41C8" w:rsidP="00E60E50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53 (2.6)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7F7C1D88" w14:textId="6C32DA9D" w:rsidR="00E60E50" w:rsidRPr="00567E04" w:rsidRDefault="007F41C8" w:rsidP="00E60E50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18 (2.8)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5785DB2C" w14:textId="77777777" w:rsidR="00E60E50" w:rsidRPr="00567E04" w:rsidRDefault="00E60E50" w:rsidP="00E60E50">
            <w:pPr>
              <w:spacing w:before="0" w:line="240" w:lineRule="auto"/>
              <w:jc w:val="right"/>
              <w:rPr>
                <w:sz w:val="22"/>
              </w:rPr>
            </w:pPr>
          </w:p>
        </w:tc>
      </w:tr>
      <w:tr w:rsidR="00912DC7" w:rsidRPr="00567E04" w14:paraId="39CA2A33" w14:textId="77777777" w:rsidTr="005F5ACD">
        <w:tc>
          <w:tcPr>
            <w:tcW w:w="2342" w:type="pct"/>
            <w:tcBorders>
              <w:top w:val="single" w:sz="4" w:space="0" w:color="auto"/>
              <w:bottom w:val="single" w:sz="4" w:space="0" w:color="auto"/>
            </w:tcBorders>
          </w:tcPr>
          <w:p w14:paraId="45EC97C1" w14:textId="742EA455" w:rsidR="00E60E50" w:rsidRPr="00567E04" w:rsidRDefault="00E6285F" w:rsidP="00E60E50">
            <w:pPr>
              <w:spacing w:before="0" w:line="240" w:lineRule="auto"/>
              <w:ind w:firstLine="308"/>
              <w:rPr>
                <w:rFonts w:cs="Arial"/>
                <w:sz w:val="22"/>
              </w:rPr>
            </w:pPr>
            <w:r>
              <w:rPr>
                <w:sz w:val="22"/>
              </w:rPr>
              <w:t>IPR 06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208690C5" w14:textId="195DA654" w:rsidR="00E60E50" w:rsidRPr="00567E04" w:rsidRDefault="007F41C8" w:rsidP="00E60E50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 (0.1)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656C9E3F" w14:textId="2233F478" w:rsidR="00E60E50" w:rsidRPr="00567E04" w:rsidRDefault="007F41C8" w:rsidP="00E60E50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 (0.2)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14:paraId="12FFB812" w14:textId="29153245" w:rsidR="00E60E50" w:rsidRPr="00567E04" w:rsidRDefault="007F41C8" w:rsidP="00E60E50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 (0)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77455491" w14:textId="77777777" w:rsidR="00E60E50" w:rsidRPr="00567E04" w:rsidRDefault="00E60E50" w:rsidP="00E60E50">
            <w:pPr>
              <w:spacing w:before="0" w:line="240" w:lineRule="auto"/>
              <w:jc w:val="right"/>
              <w:rPr>
                <w:sz w:val="22"/>
              </w:rPr>
            </w:pPr>
          </w:p>
        </w:tc>
      </w:tr>
      <w:tr w:rsidR="00912DC7" w:rsidRPr="00567E04" w14:paraId="1EDC7E63" w14:textId="77777777" w:rsidTr="005F5ACD">
        <w:tc>
          <w:tcPr>
            <w:tcW w:w="2342" w:type="pct"/>
          </w:tcPr>
          <w:p w14:paraId="1BC1B32E" w14:textId="1DA033B8" w:rsidR="00E60E50" w:rsidRPr="00567E04" w:rsidRDefault="00E6285F" w:rsidP="00E60E50">
            <w:pPr>
              <w:spacing w:before="0" w:line="240" w:lineRule="auto"/>
              <w:ind w:left="316"/>
              <w:rPr>
                <w:rFonts w:cs="Arial"/>
                <w:sz w:val="22"/>
              </w:rPr>
            </w:pPr>
            <w:r>
              <w:rPr>
                <w:sz w:val="22"/>
              </w:rPr>
              <w:t>IPR 07</w:t>
            </w:r>
          </w:p>
        </w:tc>
        <w:tc>
          <w:tcPr>
            <w:tcW w:w="715" w:type="pct"/>
          </w:tcPr>
          <w:p w14:paraId="7103BE94" w14:textId="629CFC4B" w:rsidR="00E60E50" w:rsidRPr="00567E04" w:rsidRDefault="007F41C8" w:rsidP="00E60E50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344 (12.8)</w:t>
            </w:r>
          </w:p>
        </w:tc>
        <w:tc>
          <w:tcPr>
            <w:tcW w:w="854" w:type="pct"/>
          </w:tcPr>
          <w:p w14:paraId="37B32FEC" w14:textId="735F89AD" w:rsidR="00E60E50" w:rsidRPr="00567E04" w:rsidRDefault="007F41C8" w:rsidP="00E60E50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265 (13)</w:t>
            </w:r>
          </w:p>
        </w:tc>
        <w:tc>
          <w:tcPr>
            <w:tcW w:w="639" w:type="pct"/>
          </w:tcPr>
          <w:p w14:paraId="704249D2" w14:textId="6BA63FC0" w:rsidR="00E60E50" w:rsidRPr="00567E04" w:rsidRDefault="007F41C8" w:rsidP="00E60E50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79 (12.3)</w:t>
            </w:r>
          </w:p>
        </w:tc>
        <w:tc>
          <w:tcPr>
            <w:tcW w:w="450" w:type="pct"/>
          </w:tcPr>
          <w:p w14:paraId="3A16FC5E" w14:textId="77777777" w:rsidR="00E60E50" w:rsidRPr="00567E04" w:rsidRDefault="00E60E50" w:rsidP="00E60E50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</w:tr>
      <w:tr w:rsidR="00912DC7" w:rsidRPr="00567E04" w14:paraId="3D21B8E5" w14:textId="77777777" w:rsidTr="005F5ACD">
        <w:tc>
          <w:tcPr>
            <w:tcW w:w="2342" w:type="pct"/>
          </w:tcPr>
          <w:p w14:paraId="0BE96672" w14:textId="6D738C44" w:rsidR="00E60E50" w:rsidRPr="00567E04" w:rsidRDefault="00E6285F" w:rsidP="00E60E50">
            <w:pPr>
              <w:spacing w:before="0" w:line="240" w:lineRule="auto"/>
              <w:ind w:left="308"/>
              <w:rPr>
                <w:rFonts w:cs="Arial"/>
                <w:sz w:val="22"/>
              </w:rPr>
            </w:pPr>
            <w:r>
              <w:rPr>
                <w:sz w:val="22"/>
              </w:rPr>
              <w:t>IPR 08</w:t>
            </w:r>
          </w:p>
        </w:tc>
        <w:tc>
          <w:tcPr>
            <w:tcW w:w="715" w:type="pct"/>
          </w:tcPr>
          <w:p w14:paraId="140BEC06" w14:textId="4398AF1E" w:rsidR="00E60E50" w:rsidRPr="00567E04" w:rsidRDefault="007F41C8" w:rsidP="00E60E50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194 (7.2)</w:t>
            </w:r>
          </w:p>
        </w:tc>
        <w:tc>
          <w:tcPr>
            <w:tcW w:w="854" w:type="pct"/>
          </w:tcPr>
          <w:p w14:paraId="286A5608" w14:textId="5874A4DB" w:rsidR="00E60E50" w:rsidRPr="00567E04" w:rsidRDefault="007F41C8" w:rsidP="00E60E50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151 (7.4)</w:t>
            </w:r>
          </w:p>
        </w:tc>
        <w:tc>
          <w:tcPr>
            <w:tcW w:w="639" w:type="pct"/>
          </w:tcPr>
          <w:p w14:paraId="12733F0F" w14:textId="758A4C45" w:rsidR="00E60E50" w:rsidRPr="00567E04" w:rsidRDefault="007F41C8" w:rsidP="00E60E50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 (6.7)</w:t>
            </w:r>
          </w:p>
        </w:tc>
        <w:tc>
          <w:tcPr>
            <w:tcW w:w="450" w:type="pct"/>
          </w:tcPr>
          <w:p w14:paraId="6A46E73B" w14:textId="62B79B51" w:rsidR="00E60E50" w:rsidRPr="00567E04" w:rsidRDefault="00E60E50" w:rsidP="00E60E50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</w:tr>
      <w:tr w:rsidR="00912DC7" w:rsidRPr="00567E04" w14:paraId="1468E616" w14:textId="77777777" w:rsidTr="005F5ACD">
        <w:tc>
          <w:tcPr>
            <w:tcW w:w="2342" w:type="pct"/>
          </w:tcPr>
          <w:p w14:paraId="51BF09B3" w14:textId="3F2A40A0" w:rsidR="00E60E50" w:rsidRPr="00567E04" w:rsidRDefault="00E6285F" w:rsidP="00E60E50">
            <w:pPr>
              <w:spacing w:before="0" w:line="240" w:lineRule="auto"/>
              <w:ind w:left="308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IPR 09</w:t>
            </w:r>
          </w:p>
        </w:tc>
        <w:tc>
          <w:tcPr>
            <w:tcW w:w="715" w:type="pct"/>
          </w:tcPr>
          <w:p w14:paraId="28E3F012" w14:textId="4B855815" w:rsidR="00E60E50" w:rsidRPr="00567E04" w:rsidRDefault="007F41C8" w:rsidP="00E60E50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 (1.7)</w:t>
            </w:r>
          </w:p>
        </w:tc>
        <w:tc>
          <w:tcPr>
            <w:tcW w:w="854" w:type="pct"/>
          </w:tcPr>
          <w:p w14:paraId="4B7DA66C" w14:textId="16A0EE7C" w:rsidR="00E60E50" w:rsidRPr="00567E04" w:rsidRDefault="007F41C8" w:rsidP="00E60E50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 (1.7)</w:t>
            </w:r>
          </w:p>
        </w:tc>
        <w:tc>
          <w:tcPr>
            <w:tcW w:w="639" w:type="pct"/>
          </w:tcPr>
          <w:p w14:paraId="2E666CCE" w14:textId="317B651C" w:rsidR="00E60E50" w:rsidRPr="00567E04" w:rsidRDefault="007F41C8" w:rsidP="00E60E50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 (1.7)</w:t>
            </w:r>
          </w:p>
        </w:tc>
        <w:tc>
          <w:tcPr>
            <w:tcW w:w="450" w:type="pct"/>
          </w:tcPr>
          <w:p w14:paraId="2A68E012" w14:textId="0216DDD6" w:rsidR="00E60E50" w:rsidRPr="00567E04" w:rsidRDefault="00E60E50" w:rsidP="00E60E50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</w:tr>
      <w:tr w:rsidR="00912DC7" w:rsidRPr="00567E04" w14:paraId="21B9C09E" w14:textId="77777777" w:rsidTr="005F5ACD">
        <w:tc>
          <w:tcPr>
            <w:tcW w:w="2342" w:type="pct"/>
          </w:tcPr>
          <w:p w14:paraId="174FA1C7" w14:textId="6B2A4390" w:rsidR="00E60E50" w:rsidRPr="00567E04" w:rsidRDefault="00E6285F" w:rsidP="00E60E50">
            <w:pPr>
              <w:spacing w:before="0" w:line="240" w:lineRule="auto"/>
              <w:ind w:left="308"/>
              <w:rPr>
                <w:rFonts w:cs="Arial"/>
                <w:sz w:val="22"/>
              </w:rPr>
            </w:pPr>
            <w:r>
              <w:rPr>
                <w:sz w:val="22"/>
              </w:rPr>
              <w:t>IPR 10</w:t>
            </w:r>
          </w:p>
        </w:tc>
        <w:tc>
          <w:tcPr>
            <w:tcW w:w="715" w:type="pct"/>
          </w:tcPr>
          <w:p w14:paraId="64FE0337" w14:textId="6FEA96BA" w:rsidR="00E60E50" w:rsidRPr="00567E04" w:rsidRDefault="007F41C8" w:rsidP="00E60E50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87 (3.2)</w:t>
            </w:r>
          </w:p>
        </w:tc>
        <w:tc>
          <w:tcPr>
            <w:tcW w:w="854" w:type="pct"/>
          </w:tcPr>
          <w:p w14:paraId="7FCE5075" w14:textId="3BC5CC8E" w:rsidR="00E60E50" w:rsidRPr="00567E04" w:rsidRDefault="007F41C8" w:rsidP="00E60E50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74 (3.6)</w:t>
            </w:r>
          </w:p>
        </w:tc>
        <w:tc>
          <w:tcPr>
            <w:tcW w:w="639" w:type="pct"/>
          </w:tcPr>
          <w:p w14:paraId="28F1A5E5" w14:textId="6CBB34AF" w:rsidR="00E60E50" w:rsidRPr="00567E04" w:rsidRDefault="007F41C8" w:rsidP="00E60E50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 (2)</w:t>
            </w:r>
          </w:p>
        </w:tc>
        <w:tc>
          <w:tcPr>
            <w:tcW w:w="450" w:type="pct"/>
          </w:tcPr>
          <w:p w14:paraId="597612BD" w14:textId="12FCD34A" w:rsidR="00E60E50" w:rsidRPr="00567E04" w:rsidRDefault="00E60E50" w:rsidP="00E60E50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</w:tr>
    </w:tbl>
    <w:p w14:paraId="61D65C20" w14:textId="0E8614D7" w:rsidR="001C587A" w:rsidRDefault="005359F6" w:rsidP="001C587A">
      <w:r>
        <w:t xml:space="preserve">LOS: length of stay; </w:t>
      </w:r>
      <w:r w:rsidR="001C587A">
        <w:t xml:space="preserve">IQR: interquartile range; SD: standard deviation </w:t>
      </w:r>
    </w:p>
    <w:p w14:paraId="610E204C" w14:textId="77777777" w:rsidR="00E60E50" w:rsidRDefault="00E60E50">
      <w:pPr>
        <w:spacing w:before="0" w:line="259" w:lineRule="auto"/>
        <w:rPr>
          <w:bCs/>
          <w:color w:val="4472C4" w:themeColor="accent1"/>
          <w:sz w:val="22"/>
          <w:szCs w:val="18"/>
          <w:lang w:val="en-CA"/>
        </w:rPr>
      </w:pPr>
      <w:r>
        <w:rPr>
          <w:b/>
          <w:sz w:val="22"/>
        </w:rPr>
        <w:br w:type="page"/>
      </w:r>
    </w:p>
    <w:p w14:paraId="0B8D009C" w14:textId="72E37667" w:rsidR="002F24B2" w:rsidRPr="00FF5549" w:rsidRDefault="007F021C" w:rsidP="002F24B2">
      <w:pPr>
        <w:pStyle w:val="Caption"/>
        <w:keepNext/>
        <w:rPr>
          <w:b w:val="0"/>
          <w:sz w:val="22"/>
        </w:rPr>
      </w:pPr>
      <w:r>
        <w:rPr>
          <w:b w:val="0"/>
          <w:sz w:val="22"/>
        </w:rPr>
        <w:lastRenderedPageBreak/>
        <w:t xml:space="preserve">Supplemental </w:t>
      </w:r>
      <w:r w:rsidRPr="00FF5549">
        <w:rPr>
          <w:b w:val="0"/>
          <w:sz w:val="22"/>
        </w:rPr>
        <w:t xml:space="preserve">Table </w:t>
      </w:r>
      <w:r>
        <w:rPr>
          <w:b w:val="0"/>
          <w:sz w:val="22"/>
        </w:rPr>
        <w:t>S4</w:t>
      </w:r>
      <w:r w:rsidR="002F24B2" w:rsidRPr="00FF5549">
        <w:rPr>
          <w:b w:val="0"/>
          <w:sz w:val="22"/>
        </w:rPr>
        <w:t xml:space="preserve">: Characteristics of </w:t>
      </w:r>
      <w:r w:rsidR="00A62333">
        <w:rPr>
          <w:b w:val="0"/>
          <w:sz w:val="22"/>
        </w:rPr>
        <w:t>studied</w:t>
      </w:r>
      <w:r w:rsidR="002F24B2" w:rsidRPr="00FF5549">
        <w:rPr>
          <w:b w:val="0"/>
          <w:sz w:val="22"/>
        </w:rPr>
        <w:t xml:space="preserve"> population</w:t>
      </w:r>
      <w:r w:rsidR="00A62333">
        <w:rPr>
          <w:b w:val="0"/>
          <w:sz w:val="22"/>
        </w:rPr>
        <w:t xml:space="preserve"> by discharge destination in Alberta, 2014-2017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05"/>
        <w:gridCol w:w="1702"/>
        <w:gridCol w:w="1702"/>
        <w:gridCol w:w="1556"/>
        <w:gridCol w:w="897"/>
      </w:tblGrid>
      <w:tr w:rsidR="002F24B2" w:rsidRPr="00567E04" w14:paraId="5606990A" w14:textId="77777777" w:rsidTr="00CD6C83">
        <w:tc>
          <w:tcPr>
            <w:tcW w:w="2060" w:type="pct"/>
            <w:shd w:val="clear" w:color="auto" w:fill="ACB9CA" w:themeFill="text2" w:themeFillTint="66"/>
          </w:tcPr>
          <w:p w14:paraId="3B5D0D54" w14:textId="77777777" w:rsidR="002F24B2" w:rsidRPr="00567E04" w:rsidRDefault="002F24B2" w:rsidP="00CD6C83">
            <w:pPr>
              <w:spacing w:before="0" w:line="240" w:lineRule="auto"/>
              <w:jc w:val="center"/>
              <w:rPr>
                <w:rFonts w:cs="Arial"/>
                <w:b/>
                <w:sz w:val="22"/>
              </w:rPr>
            </w:pPr>
            <w:r w:rsidRPr="00567E04">
              <w:rPr>
                <w:rFonts w:cs="Arial"/>
                <w:b/>
                <w:sz w:val="22"/>
              </w:rPr>
              <w:t>Variable</w:t>
            </w:r>
          </w:p>
        </w:tc>
        <w:tc>
          <w:tcPr>
            <w:tcW w:w="854" w:type="pct"/>
            <w:shd w:val="clear" w:color="auto" w:fill="ACB9CA" w:themeFill="text2" w:themeFillTint="66"/>
          </w:tcPr>
          <w:p w14:paraId="7BD5333E" w14:textId="550FA514" w:rsidR="002F24B2" w:rsidRPr="00567E04" w:rsidRDefault="00846406" w:rsidP="00CD6C83">
            <w:pPr>
              <w:spacing w:before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Whole cohort</w:t>
            </w:r>
          </w:p>
        </w:tc>
        <w:tc>
          <w:tcPr>
            <w:tcW w:w="854" w:type="pct"/>
            <w:shd w:val="clear" w:color="auto" w:fill="ACB9CA" w:themeFill="text2" w:themeFillTint="66"/>
          </w:tcPr>
          <w:p w14:paraId="6DEDCE0A" w14:textId="2B685A41" w:rsidR="002F24B2" w:rsidRPr="00567E04" w:rsidRDefault="00846406" w:rsidP="00CD6C83">
            <w:pPr>
              <w:spacing w:before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Home d</w:t>
            </w:r>
            <w:r w:rsidR="00A62333">
              <w:rPr>
                <w:rFonts w:cs="Arial"/>
                <w:b/>
                <w:sz w:val="22"/>
              </w:rPr>
              <w:t>ischarge</w:t>
            </w:r>
          </w:p>
        </w:tc>
        <w:tc>
          <w:tcPr>
            <w:tcW w:w="781" w:type="pct"/>
            <w:shd w:val="clear" w:color="auto" w:fill="ACB9CA" w:themeFill="text2" w:themeFillTint="66"/>
          </w:tcPr>
          <w:p w14:paraId="255A8FA2" w14:textId="5FFDCA19" w:rsidR="002F24B2" w:rsidRPr="00567E04" w:rsidRDefault="00846406" w:rsidP="00CD6C83">
            <w:pPr>
              <w:spacing w:before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Other d</w:t>
            </w:r>
            <w:r w:rsidR="00A62333">
              <w:rPr>
                <w:rFonts w:cs="Arial"/>
                <w:b/>
                <w:sz w:val="22"/>
              </w:rPr>
              <w:t>ischarge</w:t>
            </w:r>
          </w:p>
        </w:tc>
        <w:tc>
          <w:tcPr>
            <w:tcW w:w="450" w:type="pct"/>
            <w:shd w:val="clear" w:color="auto" w:fill="ACB9CA" w:themeFill="text2" w:themeFillTint="66"/>
          </w:tcPr>
          <w:p w14:paraId="1E44F20D" w14:textId="77777777" w:rsidR="002F24B2" w:rsidRPr="00567E04" w:rsidRDefault="002F24B2" w:rsidP="00CD6C83">
            <w:pPr>
              <w:spacing w:before="0" w:line="240" w:lineRule="auto"/>
              <w:jc w:val="center"/>
              <w:rPr>
                <w:rFonts w:cs="Arial"/>
                <w:b/>
                <w:sz w:val="22"/>
              </w:rPr>
            </w:pPr>
            <w:r w:rsidRPr="00567E04">
              <w:rPr>
                <w:rFonts w:cs="Arial"/>
                <w:b/>
                <w:sz w:val="22"/>
              </w:rPr>
              <w:t>p</w:t>
            </w:r>
          </w:p>
        </w:tc>
      </w:tr>
      <w:tr w:rsidR="002F24B2" w:rsidRPr="00567E04" w14:paraId="31B01F74" w14:textId="77777777" w:rsidTr="00CD6C83">
        <w:tc>
          <w:tcPr>
            <w:tcW w:w="2060" w:type="pct"/>
            <w:tcBorders>
              <w:bottom w:val="nil"/>
            </w:tcBorders>
          </w:tcPr>
          <w:p w14:paraId="5629F6F0" w14:textId="6B9473CA" w:rsidR="002F24B2" w:rsidRPr="00567E04" w:rsidRDefault="007E1A28" w:rsidP="00CD6C83">
            <w:pPr>
              <w:spacing w:before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Admission</w:t>
            </w:r>
            <w:r w:rsidR="002F24B2" w:rsidRPr="00567E04">
              <w:rPr>
                <w:rFonts w:cs="Arial"/>
                <w:sz w:val="22"/>
              </w:rPr>
              <w:t>, N</w:t>
            </w:r>
            <w:r w:rsidR="00342896">
              <w:rPr>
                <w:rFonts w:cs="Arial"/>
                <w:sz w:val="22"/>
              </w:rPr>
              <w:t xml:space="preserve"> (%)</w:t>
            </w:r>
          </w:p>
        </w:tc>
        <w:tc>
          <w:tcPr>
            <w:tcW w:w="854" w:type="pct"/>
            <w:tcBorders>
              <w:bottom w:val="nil"/>
            </w:tcBorders>
          </w:tcPr>
          <w:p w14:paraId="22F33B04" w14:textId="57085C53" w:rsidR="002F24B2" w:rsidRPr="00567E04" w:rsidRDefault="007F021C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2,526</w:t>
            </w:r>
          </w:p>
        </w:tc>
        <w:tc>
          <w:tcPr>
            <w:tcW w:w="854" w:type="pct"/>
            <w:tcBorders>
              <w:bottom w:val="nil"/>
            </w:tcBorders>
          </w:tcPr>
          <w:p w14:paraId="682BDC85" w14:textId="14B42399" w:rsidR="002F24B2" w:rsidRPr="00567E04" w:rsidRDefault="00342896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1,901 (75.3)</w:t>
            </w:r>
          </w:p>
        </w:tc>
        <w:tc>
          <w:tcPr>
            <w:tcW w:w="781" w:type="pct"/>
            <w:tcBorders>
              <w:bottom w:val="nil"/>
            </w:tcBorders>
          </w:tcPr>
          <w:p w14:paraId="75B7D2E0" w14:textId="0C852E33" w:rsidR="002F24B2" w:rsidRPr="00567E04" w:rsidRDefault="00342896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625 (24.7)</w:t>
            </w:r>
          </w:p>
        </w:tc>
        <w:tc>
          <w:tcPr>
            <w:tcW w:w="450" w:type="pct"/>
            <w:tcBorders>
              <w:bottom w:val="nil"/>
            </w:tcBorders>
          </w:tcPr>
          <w:p w14:paraId="2821BF2E" w14:textId="77777777" w:rsidR="002F24B2" w:rsidRPr="00567E04" w:rsidRDefault="002F24B2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</w:tr>
      <w:tr w:rsidR="002F24B2" w:rsidRPr="00567E04" w14:paraId="7544DAB0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4CB37384" w14:textId="77777777" w:rsidR="002F24B2" w:rsidRPr="00567E04" w:rsidRDefault="002F24B2" w:rsidP="00CD6C83">
            <w:pPr>
              <w:spacing w:before="0" w:line="240" w:lineRule="auto"/>
              <w:rPr>
                <w:rFonts w:cs="Arial"/>
                <w:sz w:val="22"/>
              </w:rPr>
            </w:pPr>
            <w:r w:rsidRPr="00567E04">
              <w:rPr>
                <w:rFonts w:cs="Arial"/>
                <w:sz w:val="22"/>
              </w:rPr>
              <w:t>Females, n (%)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1B6368A5" w14:textId="359AF29C" w:rsidR="002F24B2" w:rsidRPr="00567E04" w:rsidRDefault="00F21C4D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1,035 (41)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4FB245AD" w14:textId="0E386D42" w:rsidR="002F24B2" w:rsidRPr="00567E04" w:rsidRDefault="00F21C4D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743 (39.1)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0527DF7C" w14:textId="4BE1B25F" w:rsidR="002F24B2" w:rsidRPr="00567E04" w:rsidRDefault="00F21C4D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292 (46.7)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65B53F28" w14:textId="0059307C" w:rsidR="002F24B2" w:rsidRPr="00567E04" w:rsidRDefault="00F21C4D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0.001</w:t>
            </w:r>
          </w:p>
        </w:tc>
      </w:tr>
      <w:tr w:rsidR="002F24B2" w:rsidRPr="00567E04" w14:paraId="7F4F9549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6D86871F" w14:textId="77777777" w:rsidR="002F24B2" w:rsidRPr="00567E04" w:rsidRDefault="002F24B2" w:rsidP="00CD6C83">
            <w:pPr>
              <w:spacing w:before="0" w:line="240" w:lineRule="auto"/>
              <w:rPr>
                <w:rFonts w:cs="Arial"/>
                <w:sz w:val="22"/>
              </w:rPr>
            </w:pPr>
            <w:r w:rsidRPr="00567E04">
              <w:rPr>
                <w:rFonts w:cs="Arial"/>
                <w:sz w:val="22"/>
              </w:rPr>
              <w:t>Age, in year</w:t>
            </w:r>
            <w:r>
              <w:rPr>
                <w:rFonts w:cs="Arial"/>
                <w:sz w:val="22"/>
              </w:rPr>
              <w:t>s</w:t>
            </w:r>
            <w:r w:rsidRPr="00567E04">
              <w:rPr>
                <w:rFonts w:cs="Arial"/>
                <w:sz w:val="22"/>
              </w:rPr>
              <w:t>, mean (SD)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5CFAB3C2" w14:textId="2E769E33" w:rsidR="002F24B2" w:rsidRPr="00567E04" w:rsidRDefault="000175A8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67.2 (13.8)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18CF114A" w14:textId="498266F3" w:rsidR="002F24B2" w:rsidRPr="00567E04" w:rsidRDefault="000175A8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66 (13.4)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5AD7085E" w14:textId="25135043" w:rsidR="002F24B2" w:rsidRPr="00567E04" w:rsidRDefault="000175A8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71 (14.3)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0668D8BE" w14:textId="7D38874E" w:rsidR="002F24B2" w:rsidRPr="00567E04" w:rsidRDefault="000175A8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&lt;0.001</w:t>
            </w:r>
          </w:p>
        </w:tc>
      </w:tr>
      <w:tr w:rsidR="002F24B2" w:rsidRPr="00567E04" w14:paraId="33EEA7C4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2B1F0E6D" w14:textId="77777777" w:rsidR="002F24B2" w:rsidRPr="00567E04" w:rsidRDefault="002F24B2" w:rsidP="00CD6C83">
            <w:pPr>
              <w:spacing w:before="0" w:line="240" w:lineRule="auto"/>
              <w:rPr>
                <w:rFonts w:cs="Arial"/>
                <w:sz w:val="22"/>
              </w:rPr>
            </w:pPr>
            <w:r w:rsidRPr="00567E04">
              <w:rPr>
                <w:rFonts w:cs="Arial"/>
                <w:sz w:val="22"/>
              </w:rPr>
              <w:t>Age, in year</w:t>
            </w:r>
            <w:r>
              <w:rPr>
                <w:rFonts w:cs="Arial"/>
                <w:sz w:val="22"/>
              </w:rPr>
              <w:t>s</w:t>
            </w:r>
            <w:r w:rsidRPr="00567E04">
              <w:rPr>
                <w:rFonts w:cs="Arial"/>
                <w:sz w:val="22"/>
              </w:rPr>
              <w:t>, median (IQR)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61793DA4" w14:textId="69DB2194" w:rsidR="002F24B2" w:rsidRPr="00567E04" w:rsidRDefault="008273B4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68 (58-78)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033EB8D0" w14:textId="6650ECD4" w:rsidR="002F24B2" w:rsidRPr="00567E04" w:rsidRDefault="008273B4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67 (58-76)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1844BD2F" w14:textId="4ACB20BB" w:rsidR="002F24B2" w:rsidRPr="00567E04" w:rsidRDefault="008273B4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74 (61-82)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201A81B4" w14:textId="0349CC19" w:rsidR="002F24B2" w:rsidRPr="00567E04" w:rsidRDefault="008273B4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&lt;0.001</w:t>
            </w:r>
          </w:p>
        </w:tc>
      </w:tr>
      <w:tr w:rsidR="002F24B2" w:rsidRPr="00567E04" w14:paraId="6BD05C8D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65A6C7B8" w14:textId="77777777" w:rsidR="002F24B2" w:rsidRPr="00567E04" w:rsidRDefault="002F24B2" w:rsidP="00CD6C83">
            <w:pPr>
              <w:spacing w:before="0" w:line="240" w:lineRule="auto"/>
              <w:rPr>
                <w:rFonts w:cs="Arial"/>
                <w:sz w:val="22"/>
              </w:rPr>
            </w:pPr>
            <w:r w:rsidRPr="00567E04">
              <w:rPr>
                <w:rFonts w:cs="Arial"/>
                <w:sz w:val="22"/>
              </w:rPr>
              <w:t>Age group, n (%)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4A48BC8E" w14:textId="77777777" w:rsidR="002F24B2" w:rsidRPr="00567E04" w:rsidRDefault="002F24B2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765DD7" w14:textId="77777777" w:rsidR="002F24B2" w:rsidRPr="00567E04" w:rsidRDefault="002F24B2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FADB2B" w14:textId="77777777" w:rsidR="002F24B2" w:rsidRPr="00567E04" w:rsidRDefault="002F24B2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08B6E734" w14:textId="77777777" w:rsidR="002F24B2" w:rsidRPr="00567E04" w:rsidRDefault="002F24B2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</w:tr>
      <w:tr w:rsidR="002F24B2" w:rsidRPr="00567E04" w14:paraId="7E642F61" w14:textId="77777777" w:rsidTr="00CD6C83">
        <w:tc>
          <w:tcPr>
            <w:tcW w:w="2060" w:type="pct"/>
            <w:tcBorders>
              <w:top w:val="single" w:sz="4" w:space="0" w:color="auto"/>
            </w:tcBorders>
          </w:tcPr>
          <w:p w14:paraId="337B82F0" w14:textId="77777777" w:rsidR="002F24B2" w:rsidRPr="00567E04" w:rsidRDefault="002F24B2" w:rsidP="00CD6C83">
            <w:pPr>
              <w:spacing w:before="0" w:line="240" w:lineRule="auto"/>
              <w:ind w:left="308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</w:t>
            </w:r>
            <w:r w:rsidRPr="00567E04">
              <w:rPr>
                <w:rFonts w:cs="Arial"/>
                <w:sz w:val="22"/>
              </w:rPr>
              <w:t>-59 years</w:t>
            </w:r>
          </w:p>
        </w:tc>
        <w:tc>
          <w:tcPr>
            <w:tcW w:w="854" w:type="pct"/>
            <w:tcBorders>
              <w:top w:val="single" w:sz="4" w:space="0" w:color="auto"/>
            </w:tcBorders>
          </w:tcPr>
          <w:p w14:paraId="245AF274" w14:textId="4B98BDEB" w:rsidR="002F24B2" w:rsidRPr="00567E04" w:rsidRDefault="00A17B1C" w:rsidP="00CD6C83">
            <w:pPr>
              <w:spacing w:before="0" w:line="240" w:lineRule="auto"/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708 (28)</w:t>
            </w:r>
          </w:p>
        </w:tc>
        <w:tc>
          <w:tcPr>
            <w:tcW w:w="854" w:type="pct"/>
            <w:tcBorders>
              <w:top w:val="single" w:sz="4" w:space="0" w:color="auto"/>
            </w:tcBorders>
          </w:tcPr>
          <w:p w14:paraId="501407A2" w14:textId="0EBAE410" w:rsidR="002F24B2" w:rsidRPr="00567E04" w:rsidRDefault="00A17B1C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568 (30)</w:t>
            </w:r>
          </w:p>
        </w:tc>
        <w:tc>
          <w:tcPr>
            <w:tcW w:w="781" w:type="pct"/>
            <w:tcBorders>
              <w:top w:val="single" w:sz="4" w:space="0" w:color="auto"/>
            </w:tcBorders>
          </w:tcPr>
          <w:p w14:paraId="2B75B43C" w14:textId="7ED7C4CF" w:rsidR="002F24B2" w:rsidRPr="00567E04" w:rsidRDefault="00A17B1C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140 (22.4)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14:paraId="5D90283A" w14:textId="33451A27" w:rsidR="002F24B2" w:rsidRPr="00567E04" w:rsidRDefault="00A17B1C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&lt;0.001</w:t>
            </w:r>
          </w:p>
        </w:tc>
      </w:tr>
      <w:tr w:rsidR="002F24B2" w:rsidRPr="00567E04" w14:paraId="12121A6F" w14:textId="77777777" w:rsidTr="00CD6C83">
        <w:tc>
          <w:tcPr>
            <w:tcW w:w="2060" w:type="pct"/>
          </w:tcPr>
          <w:p w14:paraId="647A952C" w14:textId="77777777" w:rsidR="002F24B2" w:rsidRPr="00567E04" w:rsidRDefault="002F24B2" w:rsidP="00CD6C83">
            <w:pPr>
              <w:spacing w:before="0" w:line="240" w:lineRule="auto"/>
              <w:ind w:left="308"/>
              <w:rPr>
                <w:rFonts w:cs="Arial"/>
                <w:sz w:val="22"/>
              </w:rPr>
            </w:pPr>
            <w:r w:rsidRPr="00567E04">
              <w:rPr>
                <w:rFonts w:cs="Arial"/>
                <w:sz w:val="22"/>
              </w:rPr>
              <w:t>60-69 years</w:t>
            </w:r>
          </w:p>
        </w:tc>
        <w:tc>
          <w:tcPr>
            <w:tcW w:w="854" w:type="pct"/>
          </w:tcPr>
          <w:p w14:paraId="4DB9996B" w14:textId="6E23FA91" w:rsidR="002F24B2" w:rsidRPr="00567E04" w:rsidRDefault="00A17B1C" w:rsidP="00CD6C83">
            <w:pPr>
              <w:spacing w:before="0" w:line="240" w:lineRule="auto"/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644 (25.5)</w:t>
            </w:r>
          </w:p>
        </w:tc>
        <w:tc>
          <w:tcPr>
            <w:tcW w:w="854" w:type="pct"/>
          </w:tcPr>
          <w:p w14:paraId="643F6EF1" w14:textId="7BA300F0" w:rsidR="002F24B2" w:rsidRPr="00567E04" w:rsidRDefault="00A17B1C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536 (28.2)</w:t>
            </w:r>
          </w:p>
        </w:tc>
        <w:tc>
          <w:tcPr>
            <w:tcW w:w="781" w:type="pct"/>
          </w:tcPr>
          <w:p w14:paraId="709001EB" w14:textId="669ED2B3" w:rsidR="002F24B2" w:rsidRPr="00567E04" w:rsidRDefault="00A17B1C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108 (17.3)</w:t>
            </w:r>
          </w:p>
        </w:tc>
        <w:tc>
          <w:tcPr>
            <w:tcW w:w="450" w:type="pct"/>
          </w:tcPr>
          <w:p w14:paraId="5FA68390" w14:textId="77777777" w:rsidR="002F24B2" w:rsidRPr="00567E04" w:rsidRDefault="002F24B2" w:rsidP="00CD6C83">
            <w:pPr>
              <w:spacing w:before="0" w:line="240" w:lineRule="auto"/>
              <w:jc w:val="right"/>
              <w:rPr>
                <w:sz w:val="22"/>
              </w:rPr>
            </w:pPr>
          </w:p>
        </w:tc>
      </w:tr>
      <w:tr w:rsidR="002F24B2" w:rsidRPr="00567E04" w14:paraId="600D734E" w14:textId="77777777" w:rsidTr="00CD6C83">
        <w:tc>
          <w:tcPr>
            <w:tcW w:w="2060" w:type="pct"/>
          </w:tcPr>
          <w:p w14:paraId="5B8CD61C" w14:textId="77777777" w:rsidR="002F24B2" w:rsidRPr="00567E04" w:rsidRDefault="002F24B2" w:rsidP="00CD6C83">
            <w:pPr>
              <w:spacing w:before="0" w:line="240" w:lineRule="auto"/>
              <w:ind w:left="308"/>
              <w:rPr>
                <w:rFonts w:cs="Arial"/>
                <w:sz w:val="22"/>
              </w:rPr>
            </w:pPr>
            <w:r w:rsidRPr="00567E04">
              <w:rPr>
                <w:rFonts w:cs="Arial"/>
                <w:sz w:val="22"/>
              </w:rPr>
              <w:t>70-79 years</w:t>
            </w:r>
          </w:p>
        </w:tc>
        <w:tc>
          <w:tcPr>
            <w:tcW w:w="854" w:type="pct"/>
          </w:tcPr>
          <w:p w14:paraId="44FEDC71" w14:textId="70316858" w:rsidR="002F24B2" w:rsidRPr="00567E04" w:rsidRDefault="00A17B1C" w:rsidP="00CD6C83">
            <w:pPr>
              <w:tabs>
                <w:tab w:val="left" w:pos="1250"/>
              </w:tabs>
              <w:spacing w:before="0" w:line="240" w:lineRule="auto"/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663 (26.3)</w:t>
            </w:r>
          </w:p>
        </w:tc>
        <w:tc>
          <w:tcPr>
            <w:tcW w:w="854" w:type="pct"/>
          </w:tcPr>
          <w:p w14:paraId="005BC6F4" w14:textId="03DE9C9C" w:rsidR="002F24B2" w:rsidRPr="00567E04" w:rsidRDefault="00A17B1C" w:rsidP="00CD6C83">
            <w:pPr>
              <w:tabs>
                <w:tab w:val="left" w:pos="1250"/>
              </w:tabs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494 (26)</w:t>
            </w:r>
          </w:p>
        </w:tc>
        <w:tc>
          <w:tcPr>
            <w:tcW w:w="781" w:type="pct"/>
          </w:tcPr>
          <w:p w14:paraId="5BEC2155" w14:textId="38E861C8" w:rsidR="002F24B2" w:rsidRPr="00567E04" w:rsidRDefault="00A17B1C" w:rsidP="00CD6C83">
            <w:pPr>
              <w:tabs>
                <w:tab w:val="left" w:pos="1250"/>
              </w:tabs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169 (27)</w:t>
            </w:r>
          </w:p>
        </w:tc>
        <w:tc>
          <w:tcPr>
            <w:tcW w:w="450" w:type="pct"/>
          </w:tcPr>
          <w:p w14:paraId="0CC7978B" w14:textId="77777777" w:rsidR="002F24B2" w:rsidRPr="00567E04" w:rsidRDefault="002F24B2" w:rsidP="00CD6C83">
            <w:pPr>
              <w:tabs>
                <w:tab w:val="left" w:pos="1250"/>
              </w:tabs>
              <w:spacing w:before="0" w:line="240" w:lineRule="auto"/>
              <w:jc w:val="right"/>
              <w:rPr>
                <w:sz w:val="22"/>
              </w:rPr>
            </w:pPr>
          </w:p>
        </w:tc>
      </w:tr>
      <w:tr w:rsidR="002F24B2" w:rsidRPr="00567E04" w14:paraId="17E0F470" w14:textId="77777777" w:rsidTr="00CD6C83">
        <w:tc>
          <w:tcPr>
            <w:tcW w:w="2060" w:type="pct"/>
            <w:tcBorders>
              <w:bottom w:val="single" w:sz="4" w:space="0" w:color="auto"/>
            </w:tcBorders>
          </w:tcPr>
          <w:p w14:paraId="7F0D5FEF" w14:textId="77777777" w:rsidR="002F24B2" w:rsidRPr="00567E04" w:rsidRDefault="002F24B2" w:rsidP="00CD6C83">
            <w:pPr>
              <w:spacing w:before="0" w:line="240" w:lineRule="auto"/>
              <w:ind w:left="308"/>
              <w:rPr>
                <w:rFonts w:cs="Arial"/>
                <w:sz w:val="22"/>
              </w:rPr>
            </w:pPr>
            <w:r w:rsidRPr="00567E04">
              <w:rPr>
                <w:rFonts w:cs="Arial"/>
                <w:sz w:val="22"/>
              </w:rPr>
              <w:t>≥80 years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14:paraId="3F26438B" w14:textId="3D2F3340" w:rsidR="002F24B2" w:rsidRPr="00567E04" w:rsidRDefault="00A17B1C" w:rsidP="00CD6C83">
            <w:pPr>
              <w:spacing w:before="0" w:line="240" w:lineRule="auto"/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511 (20.2)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14:paraId="39F9FEBE" w14:textId="222ECB1E" w:rsidR="002F24B2" w:rsidRPr="00567E04" w:rsidRDefault="00A17B1C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303 (15.9)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14:paraId="46AE914B" w14:textId="2B50B793" w:rsidR="002F24B2" w:rsidRPr="00567E04" w:rsidRDefault="00A17B1C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208 (33.3)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3208D505" w14:textId="77777777" w:rsidR="002F24B2" w:rsidRPr="00567E04" w:rsidRDefault="002F24B2" w:rsidP="00CD6C83">
            <w:pPr>
              <w:spacing w:before="0" w:line="240" w:lineRule="auto"/>
              <w:jc w:val="right"/>
              <w:rPr>
                <w:sz w:val="22"/>
              </w:rPr>
            </w:pPr>
          </w:p>
        </w:tc>
      </w:tr>
      <w:tr w:rsidR="002F24B2" w:rsidRPr="00567E04" w14:paraId="7E01B5D4" w14:textId="77777777" w:rsidTr="00CD6C83">
        <w:tc>
          <w:tcPr>
            <w:tcW w:w="2060" w:type="pct"/>
            <w:tcBorders>
              <w:bottom w:val="single" w:sz="4" w:space="0" w:color="auto"/>
            </w:tcBorders>
          </w:tcPr>
          <w:p w14:paraId="2C0E3B70" w14:textId="4C9A5443" w:rsidR="002F24B2" w:rsidRPr="00567E04" w:rsidRDefault="002F24B2" w:rsidP="00CD6C83">
            <w:pPr>
              <w:spacing w:before="0" w:line="240" w:lineRule="auto"/>
              <w:rPr>
                <w:rFonts w:cs="Arial"/>
                <w:sz w:val="22"/>
              </w:rPr>
            </w:pPr>
            <w:r w:rsidRPr="00567E04">
              <w:rPr>
                <w:rFonts w:cs="Arial"/>
                <w:sz w:val="22"/>
              </w:rPr>
              <w:t xml:space="preserve">Urban </w:t>
            </w:r>
            <w:r w:rsidR="00036A7E">
              <w:rPr>
                <w:rFonts w:cs="Arial"/>
                <w:sz w:val="22"/>
              </w:rPr>
              <w:t>living location</w:t>
            </w:r>
            <w:r w:rsidRPr="00567E04">
              <w:rPr>
                <w:rFonts w:cs="Arial"/>
                <w:sz w:val="22"/>
              </w:rPr>
              <w:t>, n (%)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14:paraId="390B0DDB" w14:textId="26281072" w:rsidR="002F24B2" w:rsidRPr="00567E04" w:rsidRDefault="0029479D" w:rsidP="00CD6C83">
            <w:pPr>
              <w:spacing w:before="0" w:line="240" w:lineRule="auto"/>
              <w:jc w:val="right"/>
              <w:rPr>
                <w:rFonts w:cs="Arial"/>
                <w:color w:val="000000"/>
                <w:sz w:val="22"/>
              </w:rPr>
            </w:pPr>
            <w:r>
              <w:rPr>
                <w:rFonts w:cs="Arial"/>
                <w:color w:val="000000"/>
                <w:sz w:val="22"/>
              </w:rPr>
              <w:t>2,105 (83.3)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14:paraId="781F600C" w14:textId="1B8E7000" w:rsidR="002F24B2" w:rsidRPr="00567E04" w:rsidRDefault="0029479D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1,604 (84.4)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14:paraId="66B4B63A" w14:textId="7EFA401D" w:rsidR="002F24B2" w:rsidRPr="00567E04" w:rsidRDefault="0029479D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501 (80.2)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3DBFB14D" w14:textId="2F6687D6" w:rsidR="002F24B2" w:rsidRPr="00567E04" w:rsidRDefault="0029479D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0.014</w:t>
            </w:r>
          </w:p>
        </w:tc>
      </w:tr>
      <w:tr w:rsidR="002F24B2" w:rsidRPr="00567E04" w14:paraId="32C84E26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22A98492" w14:textId="661DAFC2" w:rsidR="002F24B2" w:rsidRPr="00567E04" w:rsidRDefault="002F24B2" w:rsidP="00CD6C83">
            <w:pPr>
              <w:spacing w:before="0" w:line="240" w:lineRule="auto"/>
              <w:rPr>
                <w:rFonts w:cs="Arial"/>
                <w:sz w:val="22"/>
              </w:rPr>
            </w:pPr>
            <w:r w:rsidRPr="00567E04">
              <w:rPr>
                <w:rFonts w:cs="Arial"/>
                <w:sz w:val="22"/>
              </w:rPr>
              <w:t>Household income (</w:t>
            </w:r>
            <w:r w:rsidR="002E66A7">
              <w:rPr>
                <w:rFonts w:cs="Arial"/>
                <w:sz w:val="22"/>
              </w:rPr>
              <w:t xml:space="preserve">in </w:t>
            </w:r>
            <w:r w:rsidRPr="00567E04">
              <w:rPr>
                <w:rFonts w:cs="Arial"/>
                <w:sz w:val="22"/>
              </w:rPr>
              <w:t>$</w:t>
            </w:r>
            <w:r w:rsidR="002E66A7">
              <w:rPr>
                <w:rFonts w:cs="Arial"/>
                <w:sz w:val="22"/>
              </w:rPr>
              <w:t>)</w:t>
            </w:r>
            <w:r w:rsidRPr="00567E04">
              <w:rPr>
                <w:rFonts w:cs="Arial"/>
                <w:sz w:val="22"/>
              </w:rPr>
              <w:t>, n (%)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5C4FA6EF" w14:textId="77777777" w:rsidR="002F24B2" w:rsidRPr="00567E04" w:rsidRDefault="002F24B2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76C40D1E" w14:textId="77777777" w:rsidR="002F24B2" w:rsidRPr="00567E04" w:rsidRDefault="002F24B2" w:rsidP="00CD6C83">
            <w:pPr>
              <w:spacing w:before="0" w:line="240" w:lineRule="auto"/>
              <w:jc w:val="right"/>
              <w:rPr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5A38201F" w14:textId="77777777" w:rsidR="002F24B2" w:rsidRPr="00567E04" w:rsidRDefault="002F24B2" w:rsidP="00CD6C83">
            <w:pPr>
              <w:spacing w:before="0" w:line="240" w:lineRule="auto"/>
              <w:jc w:val="right"/>
              <w:rPr>
                <w:sz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36353894" w14:textId="77777777" w:rsidR="002F24B2" w:rsidRPr="00567E04" w:rsidRDefault="002F24B2" w:rsidP="00CD6C83">
            <w:pPr>
              <w:spacing w:before="0" w:line="240" w:lineRule="auto"/>
              <w:jc w:val="right"/>
              <w:rPr>
                <w:sz w:val="22"/>
              </w:rPr>
            </w:pPr>
          </w:p>
        </w:tc>
      </w:tr>
      <w:tr w:rsidR="002F24B2" w:rsidRPr="00567E04" w14:paraId="18BC2A36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496ACD1D" w14:textId="77777777" w:rsidR="002F24B2" w:rsidRPr="00567E04" w:rsidRDefault="002F24B2" w:rsidP="00CD6C83">
            <w:pPr>
              <w:spacing w:before="0" w:line="240" w:lineRule="auto"/>
              <w:ind w:firstLine="308"/>
              <w:rPr>
                <w:rFonts w:cs="Arial"/>
                <w:sz w:val="22"/>
              </w:rPr>
            </w:pPr>
            <w:r w:rsidRPr="00567E04">
              <w:rPr>
                <w:rFonts w:cs="Arial"/>
                <w:sz w:val="22"/>
              </w:rPr>
              <w:t>0-40,000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214BAC0D" w14:textId="76BABCFE" w:rsidR="002F24B2" w:rsidRPr="00567E04" w:rsidRDefault="00CD6C83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117 (4.6)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6F143261" w14:textId="24A6056B" w:rsidR="002F24B2" w:rsidRPr="00567E04" w:rsidRDefault="00CD6C83" w:rsidP="00CD6C83">
            <w:pPr>
              <w:tabs>
                <w:tab w:val="left" w:pos="1310"/>
              </w:tabs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78 (4.1)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74DDB443" w14:textId="2AC06A23" w:rsidR="002F24B2" w:rsidRPr="00567E04" w:rsidRDefault="00CD6C83" w:rsidP="00CD6C83">
            <w:pPr>
              <w:tabs>
                <w:tab w:val="left" w:pos="1310"/>
              </w:tabs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39 (6.2)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78596672" w14:textId="2F1CBA8D" w:rsidR="002F24B2" w:rsidRPr="00567E04" w:rsidRDefault="00A72DE2" w:rsidP="00CD6C83">
            <w:pPr>
              <w:tabs>
                <w:tab w:val="left" w:pos="1310"/>
              </w:tabs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0.003</w:t>
            </w:r>
          </w:p>
        </w:tc>
      </w:tr>
      <w:tr w:rsidR="002F24B2" w:rsidRPr="00567E04" w14:paraId="73C1332C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05AC2AC5" w14:textId="77777777" w:rsidR="002F24B2" w:rsidRPr="00567E04" w:rsidRDefault="002F24B2" w:rsidP="00CD6C83">
            <w:pPr>
              <w:spacing w:before="0" w:line="240" w:lineRule="auto"/>
              <w:ind w:firstLine="308"/>
              <w:rPr>
                <w:rFonts w:cs="Arial"/>
                <w:sz w:val="22"/>
              </w:rPr>
            </w:pPr>
            <w:r w:rsidRPr="00567E04">
              <w:rPr>
                <w:rFonts w:cs="Arial"/>
                <w:sz w:val="22"/>
              </w:rPr>
              <w:t>40,000-60,000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38F1702E" w14:textId="788CF369" w:rsidR="002F24B2" w:rsidRPr="00567E04" w:rsidRDefault="00CD6C83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320 (12.7)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2169596C" w14:textId="04E38F8F" w:rsidR="002F24B2" w:rsidRPr="00567E04" w:rsidRDefault="00CD6C83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235 (12.4)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61984D5D" w14:textId="0EBA1F9E" w:rsidR="002F24B2" w:rsidRPr="00567E04" w:rsidRDefault="00CD6C83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85 (13.6)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2ADCCD6A" w14:textId="77777777" w:rsidR="002F24B2" w:rsidRPr="00567E04" w:rsidRDefault="002F24B2" w:rsidP="00CD6C83">
            <w:pPr>
              <w:spacing w:before="0" w:line="240" w:lineRule="auto"/>
              <w:jc w:val="right"/>
              <w:rPr>
                <w:sz w:val="22"/>
              </w:rPr>
            </w:pPr>
          </w:p>
        </w:tc>
      </w:tr>
      <w:tr w:rsidR="002F24B2" w:rsidRPr="00567E04" w14:paraId="2D8DA0D4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55D50CC1" w14:textId="77777777" w:rsidR="002F24B2" w:rsidRPr="00567E04" w:rsidRDefault="002F24B2" w:rsidP="00CD6C83">
            <w:pPr>
              <w:spacing w:before="0" w:line="240" w:lineRule="auto"/>
              <w:ind w:firstLine="308"/>
              <w:rPr>
                <w:rFonts w:cs="Arial"/>
                <w:sz w:val="22"/>
              </w:rPr>
            </w:pPr>
            <w:r w:rsidRPr="00567E04">
              <w:rPr>
                <w:rFonts w:cs="Arial"/>
                <w:sz w:val="22"/>
              </w:rPr>
              <w:t>60,000-80,000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695725FF" w14:textId="0B47CC69" w:rsidR="002F24B2" w:rsidRPr="00567E04" w:rsidRDefault="00CD6C83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465 (18.4)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4F599854" w14:textId="4C56604B" w:rsidR="002F24B2" w:rsidRPr="00567E04" w:rsidRDefault="00CD6C83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356 (18.7)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3B35AF8C" w14:textId="5F3FED69" w:rsidR="002F24B2" w:rsidRPr="00567E04" w:rsidRDefault="00CD6C83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109 (17.4)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159C7051" w14:textId="77777777" w:rsidR="002F24B2" w:rsidRPr="00567E04" w:rsidRDefault="002F24B2" w:rsidP="00CD6C83">
            <w:pPr>
              <w:spacing w:before="0" w:line="240" w:lineRule="auto"/>
              <w:jc w:val="right"/>
              <w:rPr>
                <w:sz w:val="22"/>
              </w:rPr>
            </w:pPr>
          </w:p>
        </w:tc>
      </w:tr>
      <w:tr w:rsidR="002F24B2" w:rsidRPr="00567E04" w14:paraId="204F9A40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2D5FB0D8" w14:textId="77777777" w:rsidR="002F24B2" w:rsidRPr="00567E04" w:rsidRDefault="002F24B2" w:rsidP="00CD6C83">
            <w:pPr>
              <w:spacing w:before="0" w:line="240" w:lineRule="auto"/>
              <w:ind w:firstLine="308"/>
              <w:rPr>
                <w:rFonts w:cs="Arial"/>
                <w:sz w:val="22"/>
              </w:rPr>
            </w:pPr>
            <w:r w:rsidRPr="00567E04">
              <w:rPr>
                <w:rFonts w:cs="Arial"/>
                <w:sz w:val="22"/>
              </w:rPr>
              <w:t>80,000-100,000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4B10216A" w14:textId="4897D356" w:rsidR="002F24B2" w:rsidRPr="00567E04" w:rsidRDefault="00CD6C83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569 (22.5)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44DEBC45" w14:textId="6A6A10FC" w:rsidR="002F24B2" w:rsidRPr="00567E04" w:rsidRDefault="00CD6C83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405 (21.3)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2FE977F6" w14:textId="68B76270" w:rsidR="002F24B2" w:rsidRPr="00567E04" w:rsidRDefault="00CD6C83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164 (26.2)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2AABEA7D" w14:textId="77777777" w:rsidR="002F24B2" w:rsidRPr="00567E04" w:rsidRDefault="002F24B2" w:rsidP="00CD6C83">
            <w:pPr>
              <w:spacing w:before="0" w:line="240" w:lineRule="auto"/>
              <w:jc w:val="right"/>
              <w:rPr>
                <w:sz w:val="22"/>
              </w:rPr>
            </w:pPr>
          </w:p>
        </w:tc>
      </w:tr>
      <w:tr w:rsidR="002F24B2" w:rsidRPr="00567E04" w14:paraId="4DFAD3AC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28DD3EC0" w14:textId="77777777" w:rsidR="002F24B2" w:rsidRPr="00567E04" w:rsidRDefault="002F24B2" w:rsidP="00CD6C83">
            <w:pPr>
              <w:spacing w:before="0" w:line="240" w:lineRule="auto"/>
              <w:ind w:firstLine="308"/>
              <w:rPr>
                <w:rFonts w:cs="Arial"/>
                <w:sz w:val="22"/>
              </w:rPr>
            </w:pPr>
            <w:r w:rsidRPr="00567E04">
              <w:rPr>
                <w:rFonts w:cs="Arial"/>
                <w:sz w:val="22"/>
              </w:rPr>
              <w:t>&gt;100,000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4ABD19C0" w14:textId="1E5E09B7" w:rsidR="002F24B2" w:rsidRPr="00567E04" w:rsidRDefault="00CD6C83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1,055 (41.8)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5391B7F6" w14:textId="4E474DE0" w:rsidR="002F24B2" w:rsidRPr="00567E04" w:rsidRDefault="00CD6C83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827 (43.5)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184B30B6" w14:textId="74BFD324" w:rsidR="002F24B2" w:rsidRPr="00567E04" w:rsidRDefault="00CD6C83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228 (</w:t>
            </w:r>
            <w:r w:rsidR="00A72DE2">
              <w:rPr>
                <w:sz w:val="22"/>
              </w:rPr>
              <w:t>36.5)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17986F84" w14:textId="77777777" w:rsidR="002F24B2" w:rsidRPr="00567E04" w:rsidRDefault="002F24B2" w:rsidP="00CD6C83">
            <w:pPr>
              <w:spacing w:before="0" w:line="240" w:lineRule="auto"/>
              <w:jc w:val="right"/>
              <w:rPr>
                <w:sz w:val="22"/>
              </w:rPr>
            </w:pPr>
          </w:p>
        </w:tc>
      </w:tr>
      <w:tr w:rsidR="002F24B2" w:rsidRPr="00567E04" w14:paraId="1FDD2744" w14:textId="77777777" w:rsidTr="00CD6C83">
        <w:tc>
          <w:tcPr>
            <w:tcW w:w="2060" w:type="pct"/>
          </w:tcPr>
          <w:p w14:paraId="2A975A95" w14:textId="77777777" w:rsidR="002F24B2" w:rsidRPr="00567E04" w:rsidRDefault="002F24B2" w:rsidP="00CD6C83">
            <w:pPr>
              <w:spacing w:before="0" w:line="240" w:lineRule="auto"/>
              <w:rPr>
                <w:rFonts w:cs="Arial"/>
                <w:sz w:val="22"/>
              </w:rPr>
            </w:pPr>
            <w:r w:rsidRPr="00567E04">
              <w:rPr>
                <w:rFonts w:cs="Arial"/>
                <w:sz w:val="22"/>
              </w:rPr>
              <w:t>Comorbidities, n (%)</w:t>
            </w:r>
          </w:p>
        </w:tc>
        <w:tc>
          <w:tcPr>
            <w:tcW w:w="854" w:type="pct"/>
          </w:tcPr>
          <w:p w14:paraId="0B7ACB97" w14:textId="77777777" w:rsidR="002F24B2" w:rsidRPr="00567E04" w:rsidRDefault="002F24B2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  <w:tc>
          <w:tcPr>
            <w:tcW w:w="854" w:type="pct"/>
          </w:tcPr>
          <w:p w14:paraId="00E121F2" w14:textId="77777777" w:rsidR="002F24B2" w:rsidRPr="00567E04" w:rsidRDefault="002F24B2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  <w:tc>
          <w:tcPr>
            <w:tcW w:w="781" w:type="pct"/>
          </w:tcPr>
          <w:p w14:paraId="57DFFC55" w14:textId="77777777" w:rsidR="002F24B2" w:rsidRPr="00567E04" w:rsidRDefault="002F24B2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  <w:tc>
          <w:tcPr>
            <w:tcW w:w="450" w:type="pct"/>
          </w:tcPr>
          <w:p w14:paraId="46E0244B" w14:textId="77777777" w:rsidR="002F24B2" w:rsidRPr="00567E04" w:rsidRDefault="002F24B2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</w:tr>
      <w:tr w:rsidR="002F24B2" w:rsidRPr="00567E04" w14:paraId="1F2AD1F4" w14:textId="77777777" w:rsidTr="00CD6C83">
        <w:tc>
          <w:tcPr>
            <w:tcW w:w="2060" w:type="pct"/>
          </w:tcPr>
          <w:p w14:paraId="02382344" w14:textId="77777777" w:rsidR="002F24B2" w:rsidRPr="00567E04" w:rsidRDefault="002F24B2" w:rsidP="00CD6C83">
            <w:pPr>
              <w:spacing w:before="0" w:line="240" w:lineRule="auto"/>
              <w:ind w:left="308"/>
              <w:rPr>
                <w:rFonts w:cs="Arial"/>
                <w:sz w:val="22"/>
              </w:rPr>
            </w:pPr>
            <w:r w:rsidRPr="00567E04">
              <w:rPr>
                <w:rFonts w:cs="Arial"/>
                <w:sz w:val="22"/>
              </w:rPr>
              <w:t>Myocardial infarction</w:t>
            </w:r>
          </w:p>
        </w:tc>
        <w:tc>
          <w:tcPr>
            <w:tcW w:w="854" w:type="pct"/>
          </w:tcPr>
          <w:p w14:paraId="3EAD86B9" w14:textId="35306D3D" w:rsidR="002F24B2" w:rsidRPr="00567E04" w:rsidRDefault="00D73845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302 (12)</w:t>
            </w:r>
          </w:p>
        </w:tc>
        <w:tc>
          <w:tcPr>
            <w:tcW w:w="854" w:type="pct"/>
          </w:tcPr>
          <w:p w14:paraId="221648B1" w14:textId="7C44F289" w:rsidR="002F24B2" w:rsidRPr="00567E04" w:rsidRDefault="00D73845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212 (11.2)</w:t>
            </w:r>
          </w:p>
        </w:tc>
        <w:tc>
          <w:tcPr>
            <w:tcW w:w="781" w:type="pct"/>
          </w:tcPr>
          <w:p w14:paraId="4BEF84D8" w14:textId="001FB1FA" w:rsidR="002F24B2" w:rsidRPr="00567E04" w:rsidRDefault="00D73845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90 (14.4)</w:t>
            </w:r>
          </w:p>
        </w:tc>
        <w:tc>
          <w:tcPr>
            <w:tcW w:w="450" w:type="pct"/>
          </w:tcPr>
          <w:p w14:paraId="3EC82471" w14:textId="5608504D" w:rsidR="002F24B2" w:rsidRPr="00567E04" w:rsidRDefault="00D73845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0.030</w:t>
            </w:r>
          </w:p>
        </w:tc>
      </w:tr>
      <w:tr w:rsidR="002F24B2" w:rsidRPr="00567E04" w14:paraId="4B1A43F6" w14:textId="77777777" w:rsidTr="00CD6C83">
        <w:tc>
          <w:tcPr>
            <w:tcW w:w="2060" w:type="pct"/>
          </w:tcPr>
          <w:p w14:paraId="48C53B62" w14:textId="77777777" w:rsidR="002F24B2" w:rsidRPr="00567E04" w:rsidRDefault="002F24B2" w:rsidP="00CD6C83">
            <w:pPr>
              <w:spacing w:before="0" w:line="240" w:lineRule="auto"/>
              <w:ind w:left="308"/>
              <w:rPr>
                <w:rFonts w:cs="Arial"/>
                <w:sz w:val="22"/>
              </w:rPr>
            </w:pPr>
            <w:r w:rsidRPr="00567E04">
              <w:rPr>
                <w:rFonts w:cs="Arial"/>
                <w:sz w:val="22"/>
              </w:rPr>
              <w:t>Heart failure</w:t>
            </w:r>
          </w:p>
        </w:tc>
        <w:tc>
          <w:tcPr>
            <w:tcW w:w="854" w:type="pct"/>
          </w:tcPr>
          <w:p w14:paraId="5183EBDA" w14:textId="620DD3BE" w:rsidR="002F24B2" w:rsidRPr="00567E04" w:rsidRDefault="00D73845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221 (8.8)</w:t>
            </w:r>
          </w:p>
        </w:tc>
        <w:tc>
          <w:tcPr>
            <w:tcW w:w="854" w:type="pct"/>
          </w:tcPr>
          <w:p w14:paraId="4CFBEE73" w14:textId="3ECA85E6" w:rsidR="002F24B2" w:rsidRPr="00567E04" w:rsidRDefault="00D73845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147 (7.7)</w:t>
            </w:r>
          </w:p>
        </w:tc>
        <w:tc>
          <w:tcPr>
            <w:tcW w:w="781" w:type="pct"/>
          </w:tcPr>
          <w:p w14:paraId="77F78CF6" w14:textId="73F943B2" w:rsidR="002F24B2" w:rsidRPr="00567E04" w:rsidRDefault="00D73845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74 (11.8)</w:t>
            </w:r>
          </w:p>
        </w:tc>
        <w:tc>
          <w:tcPr>
            <w:tcW w:w="450" w:type="pct"/>
          </w:tcPr>
          <w:p w14:paraId="6EE7BBBD" w14:textId="2655DA31" w:rsidR="002F24B2" w:rsidRPr="00567E04" w:rsidRDefault="00D73845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0.002</w:t>
            </w:r>
          </w:p>
        </w:tc>
      </w:tr>
      <w:tr w:rsidR="002F24B2" w:rsidRPr="00567E04" w14:paraId="69634E0E" w14:textId="77777777" w:rsidTr="00CD6C83">
        <w:tc>
          <w:tcPr>
            <w:tcW w:w="2060" w:type="pct"/>
          </w:tcPr>
          <w:p w14:paraId="49AE0969" w14:textId="77777777" w:rsidR="002F24B2" w:rsidRPr="00567E04" w:rsidRDefault="002F24B2" w:rsidP="00CD6C83">
            <w:pPr>
              <w:spacing w:before="0" w:line="240" w:lineRule="auto"/>
              <w:ind w:left="308"/>
              <w:rPr>
                <w:rFonts w:cs="Arial"/>
                <w:sz w:val="22"/>
              </w:rPr>
            </w:pPr>
            <w:r w:rsidRPr="00567E04">
              <w:rPr>
                <w:rFonts w:cs="Arial"/>
                <w:sz w:val="22"/>
              </w:rPr>
              <w:t>Peripheral vascular disease</w:t>
            </w:r>
          </w:p>
        </w:tc>
        <w:tc>
          <w:tcPr>
            <w:tcW w:w="854" w:type="pct"/>
          </w:tcPr>
          <w:p w14:paraId="34ABE134" w14:textId="09F4619E" w:rsidR="002F24B2" w:rsidRPr="00567E04" w:rsidRDefault="00D73845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187 (7.4)</w:t>
            </w:r>
          </w:p>
        </w:tc>
        <w:tc>
          <w:tcPr>
            <w:tcW w:w="854" w:type="pct"/>
          </w:tcPr>
          <w:p w14:paraId="40EB5C7C" w14:textId="27D7AEE6" w:rsidR="002F24B2" w:rsidRPr="00567E04" w:rsidRDefault="00D73845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141 (7.4)</w:t>
            </w:r>
          </w:p>
        </w:tc>
        <w:tc>
          <w:tcPr>
            <w:tcW w:w="781" w:type="pct"/>
          </w:tcPr>
          <w:p w14:paraId="2047DDA9" w14:textId="2895BEF0" w:rsidR="002F24B2" w:rsidRPr="00567E04" w:rsidRDefault="00D73845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46 (7.4)</w:t>
            </w:r>
          </w:p>
        </w:tc>
        <w:tc>
          <w:tcPr>
            <w:tcW w:w="450" w:type="pct"/>
          </w:tcPr>
          <w:p w14:paraId="000F635B" w14:textId="20846661" w:rsidR="002F24B2" w:rsidRPr="00567E04" w:rsidRDefault="00D73845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0.962</w:t>
            </w:r>
          </w:p>
        </w:tc>
      </w:tr>
      <w:tr w:rsidR="002F24B2" w:rsidRPr="00567E04" w14:paraId="1BE2B2C2" w14:textId="77777777" w:rsidTr="00CD6C83">
        <w:tc>
          <w:tcPr>
            <w:tcW w:w="2060" w:type="pct"/>
          </w:tcPr>
          <w:p w14:paraId="21B6718A" w14:textId="77777777" w:rsidR="002F24B2" w:rsidRPr="00567E04" w:rsidRDefault="002F24B2" w:rsidP="00CD6C83">
            <w:pPr>
              <w:spacing w:before="0" w:line="240" w:lineRule="auto"/>
              <w:ind w:left="308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Hypertension</w:t>
            </w:r>
          </w:p>
        </w:tc>
        <w:tc>
          <w:tcPr>
            <w:tcW w:w="854" w:type="pct"/>
          </w:tcPr>
          <w:p w14:paraId="6F2E854F" w14:textId="0A4FF932" w:rsidR="002F24B2" w:rsidRPr="00567E04" w:rsidRDefault="00D73845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2,045 (81)</w:t>
            </w:r>
          </w:p>
        </w:tc>
        <w:tc>
          <w:tcPr>
            <w:tcW w:w="854" w:type="pct"/>
          </w:tcPr>
          <w:p w14:paraId="66BD2128" w14:textId="100296B0" w:rsidR="002F24B2" w:rsidRPr="00567E04" w:rsidRDefault="00D73845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1,527 (80.3)</w:t>
            </w:r>
          </w:p>
        </w:tc>
        <w:tc>
          <w:tcPr>
            <w:tcW w:w="781" w:type="pct"/>
          </w:tcPr>
          <w:p w14:paraId="00ADE64F" w14:textId="261ECDD5" w:rsidR="002F24B2" w:rsidRPr="00567E04" w:rsidRDefault="00D73845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518 (82.9)</w:t>
            </w:r>
          </w:p>
        </w:tc>
        <w:tc>
          <w:tcPr>
            <w:tcW w:w="450" w:type="pct"/>
          </w:tcPr>
          <w:p w14:paraId="2A6911F5" w14:textId="3A6AEA39" w:rsidR="002F24B2" w:rsidRPr="00567E04" w:rsidRDefault="00D73845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0.158</w:t>
            </w:r>
          </w:p>
        </w:tc>
      </w:tr>
      <w:tr w:rsidR="002F24B2" w:rsidRPr="00567E04" w14:paraId="636741B8" w14:textId="77777777" w:rsidTr="00CD6C83">
        <w:tc>
          <w:tcPr>
            <w:tcW w:w="2060" w:type="pct"/>
          </w:tcPr>
          <w:p w14:paraId="62F077C8" w14:textId="77777777" w:rsidR="002F24B2" w:rsidRDefault="002F24B2" w:rsidP="00CD6C83">
            <w:pPr>
              <w:spacing w:before="0" w:line="240" w:lineRule="auto"/>
              <w:ind w:left="308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Atrial fibrillation</w:t>
            </w:r>
          </w:p>
        </w:tc>
        <w:tc>
          <w:tcPr>
            <w:tcW w:w="854" w:type="pct"/>
          </w:tcPr>
          <w:p w14:paraId="3E3017CC" w14:textId="0082C874" w:rsidR="002F24B2" w:rsidRDefault="00D73845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588 (23.3)</w:t>
            </w:r>
          </w:p>
        </w:tc>
        <w:tc>
          <w:tcPr>
            <w:tcW w:w="854" w:type="pct"/>
          </w:tcPr>
          <w:p w14:paraId="560DD110" w14:textId="059D3B9D" w:rsidR="002F24B2" w:rsidRDefault="00D73845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400 (21)</w:t>
            </w:r>
          </w:p>
        </w:tc>
        <w:tc>
          <w:tcPr>
            <w:tcW w:w="781" w:type="pct"/>
          </w:tcPr>
          <w:p w14:paraId="6B1A387D" w14:textId="2FDFE6DF" w:rsidR="002F24B2" w:rsidRDefault="00D73845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188 (30.1)</w:t>
            </w:r>
          </w:p>
        </w:tc>
        <w:tc>
          <w:tcPr>
            <w:tcW w:w="450" w:type="pct"/>
          </w:tcPr>
          <w:p w14:paraId="67F5FFE7" w14:textId="2F6B1EA6" w:rsidR="002F24B2" w:rsidRDefault="00D73845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&lt;0.001</w:t>
            </w:r>
          </w:p>
        </w:tc>
      </w:tr>
      <w:tr w:rsidR="002F24B2" w:rsidRPr="00567E04" w14:paraId="27929583" w14:textId="77777777" w:rsidTr="00CD6C83">
        <w:tc>
          <w:tcPr>
            <w:tcW w:w="2060" w:type="pct"/>
          </w:tcPr>
          <w:p w14:paraId="0B5112E7" w14:textId="77777777" w:rsidR="002F24B2" w:rsidRDefault="002F24B2" w:rsidP="00CD6C83">
            <w:pPr>
              <w:spacing w:before="0" w:line="240" w:lineRule="auto"/>
              <w:ind w:left="308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Dyslipidemia</w:t>
            </w:r>
          </w:p>
        </w:tc>
        <w:tc>
          <w:tcPr>
            <w:tcW w:w="854" w:type="pct"/>
          </w:tcPr>
          <w:p w14:paraId="404EE057" w14:textId="4883DACD" w:rsidR="002F24B2" w:rsidRDefault="00D73845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998 (39.5)</w:t>
            </w:r>
          </w:p>
        </w:tc>
        <w:tc>
          <w:tcPr>
            <w:tcW w:w="854" w:type="pct"/>
          </w:tcPr>
          <w:p w14:paraId="2D013AD4" w14:textId="13C710E8" w:rsidR="002F24B2" w:rsidRDefault="00D73845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758 (39.9)</w:t>
            </w:r>
          </w:p>
        </w:tc>
        <w:tc>
          <w:tcPr>
            <w:tcW w:w="781" w:type="pct"/>
          </w:tcPr>
          <w:p w14:paraId="233AACF6" w14:textId="5CCFDD5B" w:rsidR="002F24B2" w:rsidRDefault="00D73845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240 (38.4)</w:t>
            </w:r>
          </w:p>
        </w:tc>
        <w:tc>
          <w:tcPr>
            <w:tcW w:w="450" w:type="pct"/>
          </w:tcPr>
          <w:p w14:paraId="1D0A19F5" w14:textId="57E07570" w:rsidR="002F24B2" w:rsidRDefault="00D73845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0.513</w:t>
            </w:r>
          </w:p>
        </w:tc>
      </w:tr>
      <w:tr w:rsidR="002F24B2" w:rsidRPr="00567E04" w14:paraId="297118AB" w14:textId="77777777" w:rsidTr="00CD6C83">
        <w:tc>
          <w:tcPr>
            <w:tcW w:w="2060" w:type="pct"/>
          </w:tcPr>
          <w:p w14:paraId="3D7E7D56" w14:textId="77777777" w:rsidR="002F24B2" w:rsidRPr="00567E04" w:rsidRDefault="002F24B2" w:rsidP="00CD6C83">
            <w:pPr>
              <w:spacing w:before="0" w:line="240" w:lineRule="auto"/>
              <w:ind w:left="308"/>
              <w:rPr>
                <w:rFonts w:cs="Arial"/>
                <w:sz w:val="22"/>
              </w:rPr>
            </w:pPr>
            <w:r w:rsidRPr="00567E04">
              <w:rPr>
                <w:rFonts w:cs="Arial"/>
                <w:sz w:val="22"/>
              </w:rPr>
              <w:t>Dementia</w:t>
            </w:r>
          </w:p>
        </w:tc>
        <w:tc>
          <w:tcPr>
            <w:tcW w:w="854" w:type="pct"/>
          </w:tcPr>
          <w:p w14:paraId="389B0F4E" w14:textId="1FA86718" w:rsidR="002F24B2" w:rsidRPr="00567E04" w:rsidRDefault="00D73845" w:rsidP="00CD6C83">
            <w:pPr>
              <w:tabs>
                <w:tab w:val="left" w:pos="1256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68 (2.7)</w:t>
            </w:r>
          </w:p>
        </w:tc>
        <w:tc>
          <w:tcPr>
            <w:tcW w:w="854" w:type="pct"/>
          </w:tcPr>
          <w:p w14:paraId="2FA6EC9E" w14:textId="2FAFBF7C" w:rsidR="002F24B2" w:rsidRPr="00567E04" w:rsidRDefault="00D73845" w:rsidP="00CD6C83">
            <w:pPr>
              <w:tabs>
                <w:tab w:val="left" w:pos="1256"/>
              </w:tabs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35 (1.8)</w:t>
            </w:r>
          </w:p>
        </w:tc>
        <w:tc>
          <w:tcPr>
            <w:tcW w:w="781" w:type="pct"/>
          </w:tcPr>
          <w:p w14:paraId="31D0359A" w14:textId="613D432F" w:rsidR="002F24B2" w:rsidRPr="00567E04" w:rsidRDefault="00D73845" w:rsidP="00CD6C83">
            <w:pPr>
              <w:tabs>
                <w:tab w:val="left" w:pos="1256"/>
              </w:tabs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33 (5.3)</w:t>
            </w:r>
          </w:p>
        </w:tc>
        <w:tc>
          <w:tcPr>
            <w:tcW w:w="450" w:type="pct"/>
          </w:tcPr>
          <w:p w14:paraId="1BA5245F" w14:textId="574EB3C2" w:rsidR="002F24B2" w:rsidRPr="00567E04" w:rsidRDefault="00D73845" w:rsidP="00CD6C83">
            <w:pPr>
              <w:tabs>
                <w:tab w:val="left" w:pos="1256"/>
              </w:tabs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&lt;0.001</w:t>
            </w:r>
          </w:p>
        </w:tc>
      </w:tr>
      <w:tr w:rsidR="002F24B2" w:rsidRPr="00567E04" w14:paraId="6F3676C8" w14:textId="77777777" w:rsidTr="00CD6C83">
        <w:tc>
          <w:tcPr>
            <w:tcW w:w="2060" w:type="pct"/>
          </w:tcPr>
          <w:p w14:paraId="72CC2EE3" w14:textId="77777777" w:rsidR="002F24B2" w:rsidRPr="00567E04" w:rsidRDefault="002F24B2" w:rsidP="00CD6C83">
            <w:pPr>
              <w:spacing w:before="0" w:line="240" w:lineRule="auto"/>
              <w:ind w:left="308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Chronic pulmonary disease</w:t>
            </w:r>
          </w:p>
        </w:tc>
        <w:tc>
          <w:tcPr>
            <w:tcW w:w="854" w:type="pct"/>
          </w:tcPr>
          <w:p w14:paraId="1E2FA158" w14:textId="55F8B05D" w:rsidR="002F24B2" w:rsidRPr="00567E04" w:rsidRDefault="00D73845" w:rsidP="00CD6C83">
            <w:pPr>
              <w:tabs>
                <w:tab w:val="left" w:pos="1256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350 (13.9)</w:t>
            </w:r>
          </w:p>
        </w:tc>
        <w:tc>
          <w:tcPr>
            <w:tcW w:w="854" w:type="pct"/>
          </w:tcPr>
          <w:p w14:paraId="244D6F95" w14:textId="7B442140" w:rsidR="002F24B2" w:rsidRPr="00567E04" w:rsidRDefault="00D73845" w:rsidP="00CD6C83">
            <w:pPr>
              <w:tabs>
                <w:tab w:val="left" w:pos="1256"/>
              </w:tabs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250 (13.2)</w:t>
            </w:r>
          </w:p>
        </w:tc>
        <w:tc>
          <w:tcPr>
            <w:tcW w:w="781" w:type="pct"/>
          </w:tcPr>
          <w:p w14:paraId="49BE6CF6" w14:textId="1A46CA9B" w:rsidR="002F24B2" w:rsidRPr="00567E04" w:rsidRDefault="00D73845" w:rsidP="00CD6C83">
            <w:pPr>
              <w:tabs>
                <w:tab w:val="left" w:pos="1256"/>
              </w:tabs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100 (16)</w:t>
            </w:r>
          </w:p>
        </w:tc>
        <w:tc>
          <w:tcPr>
            <w:tcW w:w="450" w:type="pct"/>
          </w:tcPr>
          <w:p w14:paraId="2966FE4C" w14:textId="29453D98" w:rsidR="002F24B2" w:rsidRPr="00567E04" w:rsidRDefault="00D73845" w:rsidP="00CD6C83">
            <w:pPr>
              <w:tabs>
                <w:tab w:val="left" w:pos="1256"/>
              </w:tabs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0.074</w:t>
            </w:r>
          </w:p>
        </w:tc>
      </w:tr>
      <w:tr w:rsidR="002F24B2" w:rsidRPr="00567E04" w14:paraId="07A04BBF" w14:textId="77777777" w:rsidTr="00CD6C83">
        <w:tc>
          <w:tcPr>
            <w:tcW w:w="2060" w:type="pct"/>
          </w:tcPr>
          <w:p w14:paraId="1777DA4F" w14:textId="77777777" w:rsidR="002F24B2" w:rsidRPr="00567E04" w:rsidRDefault="002F24B2" w:rsidP="00CD6C83">
            <w:pPr>
              <w:spacing w:before="0" w:line="240" w:lineRule="auto"/>
              <w:ind w:left="308"/>
              <w:rPr>
                <w:rFonts w:cs="Arial"/>
                <w:sz w:val="22"/>
              </w:rPr>
            </w:pPr>
            <w:r w:rsidRPr="00567E04">
              <w:rPr>
                <w:rFonts w:cs="Arial"/>
                <w:sz w:val="22"/>
              </w:rPr>
              <w:t>Rheumatoid disease</w:t>
            </w:r>
          </w:p>
        </w:tc>
        <w:tc>
          <w:tcPr>
            <w:tcW w:w="854" w:type="pct"/>
          </w:tcPr>
          <w:p w14:paraId="6BFEC1B8" w14:textId="734431B3" w:rsidR="002F24B2" w:rsidRPr="00567E04" w:rsidRDefault="00D73845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48 (1.9)</w:t>
            </w:r>
          </w:p>
        </w:tc>
        <w:tc>
          <w:tcPr>
            <w:tcW w:w="854" w:type="pct"/>
          </w:tcPr>
          <w:p w14:paraId="275A9274" w14:textId="6391723B" w:rsidR="002F24B2" w:rsidRPr="00567E04" w:rsidRDefault="00D73845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38 (2)</w:t>
            </w:r>
          </w:p>
        </w:tc>
        <w:tc>
          <w:tcPr>
            <w:tcW w:w="781" w:type="pct"/>
          </w:tcPr>
          <w:p w14:paraId="58B1211D" w14:textId="0BC1A4C5" w:rsidR="002F24B2" w:rsidRPr="00567E04" w:rsidRDefault="00D73845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10 (1.6)</w:t>
            </w:r>
          </w:p>
        </w:tc>
        <w:tc>
          <w:tcPr>
            <w:tcW w:w="450" w:type="pct"/>
          </w:tcPr>
          <w:p w14:paraId="1E503F7C" w14:textId="3BBCA40B" w:rsidR="002F24B2" w:rsidRPr="00567E04" w:rsidRDefault="00D73845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0.526</w:t>
            </w:r>
          </w:p>
        </w:tc>
      </w:tr>
      <w:tr w:rsidR="002F24B2" w:rsidRPr="00567E04" w14:paraId="2F4CEAC0" w14:textId="77777777" w:rsidTr="00CD6C83">
        <w:tc>
          <w:tcPr>
            <w:tcW w:w="2060" w:type="pct"/>
          </w:tcPr>
          <w:p w14:paraId="2B868DBE" w14:textId="77777777" w:rsidR="002F24B2" w:rsidRPr="00567E04" w:rsidRDefault="002F24B2" w:rsidP="00CD6C83">
            <w:pPr>
              <w:spacing w:before="0" w:line="240" w:lineRule="auto"/>
              <w:ind w:left="308"/>
              <w:rPr>
                <w:rFonts w:cs="Arial"/>
                <w:sz w:val="22"/>
              </w:rPr>
            </w:pPr>
            <w:r w:rsidRPr="00567E04">
              <w:rPr>
                <w:rFonts w:cs="Arial"/>
                <w:sz w:val="22"/>
              </w:rPr>
              <w:t>Peptic ulcer</w:t>
            </w:r>
          </w:p>
        </w:tc>
        <w:tc>
          <w:tcPr>
            <w:tcW w:w="854" w:type="pct"/>
          </w:tcPr>
          <w:p w14:paraId="63F88411" w14:textId="5A17A110" w:rsidR="002F24B2" w:rsidRPr="00567E04" w:rsidRDefault="00D73845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 (1.8)</w:t>
            </w:r>
          </w:p>
        </w:tc>
        <w:tc>
          <w:tcPr>
            <w:tcW w:w="854" w:type="pct"/>
          </w:tcPr>
          <w:p w14:paraId="4FEF7C68" w14:textId="37F63349" w:rsidR="002F24B2" w:rsidRPr="00567E04" w:rsidRDefault="00D73845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30 (1.6)</w:t>
            </w:r>
          </w:p>
        </w:tc>
        <w:tc>
          <w:tcPr>
            <w:tcW w:w="781" w:type="pct"/>
          </w:tcPr>
          <w:p w14:paraId="318481C4" w14:textId="1916506C" w:rsidR="002F24B2" w:rsidRPr="00567E04" w:rsidRDefault="00D73845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15 (2.4)</w:t>
            </w:r>
          </w:p>
        </w:tc>
        <w:tc>
          <w:tcPr>
            <w:tcW w:w="450" w:type="pct"/>
          </w:tcPr>
          <w:p w14:paraId="437309D4" w14:textId="2BEB2570" w:rsidR="002F24B2" w:rsidRPr="00567E04" w:rsidRDefault="00D73845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0.178</w:t>
            </w:r>
          </w:p>
        </w:tc>
      </w:tr>
      <w:tr w:rsidR="002F24B2" w:rsidRPr="00567E04" w14:paraId="63B346D7" w14:textId="77777777" w:rsidTr="00CD6C83">
        <w:tc>
          <w:tcPr>
            <w:tcW w:w="2060" w:type="pct"/>
          </w:tcPr>
          <w:p w14:paraId="34D68E55" w14:textId="77777777" w:rsidR="002F24B2" w:rsidRPr="00567E04" w:rsidRDefault="002F24B2" w:rsidP="00CD6C83">
            <w:pPr>
              <w:spacing w:before="0" w:line="240" w:lineRule="auto"/>
              <w:ind w:left="308"/>
              <w:rPr>
                <w:rFonts w:cs="Arial"/>
                <w:sz w:val="22"/>
              </w:rPr>
            </w:pPr>
            <w:r w:rsidRPr="00567E04">
              <w:rPr>
                <w:rFonts w:cs="Arial"/>
                <w:sz w:val="22"/>
              </w:rPr>
              <w:t>Liver disease</w:t>
            </w:r>
          </w:p>
        </w:tc>
        <w:tc>
          <w:tcPr>
            <w:tcW w:w="854" w:type="pct"/>
          </w:tcPr>
          <w:p w14:paraId="261F30C4" w14:textId="445A22F2" w:rsidR="002F24B2" w:rsidRPr="00567E04" w:rsidRDefault="00B23955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38 (1.5)</w:t>
            </w:r>
          </w:p>
        </w:tc>
        <w:tc>
          <w:tcPr>
            <w:tcW w:w="854" w:type="pct"/>
          </w:tcPr>
          <w:p w14:paraId="159E9989" w14:textId="71C70E15" w:rsidR="002F24B2" w:rsidRPr="00567E04" w:rsidRDefault="00B23955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22 (1.2)</w:t>
            </w:r>
          </w:p>
        </w:tc>
        <w:tc>
          <w:tcPr>
            <w:tcW w:w="781" w:type="pct"/>
          </w:tcPr>
          <w:p w14:paraId="0074D771" w14:textId="496CE9A1" w:rsidR="002F24B2" w:rsidRPr="00567E04" w:rsidRDefault="00B23955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16 (2.6)</w:t>
            </w:r>
          </w:p>
        </w:tc>
        <w:tc>
          <w:tcPr>
            <w:tcW w:w="450" w:type="pct"/>
          </w:tcPr>
          <w:p w14:paraId="1D79C625" w14:textId="62D50ACB" w:rsidR="002F24B2" w:rsidRPr="00567E04" w:rsidRDefault="00B23955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0.012</w:t>
            </w:r>
          </w:p>
        </w:tc>
      </w:tr>
      <w:tr w:rsidR="002F24B2" w:rsidRPr="00567E04" w14:paraId="5D8D637F" w14:textId="77777777" w:rsidTr="00CD6C83">
        <w:tc>
          <w:tcPr>
            <w:tcW w:w="2060" w:type="pct"/>
          </w:tcPr>
          <w:p w14:paraId="6FB1A3CC" w14:textId="77777777" w:rsidR="002F24B2" w:rsidRPr="00567E04" w:rsidRDefault="002F24B2" w:rsidP="00CD6C83">
            <w:pPr>
              <w:spacing w:before="0" w:line="240" w:lineRule="auto"/>
              <w:ind w:left="308"/>
              <w:rPr>
                <w:rFonts w:cs="Arial"/>
                <w:sz w:val="22"/>
              </w:rPr>
            </w:pPr>
            <w:r w:rsidRPr="00567E04">
              <w:rPr>
                <w:rFonts w:cs="Arial"/>
                <w:sz w:val="22"/>
              </w:rPr>
              <w:t>Diabetes</w:t>
            </w:r>
          </w:p>
        </w:tc>
        <w:tc>
          <w:tcPr>
            <w:tcW w:w="854" w:type="pct"/>
          </w:tcPr>
          <w:p w14:paraId="0CE5AAAB" w14:textId="447E89E5" w:rsidR="002F24B2" w:rsidRPr="00567E04" w:rsidRDefault="00B23955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810 (32.1)</w:t>
            </w:r>
          </w:p>
        </w:tc>
        <w:tc>
          <w:tcPr>
            <w:tcW w:w="854" w:type="pct"/>
          </w:tcPr>
          <w:p w14:paraId="61D128C7" w14:textId="02F8F45E" w:rsidR="002F24B2" w:rsidRPr="00567E04" w:rsidRDefault="00B23955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627 (33)</w:t>
            </w:r>
          </w:p>
        </w:tc>
        <w:tc>
          <w:tcPr>
            <w:tcW w:w="781" w:type="pct"/>
          </w:tcPr>
          <w:p w14:paraId="30163F26" w14:textId="1F67CF37" w:rsidR="002F24B2" w:rsidRPr="00567E04" w:rsidRDefault="00B23955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183 (29.3)</w:t>
            </w:r>
          </w:p>
        </w:tc>
        <w:tc>
          <w:tcPr>
            <w:tcW w:w="450" w:type="pct"/>
          </w:tcPr>
          <w:p w14:paraId="60815B03" w14:textId="22357AB8" w:rsidR="002F24B2" w:rsidRPr="00567E04" w:rsidRDefault="00B23955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0.085</w:t>
            </w:r>
          </w:p>
        </w:tc>
      </w:tr>
      <w:tr w:rsidR="002F24B2" w:rsidRPr="00567E04" w14:paraId="09C020F4" w14:textId="77777777" w:rsidTr="00CD6C83">
        <w:tc>
          <w:tcPr>
            <w:tcW w:w="2060" w:type="pct"/>
          </w:tcPr>
          <w:p w14:paraId="58166329" w14:textId="77777777" w:rsidR="002F24B2" w:rsidRPr="00567E04" w:rsidRDefault="002F24B2" w:rsidP="00CD6C83">
            <w:pPr>
              <w:spacing w:before="0" w:line="240" w:lineRule="auto"/>
              <w:ind w:left="308"/>
              <w:rPr>
                <w:rFonts w:cs="Arial"/>
                <w:sz w:val="22"/>
              </w:rPr>
            </w:pPr>
            <w:r w:rsidRPr="00567E04">
              <w:rPr>
                <w:rFonts w:cs="Arial"/>
                <w:sz w:val="22"/>
              </w:rPr>
              <w:t>Renal disease</w:t>
            </w:r>
          </w:p>
        </w:tc>
        <w:tc>
          <w:tcPr>
            <w:tcW w:w="854" w:type="pct"/>
          </w:tcPr>
          <w:p w14:paraId="6DE70EAF" w14:textId="49DE21EF" w:rsidR="002F24B2" w:rsidRPr="00567E04" w:rsidRDefault="00D73845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182 (7.2)</w:t>
            </w:r>
          </w:p>
        </w:tc>
        <w:tc>
          <w:tcPr>
            <w:tcW w:w="854" w:type="pct"/>
          </w:tcPr>
          <w:p w14:paraId="542B33E7" w14:textId="0F4F59C8" w:rsidR="002F24B2" w:rsidRPr="00567E04" w:rsidRDefault="00D73845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128 (6.7)</w:t>
            </w:r>
          </w:p>
        </w:tc>
        <w:tc>
          <w:tcPr>
            <w:tcW w:w="781" w:type="pct"/>
          </w:tcPr>
          <w:p w14:paraId="18730727" w14:textId="0A5CC1E0" w:rsidR="002F24B2" w:rsidRPr="00567E04" w:rsidRDefault="00D73845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54 (8.6)</w:t>
            </w:r>
          </w:p>
        </w:tc>
        <w:tc>
          <w:tcPr>
            <w:tcW w:w="450" w:type="pct"/>
          </w:tcPr>
          <w:p w14:paraId="0FE61BAB" w14:textId="11F5D005" w:rsidR="002F24B2" w:rsidRPr="00567E04" w:rsidRDefault="00D73845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0.110</w:t>
            </w:r>
          </w:p>
        </w:tc>
      </w:tr>
      <w:tr w:rsidR="002F24B2" w:rsidRPr="00567E04" w14:paraId="0D6735CB" w14:textId="77777777" w:rsidTr="00CD6C83">
        <w:tc>
          <w:tcPr>
            <w:tcW w:w="2060" w:type="pct"/>
          </w:tcPr>
          <w:p w14:paraId="2ABCDC1A" w14:textId="77777777" w:rsidR="002F24B2" w:rsidRPr="00567E04" w:rsidRDefault="002F24B2" w:rsidP="00CD6C83">
            <w:pPr>
              <w:spacing w:before="0" w:line="240" w:lineRule="auto"/>
              <w:ind w:left="308"/>
              <w:rPr>
                <w:rFonts w:cs="Arial"/>
                <w:sz w:val="22"/>
              </w:rPr>
            </w:pPr>
            <w:r w:rsidRPr="00567E04">
              <w:rPr>
                <w:rFonts w:cs="Arial"/>
                <w:sz w:val="22"/>
              </w:rPr>
              <w:t>Cancer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14:paraId="2A549269" w14:textId="04AB2AC5" w:rsidR="002F24B2" w:rsidRPr="00567E04" w:rsidRDefault="00D73845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199 (7.9)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14:paraId="09818C22" w14:textId="19B42D32" w:rsidR="002F24B2" w:rsidRPr="00567E04" w:rsidRDefault="00D73845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146 (7.7)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14:paraId="49E99A7D" w14:textId="786148DB" w:rsidR="002F24B2" w:rsidRPr="00567E04" w:rsidRDefault="00D73845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53 (8.5)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21D898B6" w14:textId="2E264DEE" w:rsidR="002F24B2" w:rsidRPr="00567E04" w:rsidRDefault="00D73845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0.520</w:t>
            </w:r>
          </w:p>
        </w:tc>
      </w:tr>
      <w:tr w:rsidR="002F24B2" w:rsidRPr="00567E04" w14:paraId="23B7489D" w14:textId="77777777" w:rsidTr="00CD6C83">
        <w:tc>
          <w:tcPr>
            <w:tcW w:w="2060" w:type="pct"/>
          </w:tcPr>
          <w:p w14:paraId="4B875EA6" w14:textId="77777777" w:rsidR="002F24B2" w:rsidRPr="00567E04" w:rsidRDefault="002F24B2" w:rsidP="00CD6C83">
            <w:pPr>
              <w:spacing w:before="0" w:line="240" w:lineRule="auto"/>
              <w:ind w:left="308"/>
              <w:rPr>
                <w:rFonts w:cs="Arial"/>
                <w:sz w:val="22"/>
              </w:rPr>
            </w:pPr>
            <w:r w:rsidRPr="00567E04">
              <w:rPr>
                <w:rFonts w:cs="Arial"/>
                <w:sz w:val="22"/>
              </w:rPr>
              <w:t>Metastatic cancer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14:paraId="2346DF19" w14:textId="07A52450" w:rsidR="002F24B2" w:rsidRPr="00567E04" w:rsidRDefault="00D73845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 (1.1)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14:paraId="70E97EEC" w14:textId="455C3492" w:rsidR="002F24B2" w:rsidRPr="00567E04" w:rsidRDefault="00D73845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19 (1)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14:paraId="48B71075" w14:textId="3F85564B" w:rsidR="002F24B2" w:rsidRPr="00567E04" w:rsidRDefault="00D73845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9 (1.4)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14:paraId="31FF218F" w14:textId="43CF4E22" w:rsidR="002F24B2" w:rsidRPr="00567E04" w:rsidRDefault="00D73845" w:rsidP="00CD6C83">
            <w:pPr>
              <w:spacing w:before="0"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t>0.361</w:t>
            </w:r>
          </w:p>
        </w:tc>
      </w:tr>
      <w:tr w:rsidR="002F24B2" w:rsidRPr="00567E04" w14:paraId="38F791BE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49696475" w14:textId="77777777" w:rsidR="002F24B2" w:rsidRPr="00567E04" w:rsidRDefault="002F24B2" w:rsidP="00CD6C83">
            <w:pPr>
              <w:spacing w:before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Rehabilitation LOS</w:t>
            </w:r>
            <w:r w:rsidRPr="00567E04">
              <w:rPr>
                <w:rFonts w:cs="Arial"/>
                <w:sz w:val="22"/>
              </w:rPr>
              <w:t xml:space="preserve">, </w:t>
            </w:r>
            <w:r>
              <w:rPr>
                <w:rFonts w:cs="Arial"/>
                <w:sz w:val="22"/>
              </w:rPr>
              <w:t>day</w:t>
            </w:r>
            <w:r w:rsidRPr="00567E04">
              <w:rPr>
                <w:rFonts w:cs="Arial"/>
                <w:sz w:val="22"/>
              </w:rPr>
              <w:t>, median (</w:t>
            </w:r>
            <w:r>
              <w:rPr>
                <w:rFonts w:cs="Arial"/>
                <w:sz w:val="22"/>
              </w:rPr>
              <w:t>IQR</w:t>
            </w:r>
            <w:r w:rsidRPr="00567E04">
              <w:rPr>
                <w:rFonts w:cs="Arial"/>
                <w:sz w:val="22"/>
              </w:rPr>
              <w:t>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6B3FC9E6" w14:textId="02F37897" w:rsidR="002F24B2" w:rsidRPr="00567E04" w:rsidRDefault="00CD6C83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45 (31-76)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09315DE4" w14:textId="75828DEA" w:rsidR="002F24B2" w:rsidRPr="00567E04" w:rsidRDefault="00CD6C83" w:rsidP="00CD6C83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 (29-61)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45EBA581" w14:textId="644BBEC4" w:rsidR="002F24B2" w:rsidRPr="00567E04" w:rsidRDefault="00CD6C83" w:rsidP="00CD6C83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78 (44-131)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7C39301C" w14:textId="65CC2259" w:rsidR="002F24B2" w:rsidRPr="00567E04" w:rsidRDefault="00CD6C83" w:rsidP="00CD6C83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&lt;0.001</w:t>
            </w:r>
          </w:p>
        </w:tc>
      </w:tr>
      <w:tr w:rsidR="002F24B2" w:rsidRPr="00567E04" w14:paraId="5837843D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0C9EEB56" w14:textId="77777777" w:rsidR="002F24B2" w:rsidRDefault="002F24B2" w:rsidP="00CD6C83">
            <w:pPr>
              <w:spacing w:before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Rehabilitation LOS</w:t>
            </w:r>
            <w:r w:rsidRPr="00567E04">
              <w:rPr>
                <w:rFonts w:cs="Arial"/>
                <w:sz w:val="22"/>
              </w:rPr>
              <w:t xml:space="preserve">, </w:t>
            </w:r>
            <w:r>
              <w:rPr>
                <w:rFonts w:cs="Arial"/>
                <w:sz w:val="22"/>
              </w:rPr>
              <w:t>day</w:t>
            </w:r>
            <w:r w:rsidRPr="00567E04">
              <w:rPr>
                <w:rFonts w:cs="Arial"/>
                <w:sz w:val="22"/>
              </w:rPr>
              <w:t>, me</w:t>
            </w:r>
            <w:r>
              <w:rPr>
                <w:rFonts w:cs="Arial"/>
                <w:sz w:val="22"/>
              </w:rPr>
              <w:t>an</w:t>
            </w:r>
            <w:r w:rsidRPr="00567E04">
              <w:rPr>
                <w:rFonts w:cs="Arial"/>
                <w:sz w:val="22"/>
              </w:rPr>
              <w:t xml:space="preserve"> (</w:t>
            </w:r>
            <w:r>
              <w:rPr>
                <w:rFonts w:cs="Arial"/>
                <w:sz w:val="22"/>
              </w:rPr>
              <w:t>SD</w:t>
            </w:r>
            <w:r w:rsidRPr="00567E04">
              <w:rPr>
                <w:rFonts w:cs="Arial"/>
                <w:sz w:val="22"/>
              </w:rPr>
              <w:t>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47B6F664" w14:textId="673A18E5" w:rsidR="002F24B2" w:rsidRDefault="00CD6C83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65.6 (65.1)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5117445A" w14:textId="24A07BD5" w:rsidR="002F24B2" w:rsidRDefault="00CD6C83" w:rsidP="00CD6C83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51.3 (40.2)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04A60B5D" w14:textId="7E387D00" w:rsidR="002F24B2" w:rsidRDefault="00CD6C83" w:rsidP="00CD6C83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109 (98.5)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710E9A04" w14:textId="7BDC7EED" w:rsidR="002F24B2" w:rsidRDefault="00CD6C83" w:rsidP="00CD6C83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&lt;0.001</w:t>
            </w:r>
          </w:p>
        </w:tc>
      </w:tr>
      <w:tr w:rsidR="002F24B2" w:rsidRPr="00567E04" w14:paraId="2E404641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64D8EA81" w14:textId="77777777" w:rsidR="002F24B2" w:rsidRDefault="002F24B2" w:rsidP="00CD6C83">
            <w:pPr>
              <w:spacing w:before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Admission FIM score, mean (SD)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70A9489A" w14:textId="32BECFC2" w:rsidR="002F24B2" w:rsidRDefault="007E4C75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78 (22.6)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295331CF" w14:textId="6A668E92" w:rsidR="002F24B2" w:rsidRDefault="007E4C75" w:rsidP="00CD6C83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83.4 (20.5)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77AAA165" w14:textId="67C4DE12" w:rsidR="002F24B2" w:rsidRDefault="007E4C75" w:rsidP="00CD6C83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61.6 (20.6)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67FE9FAB" w14:textId="492F4E22" w:rsidR="002F24B2" w:rsidRDefault="007E4C75" w:rsidP="00CD6C83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&lt;0.001</w:t>
            </w:r>
          </w:p>
        </w:tc>
      </w:tr>
      <w:tr w:rsidR="002F24B2" w:rsidRPr="00567E04" w14:paraId="36C83FA0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72D3EB00" w14:textId="77777777" w:rsidR="002F24B2" w:rsidRDefault="002F24B2" w:rsidP="00CD6C83">
            <w:pPr>
              <w:spacing w:before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Admission FIM score, median (IQR)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46EB5277" w14:textId="655417A6" w:rsidR="002F24B2" w:rsidRDefault="007E4C75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79 (62-95)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4CC7759F" w14:textId="7E6EFBD5" w:rsidR="002F24B2" w:rsidRDefault="007E4C75" w:rsidP="00CD6C83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85 (70-99)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1AF83F2A" w14:textId="63D96883" w:rsidR="002F24B2" w:rsidRDefault="007E4C75" w:rsidP="00CD6C83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60 (46-76)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409BDF09" w14:textId="3EC30BBA" w:rsidR="002F24B2" w:rsidRDefault="007E4C75" w:rsidP="00CD6C83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&lt;0.001</w:t>
            </w:r>
          </w:p>
        </w:tc>
      </w:tr>
      <w:tr w:rsidR="000D55F6" w:rsidRPr="00567E04" w14:paraId="260F671F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2BF98427" w14:textId="11003292" w:rsidR="000D55F6" w:rsidRDefault="000D55F6" w:rsidP="000D55F6">
            <w:pPr>
              <w:spacing w:before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Discharge FIM score, mean (SD)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1E4F985F" w14:textId="4FD83EEC" w:rsidR="000D55F6" w:rsidRDefault="005B688C" w:rsidP="000D55F6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102.1 (19.7)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6E9543EF" w14:textId="1863067B" w:rsidR="000D55F6" w:rsidRDefault="005B688C" w:rsidP="000D55F6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108.1 (14.1)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6F5C1657" w14:textId="1FCD831F" w:rsidR="000D55F6" w:rsidRDefault="005B688C" w:rsidP="000D55F6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82.5 (22.3)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3AD204D0" w14:textId="038682FB" w:rsidR="000D55F6" w:rsidRDefault="005B688C" w:rsidP="000D55F6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&lt;0.001</w:t>
            </w:r>
          </w:p>
        </w:tc>
      </w:tr>
      <w:tr w:rsidR="000D55F6" w:rsidRPr="00567E04" w14:paraId="499E6BC5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74920F23" w14:textId="4B719474" w:rsidR="000D55F6" w:rsidRDefault="000D55F6" w:rsidP="000D55F6">
            <w:pPr>
              <w:spacing w:before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</w:t>
            </w:r>
            <w:r w:rsidR="004A2814">
              <w:rPr>
                <w:rFonts w:cs="Arial"/>
                <w:sz w:val="22"/>
              </w:rPr>
              <w:t>s</w:t>
            </w:r>
            <w:r>
              <w:rPr>
                <w:rFonts w:cs="Arial"/>
                <w:sz w:val="22"/>
              </w:rPr>
              <w:t>charge FIM score, median (IQR)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225B9F0A" w14:textId="16B6ED86" w:rsidR="000D55F6" w:rsidRDefault="005B688C" w:rsidP="000D55F6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109 (94-116)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2FF0F6B6" w14:textId="7CA25FAD" w:rsidR="000D55F6" w:rsidRDefault="005B688C" w:rsidP="000D55F6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112 (103-118)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4A3560CF" w14:textId="1BC6EDDD" w:rsidR="000D55F6" w:rsidRDefault="005B688C" w:rsidP="000D55F6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84 (67-101)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7CCFC3FB" w14:textId="7D8B96C8" w:rsidR="000D55F6" w:rsidRDefault="005B688C" w:rsidP="000D55F6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&lt;0.001</w:t>
            </w:r>
          </w:p>
        </w:tc>
      </w:tr>
      <w:tr w:rsidR="002F24B2" w:rsidRPr="00567E04" w14:paraId="2D2E6499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3B3DB16C" w14:textId="77777777" w:rsidR="002F24B2" w:rsidRDefault="002F24B2" w:rsidP="00CD6C83">
            <w:pPr>
              <w:spacing w:before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History of an acute stroke, n (%)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48CC3CF9" w14:textId="21B74A58" w:rsidR="002F24B2" w:rsidRDefault="00566655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 (1.2)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5E4BF3E6" w14:textId="20A79213" w:rsidR="002F24B2" w:rsidRDefault="00566655" w:rsidP="00CD6C83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 (1.3)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22D8976C" w14:textId="0B91C3DC" w:rsidR="002F24B2" w:rsidRDefault="00566655" w:rsidP="00CD6C83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 (1.1)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6A35CE0B" w14:textId="7C193516" w:rsidR="002F24B2" w:rsidRDefault="00566655" w:rsidP="00CD6C83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0.779</w:t>
            </w:r>
          </w:p>
        </w:tc>
      </w:tr>
      <w:tr w:rsidR="002F24B2" w:rsidRPr="00567E04" w14:paraId="123D28A6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67D60AEF" w14:textId="77777777" w:rsidR="002F24B2" w:rsidRDefault="002F24B2" w:rsidP="00CD6C83">
            <w:pPr>
              <w:spacing w:before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Stroke position, n (%)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196E6C5C" w14:textId="77777777" w:rsidR="002F24B2" w:rsidRDefault="002F24B2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3C3FD0BA" w14:textId="77777777" w:rsidR="002F24B2" w:rsidRDefault="002F24B2" w:rsidP="00CD6C83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77373819" w14:textId="77777777" w:rsidR="002F24B2" w:rsidRDefault="002F24B2" w:rsidP="00CD6C83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1C7010B1" w14:textId="77777777" w:rsidR="002F24B2" w:rsidRDefault="002F24B2" w:rsidP="00CD6C83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</w:tr>
      <w:tr w:rsidR="002F24B2" w:rsidRPr="00567E04" w14:paraId="4982EC51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4F4D33AF" w14:textId="77777777" w:rsidR="002F24B2" w:rsidRDefault="002F24B2" w:rsidP="00CD6C83">
            <w:pPr>
              <w:spacing w:before="0" w:line="240" w:lineRule="auto"/>
              <w:ind w:left="31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Left body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5FC49012" w14:textId="044A7474" w:rsidR="002F24B2" w:rsidRDefault="00152FD1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1,028 (40.7)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12D7F808" w14:textId="31C6EAF5" w:rsidR="002F24B2" w:rsidRDefault="00152FD1" w:rsidP="00CD6C83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740 (38.9)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0252F731" w14:textId="58C0442F" w:rsidR="002F24B2" w:rsidRDefault="00152FD1" w:rsidP="00CD6C83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288 (46.1)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43E1D3B0" w14:textId="3622F03D" w:rsidR="002F24B2" w:rsidRDefault="00152FD1" w:rsidP="00CD6C83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0.004</w:t>
            </w:r>
          </w:p>
        </w:tc>
      </w:tr>
      <w:tr w:rsidR="002F24B2" w:rsidRPr="00567E04" w14:paraId="68BD7FBE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3EB0C70D" w14:textId="77777777" w:rsidR="002F24B2" w:rsidRDefault="002F24B2" w:rsidP="00CD6C83">
            <w:pPr>
              <w:spacing w:before="0" w:line="240" w:lineRule="auto"/>
              <w:ind w:left="31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Right body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1ED11F95" w14:textId="396AD1A7" w:rsidR="002F24B2" w:rsidRDefault="00152FD1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1,186 (47)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57B55325" w14:textId="092207E3" w:rsidR="002F24B2" w:rsidRDefault="00152FD1" w:rsidP="00CD6C83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912 (48)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62439F3C" w14:textId="5547E5C6" w:rsidR="002F24B2" w:rsidRDefault="00152FD1" w:rsidP="00CD6C83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274 (43.8)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5740B71C" w14:textId="77777777" w:rsidR="002F24B2" w:rsidRDefault="002F24B2" w:rsidP="00CD6C83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</w:tr>
      <w:tr w:rsidR="002F24B2" w:rsidRPr="00567E04" w14:paraId="4B7314B4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48DA7C4E" w14:textId="77777777" w:rsidR="002F24B2" w:rsidRDefault="002F24B2" w:rsidP="00CD6C83">
            <w:pPr>
              <w:spacing w:before="0" w:line="240" w:lineRule="auto"/>
              <w:ind w:left="31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Other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00DFA5D7" w14:textId="7E9F6819" w:rsidR="002F24B2" w:rsidRDefault="00152FD1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312 (12.4)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1EE9D2FE" w14:textId="39681AE2" w:rsidR="002F24B2" w:rsidRDefault="00152FD1" w:rsidP="00CD6C83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249 (13.1)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0B50225C" w14:textId="4981DC62" w:rsidR="002F24B2" w:rsidRDefault="00152FD1" w:rsidP="00CD6C83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63 (10.1)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1C42D85C" w14:textId="77777777" w:rsidR="002F24B2" w:rsidRDefault="002F24B2" w:rsidP="00CD6C83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</w:tr>
      <w:tr w:rsidR="002F24B2" w:rsidRPr="00567E04" w14:paraId="13343821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18EE2655" w14:textId="77777777" w:rsidR="002F24B2" w:rsidRDefault="002F24B2" w:rsidP="00CD6C83">
            <w:pPr>
              <w:spacing w:before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lastRenderedPageBreak/>
              <w:t>BMI at admission, median (IQR)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03413A16" w14:textId="1E584E04" w:rsidR="002F24B2" w:rsidRDefault="00AA282F" w:rsidP="00CD6C83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25.9 (22.6-29.8)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785E2219" w14:textId="102E72E0" w:rsidR="002F24B2" w:rsidRDefault="00AA282F" w:rsidP="00CD6C83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26.1 (22.7-30.1)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4E4F1D8F" w14:textId="14843E0D" w:rsidR="002F24B2" w:rsidRDefault="00AA282F" w:rsidP="00CD6C83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25.4 (22.3-29.2)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4C2DC6E6" w14:textId="15839513" w:rsidR="002F24B2" w:rsidRDefault="00AA282F" w:rsidP="00CD6C83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0.017</w:t>
            </w:r>
          </w:p>
        </w:tc>
      </w:tr>
      <w:tr w:rsidR="009D0FCB" w:rsidRPr="00567E04" w14:paraId="50E69396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6BFDF20A" w14:textId="463E377A" w:rsidR="009D0FCB" w:rsidRDefault="009D0FCB" w:rsidP="009D0FCB">
            <w:pPr>
              <w:spacing w:before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Stroke type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083B6C50" w14:textId="77777777" w:rsidR="009D0FCB" w:rsidRDefault="009D0FCB" w:rsidP="009D0FCB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6AB6E425" w14:textId="77777777" w:rsidR="009D0FCB" w:rsidRDefault="009D0FCB" w:rsidP="009D0FCB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055B4A4B" w14:textId="77777777" w:rsidR="009D0FCB" w:rsidRDefault="009D0FCB" w:rsidP="009D0FCB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1A3DD379" w14:textId="77777777" w:rsidR="009D0FCB" w:rsidRDefault="009D0FCB" w:rsidP="009D0FCB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</w:tr>
      <w:tr w:rsidR="009D0FCB" w:rsidRPr="00567E04" w14:paraId="22F3CCB4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01264ED1" w14:textId="5BE31152" w:rsidR="009D0FCB" w:rsidRDefault="009D0FCB" w:rsidP="0065635F">
            <w:pPr>
              <w:spacing w:before="0" w:line="240" w:lineRule="auto"/>
              <w:ind w:left="31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Ischemic stroke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35AA5CC0" w14:textId="319AF0DF" w:rsidR="009D0FCB" w:rsidRDefault="000B7A9B" w:rsidP="009D0FCB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1,994 (78.9)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63B50DC3" w14:textId="28CB6775" w:rsidR="009D0FCB" w:rsidRDefault="000B7A9B" w:rsidP="009D0FCB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1,503 (79.1)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33DDD93E" w14:textId="7D88EA8D" w:rsidR="009D0FCB" w:rsidRDefault="000B7A9B" w:rsidP="009D0FCB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491 (78.6)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60E3EC79" w14:textId="626FB130" w:rsidR="009D0FCB" w:rsidRDefault="000B7A9B" w:rsidP="009D0FCB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0.246</w:t>
            </w:r>
          </w:p>
        </w:tc>
      </w:tr>
      <w:tr w:rsidR="009D0FCB" w:rsidRPr="00567E04" w14:paraId="4B0F96C5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4F019E8F" w14:textId="311C5400" w:rsidR="009D0FCB" w:rsidRDefault="009D0FCB" w:rsidP="0065635F">
            <w:pPr>
              <w:spacing w:before="0" w:line="240" w:lineRule="auto"/>
              <w:ind w:left="31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Hemorrhagic stroke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0C2CA720" w14:textId="1E05596B" w:rsidR="009D0FCB" w:rsidRDefault="000B7A9B" w:rsidP="009D0FCB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427 (16.9)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28141B91" w14:textId="0F3DFD93" w:rsidR="009D0FCB" w:rsidRDefault="000B7A9B" w:rsidP="009D0FCB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326 (17.2)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26725235" w14:textId="45BFF4D5" w:rsidR="009D0FCB" w:rsidRDefault="000B7A9B" w:rsidP="009D0FCB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101 (16.2)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0AC88E81" w14:textId="77777777" w:rsidR="009D0FCB" w:rsidRDefault="009D0FCB" w:rsidP="009D0FCB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</w:tr>
      <w:tr w:rsidR="009D0FCB" w:rsidRPr="00567E04" w14:paraId="26AB65E2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39035F24" w14:textId="26CF5C58" w:rsidR="009D0FCB" w:rsidRDefault="009D0FCB" w:rsidP="0065635F">
            <w:pPr>
              <w:spacing w:before="0" w:line="240" w:lineRule="auto"/>
              <w:ind w:left="31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Other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5165CA4F" w14:textId="6B073F91" w:rsidR="009D0FCB" w:rsidRDefault="000B7A9B" w:rsidP="009D0FCB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105 (4.2)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490F178F" w14:textId="40E18FB7" w:rsidR="009D0FCB" w:rsidRDefault="000B7A9B" w:rsidP="009D0FCB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72 (3.8)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6307A123" w14:textId="4D881BB5" w:rsidR="009D0FCB" w:rsidRDefault="000B7A9B" w:rsidP="009D0FCB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33 (5.3)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36BDB3E7" w14:textId="77777777" w:rsidR="009D0FCB" w:rsidRDefault="009D0FCB" w:rsidP="009D0FCB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</w:tr>
      <w:tr w:rsidR="0065635F" w:rsidRPr="00567E04" w14:paraId="0B311C36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1D70D5EA" w14:textId="23EB8C7A" w:rsidR="0065635F" w:rsidRDefault="0065635F" w:rsidP="0065635F">
            <w:pPr>
              <w:spacing w:before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Acute </w:t>
            </w:r>
            <w:r w:rsidR="0025305C">
              <w:rPr>
                <w:rFonts w:cs="Arial"/>
                <w:sz w:val="22"/>
              </w:rPr>
              <w:t xml:space="preserve">care </w:t>
            </w:r>
            <w:r>
              <w:rPr>
                <w:rFonts w:cs="Arial"/>
                <w:sz w:val="22"/>
              </w:rPr>
              <w:t xml:space="preserve">LOS of the acute </w:t>
            </w:r>
            <w:r w:rsidR="00442D41">
              <w:rPr>
                <w:rFonts w:cs="Arial"/>
                <w:sz w:val="22"/>
              </w:rPr>
              <w:t xml:space="preserve">stroke </w:t>
            </w:r>
            <w:r>
              <w:rPr>
                <w:rFonts w:cs="Arial"/>
                <w:sz w:val="22"/>
              </w:rPr>
              <w:t>episode, in days, mean (SD)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0CCB45DB" w14:textId="4E560E03" w:rsidR="0065635F" w:rsidRDefault="003A68F6" w:rsidP="0065635F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24.8 (30.3)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6D439FD9" w14:textId="29128953" w:rsidR="0065635F" w:rsidRDefault="003A68F6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22.8 (26.7)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56583800" w14:textId="61DDAF0E" w:rsidR="0065635F" w:rsidRDefault="003A68F6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30.8 (38.4)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11692EB2" w14:textId="6CB1B67E" w:rsidR="0065635F" w:rsidRDefault="003A68F6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&lt;0.001</w:t>
            </w:r>
          </w:p>
        </w:tc>
      </w:tr>
      <w:tr w:rsidR="0065635F" w:rsidRPr="00567E04" w14:paraId="4BC1E5D9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3CBF4892" w14:textId="165F76AA" w:rsidR="0065635F" w:rsidRDefault="0065635F" w:rsidP="0065635F">
            <w:pPr>
              <w:spacing w:before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Acute </w:t>
            </w:r>
            <w:r w:rsidR="0025305C">
              <w:rPr>
                <w:rFonts w:cs="Arial"/>
                <w:sz w:val="22"/>
              </w:rPr>
              <w:t xml:space="preserve">care </w:t>
            </w:r>
            <w:r>
              <w:rPr>
                <w:rFonts w:cs="Arial"/>
                <w:sz w:val="22"/>
              </w:rPr>
              <w:t xml:space="preserve">LOS of the acute </w:t>
            </w:r>
            <w:r w:rsidR="00442D41">
              <w:rPr>
                <w:rFonts w:cs="Arial"/>
                <w:sz w:val="22"/>
              </w:rPr>
              <w:t xml:space="preserve">stroke </w:t>
            </w:r>
            <w:r>
              <w:rPr>
                <w:rFonts w:cs="Arial"/>
                <w:sz w:val="22"/>
              </w:rPr>
              <w:t>episode, in days, median (IQR)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114FD013" w14:textId="2EFE3CDB" w:rsidR="0065635F" w:rsidRDefault="00D365B7" w:rsidP="0065635F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 (6-32)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3DEE23DF" w14:textId="580BAFEB" w:rsidR="0065635F" w:rsidRDefault="00D365B7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 (6-29)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73E2F9FA" w14:textId="33A3A445" w:rsidR="0065635F" w:rsidRDefault="00D365B7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16 (7-37)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659CCF19" w14:textId="10A3E68D" w:rsidR="0065635F" w:rsidRDefault="00D365B7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&lt;0.001</w:t>
            </w:r>
          </w:p>
        </w:tc>
      </w:tr>
      <w:tr w:rsidR="0065635F" w:rsidRPr="00567E04" w14:paraId="0D6F7850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631767BC" w14:textId="019A985A" w:rsidR="0065635F" w:rsidRDefault="0065635F" w:rsidP="0065635F">
            <w:pPr>
              <w:spacing w:before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Informal support re</w:t>
            </w:r>
            <w:r w:rsidR="008F27DE">
              <w:rPr>
                <w:rFonts w:cs="Arial"/>
                <w:sz w:val="22"/>
              </w:rPr>
              <w:t>quired</w:t>
            </w:r>
            <w:r>
              <w:rPr>
                <w:rFonts w:cs="Arial"/>
                <w:sz w:val="22"/>
              </w:rPr>
              <w:t xml:space="preserve"> prior to admission, n (%)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13F37329" w14:textId="3ED01C2C" w:rsidR="0065635F" w:rsidRDefault="008574A1" w:rsidP="0065635F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1,403 (55.5)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7D95B9E4" w14:textId="1DDF1115" w:rsidR="0065635F" w:rsidRDefault="008574A1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1,009 (53.1)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74096366" w14:textId="4EF65C7A" w:rsidR="0065635F" w:rsidRDefault="008574A1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394 (63)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27373EC3" w14:textId="37DFDACC" w:rsidR="0065635F" w:rsidRDefault="008574A1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&lt;0.001</w:t>
            </w:r>
          </w:p>
        </w:tc>
      </w:tr>
      <w:tr w:rsidR="00134B0F" w:rsidRPr="00567E04" w14:paraId="5DAAE733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2E0A8AA8" w14:textId="43A92327" w:rsidR="00134B0F" w:rsidRDefault="00134B0F" w:rsidP="0065635F">
            <w:pPr>
              <w:spacing w:before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Pre-stroke living arrangement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65762A11" w14:textId="77777777" w:rsidR="00134B0F" w:rsidRDefault="00134B0F" w:rsidP="0065635F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0138C29E" w14:textId="77777777" w:rsidR="00134B0F" w:rsidRDefault="00134B0F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798EE536" w14:textId="77777777" w:rsidR="00134B0F" w:rsidRDefault="00134B0F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79FC4333" w14:textId="77777777" w:rsidR="00134B0F" w:rsidRDefault="00134B0F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</w:tr>
      <w:tr w:rsidR="00134B0F" w:rsidRPr="00567E04" w14:paraId="1FC5A703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0645BAB3" w14:textId="5EB05F19" w:rsidR="00134B0F" w:rsidRDefault="00134B0F" w:rsidP="00134B0F">
            <w:pPr>
              <w:spacing w:before="0" w:line="240" w:lineRule="auto"/>
              <w:ind w:left="31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Lived with spouse/famil</w:t>
            </w:r>
            <w:r w:rsidR="00492779">
              <w:rPr>
                <w:rFonts w:cs="Arial"/>
                <w:sz w:val="22"/>
              </w:rPr>
              <w:t>y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3C1810C9" w14:textId="0B1CD354" w:rsidR="00134B0F" w:rsidRDefault="00492779" w:rsidP="0065635F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1,854 (73.4)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0248CBDC" w14:textId="0A9AB04C" w:rsidR="00134B0F" w:rsidRDefault="00492779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1,478 (77.8)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3DC16C6C" w14:textId="7417EAF9" w:rsidR="00134B0F" w:rsidRDefault="00492779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376 (60.2)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4069393D" w14:textId="6F8F36AC" w:rsidR="00134B0F" w:rsidRDefault="00492779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&lt;0.001</w:t>
            </w:r>
          </w:p>
        </w:tc>
      </w:tr>
      <w:tr w:rsidR="00134B0F" w:rsidRPr="00567E04" w14:paraId="3CCF95A7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2F6AFAB3" w14:textId="74D349D6" w:rsidR="00134B0F" w:rsidRDefault="00134B0F" w:rsidP="00134B0F">
            <w:pPr>
              <w:spacing w:before="0" w:line="240" w:lineRule="auto"/>
              <w:ind w:left="31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Live alone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36208277" w14:textId="2073DB2B" w:rsidR="00134B0F" w:rsidRDefault="00492779" w:rsidP="0065635F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672 (26.6)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1839D61E" w14:textId="04E5CF27" w:rsidR="00134B0F" w:rsidRDefault="00492779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423 (22.3)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7DD7E9ED" w14:textId="54D9189F" w:rsidR="00134B0F" w:rsidRDefault="00492779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249 (39.8)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5F362FAB" w14:textId="77777777" w:rsidR="00134B0F" w:rsidRDefault="00134B0F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</w:tr>
      <w:tr w:rsidR="0065635F" w:rsidRPr="00567E04" w14:paraId="30C37A56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25D60CBB" w14:textId="0DC4F775" w:rsidR="0065635F" w:rsidRDefault="0065635F" w:rsidP="0065635F">
            <w:pPr>
              <w:spacing w:before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Health zone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1FB31809" w14:textId="77777777" w:rsidR="0065635F" w:rsidRDefault="0065635F" w:rsidP="0065635F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34ADCA4A" w14:textId="77777777" w:rsidR="0065635F" w:rsidRDefault="0065635F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0A365B7E" w14:textId="77777777" w:rsidR="0065635F" w:rsidRDefault="0065635F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6260A5BF" w14:textId="77777777" w:rsidR="0065635F" w:rsidRDefault="0065635F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</w:tr>
      <w:tr w:rsidR="0065635F" w:rsidRPr="00567E04" w14:paraId="7FCFB474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7BCCA8EE" w14:textId="5855EDFD" w:rsidR="0065635F" w:rsidRDefault="0065635F" w:rsidP="0065635F">
            <w:pPr>
              <w:spacing w:before="0" w:line="240" w:lineRule="auto"/>
              <w:ind w:left="31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Calgary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7579B848" w14:textId="01D622A6" w:rsidR="0065635F" w:rsidRDefault="00AA4D7C" w:rsidP="0065635F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1,134 (44.9)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599F8BE1" w14:textId="5AD6EB94" w:rsidR="0065635F" w:rsidRDefault="00AA4D7C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885 (46.6)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58C61BF7" w14:textId="0B6AE1D6" w:rsidR="0065635F" w:rsidRDefault="00AA4D7C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249 (39.8)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432BBBC8" w14:textId="1B70E74D" w:rsidR="0065635F" w:rsidRDefault="00AA4D7C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&lt;0.001</w:t>
            </w:r>
          </w:p>
        </w:tc>
      </w:tr>
      <w:tr w:rsidR="0065635F" w:rsidRPr="00567E04" w14:paraId="039ADC5A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63C1568D" w14:textId="7397DC5F" w:rsidR="0065635F" w:rsidRDefault="0065635F" w:rsidP="0065635F">
            <w:pPr>
              <w:spacing w:before="0" w:line="240" w:lineRule="auto"/>
              <w:ind w:left="31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Edmonton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0B22559D" w14:textId="480C81BE" w:rsidR="0065635F" w:rsidRDefault="00AA4D7C" w:rsidP="0065635F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716 (28.4)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3F3B1B36" w14:textId="2C9BC578" w:rsidR="0065635F" w:rsidRDefault="00AA4D7C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567 (29.8)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598FC2C7" w14:textId="4CB22AD4" w:rsidR="0065635F" w:rsidRDefault="00AA4D7C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149 (23.8)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7B30362A" w14:textId="77777777" w:rsidR="0065635F" w:rsidRDefault="0065635F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</w:tr>
      <w:tr w:rsidR="0065635F" w:rsidRPr="00567E04" w14:paraId="32309CE2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12C259BE" w14:textId="23EE2412" w:rsidR="0065635F" w:rsidRDefault="0065635F" w:rsidP="0065635F">
            <w:pPr>
              <w:spacing w:before="0" w:line="240" w:lineRule="auto"/>
              <w:ind w:left="316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Other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44F9888B" w14:textId="6B651D3C" w:rsidR="0065635F" w:rsidRDefault="00AA4D7C" w:rsidP="0065635F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676 (26.8)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33F81104" w14:textId="3A4559B8" w:rsidR="0065635F" w:rsidRDefault="00AA4D7C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449 (23.6)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4EB19C18" w14:textId="3EBA5166" w:rsidR="0065635F" w:rsidRDefault="00AA4D7C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227 (36.3)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0EBE362A" w14:textId="77777777" w:rsidR="0065635F" w:rsidRDefault="0065635F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</w:tr>
      <w:tr w:rsidR="0065635F" w:rsidRPr="00567E04" w14:paraId="6ECAD13B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45C096EA" w14:textId="7A4301B4" w:rsidR="0065635F" w:rsidRDefault="0065635F" w:rsidP="0065635F">
            <w:pPr>
              <w:spacing w:before="0" w:line="240" w:lineRule="auto"/>
              <w:rPr>
                <w:rFonts w:cs="Arial"/>
                <w:sz w:val="22"/>
              </w:rPr>
            </w:pPr>
            <w:r>
              <w:rPr>
                <w:sz w:val="22"/>
              </w:rPr>
              <w:t>Rehabilitation facility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086A66AD" w14:textId="77777777" w:rsidR="0065635F" w:rsidRDefault="0065635F" w:rsidP="0065635F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74F1C240" w14:textId="77777777" w:rsidR="0065635F" w:rsidRDefault="0065635F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79B6156C" w14:textId="77777777" w:rsidR="0065635F" w:rsidRDefault="0065635F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5960B9F5" w14:textId="77777777" w:rsidR="0065635F" w:rsidRDefault="0065635F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</w:tr>
      <w:tr w:rsidR="0065635F" w:rsidRPr="00567E04" w14:paraId="06EDBA8D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4C77F0C2" w14:textId="679C22E1" w:rsidR="0065635F" w:rsidRDefault="00D64DFA" w:rsidP="0065635F">
            <w:pPr>
              <w:spacing w:before="0" w:line="240" w:lineRule="auto"/>
              <w:ind w:left="316"/>
              <w:rPr>
                <w:rFonts w:cs="Arial"/>
                <w:sz w:val="22"/>
              </w:rPr>
            </w:pPr>
            <w:r>
              <w:rPr>
                <w:sz w:val="22"/>
              </w:rPr>
              <w:t>IPR 01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305C199F" w14:textId="692C1C72" w:rsidR="0065635F" w:rsidRDefault="00D55E97" w:rsidP="0065635F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816 (32.3)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584FA5C1" w14:textId="66CB3663" w:rsidR="0065635F" w:rsidRDefault="00D55E97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617 (32.5)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0296B169" w14:textId="2430CC9C" w:rsidR="0065635F" w:rsidRDefault="00D55E97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199 (31.8)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6A20C9E1" w14:textId="7E718A21" w:rsidR="0065635F" w:rsidRDefault="00D55E97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&lt;0.001</w:t>
            </w:r>
          </w:p>
        </w:tc>
      </w:tr>
      <w:tr w:rsidR="0065635F" w:rsidRPr="00567E04" w14:paraId="158187EB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27CD831E" w14:textId="7FA8F0AA" w:rsidR="0065635F" w:rsidRDefault="00D64DFA" w:rsidP="0065635F">
            <w:pPr>
              <w:spacing w:before="0" w:line="240" w:lineRule="auto"/>
              <w:ind w:left="316"/>
              <w:rPr>
                <w:rFonts w:cs="Arial"/>
                <w:sz w:val="22"/>
              </w:rPr>
            </w:pPr>
            <w:r>
              <w:rPr>
                <w:sz w:val="22"/>
              </w:rPr>
              <w:t>IPR 02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122BDE0F" w14:textId="55613CFD" w:rsidR="0065635F" w:rsidRDefault="00CC797C" w:rsidP="0065635F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 (0.4)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37F295DB" w14:textId="75703881" w:rsidR="0065635F" w:rsidRDefault="00CC797C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 (0.4)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706BB312" w14:textId="66432D01" w:rsidR="0065635F" w:rsidRDefault="00CC797C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 (0.6)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6EC1A270" w14:textId="77777777" w:rsidR="0065635F" w:rsidRDefault="0065635F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</w:tr>
      <w:tr w:rsidR="0065635F" w:rsidRPr="00567E04" w14:paraId="4DB98164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1D813BD1" w14:textId="2C80C1B5" w:rsidR="0065635F" w:rsidRDefault="00D64DFA" w:rsidP="0065635F">
            <w:pPr>
              <w:spacing w:before="0" w:line="240" w:lineRule="auto"/>
              <w:ind w:left="316"/>
              <w:rPr>
                <w:rFonts w:cs="Arial"/>
                <w:sz w:val="22"/>
              </w:rPr>
            </w:pPr>
            <w:r>
              <w:rPr>
                <w:sz w:val="22"/>
              </w:rPr>
              <w:t>IPR 03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01E079F3" w14:textId="7C37E1EC" w:rsidR="0065635F" w:rsidRDefault="005A4201" w:rsidP="0065635F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318 (12.6)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1BB31B86" w14:textId="68FB5292" w:rsidR="0065635F" w:rsidRDefault="005A4201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268 (14.1)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413398A8" w14:textId="67D27432" w:rsidR="0065635F" w:rsidRDefault="005A4201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50 (8)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73743F9E" w14:textId="77777777" w:rsidR="0065635F" w:rsidRDefault="0065635F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</w:tr>
      <w:tr w:rsidR="0065635F" w:rsidRPr="00567E04" w14:paraId="61F56187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620D67E1" w14:textId="52A60216" w:rsidR="0065635F" w:rsidRDefault="00D64DFA" w:rsidP="0065635F">
            <w:pPr>
              <w:spacing w:before="0" w:line="240" w:lineRule="auto"/>
              <w:ind w:left="316"/>
              <w:rPr>
                <w:rFonts w:cs="Arial"/>
                <w:sz w:val="22"/>
              </w:rPr>
            </w:pPr>
            <w:r>
              <w:rPr>
                <w:sz w:val="22"/>
              </w:rPr>
              <w:t>IPR 04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37570A97" w14:textId="4B8949B0" w:rsidR="0065635F" w:rsidRDefault="005A4201" w:rsidP="0065635F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715 (28.3)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213E1341" w14:textId="60F25069" w:rsidR="0065635F" w:rsidRDefault="005A4201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566 (30)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65757AA1" w14:textId="432707F6" w:rsidR="0065635F" w:rsidRDefault="005A4201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149 (23.8)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66EE6068" w14:textId="77777777" w:rsidR="0065635F" w:rsidRDefault="0065635F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</w:tr>
      <w:tr w:rsidR="0065635F" w:rsidRPr="00567E04" w14:paraId="4DD3B0F0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077363B1" w14:textId="5C588D19" w:rsidR="0065635F" w:rsidRDefault="00D64DFA" w:rsidP="0065635F">
            <w:pPr>
              <w:spacing w:before="0" w:line="240" w:lineRule="auto"/>
              <w:ind w:left="316"/>
              <w:rPr>
                <w:rFonts w:cs="Arial"/>
                <w:sz w:val="22"/>
              </w:rPr>
            </w:pPr>
            <w:r>
              <w:rPr>
                <w:sz w:val="22"/>
              </w:rPr>
              <w:t>IPR 05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70C43711" w14:textId="16FE44E9" w:rsidR="0065635F" w:rsidRDefault="005A4201" w:rsidP="0065635F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63 (2.5)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3281891A" w14:textId="5EB5C4B6" w:rsidR="0065635F" w:rsidRDefault="005A4201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43 (2.3)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2E758316" w14:textId="76FCB3F3" w:rsidR="0065635F" w:rsidRDefault="005A4201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 (3.2)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6D32B842" w14:textId="77777777" w:rsidR="0065635F" w:rsidRDefault="0065635F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</w:tr>
      <w:tr w:rsidR="0065635F" w:rsidRPr="00567E04" w14:paraId="6EB57056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52CFDE5E" w14:textId="08D53224" w:rsidR="0065635F" w:rsidRDefault="00D64DFA" w:rsidP="0065635F">
            <w:pPr>
              <w:spacing w:before="0" w:line="240" w:lineRule="auto"/>
              <w:ind w:left="316"/>
              <w:rPr>
                <w:rFonts w:cs="Arial"/>
                <w:sz w:val="22"/>
              </w:rPr>
            </w:pPr>
            <w:r>
              <w:rPr>
                <w:sz w:val="22"/>
              </w:rPr>
              <w:t>IPR 06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0B928D13" w14:textId="1D9402A0" w:rsidR="0065635F" w:rsidRDefault="005A4201" w:rsidP="0065635F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 (0)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103ACBFA" w14:textId="4175059D" w:rsidR="0065635F" w:rsidRDefault="005A4201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 (0.1)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3AAFE088" w14:textId="215856B1" w:rsidR="0065635F" w:rsidRDefault="005A4201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 (0)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0845896B" w14:textId="77777777" w:rsidR="0065635F" w:rsidRDefault="0065635F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</w:tr>
      <w:tr w:rsidR="0065635F" w:rsidRPr="00567E04" w14:paraId="5B6DA93D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771C6E3E" w14:textId="02884946" w:rsidR="0065635F" w:rsidRDefault="00D64DFA" w:rsidP="0065635F">
            <w:pPr>
              <w:spacing w:before="0" w:line="240" w:lineRule="auto"/>
              <w:ind w:left="316"/>
              <w:rPr>
                <w:rFonts w:cs="Arial"/>
                <w:sz w:val="22"/>
              </w:rPr>
            </w:pPr>
            <w:r>
              <w:rPr>
                <w:sz w:val="22"/>
              </w:rPr>
              <w:t>IPR 07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18BE2E25" w14:textId="74BBFCFB" w:rsidR="0065635F" w:rsidRDefault="005A4201" w:rsidP="0065635F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312 (12.4)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52FD1164" w14:textId="30EDC762" w:rsidR="0065635F" w:rsidRDefault="005A4201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192 (10.1)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5190FBE6" w14:textId="62823760" w:rsidR="0065635F" w:rsidRDefault="005A4201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120 (19.2)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421C86D6" w14:textId="77777777" w:rsidR="0065635F" w:rsidRDefault="0065635F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</w:tr>
      <w:tr w:rsidR="0065635F" w:rsidRPr="00567E04" w14:paraId="4A446437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28AA0F15" w14:textId="2E6FAE94" w:rsidR="0065635F" w:rsidRDefault="00D64DFA" w:rsidP="0065635F">
            <w:pPr>
              <w:spacing w:before="0" w:line="240" w:lineRule="auto"/>
              <w:ind w:left="316"/>
              <w:rPr>
                <w:rFonts w:cs="Arial"/>
                <w:sz w:val="22"/>
              </w:rPr>
            </w:pPr>
            <w:r>
              <w:rPr>
                <w:sz w:val="22"/>
              </w:rPr>
              <w:t>IPR 06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1F1166DB" w14:textId="22D2ECCA" w:rsidR="0065635F" w:rsidRDefault="005A4201" w:rsidP="0065635F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170 (6.7)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79A3AB4F" w14:textId="257C5888" w:rsidR="0065635F" w:rsidRDefault="005A4201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120 (6.3)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16EFE80B" w14:textId="33B23A01" w:rsidR="0065635F" w:rsidRDefault="005A4201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50 (8)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0CA5A8AB" w14:textId="77777777" w:rsidR="0065635F" w:rsidRDefault="0065635F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</w:tr>
      <w:tr w:rsidR="0065635F" w:rsidRPr="00567E04" w14:paraId="3809A73E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320205D7" w14:textId="3599C6C8" w:rsidR="0065635F" w:rsidRDefault="00D64DFA" w:rsidP="0065635F">
            <w:pPr>
              <w:spacing w:before="0" w:line="240" w:lineRule="auto"/>
              <w:ind w:left="316"/>
              <w:rPr>
                <w:rFonts w:cs="Arial"/>
                <w:sz w:val="22"/>
              </w:rPr>
            </w:pPr>
            <w:r>
              <w:rPr>
                <w:sz w:val="22"/>
              </w:rPr>
              <w:t>IPR 09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12A6E665" w14:textId="6755ED34" w:rsidR="0065635F" w:rsidRDefault="005A4201" w:rsidP="0065635F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44 (1.7)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27E169A4" w14:textId="44579984" w:rsidR="0065635F" w:rsidRDefault="005A4201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31 (1.6)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0D9E6DDB" w14:textId="4671BFA9" w:rsidR="0065635F" w:rsidRDefault="005A4201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 (2.1)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11E923A8" w14:textId="77777777" w:rsidR="0065635F" w:rsidRDefault="0065635F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</w:tr>
      <w:tr w:rsidR="0065635F" w:rsidRPr="00567E04" w14:paraId="1DE8CD9D" w14:textId="77777777" w:rsidTr="00CD6C83">
        <w:tc>
          <w:tcPr>
            <w:tcW w:w="2060" w:type="pct"/>
            <w:tcBorders>
              <w:top w:val="single" w:sz="4" w:space="0" w:color="auto"/>
              <w:bottom w:val="single" w:sz="4" w:space="0" w:color="auto"/>
            </w:tcBorders>
          </w:tcPr>
          <w:p w14:paraId="11F8E829" w14:textId="7DC900F1" w:rsidR="0065635F" w:rsidRDefault="00D64DFA" w:rsidP="0065635F">
            <w:pPr>
              <w:spacing w:before="0" w:line="240" w:lineRule="auto"/>
              <w:ind w:left="316"/>
              <w:rPr>
                <w:rFonts w:cs="Arial"/>
                <w:sz w:val="22"/>
              </w:rPr>
            </w:pPr>
            <w:r>
              <w:rPr>
                <w:sz w:val="22"/>
              </w:rPr>
              <w:t>IPR 10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14EF3355" w14:textId="52ECDF6C" w:rsidR="0065635F" w:rsidRDefault="005A4201" w:rsidP="0065635F">
            <w:pPr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76 (3)</w:t>
            </w:r>
          </w:p>
        </w:tc>
        <w:tc>
          <w:tcPr>
            <w:tcW w:w="854" w:type="pct"/>
            <w:tcBorders>
              <w:top w:val="single" w:sz="4" w:space="0" w:color="auto"/>
              <w:bottom w:val="single" w:sz="4" w:space="0" w:color="auto"/>
            </w:tcBorders>
          </w:tcPr>
          <w:p w14:paraId="3790ED77" w14:textId="7098C75C" w:rsidR="0065635F" w:rsidRDefault="005A4201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56 (3)</w:t>
            </w:r>
          </w:p>
        </w:tc>
        <w:tc>
          <w:tcPr>
            <w:tcW w:w="781" w:type="pct"/>
            <w:tcBorders>
              <w:top w:val="single" w:sz="4" w:space="0" w:color="auto"/>
              <w:bottom w:val="single" w:sz="4" w:space="0" w:color="auto"/>
            </w:tcBorders>
          </w:tcPr>
          <w:p w14:paraId="4DF2C0CD" w14:textId="2C075A18" w:rsidR="0065635F" w:rsidRDefault="005A4201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 (3.2)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14:paraId="74DB58C1" w14:textId="77777777" w:rsidR="0065635F" w:rsidRDefault="0065635F" w:rsidP="0065635F">
            <w:pPr>
              <w:tabs>
                <w:tab w:val="left" w:pos="1252"/>
              </w:tabs>
              <w:spacing w:before="0" w:line="240" w:lineRule="auto"/>
              <w:jc w:val="right"/>
              <w:rPr>
                <w:rFonts w:cs="Arial"/>
                <w:sz w:val="22"/>
              </w:rPr>
            </w:pPr>
          </w:p>
        </w:tc>
      </w:tr>
    </w:tbl>
    <w:p w14:paraId="555A03E8" w14:textId="77777777" w:rsidR="002F24B2" w:rsidRDefault="002F24B2" w:rsidP="002F24B2">
      <w:r>
        <w:t xml:space="preserve">IQR: interquartile range; SD: standard deviation </w:t>
      </w:r>
    </w:p>
    <w:p w14:paraId="26D16677" w14:textId="77777777" w:rsidR="0065635F" w:rsidRDefault="0065635F">
      <w:pPr>
        <w:spacing w:before="0" w:line="259" w:lineRule="auto"/>
        <w:rPr>
          <w:bCs/>
          <w:color w:val="4472C4" w:themeColor="accent1"/>
          <w:sz w:val="22"/>
          <w:szCs w:val="18"/>
          <w:lang w:val="en-CA"/>
        </w:rPr>
      </w:pPr>
      <w:r>
        <w:rPr>
          <w:b/>
          <w:sz w:val="22"/>
        </w:rPr>
        <w:br w:type="page"/>
      </w:r>
    </w:p>
    <w:p w14:paraId="452E1909" w14:textId="37B7E9BC" w:rsidR="00035847" w:rsidRPr="00FF5549" w:rsidRDefault="00B826E3" w:rsidP="00035847">
      <w:pPr>
        <w:pStyle w:val="Caption"/>
        <w:keepNext/>
        <w:rPr>
          <w:b w:val="0"/>
          <w:sz w:val="22"/>
        </w:rPr>
      </w:pPr>
      <w:r>
        <w:rPr>
          <w:b w:val="0"/>
          <w:sz w:val="22"/>
        </w:rPr>
        <w:lastRenderedPageBreak/>
        <w:t xml:space="preserve">Supplemental </w:t>
      </w:r>
      <w:r w:rsidR="00035847" w:rsidRPr="00FF5549">
        <w:rPr>
          <w:b w:val="0"/>
          <w:sz w:val="22"/>
        </w:rPr>
        <w:t xml:space="preserve">Table </w:t>
      </w:r>
      <w:r>
        <w:rPr>
          <w:b w:val="0"/>
          <w:sz w:val="22"/>
        </w:rPr>
        <w:t>S</w:t>
      </w:r>
      <w:r w:rsidR="009772E7">
        <w:rPr>
          <w:b w:val="0"/>
          <w:sz w:val="22"/>
        </w:rPr>
        <w:t>5</w:t>
      </w:r>
      <w:r w:rsidR="00035847" w:rsidRPr="00FF5549">
        <w:rPr>
          <w:b w:val="0"/>
          <w:sz w:val="22"/>
        </w:rPr>
        <w:t xml:space="preserve">: </w:t>
      </w:r>
      <w:r w:rsidR="00035847">
        <w:rPr>
          <w:b w:val="0"/>
          <w:sz w:val="22"/>
        </w:rPr>
        <w:t>Predictors of inpatient rehabilitation length of stay in Alberta, 2014-2016</w:t>
      </w:r>
      <w:r w:rsidR="00E91AAD">
        <w:rPr>
          <w:b w:val="0"/>
          <w:sz w:val="22"/>
        </w:rPr>
        <w:t>, using negative binomial regression model</w:t>
      </w:r>
      <w:r w:rsidR="003B3314">
        <w:rPr>
          <w:b w:val="0"/>
          <w:sz w:val="22"/>
        </w:rPr>
        <w:t xml:space="preserve"> (N=2,043)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0"/>
        <w:gridCol w:w="3686"/>
        <w:gridCol w:w="1036"/>
      </w:tblGrid>
      <w:tr w:rsidR="00035847" w:rsidRPr="00583125" w14:paraId="59567366" w14:textId="77777777" w:rsidTr="00035847">
        <w:tc>
          <w:tcPr>
            <w:tcW w:w="2630" w:type="pct"/>
            <w:shd w:val="clear" w:color="auto" w:fill="B4C6E7" w:themeFill="accent1" w:themeFillTint="66"/>
          </w:tcPr>
          <w:p w14:paraId="77F87272" w14:textId="0DA96C95" w:rsidR="00035847" w:rsidRPr="00583125" w:rsidRDefault="00035847" w:rsidP="009D54BB">
            <w:pPr>
              <w:spacing w:before="40" w:after="40" w:line="240" w:lineRule="auto"/>
              <w:rPr>
                <w:b/>
                <w:bCs/>
                <w:sz w:val="22"/>
              </w:rPr>
            </w:pPr>
            <w:r w:rsidRPr="00583125">
              <w:rPr>
                <w:b/>
                <w:bCs/>
                <w:sz w:val="22"/>
              </w:rPr>
              <w:t>Variables</w:t>
            </w:r>
          </w:p>
        </w:tc>
        <w:tc>
          <w:tcPr>
            <w:tcW w:w="1850" w:type="pct"/>
            <w:shd w:val="clear" w:color="auto" w:fill="B4C6E7" w:themeFill="accent1" w:themeFillTint="66"/>
          </w:tcPr>
          <w:p w14:paraId="114B7D4C" w14:textId="3F030223" w:rsidR="00035847" w:rsidRPr="00583125" w:rsidRDefault="00035847" w:rsidP="009D54BB">
            <w:pPr>
              <w:spacing w:before="40" w:after="40" w:line="240" w:lineRule="auto"/>
              <w:rPr>
                <w:b/>
                <w:bCs/>
                <w:sz w:val="22"/>
              </w:rPr>
            </w:pPr>
            <w:r w:rsidRPr="00583125">
              <w:rPr>
                <w:b/>
                <w:bCs/>
                <w:sz w:val="22"/>
              </w:rPr>
              <w:t>IRR (95% CI)</w:t>
            </w:r>
          </w:p>
        </w:tc>
        <w:tc>
          <w:tcPr>
            <w:tcW w:w="520" w:type="pct"/>
            <w:shd w:val="clear" w:color="auto" w:fill="B4C6E7" w:themeFill="accent1" w:themeFillTint="66"/>
          </w:tcPr>
          <w:p w14:paraId="18128615" w14:textId="7175DD7E" w:rsidR="00035847" w:rsidRPr="00583125" w:rsidRDefault="00035847" w:rsidP="009D54BB">
            <w:pPr>
              <w:spacing w:before="40" w:after="40" w:line="240" w:lineRule="auto"/>
              <w:rPr>
                <w:b/>
                <w:bCs/>
                <w:sz w:val="22"/>
              </w:rPr>
            </w:pPr>
            <w:r w:rsidRPr="00583125">
              <w:rPr>
                <w:b/>
                <w:bCs/>
                <w:sz w:val="22"/>
              </w:rPr>
              <w:t>p</w:t>
            </w:r>
          </w:p>
        </w:tc>
      </w:tr>
      <w:tr w:rsidR="00035847" w:rsidRPr="00A33801" w14:paraId="0EE18310" w14:textId="77777777" w:rsidTr="00035847">
        <w:tc>
          <w:tcPr>
            <w:tcW w:w="2630" w:type="pct"/>
          </w:tcPr>
          <w:p w14:paraId="6495FC40" w14:textId="40FB2C4B" w:rsidR="00035847" w:rsidRPr="00A33801" w:rsidRDefault="00035847" w:rsidP="009D54BB">
            <w:pPr>
              <w:spacing w:before="40" w:after="40" w:line="240" w:lineRule="auto"/>
              <w:rPr>
                <w:sz w:val="22"/>
              </w:rPr>
            </w:pPr>
            <w:r w:rsidRPr="00A33801">
              <w:rPr>
                <w:sz w:val="22"/>
              </w:rPr>
              <w:t>Age</w:t>
            </w:r>
          </w:p>
        </w:tc>
        <w:tc>
          <w:tcPr>
            <w:tcW w:w="1850" w:type="pct"/>
          </w:tcPr>
          <w:p w14:paraId="68FB082D" w14:textId="5225F093" w:rsidR="00035847" w:rsidRPr="00A33801" w:rsidRDefault="00D853A6" w:rsidP="009D54BB">
            <w:pPr>
              <w:spacing w:before="40" w:after="40" w:line="240" w:lineRule="auto"/>
              <w:rPr>
                <w:sz w:val="22"/>
              </w:rPr>
            </w:pPr>
            <w:r w:rsidRPr="00A33801">
              <w:rPr>
                <w:sz w:val="22"/>
              </w:rPr>
              <w:t>0.99</w:t>
            </w:r>
            <w:r w:rsidR="007C7F6B" w:rsidRPr="00A33801">
              <w:rPr>
                <w:sz w:val="22"/>
              </w:rPr>
              <w:t>1</w:t>
            </w:r>
            <w:r w:rsidRPr="00A33801">
              <w:rPr>
                <w:sz w:val="22"/>
              </w:rPr>
              <w:t xml:space="preserve"> (0.989- 0.994)</w:t>
            </w:r>
          </w:p>
        </w:tc>
        <w:tc>
          <w:tcPr>
            <w:tcW w:w="520" w:type="pct"/>
          </w:tcPr>
          <w:p w14:paraId="017599E4" w14:textId="2BB3FBDE" w:rsidR="00035847" w:rsidRPr="00A33801" w:rsidRDefault="00D853A6" w:rsidP="009D54BB">
            <w:pPr>
              <w:spacing w:before="40" w:after="40" w:line="240" w:lineRule="auto"/>
              <w:rPr>
                <w:sz w:val="22"/>
              </w:rPr>
            </w:pPr>
            <w:r w:rsidRPr="00A33801">
              <w:rPr>
                <w:sz w:val="22"/>
              </w:rPr>
              <w:t>&lt;0.001</w:t>
            </w:r>
          </w:p>
        </w:tc>
      </w:tr>
      <w:tr w:rsidR="00035847" w:rsidRPr="00A33801" w14:paraId="45B78A34" w14:textId="77777777" w:rsidTr="00035847">
        <w:tc>
          <w:tcPr>
            <w:tcW w:w="2630" w:type="pct"/>
          </w:tcPr>
          <w:p w14:paraId="7C6DBD96" w14:textId="6CAF0281" w:rsidR="00035847" w:rsidRPr="00A33801" w:rsidRDefault="00BE56B7" w:rsidP="009D54BB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Y</w:t>
            </w:r>
            <w:r w:rsidR="00D853A6" w:rsidRPr="00A33801">
              <w:rPr>
                <w:sz w:val="22"/>
              </w:rPr>
              <w:t>ear</w:t>
            </w:r>
            <w:r>
              <w:rPr>
                <w:sz w:val="22"/>
              </w:rPr>
              <w:t xml:space="preserve"> of admission</w:t>
            </w:r>
          </w:p>
        </w:tc>
        <w:tc>
          <w:tcPr>
            <w:tcW w:w="1850" w:type="pct"/>
          </w:tcPr>
          <w:p w14:paraId="190F119A" w14:textId="4ADF84DB" w:rsidR="00035847" w:rsidRPr="00A33801" w:rsidRDefault="00D853A6" w:rsidP="009D54BB">
            <w:pPr>
              <w:spacing w:before="40" w:after="40" w:line="240" w:lineRule="auto"/>
              <w:rPr>
                <w:sz w:val="22"/>
              </w:rPr>
            </w:pPr>
            <w:r w:rsidRPr="00A33801">
              <w:rPr>
                <w:sz w:val="22"/>
              </w:rPr>
              <w:t>0.963 (0.928- 0.998)</w:t>
            </w:r>
          </w:p>
        </w:tc>
        <w:tc>
          <w:tcPr>
            <w:tcW w:w="520" w:type="pct"/>
          </w:tcPr>
          <w:p w14:paraId="7223049A" w14:textId="5F0CF59A" w:rsidR="00035847" w:rsidRPr="00A33801" w:rsidRDefault="00D853A6" w:rsidP="009D54BB">
            <w:pPr>
              <w:spacing w:before="40" w:after="40" w:line="240" w:lineRule="auto"/>
              <w:rPr>
                <w:sz w:val="22"/>
              </w:rPr>
            </w:pPr>
            <w:r w:rsidRPr="00A33801">
              <w:rPr>
                <w:sz w:val="22"/>
              </w:rPr>
              <w:t>0.039</w:t>
            </w:r>
          </w:p>
        </w:tc>
      </w:tr>
      <w:tr w:rsidR="00035847" w:rsidRPr="00A33801" w14:paraId="6841FB77" w14:textId="77777777" w:rsidTr="00035847">
        <w:tc>
          <w:tcPr>
            <w:tcW w:w="2630" w:type="pct"/>
          </w:tcPr>
          <w:p w14:paraId="41DE16B3" w14:textId="0019A2EE" w:rsidR="00035847" w:rsidRPr="00A33801" w:rsidRDefault="007C7F6B" w:rsidP="009D54BB">
            <w:pPr>
              <w:spacing w:before="40" w:after="40" w:line="240" w:lineRule="auto"/>
              <w:rPr>
                <w:sz w:val="22"/>
              </w:rPr>
            </w:pPr>
            <w:r w:rsidRPr="00A33801">
              <w:rPr>
                <w:sz w:val="22"/>
              </w:rPr>
              <w:t>Living location</w:t>
            </w:r>
          </w:p>
          <w:p w14:paraId="728C3D07" w14:textId="13C58D8C" w:rsidR="007C7F6B" w:rsidRPr="00A33801" w:rsidRDefault="007C7F6B" w:rsidP="009D54BB">
            <w:pPr>
              <w:spacing w:before="40" w:after="40" w:line="240" w:lineRule="auto"/>
              <w:ind w:left="316"/>
              <w:rPr>
                <w:sz w:val="22"/>
              </w:rPr>
            </w:pPr>
            <w:r w:rsidRPr="00A33801">
              <w:rPr>
                <w:sz w:val="22"/>
              </w:rPr>
              <w:t>Rural (ref)</w:t>
            </w:r>
          </w:p>
          <w:p w14:paraId="2D3DCD40" w14:textId="730C8D60" w:rsidR="007C7F6B" w:rsidRPr="00A33801" w:rsidRDefault="007C7F6B" w:rsidP="009D54BB">
            <w:pPr>
              <w:spacing w:before="40" w:after="40" w:line="240" w:lineRule="auto"/>
              <w:ind w:left="316"/>
              <w:rPr>
                <w:sz w:val="22"/>
              </w:rPr>
            </w:pPr>
            <w:r w:rsidRPr="00A33801">
              <w:rPr>
                <w:sz w:val="22"/>
              </w:rPr>
              <w:t>Urban</w:t>
            </w:r>
          </w:p>
        </w:tc>
        <w:tc>
          <w:tcPr>
            <w:tcW w:w="1850" w:type="pct"/>
          </w:tcPr>
          <w:p w14:paraId="087E3E7F" w14:textId="77777777" w:rsidR="00035847" w:rsidRPr="00A33801" w:rsidRDefault="00035847" w:rsidP="009D54BB">
            <w:pPr>
              <w:spacing w:before="40" w:after="40" w:line="240" w:lineRule="auto"/>
              <w:rPr>
                <w:sz w:val="22"/>
              </w:rPr>
            </w:pPr>
          </w:p>
          <w:p w14:paraId="18532B3D" w14:textId="0C24BEC2" w:rsidR="007C7F6B" w:rsidRPr="00A33801" w:rsidRDefault="00F702BC" w:rsidP="009D54BB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1.0</w:t>
            </w:r>
          </w:p>
          <w:p w14:paraId="36F7DA5B" w14:textId="44E5BE85" w:rsidR="007C7F6B" w:rsidRPr="00A33801" w:rsidRDefault="007C7F6B" w:rsidP="009D54BB">
            <w:pPr>
              <w:spacing w:before="40" w:after="40" w:line="240" w:lineRule="auto"/>
              <w:rPr>
                <w:sz w:val="22"/>
              </w:rPr>
            </w:pPr>
            <w:r w:rsidRPr="00A33801">
              <w:rPr>
                <w:sz w:val="22"/>
              </w:rPr>
              <w:t>1.145 (1.057- 1.240)</w:t>
            </w:r>
          </w:p>
        </w:tc>
        <w:tc>
          <w:tcPr>
            <w:tcW w:w="520" w:type="pct"/>
          </w:tcPr>
          <w:p w14:paraId="1CFFC805" w14:textId="77777777" w:rsidR="007C7F6B" w:rsidRPr="00A33801" w:rsidRDefault="007C7F6B" w:rsidP="009D54BB">
            <w:pPr>
              <w:spacing w:before="40" w:after="40" w:line="240" w:lineRule="auto"/>
              <w:rPr>
                <w:sz w:val="22"/>
              </w:rPr>
            </w:pPr>
          </w:p>
          <w:p w14:paraId="433DCA43" w14:textId="77777777" w:rsidR="007C7F6B" w:rsidRPr="00A33801" w:rsidRDefault="007C7F6B" w:rsidP="009D54BB">
            <w:pPr>
              <w:spacing w:before="40" w:after="40" w:line="240" w:lineRule="auto"/>
              <w:rPr>
                <w:sz w:val="22"/>
              </w:rPr>
            </w:pPr>
          </w:p>
          <w:p w14:paraId="5D80A12F" w14:textId="1BA926AF" w:rsidR="00035847" w:rsidRPr="00A33801" w:rsidRDefault="007C7F6B" w:rsidP="009D54BB">
            <w:pPr>
              <w:spacing w:before="40" w:after="40" w:line="240" w:lineRule="auto"/>
              <w:rPr>
                <w:sz w:val="22"/>
              </w:rPr>
            </w:pPr>
            <w:r w:rsidRPr="00A33801">
              <w:rPr>
                <w:sz w:val="22"/>
              </w:rPr>
              <w:t>0.001</w:t>
            </w:r>
          </w:p>
        </w:tc>
      </w:tr>
      <w:tr w:rsidR="00035847" w:rsidRPr="00A33801" w14:paraId="5C42E37E" w14:textId="77777777" w:rsidTr="00035847">
        <w:tc>
          <w:tcPr>
            <w:tcW w:w="2630" w:type="pct"/>
          </w:tcPr>
          <w:p w14:paraId="465900FC" w14:textId="6DDFD6FD" w:rsidR="00035847" w:rsidRPr="00A33801" w:rsidRDefault="006F6D5B" w:rsidP="009D54BB">
            <w:pPr>
              <w:spacing w:before="40" w:after="40" w:line="240" w:lineRule="auto"/>
              <w:rPr>
                <w:sz w:val="22"/>
              </w:rPr>
            </w:pPr>
            <w:r w:rsidRPr="00A33801">
              <w:rPr>
                <w:sz w:val="22"/>
              </w:rPr>
              <w:t>Acute</w:t>
            </w:r>
            <w:r w:rsidR="00C9602B">
              <w:rPr>
                <w:sz w:val="22"/>
              </w:rPr>
              <w:t xml:space="preserve"> care</w:t>
            </w:r>
            <w:r w:rsidRPr="00A33801">
              <w:rPr>
                <w:sz w:val="22"/>
              </w:rPr>
              <w:t xml:space="preserve"> length of stay of the acute stroke</w:t>
            </w:r>
          </w:p>
        </w:tc>
        <w:tc>
          <w:tcPr>
            <w:tcW w:w="1850" w:type="pct"/>
          </w:tcPr>
          <w:p w14:paraId="5F87ADF2" w14:textId="08179C8E" w:rsidR="00035847" w:rsidRPr="00A33801" w:rsidRDefault="006F6D5B" w:rsidP="009D54BB">
            <w:pPr>
              <w:spacing w:before="40" w:after="40" w:line="240" w:lineRule="auto"/>
              <w:rPr>
                <w:sz w:val="22"/>
              </w:rPr>
            </w:pPr>
            <w:r w:rsidRPr="00A33801">
              <w:rPr>
                <w:sz w:val="22"/>
              </w:rPr>
              <w:t>1.004 (1.003- 1.005)</w:t>
            </w:r>
          </w:p>
        </w:tc>
        <w:tc>
          <w:tcPr>
            <w:tcW w:w="520" w:type="pct"/>
          </w:tcPr>
          <w:p w14:paraId="7328F40E" w14:textId="19C6F945" w:rsidR="00035847" w:rsidRPr="00A33801" w:rsidRDefault="006F6D5B" w:rsidP="009D54BB">
            <w:pPr>
              <w:spacing w:before="40" w:after="40" w:line="240" w:lineRule="auto"/>
              <w:rPr>
                <w:sz w:val="22"/>
              </w:rPr>
            </w:pPr>
            <w:r w:rsidRPr="00A33801">
              <w:rPr>
                <w:sz w:val="22"/>
              </w:rPr>
              <w:t>&lt;0.001</w:t>
            </w:r>
          </w:p>
        </w:tc>
      </w:tr>
      <w:tr w:rsidR="00035847" w:rsidRPr="00A33801" w14:paraId="3C8A2ED2" w14:textId="77777777" w:rsidTr="00035847">
        <w:tc>
          <w:tcPr>
            <w:tcW w:w="2630" w:type="pct"/>
          </w:tcPr>
          <w:p w14:paraId="0D1E4DD1" w14:textId="04176777" w:rsidR="00035847" w:rsidRPr="00A33801" w:rsidRDefault="006F6D5B" w:rsidP="009D54BB">
            <w:pPr>
              <w:spacing w:before="40" w:after="40" w:line="240" w:lineRule="auto"/>
              <w:rPr>
                <w:sz w:val="22"/>
              </w:rPr>
            </w:pPr>
            <w:r w:rsidRPr="00A33801">
              <w:rPr>
                <w:sz w:val="22"/>
              </w:rPr>
              <w:t>Admission FIM score</w:t>
            </w:r>
          </w:p>
        </w:tc>
        <w:tc>
          <w:tcPr>
            <w:tcW w:w="1850" w:type="pct"/>
          </w:tcPr>
          <w:p w14:paraId="5E9BF3C3" w14:textId="359865A5" w:rsidR="00035847" w:rsidRPr="00A33801" w:rsidRDefault="006F6D5B" w:rsidP="009D54BB">
            <w:pPr>
              <w:spacing w:before="40" w:after="40" w:line="240" w:lineRule="auto"/>
              <w:rPr>
                <w:sz w:val="22"/>
              </w:rPr>
            </w:pPr>
            <w:r w:rsidRPr="00A33801">
              <w:rPr>
                <w:sz w:val="22"/>
              </w:rPr>
              <w:t>0.982 (0.981- 0.984)</w:t>
            </w:r>
          </w:p>
        </w:tc>
        <w:tc>
          <w:tcPr>
            <w:tcW w:w="520" w:type="pct"/>
          </w:tcPr>
          <w:p w14:paraId="1FE35975" w14:textId="3A0C8F0C" w:rsidR="00035847" w:rsidRPr="00A33801" w:rsidRDefault="006F6D5B" w:rsidP="009D54BB">
            <w:pPr>
              <w:spacing w:before="40" w:after="40" w:line="240" w:lineRule="auto"/>
              <w:rPr>
                <w:sz w:val="22"/>
              </w:rPr>
            </w:pPr>
            <w:r w:rsidRPr="00A33801">
              <w:rPr>
                <w:sz w:val="22"/>
              </w:rPr>
              <w:t>&lt;0.001</w:t>
            </w:r>
          </w:p>
        </w:tc>
      </w:tr>
      <w:tr w:rsidR="006F6D5B" w:rsidRPr="00A33801" w14:paraId="78A09108" w14:textId="77777777" w:rsidTr="00035847">
        <w:tc>
          <w:tcPr>
            <w:tcW w:w="2630" w:type="pct"/>
          </w:tcPr>
          <w:p w14:paraId="11C9DB47" w14:textId="00D14D51" w:rsidR="006F6D5B" w:rsidRPr="00A33801" w:rsidRDefault="006F6D5B" w:rsidP="009D54BB">
            <w:pPr>
              <w:spacing w:before="40" w:after="40" w:line="240" w:lineRule="auto"/>
              <w:rPr>
                <w:sz w:val="22"/>
              </w:rPr>
            </w:pPr>
            <w:r w:rsidRPr="00A33801">
              <w:rPr>
                <w:sz w:val="22"/>
              </w:rPr>
              <w:t>Comorbidity</w:t>
            </w:r>
          </w:p>
        </w:tc>
        <w:tc>
          <w:tcPr>
            <w:tcW w:w="1850" w:type="pct"/>
          </w:tcPr>
          <w:p w14:paraId="07EDE599" w14:textId="77777777" w:rsidR="006F6D5B" w:rsidRPr="00A33801" w:rsidRDefault="006F6D5B" w:rsidP="009D54BB">
            <w:pPr>
              <w:spacing w:before="40" w:after="40" w:line="240" w:lineRule="auto"/>
              <w:rPr>
                <w:sz w:val="22"/>
              </w:rPr>
            </w:pPr>
          </w:p>
        </w:tc>
        <w:tc>
          <w:tcPr>
            <w:tcW w:w="520" w:type="pct"/>
          </w:tcPr>
          <w:p w14:paraId="4C8DD7E7" w14:textId="77777777" w:rsidR="006F6D5B" w:rsidRPr="00A33801" w:rsidRDefault="006F6D5B" w:rsidP="009D54BB">
            <w:pPr>
              <w:spacing w:before="40" w:after="40" w:line="240" w:lineRule="auto"/>
              <w:rPr>
                <w:sz w:val="22"/>
              </w:rPr>
            </w:pPr>
          </w:p>
        </w:tc>
      </w:tr>
      <w:tr w:rsidR="006F6D5B" w:rsidRPr="00A33801" w14:paraId="6A363002" w14:textId="77777777" w:rsidTr="00035847">
        <w:tc>
          <w:tcPr>
            <w:tcW w:w="2630" w:type="pct"/>
          </w:tcPr>
          <w:p w14:paraId="0EFF2424" w14:textId="03BC387C" w:rsidR="006F6D5B" w:rsidRPr="00A33801" w:rsidRDefault="006F6D5B" w:rsidP="009D54BB">
            <w:pPr>
              <w:spacing w:before="40" w:after="40" w:line="240" w:lineRule="auto"/>
              <w:ind w:left="316"/>
              <w:rPr>
                <w:sz w:val="22"/>
              </w:rPr>
            </w:pPr>
            <w:r w:rsidRPr="00A33801">
              <w:rPr>
                <w:sz w:val="22"/>
              </w:rPr>
              <w:t>Renal disease</w:t>
            </w:r>
          </w:p>
        </w:tc>
        <w:tc>
          <w:tcPr>
            <w:tcW w:w="1850" w:type="pct"/>
          </w:tcPr>
          <w:p w14:paraId="6D1A2090" w14:textId="719A139C" w:rsidR="006F6D5B" w:rsidRPr="00A33801" w:rsidRDefault="00D66A66" w:rsidP="009D54BB">
            <w:pPr>
              <w:spacing w:before="40" w:after="40" w:line="240" w:lineRule="auto"/>
              <w:rPr>
                <w:sz w:val="22"/>
              </w:rPr>
            </w:pPr>
            <w:r w:rsidRPr="00A33801">
              <w:rPr>
                <w:sz w:val="22"/>
              </w:rPr>
              <w:t>0.905 (0.827- 0.991)</w:t>
            </w:r>
          </w:p>
        </w:tc>
        <w:tc>
          <w:tcPr>
            <w:tcW w:w="520" w:type="pct"/>
          </w:tcPr>
          <w:p w14:paraId="1E6029F4" w14:textId="36EB2C85" w:rsidR="006F6D5B" w:rsidRPr="00A33801" w:rsidRDefault="00D66A66" w:rsidP="009D54BB">
            <w:pPr>
              <w:spacing w:before="40" w:after="40" w:line="240" w:lineRule="auto"/>
              <w:rPr>
                <w:sz w:val="22"/>
              </w:rPr>
            </w:pPr>
            <w:r w:rsidRPr="00A33801">
              <w:rPr>
                <w:sz w:val="22"/>
              </w:rPr>
              <w:t>0.031</w:t>
            </w:r>
          </w:p>
        </w:tc>
      </w:tr>
      <w:tr w:rsidR="00D66A66" w:rsidRPr="00A33801" w14:paraId="7794FB53" w14:textId="77777777" w:rsidTr="00035847">
        <w:tc>
          <w:tcPr>
            <w:tcW w:w="2630" w:type="pct"/>
          </w:tcPr>
          <w:p w14:paraId="5FE82B09" w14:textId="28E87494" w:rsidR="00D66A66" w:rsidRPr="00A33801" w:rsidRDefault="002129E0" w:rsidP="009D54BB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Health zone</w:t>
            </w:r>
          </w:p>
        </w:tc>
        <w:tc>
          <w:tcPr>
            <w:tcW w:w="1850" w:type="pct"/>
          </w:tcPr>
          <w:p w14:paraId="68C7D328" w14:textId="77777777" w:rsidR="00D66A66" w:rsidRPr="00A33801" w:rsidRDefault="00D66A66" w:rsidP="009D54BB">
            <w:pPr>
              <w:spacing w:before="40" w:after="40" w:line="240" w:lineRule="auto"/>
              <w:rPr>
                <w:sz w:val="22"/>
              </w:rPr>
            </w:pPr>
          </w:p>
        </w:tc>
        <w:tc>
          <w:tcPr>
            <w:tcW w:w="520" w:type="pct"/>
          </w:tcPr>
          <w:p w14:paraId="54FC8C08" w14:textId="77777777" w:rsidR="00D66A66" w:rsidRPr="00A33801" w:rsidRDefault="00D66A66" w:rsidP="009D54BB">
            <w:pPr>
              <w:spacing w:before="40" w:after="40" w:line="240" w:lineRule="auto"/>
              <w:rPr>
                <w:sz w:val="22"/>
              </w:rPr>
            </w:pPr>
          </w:p>
        </w:tc>
      </w:tr>
      <w:tr w:rsidR="002129E0" w:rsidRPr="00A33801" w14:paraId="0256C091" w14:textId="77777777" w:rsidTr="00035847">
        <w:tc>
          <w:tcPr>
            <w:tcW w:w="2630" w:type="pct"/>
          </w:tcPr>
          <w:p w14:paraId="6BECB1FA" w14:textId="2B1006F8" w:rsidR="002129E0" w:rsidRDefault="002129E0" w:rsidP="009D54BB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Calgary</w:t>
            </w:r>
            <w:r w:rsidR="00D66B45">
              <w:rPr>
                <w:sz w:val="22"/>
              </w:rPr>
              <w:t xml:space="preserve"> (ref)</w:t>
            </w:r>
          </w:p>
        </w:tc>
        <w:tc>
          <w:tcPr>
            <w:tcW w:w="1850" w:type="pct"/>
          </w:tcPr>
          <w:p w14:paraId="7274AEAA" w14:textId="52E21A29" w:rsidR="002129E0" w:rsidRPr="00A33801" w:rsidRDefault="00F702BC" w:rsidP="009D54BB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520" w:type="pct"/>
          </w:tcPr>
          <w:p w14:paraId="015DB0DD" w14:textId="77777777" w:rsidR="002129E0" w:rsidRPr="00A33801" w:rsidRDefault="002129E0" w:rsidP="009D54BB">
            <w:pPr>
              <w:spacing w:before="40" w:after="40" w:line="240" w:lineRule="auto"/>
              <w:rPr>
                <w:sz w:val="22"/>
              </w:rPr>
            </w:pPr>
          </w:p>
        </w:tc>
      </w:tr>
      <w:tr w:rsidR="002129E0" w:rsidRPr="00A33801" w14:paraId="361DB42D" w14:textId="77777777" w:rsidTr="00035847">
        <w:tc>
          <w:tcPr>
            <w:tcW w:w="2630" w:type="pct"/>
          </w:tcPr>
          <w:p w14:paraId="04B7F3DA" w14:textId="3C36BB4E" w:rsidR="002129E0" w:rsidRDefault="002129E0" w:rsidP="009D54BB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Edmonton</w:t>
            </w:r>
          </w:p>
        </w:tc>
        <w:tc>
          <w:tcPr>
            <w:tcW w:w="1850" w:type="pct"/>
          </w:tcPr>
          <w:p w14:paraId="2012ABAB" w14:textId="254024B9" w:rsidR="002129E0" w:rsidRPr="00A33801" w:rsidRDefault="00D47917" w:rsidP="009D54BB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0.413 (0.248- 0.689)</w:t>
            </w:r>
          </w:p>
        </w:tc>
        <w:tc>
          <w:tcPr>
            <w:tcW w:w="520" w:type="pct"/>
          </w:tcPr>
          <w:p w14:paraId="07507ED0" w14:textId="51F10469" w:rsidR="002129E0" w:rsidRPr="00A33801" w:rsidRDefault="00D47917" w:rsidP="009D54BB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0.001</w:t>
            </w:r>
          </w:p>
        </w:tc>
      </w:tr>
      <w:tr w:rsidR="002129E0" w:rsidRPr="00A33801" w14:paraId="49AB3FB1" w14:textId="77777777" w:rsidTr="00035847">
        <w:tc>
          <w:tcPr>
            <w:tcW w:w="2630" w:type="pct"/>
          </w:tcPr>
          <w:p w14:paraId="0D190267" w14:textId="188DBC66" w:rsidR="002129E0" w:rsidRDefault="002129E0" w:rsidP="009D54BB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1850" w:type="pct"/>
          </w:tcPr>
          <w:p w14:paraId="137DE25E" w14:textId="19785625" w:rsidR="002129E0" w:rsidRPr="00A33801" w:rsidRDefault="00D47917" w:rsidP="009D54BB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0.947 (0.883- 1.075)</w:t>
            </w:r>
          </w:p>
        </w:tc>
        <w:tc>
          <w:tcPr>
            <w:tcW w:w="520" w:type="pct"/>
          </w:tcPr>
          <w:p w14:paraId="5F61E56C" w14:textId="453CE53F" w:rsidR="002129E0" w:rsidRPr="00A33801" w:rsidRDefault="00D47917" w:rsidP="009D54BB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0.400</w:t>
            </w:r>
          </w:p>
        </w:tc>
      </w:tr>
      <w:tr w:rsidR="002129E0" w:rsidRPr="00A33801" w14:paraId="36F30B18" w14:textId="77777777" w:rsidTr="00035847">
        <w:tc>
          <w:tcPr>
            <w:tcW w:w="2630" w:type="pct"/>
          </w:tcPr>
          <w:p w14:paraId="1E665213" w14:textId="262E7D49" w:rsidR="002129E0" w:rsidRDefault="00485E57" w:rsidP="009D54BB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Rehabilitation facility</w:t>
            </w:r>
          </w:p>
        </w:tc>
        <w:tc>
          <w:tcPr>
            <w:tcW w:w="1850" w:type="pct"/>
          </w:tcPr>
          <w:p w14:paraId="56676B95" w14:textId="77777777" w:rsidR="002129E0" w:rsidRPr="00A33801" w:rsidRDefault="002129E0" w:rsidP="009D54BB">
            <w:pPr>
              <w:spacing w:before="40" w:after="40" w:line="240" w:lineRule="auto"/>
              <w:rPr>
                <w:sz w:val="22"/>
              </w:rPr>
            </w:pPr>
          </w:p>
        </w:tc>
        <w:tc>
          <w:tcPr>
            <w:tcW w:w="520" w:type="pct"/>
          </w:tcPr>
          <w:p w14:paraId="5897144F" w14:textId="77777777" w:rsidR="002129E0" w:rsidRPr="00A33801" w:rsidRDefault="002129E0" w:rsidP="009D54BB">
            <w:pPr>
              <w:spacing w:before="40" w:after="40" w:line="240" w:lineRule="auto"/>
              <w:rPr>
                <w:sz w:val="22"/>
              </w:rPr>
            </w:pPr>
          </w:p>
        </w:tc>
      </w:tr>
      <w:tr w:rsidR="003F1503" w:rsidRPr="00A33801" w14:paraId="75C32494" w14:textId="77777777" w:rsidTr="00035847">
        <w:tc>
          <w:tcPr>
            <w:tcW w:w="2630" w:type="pct"/>
          </w:tcPr>
          <w:p w14:paraId="4E6EB36E" w14:textId="1C1802E1" w:rsidR="003F1503" w:rsidRDefault="003F1503" w:rsidP="003F1503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IPR 01</w:t>
            </w:r>
          </w:p>
        </w:tc>
        <w:tc>
          <w:tcPr>
            <w:tcW w:w="1850" w:type="pct"/>
          </w:tcPr>
          <w:p w14:paraId="07E65B9B" w14:textId="5E07E4BD" w:rsidR="003F1503" w:rsidRPr="00A33801" w:rsidRDefault="003F1503" w:rsidP="003F1503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520" w:type="pct"/>
          </w:tcPr>
          <w:p w14:paraId="2B54F837" w14:textId="77777777" w:rsidR="003F1503" w:rsidRPr="00A33801" w:rsidRDefault="003F1503" w:rsidP="003F1503">
            <w:pPr>
              <w:spacing w:before="40" w:after="40" w:line="240" w:lineRule="auto"/>
              <w:rPr>
                <w:sz w:val="22"/>
              </w:rPr>
            </w:pPr>
          </w:p>
        </w:tc>
      </w:tr>
      <w:tr w:rsidR="003F1503" w:rsidRPr="00A33801" w14:paraId="19F0C2F6" w14:textId="77777777" w:rsidTr="00035847">
        <w:tc>
          <w:tcPr>
            <w:tcW w:w="2630" w:type="pct"/>
          </w:tcPr>
          <w:p w14:paraId="623A3E30" w14:textId="25BFD9CD" w:rsidR="003F1503" w:rsidRPr="00D66B45" w:rsidRDefault="003F1503" w:rsidP="003F1503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IPR 02</w:t>
            </w:r>
          </w:p>
        </w:tc>
        <w:tc>
          <w:tcPr>
            <w:tcW w:w="1850" w:type="pct"/>
          </w:tcPr>
          <w:p w14:paraId="6F708FC6" w14:textId="6DFB9AAA" w:rsidR="003F1503" w:rsidRPr="00A33801" w:rsidRDefault="003F1503" w:rsidP="003F1503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0.268 (0.072- 0.993)</w:t>
            </w:r>
          </w:p>
        </w:tc>
        <w:tc>
          <w:tcPr>
            <w:tcW w:w="520" w:type="pct"/>
          </w:tcPr>
          <w:p w14:paraId="4C48A50D" w14:textId="15856205" w:rsidR="003F1503" w:rsidRPr="00A33801" w:rsidRDefault="003F1503" w:rsidP="003F1503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0.049</w:t>
            </w:r>
          </w:p>
        </w:tc>
      </w:tr>
      <w:tr w:rsidR="003F1503" w:rsidRPr="00A33801" w14:paraId="3997D84C" w14:textId="77777777" w:rsidTr="00035847">
        <w:tc>
          <w:tcPr>
            <w:tcW w:w="2630" w:type="pct"/>
          </w:tcPr>
          <w:p w14:paraId="016093D5" w14:textId="1B61886C" w:rsidR="003F1503" w:rsidRPr="00D66B45" w:rsidRDefault="003F1503" w:rsidP="003F1503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IPR 03</w:t>
            </w:r>
          </w:p>
        </w:tc>
        <w:tc>
          <w:tcPr>
            <w:tcW w:w="1850" w:type="pct"/>
          </w:tcPr>
          <w:p w14:paraId="71140494" w14:textId="6C1E49E2" w:rsidR="003F1503" w:rsidRPr="00A33801" w:rsidRDefault="003F1503" w:rsidP="003F1503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0.790 (0.698- 0.894)</w:t>
            </w:r>
          </w:p>
        </w:tc>
        <w:tc>
          <w:tcPr>
            <w:tcW w:w="520" w:type="pct"/>
          </w:tcPr>
          <w:p w14:paraId="2800966F" w14:textId="19B34D06" w:rsidR="003F1503" w:rsidRPr="00A33801" w:rsidRDefault="003F1503" w:rsidP="003F1503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&lt;0.001</w:t>
            </w:r>
          </w:p>
        </w:tc>
      </w:tr>
      <w:tr w:rsidR="003F1503" w:rsidRPr="00A33801" w14:paraId="77E6D8BB" w14:textId="77777777" w:rsidTr="00035847">
        <w:tc>
          <w:tcPr>
            <w:tcW w:w="2630" w:type="pct"/>
          </w:tcPr>
          <w:p w14:paraId="64F84A89" w14:textId="3B97A6F7" w:rsidR="003F1503" w:rsidRPr="00D66B45" w:rsidRDefault="003F1503" w:rsidP="003F1503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IPR 04</w:t>
            </w:r>
          </w:p>
        </w:tc>
        <w:tc>
          <w:tcPr>
            <w:tcW w:w="1850" w:type="pct"/>
          </w:tcPr>
          <w:p w14:paraId="24506182" w14:textId="3260C288" w:rsidR="003F1503" w:rsidRPr="00A33801" w:rsidRDefault="003F1503" w:rsidP="003F1503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2.364 (1.413- 3.954)</w:t>
            </w:r>
          </w:p>
        </w:tc>
        <w:tc>
          <w:tcPr>
            <w:tcW w:w="520" w:type="pct"/>
          </w:tcPr>
          <w:p w14:paraId="3AB975BE" w14:textId="3D87D3FD" w:rsidR="003F1503" w:rsidRPr="00A33801" w:rsidRDefault="003F1503" w:rsidP="003F1503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0.001</w:t>
            </w:r>
          </w:p>
        </w:tc>
      </w:tr>
      <w:tr w:rsidR="003F1503" w:rsidRPr="00A33801" w14:paraId="1CC2C3D0" w14:textId="77777777" w:rsidTr="00035847">
        <w:tc>
          <w:tcPr>
            <w:tcW w:w="2630" w:type="pct"/>
          </w:tcPr>
          <w:p w14:paraId="224529DF" w14:textId="7B5D00D7" w:rsidR="003F1503" w:rsidRPr="00D66B45" w:rsidRDefault="003F1503" w:rsidP="003F1503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IPR 05</w:t>
            </w:r>
          </w:p>
        </w:tc>
        <w:tc>
          <w:tcPr>
            <w:tcW w:w="1850" w:type="pct"/>
          </w:tcPr>
          <w:p w14:paraId="52641B9D" w14:textId="41DB1769" w:rsidR="003F1503" w:rsidRPr="00A33801" w:rsidRDefault="003F1503" w:rsidP="003F1503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0.721 (0.582- 0.894)</w:t>
            </w:r>
          </w:p>
        </w:tc>
        <w:tc>
          <w:tcPr>
            <w:tcW w:w="520" w:type="pct"/>
          </w:tcPr>
          <w:p w14:paraId="65843A70" w14:textId="6FD47A5E" w:rsidR="003F1503" w:rsidRPr="00A33801" w:rsidRDefault="003F1503" w:rsidP="003F1503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0.003</w:t>
            </w:r>
          </w:p>
        </w:tc>
      </w:tr>
      <w:tr w:rsidR="003F1503" w:rsidRPr="00A33801" w14:paraId="053D492B" w14:textId="77777777" w:rsidTr="00035847">
        <w:tc>
          <w:tcPr>
            <w:tcW w:w="2630" w:type="pct"/>
          </w:tcPr>
          <w:p w14:paraId="367A810F" w14:textId="334E7DBB" w:rsidR="003F1503" w:rsidRPr="00D66B45" w:rsidRDefault="003F1503" w:rsidP="003F1503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IPR 06</w:t>
            </w:r>
          </w:p>
        </w:tc>
        <w:tc>
          <w:tcPr>
            <w:tcW w:w="1850" w:type="pct"/>
          </w:tcPr>
          <w:p w14:paraId="14B5F4CB" w14:textId="2ECA3C36" w:rsidR="003F1503" w:rsidRPr="00A33801" w:rsidRDefault="003F1503" w:rsidP="003F1503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520" w:type="pct"/>
          </w:tcPr>
          <w:p w14:paraId="237CC925" w14:textId="77777777" w:rsidR="003F1503" w:rsidRPr="00A33801" w:rsidRDefault="003F1503" w:rsidP="003F1503">
            <w:pPr>
              <w:spacing w:before="40" w:after="40" w:line="240" w:lineRule="auto"/>
              <w:rPr>
                <w:sz w:val="22"/>
              </w:rPr>
            </w:pPr>
          </w:p>
        </w:tc>
      </w:tr>
      <w:tr w:rsidR="003F1503" w:rsidRPr="00A33801" w14:paraId="4EB58D4D" w14:textId="77777777" w:rsidTr="00035847">
        <w:tc>
          <w:tcPr>
            <w:tcW w:w="2630" w:type="pct"/>
          </w:tcPr>
          <w:p w14:paraId="58873262" w14:textId="046BEF1E" w:rsidR="003F1503" w:rsidRPr="00D66B45" w:rsidRDefault="003F1503" w:rsidP="003F1503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IPR 07</w:t>
            </w:r>
          </w:p>
        </w:tc>
        <w:tc>
          <w:tcPr>
            <w:tcW w:w="1850" w:type="pct"/>
          </w:tcPr>
          <w:p w14:paraId="55A4B503" w14:textId="1359199C" w:rsidR="003F1503" w:rsidRPr="00A33801" w:rsidRDefault="003F1503" w:rsidP="003F1503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1.066 (0.905- 1.255)</w:t>
            </w:r>
          </w:p>
        </w:tc>
        <w:tc>
          <w:tcPr>
            <w:tcW w:w="520" w:type="pct"/>
          </w:tcPr>
          <w:p w14:paraId="2AC12502" w14:textId="63165F19" w:rsidR="003F1503" w:rsidRPr="00A33801" w:rsidRDefault="003F1503" w:rsidP="003F1503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0.446</w:t>
            </w:r>
          </w:p>
        </w:tc>
      </w:tr>
      <w:tr w:rsidR="003F1503" w:rsidRPr="00A33801" w14:paraId="517741B6" w14:textId="77777777" w:rsidTr="00035847">
        <w:tc>
          <w:tcPr>
            <w:tcW w:w="2630" w:type="pct"/>
          </w:tcPr>
          <w:p w14:paraId="1930BCDA" w14:textId="79ACC660" w:rsidR="003F1503" w:rsidRPr="00DE229B" w:rsidRDefault="003F1503" w:rsidP="003F1503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IPR 06</w:t>
            </w:r>
          </w:p>
        </w:tc>
        <w:tc>
          <w:tcPr>
            <w:tcW w:w="1850" w:type="pct"/>
          </w:tcPr>
          <w:p w14:paraId="7DC9BE00" w14:textId="4E1AA394" w:rsidR="003F1503" w:rsidRDefault="003F1503" w:rsidP="003F1503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0.840 (0.732- 0.963)</w:t>
            </w:r>
          </w:p>
        </w:tc>
        <w:tc>
          <w:tcPr>
            <w:tcW w:w="520" w:type="pct"/>
          </w:tcPr>
          <w:p w14:paraId="3F8AF8CA" w14:textId="79D5623E" w:rsidR="003F1503" w:rsidRDefault="003F1503" w:rsidP="003F1503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0.013</w:t>
            </w:r>
          </w:p>
        </w:tc>
      </w:tr>
      <w:tr w:rsidR="003F1503" w:rsidRPr="00A33801" w14:paraId="67D7D6F0" w14:textId="77777777" w:rsidTr="00035847">
        <w:tc>
          <w:tcPr>
            <w:tcW w:w="2630" w:type="pct"/>
          </w:tcPr>
          <w:p w14:paraId="64F14982" w14:textId="561CD77E" w:rsidR="003F1503" w:rsidRPr="00DE229B" w:rsidRDefault="003F1503" w:rsidP="003F1503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IPR 09</w:t>
            </w:r>
          </w:p>
        </w:tc>
        <w:tc>
          <w:tcPr>
            <w:tcW w:w="1850" w:type="pct"/>
          </w:tcPr>
          <w:p w14:paraId="179DF86A" w14:textId="5049F4CB" w:rsidR="003F1503" w:rsidRDefault="003F1503" w:rsidP="003F1503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3.126 (2.468- 3.959)</w:t>
            </w:r>
          </w:p>
        </w:tc>
        <w:tc>
          <w:tcPr>
            <w:tcW w:w="520" w:type="pct"/>
          </w:tcPr>
          <w:p w14:paraId="224FBB79" w14:textId="37694302" w:rsidR="003F1503" w:rsidRDefault="003F1503" w:rsidP="003F1503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&lt;0.001</w:t>
            </w:r>
          </w:p>
        </w:tc>
      </w:tr>
      <w:tr w:rsidR="003F1503" w:rsidRPr="00A33801" w14:paraId="471129D3" w14:textId="77777777" w:rsidTr="00035847">
        <w:tc>
          <w:tcPr>
            <w:tcW w:w="2630" w:type="pct"/>
          </w:tcPr>
          <w:p w14:paraId="0D476659" w14:textId="7B151EFB" w:rsidR="003F1503" w:rsidRPr="00DE229B" w:rsidRDefault="003F1503" w:rsidP="003F1503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IPR 10</w:t>
            </w:r>
          </w:p>
        </w:tc>
        <w:tc>
          <w:tcPr>
            <w:tcW w:w="1850" w:type="pct"/>
          </w:tcPr>
          <w:p w14:paraId="072E1BA2" w14:textId="0F2FCDB5" w:rsidR="003F1503" w:rsidRDefault="003F1503" w:rsidP="003F1503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520" w:type="pct"/>
          </w:tcPr>
          <w:p w14:paraId="0EE6CB47" w14:textId="77777777" w:rsidR="003F1503" w:rsidRDefault="003F1503" w:rsidP="003F1503">
            <w:pPr>
              <w:spacing w:before="40" w:after="40" w:line="240" w:lineRule="auto"/>
              <w:rPr>
                <w:sz w:val="22"/>
              </w:rPr>
            </w:pPr>
          </w:p>
        </w:tc>
      </w:tr>
    </w:tbl>
    <w:p w14:paraId="7EDDB5E7" w14:textId="79B0443E" w:rsidR="00035847" w:rsidRDefault="001B0731" w:rsidP="00296990">
      <w:r>
        <w:t>*IRR calculation was omitted due to few observations</w:t>
      </w:r>
      <w:r w:rsidR="00582299">
        <w:t xml:space="preserve"> or </w:t>
      </w:r>
      <w:r w:rsidR="00582299" w:rsidRPr="00B35925">
        <w:t>collinearity</w:t>
      </w:r>
      <w:r>
        <w:t>.</w:t>
      </w:r>
    </w:p>
    <w:p w14:paraId="180CED4F" w14:textId="77777777" w:rsidR="0063503F" w:rsidRDefault="0063503F">
      <w:pPr>
        <w:spacing w:before="0" w:line="259" w:lineRule="auto"/>
        <w:rPr>
          <w:b/>
          <w:sz w:val="22"/>
        </w:rPr>
      </w:pPr>
    </w:p>
    <w:p w14:paraId="15080DDA" w14:textId="77777777" w:rsidR="00A34674" w:rsidRDefault="00A34674">
      <w:pPr>
        <w:spacing w:before="0" w:line="259" w:lineRule="auto"/>
        <w:rPr>
          <w:sz w:val="22"/>
        </w:rPr>
      </w:pPr>
      <w:r>
        <w:rPr>
          <w:sz w:val="22"/>
        </w:rPr>
        <w:br w:type="page"/>
      </w:r>
    </w:p>
    <w:p w14:paraId="48002BDA" w14:textId="5941E0E4" w:rsidR="00FF1BE7" w:rsidRPr="00FF5549" w:rsidRDefault="00FF1BE7" w:rsidP="00FF1BE7">
      <w:pPr>
        <w:pStyle w:val="Caption"/>
        <w:keepNext/>
        <w:rPr>
          <w:b w:val="0"/>
          <w:sz w:val="22"/>
        </w:rPr>
      </w:pPr>
      <w:r>
        <w:rPr>
          <w:b w:val="0"/>
          <w:sz w:val="22"/>
        </w:rPr>
        <w:lastRenderedPageBreak/>
        <w:t xml:space="preserve">Supplemental </w:t>
      </w:r>
      <w:r w:rsidRPr="00FF5549">
        <w:rPr>
          <w:b w:val="0"/>
          <w:sz w:val="22"/>
        </w:rPr>
        <w:t xml:space="preserve">Table </w:t>
      </w:r>
      <w:r>
        <w:rPr>
          <w:b w:val="0"/>
          <w:sz w:val="22"/>
        </w:rPr>
        <w:t>S</w:t>
      </w:r>
      <w:r w:rsidR="005565A2">
        <w:rPr>
          <w:b w:val="0"/>
          <w:sz w:val="22"/>
        </w:rPr>
        <w:t>6</w:t>
      </w:r>
      <w:r w:rsidRPr="00FF5549">
        <w:rPr>
          <w:b w:val="0"/>
          <w:sz w:val="22"/>
        </w:rPr>
        <w:t xml:space="preserve">: </w:t>
      </w:r>
      <w:r>
        <w:rPr>
          <w:b w:val="0"/>
          <w:sz w:val="22"/>
        </w:rPr>
        <w:t>Predictors of inpatient rehabilitation length of stay in Alberta, 2014-2016, using quantile regression model</w:t>
      </w:r>
      <w:r w:rsidR="00656501">
        <w:rPr>
          <w:b w:val="0"/>
          <w:sz w:val="22"/>
        </w:rPr>
        <w:t xml:space="preserve"> (N=2,043)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0"/>
        <w:gridCol w:w="3686"/>
        <w:gridCol w:w="1036"/>
      </w:tblGrid>
      <w:tr w:rsidR="00FF1BE7" w:rsidRPr="00583125" w14:paraId="0DBA757A" w14:textId="77777777" w:rsidTr="00916DC4">
        <w:tc>
          <w:tcPr>
            <w:tcW w:w="2630" w:type="pct"/>
            <w:shd w:val="clear" w:color="auto" w:fill="B4C6E7" w:themeFill="accent1" w:themeFillTint="66"/>
          </w:tcPr>
          <w:p w14:paraId="499F1D37" w14:textId="77777777" w:rsidR="00FF1BE7" w:rsidRPr="00583125" w:rsidRDefault="00FF1BE7" w:rsidP="00916DC4">
            <w:pPr>
              <w:spacing w:before="40" w:after="40" w:line="240" w:lineRule="auto"/>
              <w:rPr>
                <w:b/>
                <w:bCs/>
                <w:sz w:val="22"/>
              </w:rPr>
            </w:pPr>
            <w:r w:rsidRPr="00583125">
              <w:rPr>
                <w:b/>
                <w:bCs/>
                <w:sz w:val="22"/>
              </w:rPr>
              <w:t>Variables</w:t>
            </w:r>
          </w:p>
        </w:tc>
        <w:tc>
          <w:tcPr>
            <w:tcW w:w="1850" w:type="pct"/>
            <w:shd w:val="clear" w:color="auto" w:fill="B4C6E7" w:themeFill="accent1" w:themeFillTint="66"/>
          </w:tcPr>
          <w:p w14:paraId="7830AAB5" w14:textId="19AE6D56" w:rsidR="00FF1BE7" w:rsidRPr="00583125" w:rsidRDefault="00463B68" w:rsidP="00916DC4">
            <w:pPr>
              <w:spacing w:before="40" w:after="40" w:line="240" w:lineRule="auto"/>
              <w:rPr>
                <w:b/>
                <w:bCs/>
                <w:sz w:val="22"/>
              </w:rPr>
            </w:pPr>
            <w:r w:rsidRPr="00583125">
              <w:rPr>
                <w:b/>
                <w:bCs/>
                <w:sz w:val="22"/>
              </w:rPr>
              <w:t>Coefficient</w:t>
            </w:r>
            <w:r w:rsidR="00FF1BE7" w:rsidRPr="00583125">
              <w:rPr>
                <w:b/>
                <w:bCs/>
                <w:sz w:val="22"/>
              </w:rPr>
              <w:t xml:space="preserve"> (95% CI)</w:t>
            </w:r>
          </w:p>
        </w:tc>
        <w:tc>
          <w:tcPr>
            <w:tcW w:w="520" w:type="pct"/>
            <w:shd w:val="clear" w:color="auto" w:fill="B4C6E7" w:themeFill="accent1" w:themeFillTint="66"/>
          </w:tcPr>
          <w:p w14:paraId="7E11D8E3" w14:textId="77777777" w:rsidR="00FF1BE7" w:rsidRPr="00583125" w:rsidRDefault="00FF1BE7" w:rsidP="00916DC4">
            <w:pPr>
              <w:spacing w:before="40" w:after="40" w:line="240" w:lineRule="auto"/>
              <w:rPr>
                <w:b/>
                <w:bCs/>
                <w:sz w:val="22"/>
              </w:rPr>
            </w:pPr>
            <w:r w:rsidRPr="00583125">
              <w:rPr>
                <w:b/>
                <w:bCs/>
                <w:sz w:val="22"/>
              </w:rPr>
              <w:t>p</w:t>
            </w:r>
          </w:p>
        </w:tc>
      </w:tr>
      <w:tr w:rsidR="00FF1BE7" w:rsidRPr="00A33801" w14:paraId="57987015" w14:textId="77777777" w:rsidTr="00916DC4">
        <w:tc>
          <w:tcPr>
            <w:tcW w:w="2630" w:type="pct"/>
          </w:tcPr>
          <w:p w14:paraId="45398A48" w14:textId="77777777" w:rsidR="00FF1BE7" w:rsidRPr="00A33801" w:rsidRDefault="00FF1BE7" w:rsidP="00916DC4">
            <w:pPr>
              <w:spacing w:before="40" w:after="40" w:line="240" w:lineRule="auto"/>
              <w:rPr>
                <w:sz w:val="22"/>
              </w:rPr>
            </w:pPr>
            <w:r w:rsidRPr="00A33801">
              <w:rPr>
                <w:sz w:val="22"/>
              </w:rPr>
              <w:t>Age</w:t>
            </w:r>
          </w:p>
        </w:tc>
        <w:tc>
          <w:tcPr>
            <w:tcW w:w="1850" w:type="pct"/>
          </w:tcPr>
          <w:p w14:paraId="4B7AD881" w14:textId="5B5550F5" w:rsidR="00FF1BE7" w:rsidRPr="00A33801" w:rsidRDefault="005805B6" w:rsidP="00916DC4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-0.206 (-0.316; -0.097)</w:t>
            </w:r>
          </w:p>
        </w:tc>
        <w:tc>
          <w:tcPr>
            <w:tcW w:w="520" w:type="pct"/>
          </w:tcPr>
          <w:p w14:paraId="42D0995D" w14:textId="3D003E5A" w:rsidR="00FF1BE7" w:rsidRPr="00A33801" w:rsidRDefault="005805B6" w:rsidP="00916DC4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&lt;0.001</w:t>
            </w:r>
          </w:p>
        </w:tc>
      </w:tr>
      <w:tr w:rsidR="00FF1BE7" w:rsidRPr="00A33801" w14:paraId="1E2FF44D" w14:textId="77777777" w:rsidTr="00916DC4">
        <w:tc>
          <w:tcPr>
            <w:tcW w:w="2630" w:type="pct"/>
          </w:tcPr>
          <w:p w14:paraId="0E10B3AB" w14:textId="77777777" w:rsidR="00FF1BE7" w:rsidRPr="00A33801" w:rsidRDefault="00FF1BE7" w:rsidP="00916DC4">
            <w:pPr>
              <w:spacing w:before="40" w:after="40" w:line="240" w:lineRule="auto"/>
              <w:rPr>
                <w:sz w:val="22"/>
              </w:rPr>
            </w:pPr>
            <w:r w:rsidRPr="00A33801">
              <w:rPr>
                <w:sz w:val="22"/>
              </w:rPr>
              <w:t>Fiscal year</w:t>
            </w:r>
          </w:p>
        </w:tc>
        <w:tc>
          <w:tcPr>
            <w:tcW w:w="1850" w:type="pct"/>
          </w:tcPr>
          <w:p w14:paraId="31C95906" w14:textId="27D6BEEA" w:rsidR="00FF1BE7" w:rsidRPr="00A33801" w:rsidRDefault="005805B6" w:rsidP="00916DC4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-2.073 (-3.673; -0.474)</w:t>
            </w:r>
          </w:p>
        </w:tc>
        <w:tc>
          <w:tcPr>
            <w:tcW w:w="520" w:type="pct"/>
          </w:tcPr>
          <w:p w14:paraId="146913F9" w14:textId="05C33925" w:rsidR="00FF1BE7" w:rsidRPr="00A33801" w:rsidRDefault="005805B6" w:rsidP="00916DC4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0.011</w:t>
            </w:r>
          </w:p>
        </w:tc>
      </w:tr>
      <w:tr w:rsidR="00FF1BE7" w:rsidRPr="00A33801" w14:paraId="354610A3" w14:textId="77777777" w:rsidTr="00916DC4">
        <w:tc>
          <w:tcPr>
            <w:tcW w:w="2630" w:type="pct"/>
          </w:tcPr>
          <w:p w14:paraId="4FE7B39D" w14:textId="1FA82A6A" w:rsidR="00FF1BE7" w:rsidRPr="00A33801" w:rsidRDefault="005805B6" w:rsidP="005805B6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Receiving informal support prior admission</w:t>
            </w:r>
          </w:p>
        </w:tc>
        <w:tc>
          <w:tcPr>
            <w:tcW w:w="1850" w:type="pct"/>
          </w:tcPr>
          <w:p w14:paraId="28AFFCE5" w14:textId="72F817DF" w:rsidR="005805B6" w:rsidRPr="00A33801" w:rsidRDefault="005805B6" w:rsidP="00916DC4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-3.753 (-7.119; -0.387)</w:t>
            </w:r>
          </w:p>
        </w:tc>
        <w:tc>
          <w:tcPr>
            <w:tcW w:w="520" w:type="pct"/>
          </w:tcPr>
          <w:p w14:paraId="63D9CACD" w14:textId="0F45DCF6" w:rsidR="00FF1BE7" w:rsidRPr="00A33801" w:rsidRDefault="005805B6" w:rsidP="00916DC4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0.029</w:t>
            </w:r>
          </w:p>
        </w:tc>
      </w:tr>
      <w:tr w:rsidR="00FF1BE7" w:rsidRPr="00A33801" w14:paraId="3F3AF5A4" w14:textId="77777777" w:rsidTr="00916DC4">
        <w:tc>
          <w:tcPr>
            <w:tcW w:w="2630" w:type="pct"/>
          </w:tcPr>
          <w:p w14:paraId="5BF901D9" w14:textId="77777777" w:rsidR="00FF1BE7" w:rsidRPr="00A33801" w:rsidRDefault="00FF1BE7" w:rsidP="00916DC4">
            <w:pPr>
              <w:spacing w:before="40" w:after="40" w:line="240" w:lineRule="auto"/>
              <w:rPr>
                <w:sz w:val="22"/>
              </w:rPr>
            </w:pPr>
            <w:r w:rsidRPr="00A33801">
              <w:rPr>
                <w:sz w:val="22"/>
              </w:rPr>
              <w:t>Acute length of stay of the acute care stroke</w:t>
            </w:r>
          </w:p>
        </w:tc>
        <w:tc>
          <w:tcPr>
            <w:tcW w:w="1850" w:type="pct"/>
          </w:tcPr>
          <w:p w14:paraId="7AC8CA5B" w14:textId="49A32362" w:rsidR="00FF1BE7" w:rsidRPr="00A33801" w:rsidRDefault="005805B6" w:rsidP="00916DC4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0.373 (0.318; 0.429)</w:t>
            </w:r>
          </w:p>
        </w:tc>
        <w:tc>
          <w:tcPr>
            <w:tcW w:w="520" w:type="pct"/>
          </w:tcPr>
          <w:p w14:paraId="0407EDD0" w14:textId="4C87EA90" w:rsidR="00FF1BE7" w:rsidRPr="00A33801" w:rsidRDefault="005805B6" w:rsidP="00916DC4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&lt;0.001</w:t>
            </w:r>
          </w:p>
        </w:tc>
      </w:tr>
      <w:tr w:rsidR="00FF1BE7" w:rsidRPr="00A33801" w14:paraId="1B69E90E" w14:textId="77777777" w:rsidTr="00916DC4">
        <w:tc>
          <w:tcPr>
            <w:tcW w:w="2630" w:type="pct"/>
          </w:tcPr>
          <w:p w14:paraId="53EE6D71" w14:textId="77777777" w:rsidR="00FF1BE7" w:rsidRPr="00A33801" w:rsidRDefault="00FF1BE7" w:rsidP="00916DC4">
            <w:pPr>
              <w:spacing w:before="40" w:after="40" w:line="240" w:lineRule="auto"/>
              <w:rPr>
                <w:sz w:val="22"/>
              </w:rPr>
            </w:pPr>
            <w:r w:rsidRPr="00A33801">
              <w:rPr>
                <w:sz w:val="22"/>
              </w:rPr>
              <w:t>Admission FIM score</w:t>
            </w:r>
          </w:p>
        </w:tc>
        <w:tc>
          <w:tcPr>
            <w:tcW w:w="1850" w:type="pct"/>
          </w:tcPr>
          <w:p w14:paraId="7CE97239" w14:textId="5A8220E0" w:rsidR="00FF1BE7" w:rsidRPr="00A33801" w:rsidRDefault="005805B6" w:rsidP="00916DC4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-0.705 (-0.766; -0.644)</w:t>
            </w:r>
          </w:p>
        </w:tc>
        <w:tc>
          <w:tcPr>
            <w:tcW w:w="520" w:type="pct"/>
          </w:tcPr>
          <w:p w14:paraId="22CFDD4F" w14:textId="59062886" w:rsidR="00FF1BE7" w:rsidRPr="00A33801" w:rsidRDefault="005805B6" w:rsidP="00916DC4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&lt;0.001</w:t>
            </w:r>
          </w:p>
        </w:tc>
      </w:tr>
      <w:tr w:rsidR="00FF1BE7" w:rsidRPr="00A33801" w14:paraId="5946792E" w14:textId="77777777" w:rsidTr="00916DC4">
        <w:tc>
          <w:tcPr>
            <w:tcW w:w="2630" w:type="pct"/>
          </w:tcPr>
          <w:p w14:paraId="491E9142" w14:textId="77777777" w:rsidR="00FF1BE7" w:rsidRPr="00A33801" w:rsidRDefault="00FF1BE7" w:rsidP="00916DC4">
            <w:pPr>
              <w:spacing w:before="40" w:after="40" w:line="240" w:lineRule="auto"/>
              <w:rPr>
                <w:sz w:val="22"/>
              </w:rPr>
            </w:pPr>
            <w:r w:rsidRPr="00A33801">
              <w:rPr>
                <w:sz w:val="22"/>
              </w:rPr>
              <w:t>Comorbidity</w:t>
            </w:r>
          </w:p>
        </w:tc>
        <w:tc>
          <w:tcPr>
            <w:tcW w:w="1850" w:type="pct"/>
          </w:tcPr>
          <w:p w14:paraId="34B75C48" w14:textId="77777777" w:rsidR="00FF1BE7" w:rsidRPr="00A33801" w:rsidRDefault="00FF1BE7" w:rsidP="00916DC4">
            <w:pPr>
              <w:spacing w:before="40" w:after="40" w:line="240" w:lineRule="auto"/>
              <w:rPr>
                <w:sz w:val="22"/>
              </w:rPr>
            </w:pPr>
          </w:p>
        </w:tc>
        <w:tc>
          <w:tcPr>
            <w:tcW w:w="520" w:type="pct"/>
          </w:tcPr>
          <w:p w14:paraId="795BFEAF" w14:textId="77777777" w:rsidR="00FF1BE7" w:rsidRPr="00A33801" w:rsidRDefault="00FF1BE7" w:rsidP="00916DC4">
            <w:pPr>
              <w:spacing w:before="40" w:after="40" w:line="240" w:lineRule="auto"/>
              <w:rPr>
                <w:sz w:val="22"/>
              </w:rPr>
            </w:pPr>
          </w:p>
        </w:tc>
      </w:tr>
      <w:tr w:rsidR="00FF1BE7" w:rsidRPr="00A33801" w14:paraId="20B3B8A3" w14:textId="77777777" w:rsidTr="00916DC4">
        <w:tc>
          <w:tcPr>
            <w:tcW w:w="2630" w:type="pct"/>
          </w:tcPr>
          <w:p w14:paraId="7FA3D26B" w14:textId="139BD9AF" w:rsidR="00FF1BE7" w:rsidRPr="00A33801" w:rsidRDefault="005805B6" w:rsidP="00916DC4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Peptic ulcer</w:t>
            </w:r>
            <w:r w:rsidR="00FF1BE7" w:rsidRPr="00A33801">
              <w:rPr>
                <w:sz w:val="22"/>
              </w:rPr>
              <w:t xml:space="preserve"> disease</w:t>
            </w:r>
          </w:p>
        </w:tc>
        <w:tc>
          <w:tcPr>
            <w:tcW w:w="1850" w:type="pct"/>
          </w:tcPr>
          <w:p w14:paraId="4ACC449D" w14:textId="724F4DB4" w:rsidR="00FF1BE7" w:rsidRPr="00A33801" w:rsidRDefault="005805B6" w:rsidP="00916DC4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-11.823 (-21.361; -2.285)</w:t>
            </w:r>
          </w:p>
        </w:tc>
        <w:tc>
          <w:tcPr>
            <w:tcW w:w="520" w:type="pct"/>
          </w:tcPr>
          <w:p w14:paraId="19710AB0" w14:textId="79BF61D8" w:rsidR="00FF1BE7" w:rsidRPr="00A33801" w:rsidRDefault="005805B6" w:rsidP="00916DC4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0.015</w:t>
            </w:r>
          </w:p>
        </w:tc>
      </w:tr>
      <w:tr w:rsidR="00FF1BE7" w:rsidRPr="00A33801" w14:paraId="104D3D1B" w14:textId="77777777" w:rsidTr="00916DC4">
        <w:tc>
          <w:tcPr>
            <w:tcW w:w="2630" w:type="pct"/>
          </w:tcPr>
          <w:p w14:paraId="29BF0F9F" w14:textId="77777777" w:rsidR="00FF1BE7" w:rsidRPr="00A33801" w:rsidRDefault="00FF1BE7" w:rsidP="00916DC4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Health zone</w:t>
            </w:r>
          </w:p>
        </w:tc>
        <w:tc>
          <w:tcPr>
            <w:tcW w:w="1850" w:type="pct"/>
          </w:tcPr>
          <w:p w14:paraId="21C70867" w14:textId="77777777" w:rsidR="00FF1BE7" w:rsidRPr="00A33801" w:rsidRDefault="00FF1BE7" w:rsidP="00916DC4">
            <w:pPr>
              <w:spacing w:before="40" w:after="40" w:line="240" w:lineRule="auto"/>
              <w:rPr>
                <w:sz w:val="22"/>
              </w:rPr>
            </w:pPr>
          </w:p>
        </w:tc>
        <w:tc>
          <w:tcPr>
            <w:tcW w:w="520" w:type="pct"/>
          </w:tcPr>
          <w:p w14:paraId="6B9A0F63" w14:textId="77777777" w:rsidR="00FF1BE7" w:rsidRPr="00A33801" w:rsidRDefault="00FF1BE7" w:rsidP="00916DC4">
            <w:pPr>
              <w:spacing w:before="40" w:after="40" w:line="240" w:lineRule="auto"/>
              <w:rPr>
                <w:sz w:val="22"/>
              </w:rPr>
            </w:pPr>
          </w:p>
        </w:tc>
      </w:tr>
      <w:tr w:rsidR="00FF1BE7" w:rsidRPr="00A33801" w14:paraId="2634458B" w14:textId="77777777" w:rsidTr="00916DC4">
        <w:tc>
          <w:tcPr>
            <w:tcW w:w="2630" w:type="pct"/>
          </w:tcPr>
          <w:p w14:paraId="7E2DFD43" w14:textId="77777777" w:rsidR="00FF1BE7" w:rsidRDefault="00FF1BE7" w:rsidP="00916DC4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Calgary (ref)</w:t>
            </w:r>
          </w:p>
        </w:tc>
        <w:tc>
          <w:tcPr>
            <w:tcW w:w="1850" w:type="pct"/>
          </w:tcPr>
          <w:p w14:paraId="4559E5FB" w14:textId="17605DB9" w:rsidR="00FF1BE7" w:rsidRPr="00A33801" w:rsidRDefault="00F702BC" w:rsidP="00916DC4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520" w:type="pct"/>
          </w:tcPr>
          <w:p w14:paraId="24D8A4BA" w14:textId="77777777" w:rsidR="00FF1BE7" w:rsidRPr="00A33801" w:rsidRDefault="00FF1BE7" w:rsidP="00916DC4">
            <w:pPr>
              <w:spacing w:before="40" w:after="40" w:line="240" w:lineRule="auto"/>
              <w:rPr>
                <w:sz w:val="22"/>
              </w:rPr>
            </w:pPr>
          </w:p>
        </w:tc>
      </w:tr>
      <w:tr w:rsidR="00FF1BE7" w:rsidRPr="00A33801" w14:paraId="5DD46AAD" w14:textId="77777777" w:rsidTr="00916DC4">
        <w:tc>
          <w:tcPr>
            <w:tcW w:w="2630" w:type="pct"/>
          </w:tcPr>
          <w:p w14:paraId="3E5CB465" w14:textId="77777777" w:rsidR="00FF1BE7" w:rsidRDefault="00FF1BE7" w:rsidP="00916DC4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Edmonton</w:t>
            </w:r>
          </w:p>
        </w:tc>
        <w:tc>
          <w:tcPr>
            <w:tcW w:w="1850" w:type="pct"/>
          </w:tcPr>
          <w:p w14:paraId="05816ACD" w14:textId="1C4B1F5D" w:rsidR="00FF1BE7" w:rsidRPr="00A33801" w:rsidRDefault="005805B6" w:rsidP="00916DC4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-40.767 (-74.821; -6.713)</w:t>
            </w:r>
          </w:p>
        </w:tc>
        <w:tc>
          <w:tcPr>
            <w:tcW w:w="520" w:type="pct"/>
          </w:tcPr>
          <w:p w14:paraId="50EAE15C" w14:textId="662AB6CB" w:rsidR="00FF1BE7" w:rsidRPr="00A33801" w:rsidRDefault="005805B6" w:rsidP="00916DC4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0.019</w:t>
            </w:r>
          </w:p>
        </w:tc>
      </w:tr>
      <w:tr w:rsidR="00FF1BE7" w:rsidRPr="00A33801" w14:paraId="38A6CAB0" w14:textId="77777777" w:rsidTr="00916DC4">
        <w:tc>
          <w:tcPr>
            <w:tcW w:w="2630" w:type="pct"/>
          </w:tcPr>
          <w:p w14:paraId="390D4A09" w14:textId="77777777" w:rsidR="00FF1BE7" w:rsidRDefault="00FF1BE7" w:rsidP="00916DC4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1850" w:type="pct"/>
          </w:tcPr>
          <w:p w14:paraId="4DDE1748" w14:textId="411FDA91" w:rsidR="00FF1BE7" w:rsidRPr="00A33801" w:rsidRDefault="005805B6" w:rsidP="00916DC4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-0.320 (-7.670; 7.030)</w:t>
            </w:r>
          </w:p>
        </w:tc>
        <w:tc>
          <w:tcPr>
            <w:tcW w:w="520" w:type="pct"/>
          </w:tcPr>
          <w:p w14:paraId="5C300118" w14:textId="4634C105" w:rsidR="00FF1BE7" w:rsidRPr="00A33801" w:rsidRDefault="005805B6" w:rsidP="00916DC4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0.932</w:t>
            </w:r>
          </w:p>
        </w:tc>
      </w:tr>
      <w:tr w:rsidR="00FF1BE7" w:rsidRPr="00A33801" w14:paraId="708F9C75" w14:textId="77777777" w:rsidTr="00916DC4">
        <w:tc>
          <w:tcPr>
            <w:tcW w:w="2630" w:type="pct"/>
          </w:tcPr>
          <w:p w14:paraId="71BA9B06" w14:textId="77777777" w:rsidR="00FF1BE7" w:rsidRDefault="00FF1BE7" w:rsidP="00916DC4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Rehabilitation facility</w:t>
            </w:r>
          </w:p>
        </w:tc>
        <w:tc>
          <w:tcPr>
            <w:tcW w:w="1850" w:type="pct"/>
          </w:tcPr>
          <w:p w14:paraId="1EDA3443" w14:textId="77777777" w:rsidR="00FF1BE7" w:rsidRPr="00A33801" w:rsidRDefault="00FF1BE7" w:rsidP="00916DC4">
            <w:pPr>
              <w:spacing w:before="40" w:after="40" w:line="240" w:lineRule="auto"/>
              <w:rPr>
                <w:sz w:val="22"/>
              </w:rPr>
            </w:pPr>
          </w:p>
        </w:tc>
        <w:tc>
          <w:tcPr>
            <w:tcW w:w="520" w:type="pct"/>
          </w:tcPr>
          <w:p w14:paraId="3413A437" w14:textId="77777777" w:rsidR="00FF1BE7" w:rsidRPr="00A33801" w:rsidRDefault="00FF1BE7" w:rsidP="00916DC4">
            <w:pPr>
              <w:spacing w:before="40" w:after="40" w:line="240" w:lineRule="auto"/>
              <w:rPr>
                <w:sz w:val="22"/>
              </w:rPr>
            </w:pPr>
          </w:p>
        </w:tc>
      </w:tr>
      <w:tr w:rsidR="005B47E0" w:rsidRPr="00A33801" w14:paraId="067B0665" w14:textId="77777777" w:rsidTr="00916DC4">
        <w:tc>
          <w:tcPr>
            <w:tcW w:w="2630" w:type="pct"/>
          </w:tcPr>
          <w:p w14:paraId="50722379" w14:textId="6575C7DC" w:rsidR="005B47E0" w:rsidRDefault="005B47E0" w:rsidP="005B47E0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IPR 01</w:t>
            </w:r>
          </w:p>
        </w:tc>
        <w:tc>
          <w:tcPr>
            <w:tcW w:w="1850" w:type="pct"/>
          </w:tcPr>
          <w:p w14:paraId="45C7B33F" w14:textId="63621725" w:rsidR="005B47E0" w:rsidRPr="00A33801" w:rsidRDefault="005B47E0" w:rsidP="005B47E0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520" w:type="pct"/>
          </w:tcPr>
          <w:p w14:paraId="19344D02" w14:textId="77777777" w:rsidR="005B47E0" w:rsidRPr="00A33801" w:rsidRDefault="005B47E0" w:rsidP="005B47E0">
            <w:pPr>
              <w:spacing w:before="40" w:after="40" w:line="240" w:lineRule="auto"/>
              <w:rPr>
                <w:sz w:val="22"/>
              </w:rPr>
            </w:pPr>
          </w:p>
        </w:tc>
      </w:tr>
      <w:tr w:rsidR="005B47E0" w:rsidRPr="00A33801" w14:paraId="1411BF19" w14:textId="77777777" w:rsidTr="00916DC4">
        <w:tc>
          <w:tcPr>
            <w:tcW w:w="2630" w:type="pct"/>
          </w:tcPr>
          <w:p w14:paraId="38B0FACD" w14:textId="604FDE75" w:rsidR="005B47E0" w:rsidRPr="00D66B45" w:rsidRDefault="005B47E0" w:rsidP="005B47E0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IPR 02</w:t>
            </w:r>
          </w:p>
        </w:tc>
        <w:tc>
          <w:tcPr>
            <w:tcW w:w="1850" w:type="pct"/>
          </w:tcPr>
          <w:p w14:paraId="78926775" w14:textId="759AB181" w:rsidR="005B47E0" w:rsidRPr="00A33801" w:rsidRDefault="005B47E0" w:rsidP="005B47E0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-37.148 (-67.273; -7.022)</w:t>
            </w:r>
          </w:p>
        </w:tc>
        <w:tc>
          <w:tcPr>
            <w:tcW w:w="520" w:type="pct"/>
          </w:tcPr>
          <w:p w14:paraId="2397DD4E" w14:textId="4ABC2603" w:rsidR="005B47E0" w:rsidRPr="00A33801" w:rsidRDefault="005B47E0" w:rsidP="005B47E0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0.016</w:t>
            </w:r>
          </w:p>
        </w:tc>
      </w:tr>
      <w:tr w:rsidR="005B47E0" w:rsidRPr="00A33801" w14:paraId="72975A8B" w14:textId="77777777" w:rsidTr="00916DC4">
        <w:tc>
          <w:tcPr>
            <w:tcW w:w="2630" w:type="pct"/>
          </w:tcPr>
          <w:p w14:paraId="07DCD9AF" w14:textId="2F566920" w:rsidR="005B47E0" w:rsidRPr="00D66B45" w:rsidRDefault="005B47E0" w:rsidP="005B47E0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IPR 03</w:t>
            </w:r>
          </w:p>
        </w:tc>
        <w:tc>
          <w:tcPr>
            <w:tcW w:w="1850" w:type="pct"/>
          </w:tcPr>
          <w:p w14:paraId="3E97B982" w14:textId="56621E6F" w:rsidR="005B47E0" w:rsidRPr="00A33801" w:rsidRDefault="005B47E0" w:rsidP="005B47E0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-15.809 (-21.584; 10.034)</w:t>
            </w:r>
          </w:p>
        </w:tc>
        <w:tc>
          <w:tcPr>
            <w:tcW w:w="520" w:type="pct"/>
          </w:tcPr>
          <w:p w14:paraId="5DB48D23" w14:textId="5E5E232B" w:rsidR="005B47E0" w:rsidRPr="00A33801" w:rsidRDefault="005B47E0" w:rsidP="005B47E0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&lt;0.001</w:t>
            </w:r>
          </w:p>
        </w:tc>
      </w:tr>
      <w:tr w:rsidR="005B47E0" w:rsidRPr="00A33801" w14:paraId="505FCDB0" w14:textId="77777777" w:rsidTr="00916DC4">
        <w:tc>
          <w:tcPr>
            <w:tcW w:w="2630" w:type="pct"/>
          </w:tcPr>
          <w:p w14:paraId="337976BD" w14:textId="59DF25DF" w:rsidR="005B47E0" w:rsidRPr="00D66B45" w:rsidRDefault="005B47E0" w:rsidP="005B47E0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IPR 04</w:t>
            </w:r>
          </w:p>
        </w:tc>
        <w:tc>
          <w:tcPr>
            <w:tcW w:w="1850" w:type="pct"/>
          </w:tcPr>
          <w:p w14:paraId="55CD0E65" w14:textId="50B557A7" w:rsidR="005B47E0" w:rsidRPr="00A33801" w:rsidRDefault="005B47E0" w:rsidP="005B47E0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36.866 (2.770; 70.962)</w:t>
            </w:r>
          </w:p>
        </w:tc>
        <w:tc>
          <w:tcPr>
            <w:tcW w:w="520" w:type="pct"/>
          </w:tcPr>
          <w:p w14:paraId="36AE1B73" w14:textId="248CFBEE" w:rsidR="005B47E0" w:rsidRPr="00A33801" w:rsidRDefault="005B47E0" w:rsidP="005B47E0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0.034</w:t>
            </w:r>
          </w:p>
        </w:tc>
      </w:tr>
      <w:tr w:rsidR="005B47E0" w:rsidRPr="00A33801" w14:paraId="1A1816C8" w14:textId="77777777" w:rsidTr="00916DC4">
        <w:tc>
          <w:tcPr>
            <w:tcW w:w="2630" w:type="pct"/>
          </w:tcPr>
          <w:p w14:paraId="0662BAA6" w14:textId="42E3FA81" w:rsidR="005B47E0" w:rsidRPr="00D66B45" w:rsidRDefault="005B47E0" w:rsidP="005B47E0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IPR 05</w:t>
            </w:r>
          </w:p>
        </w:tc>
        <w:tc>
          <w:tcPr>
            <w:tcW w:w="1850" w:type="pct"/>
          </w:tcPr>
          <w:p w14:paraId="149F2063" w14:textId="3DC3EFFB" w:rsidR="005B47E0" w:rsidRPr="00A33801" w:rsidRDefault="005B47E0" w:rsidP="005B47E0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-17.178 (-28.010; -6.345)</w:t>
            </w:r>
          </w:p>
        </w:tc>
        <w:tc>
          <w:tcPr>
            <w:tcW w:w="520" w:type="pct"/>
          </w:tcPr>
          <w:p w14:paraId="37AA44A4" w14:textId="68BE8917" w:rsidR="005B47E0" w:rsidRPr="00A33801" w:rsidRDefault="005B47E0" w:rsidP="005B47E0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0.002</w:t>
            </w:r>
          </w:p>
        </w:tc>
      </w:tr>
      <w:tr w:rsidR="005B47E0" w:rsidRPr="00A33801" w14:paraId="61222DCE" w14:textId="77777777" w:rsidTr="00916DC4">
        <w:tc>
          <w:tcPr>
            <w:tcW w:w="2630" w:type="pct"/>
          </w:tcPr>
          <w:p w14:paraId="292EA9E9" w14:textId="185D3E22" w:rsidR="005B47E0" w:rsidRPr="00D66B45" w:rsidRDefault="005B47E0" w:rsidP="005B47E0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IPR 06</w:t>
            </w:r>
          </w:p>
        </w:tc>
        <w:tc>
          <w:tcPr>
            <w:tcW w:w="1850" w:type="pct"/>
          </w:tcPr>
          <w:p w14:paraId="7E390C68" w14:textId="710130E9" w:rsidR="005B47E0" w:rsidRPr="00A33801" w:rsidRDefault="005B47E0" w:rsidP="005B47E0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520" w:type="pct"/>
          </w:tcPr>
          <w:p w14:paraId="6D9DFDE5" w14:textId="77777777" w:rsidR="005B47E0" w:rsidRPr="00A33801" w:rsidRDefault="005B47E0" w:rsidP="005B47E0">
            <w:pPr>
              <w:spacing w:before="40" w:after="40" w:line="240" w:lineRule="auto"/>
              <w:rPr>
                <w:sz w:val="22"/>
              </w:rPr>
            </w:pPr>
          </w:p>
        </w:tc>
      </w:tr>
      <w:tr w:rsidR="005B47E0" w:rsidRPr="00A33801" w14:paraId="53A9581B" w14:textId="77777777" w:rsidTr="00916DC4">
        <w:tc>
          <w:tcPr>
            <w:tcW w:w="2630" w:type="pct"/>
          </w:tcPr>
          <w:p w14:paraId="77441C29" w14:textId="502B3364" w:rsidR="005B47E0" w:rsidRPr="00D66B45" w:rsidRDefault="005B47E0" w:rsidP="005B47E0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IPR 07</w:t>
            </w:r>
          </w:p>
        </w:tc>
        <w:tc>
          <w:tcPr>
            <w:tcW w:w="1850" w:type="pct"/>
          </w:tcPr>
          <w:p w14:paraId="0AF9596B" w14:textId="7E3A417E" w:rsidR="005B47E0" w:rsidRPr="00A33801" w:rsidRDefault="005B47E0" w:rsidP="005B47E0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-8.457 (-16.230; -0.484)</w:t>
            </w:r>
          </w:p>
        </w:tc>
        <w:tc>
          <w:tcPr>
            <w:tcW w:w="520" w:type="pct"/>
          </w:tcPr>
          <w:p w14:paraId="1AE80F8D" w14:textId="4B4E7BFC" w:rsidR="005B47E0" w:rsidRPr="00A33801" w:rsidRDefault="005B47E0" w:rsidP="005B47E0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0.038</w:t>
            </w:r>
          </w:p>
        </w:tc>
      </w:tr>
      <w:tr w:rsidR="005B47E0" w:rsidRPr="00A33801" w14:paraId="4CD91AA5" w14:textId="77777777" w:rsidTr="00916DC4">
        <w:tc>
          <w:tcPr>
            <w:tcW w:w="2630" w:type="pct"/>
          </w:tcPr>
          <w:p w14:paraId="22A5F361" w14:textId="7C20EE49" w:rsidR="005B47E0" w:rsidRPr="00DE229B" w:rsidRDefault="005B47E0" w:rsidP="005B47E0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IPR 06</w:t>
            </w:r>
          </w:p>
        </w:tc>
        <w:tc>
          <w:tcPr>
            <w:tcW w:w="1850" w:type="pct"/>
          </w:tcPr>
          <w:p w14:paraId="53769579" w14:textId="569D6175" w:rsidR="005B47E0" w:rsidRDefault="005B47E0" w:rsidP="005B47E0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-3.609 (-12.043; 4.825)</w:t>
            </w:r>
          </w:p>
        </w:tc>
        <w:tc>
          <w:tcPr>
            <w:tcW w:w="520" w:type="pct"/>
          </w:tcPr>
          <w:p w14:paraId="07511682" w14:textId="665079F8" w:rsidR="005B47E0" w:rsidRDefault="005B47E0" w:rsidP="005B47E0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0.401</w:t>
            </w:r>
          </w:p>
        </w:tc>
      </w:tr>
      <w:tr w:rsidR="005B47E0" w:rsidRPr="00A33801" w14:paraId="51B379B9" w14:textId="77777777" w:rsidTr="00916DC4">
        <w:tc>
          <w:tcPr>
            <w:tcW w:w="2630" w:type="pct"/>
          </w:tcPr>
          <w:p w14:paraId="3FE0063B" w14:textId="586D548E" w:rsidR="005B47E0" w:rsidRPr="00DE229B" w:rsidRDefault="005B47E0" w:rsidP="005B47E0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IPR 09</w:t>
            </w:r>
          </w:p>
        </w:tc>
        <w:tc>
          <w:tcPr>
            <w:tcW w:w="1850" w:type="pct"/>
          </w:tcPr>
          <w:p w14:paraId="105BDA8E" w14:textId="2CD1B1E8" w:rsidR="005B47E0" w:rsidRDefault="005B47E0" w:rsidP="005B47E0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156.785 (144.331; 169.239)</w:t>
            </w:r>
          </w:p>
        </w:tc>
        <w:tc>
          <w:tcPr>
            <w:tcW w:w="520" w:type="pct"/>
          </w:tcPr>
          <w:p w14:paraId="2EDC3A40" w14:textId="35E99ED5" w:rsidR="005B47E0" w:rsidRDefault="005B47E0" w:rsidP="005B47E0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&lt;0.001</w:t>
            </w:r>
          </w:p>
        </w:tc>
      </w:tr>
      <w:tr w:rsidR="005B47E0" w:rsidRPr="00A33801" w14:paraId="67776C6C" w14:textId="77777777" w:rsidTr="00916DC4">
        <w:tc>
          <w:tcPr>
            <w:tcW w:w="2630" w:type="pct"/>
          </w:tcPr>
          <w:p w14:paraId="6D518B31" w14:textId="5B3DD5FF" w:rsidR="005B47E0" w:rsidRPr="00DE229B" w:rsidRDefault="005B47E0" w:rsidP="005B47E0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IPR 10</w:t>
            </w:r>
          </w:p>
        </w:tc>
        <w:tc>
          <w:tcPr>
            <w:tcW w:w="1850" w:type="pct"/>
          </w:tcPr>
          <w:p w14:paraId="6C55C099" w14:textId="5E41991C" w:rsidR="005B47E0" w:rsidRDefault="005B47E0" w:rsidP="005B47E0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520" w:type="pct"/>
          </w:tcPr>
          <w:p w14:paraId="30CA99B4" w14:textId="77777777" w:rsidR="005B47E0" w:rsidRDefault="005B47E0" w:rsidP="005B47E0">
            <w:pPr>
              <w:spacing w:before="40" w:after="40" w:line="240" w:lineRule="auto"/>
              <w:rPr>
                <w:sz w:val="22"/>
              </w:rPr>
            </w:pPr>
          </w:p>
        </w:tc>
      </w:tr>
    </w:tbl>
    <w:p w14:paraId="6B8769DC" w14:textId="283C1553" w:rsidR="00FF1BE7" w:rsidRDefault="00FF1BE7" w:rsidP="00FF1BE7">
      <w:r>
        <w:t>*</w:t>
      </w:r>
      <w:r w:rsidR="002A6E0D">
        <w:t>Coefficient</w:t>
      </w:r>
      <w:r>
        <w:t xml:space="preserve"> calculation was omitted due to few observations</w:t>
      </w:r>
      <w:r w:rsidR="00582299">
        <w:t xml:space="preserve"> or </w:t>
      </w:r>
      <w:r w:rsidR="00582299" w:rsidRPr="00B35925">
        <w:t>collinearity</w:t>
      </w:r>
      <w:r>
        <w:t>.</w:t>
      </w:r>
    </w:p>
    <w:p w14:paraId="38CC21CC" w14:textId="1762D672" w:rsidR="00865C9D" w:rsidRDefault="00865C9D">
      <w:pPr>
        <w:spacing w:before="0" w:line="259" w:lineRule="auto"/>
        <w:rPr>
          <w:b/>
          <w:sz w:val="22"/>
        </w:rPr>
      </w:pPr>
      <w:r>
        <w:rPr>
          <w:b/>
          <w:sz w:val="22"/>
        </w:rPr>
        <w:br w:type="page"/>
      </w:r>
    </w:p>
    <w:p w14:paraId="600F0193" w14:textId="0C33A049" w:rsidR="00865C9D" w:rsidRPr="00FF5549" w:rsidRDefault="00865C9D" w:rsidP="00865C9D">
      <w:pPr>
        <w:pStyle w:val="Caption"/>
        <w:keepNext/>
        <w:rPr>
          <w:b w:val="0"/>
          <w:sz w:val="22"/>
        </w:rPr>
      </w:pPr>
      <w:r>
        <w:rPr>
          <w:b w:val="0"/>
          <w:sz w:val="22"/>
        </w:rPr>
        <w:lastRenderedPageBreak/>
        <w:t xml:space="preserve">Supplemental </w:t>
      </w:r>
      <w:r w:rsidRPr="00FF5549">
        <w:rPr>
          <w:b w:val="0"/>
          <w:sz w:val="22"/>
        </w:rPr>
        <w:t xml:space="preserve">Table </w:t>
      </w:r>
      <w:r>
        <w:rPr>
          <w:b w:val="0"/>
          <w:sz w:val="22"/>
        </w:rPr>
        <w:t>S</w:t>
      </w:r>
      <w:r w:rsidR="00597946">
        <w:rPr>
          <w:b w:val="0"/>
          <w:sz w:val="22"/>
        </w:rPr>
        <w:t>7</w:t>
      </w:r>
      <w:r w:rsidRPr="00FF5549">
        <w:rPr>
          <w:b w:val="0"/>
          <w:sz w:val="22"/>
        </w:rPr>
        <w:t xml:space="preserve">: </w:t>
      </w:r>
      <w:r>
        <w:rPr>
          <w:b w:val="0"/>
          <w:sz w:val="22"/>
        </w:rPr>
        <w:t>Predictors of inpatient rehabilitation length of stay in Alberta using multiple linear regression model</w:t>
      </w:r>
      <w:r w:rsidR="00336A06">
        <w:rPr>
          <w:b w:val="0"/>
          <w:sz w:val="22"/>
        </w:rPr>
        <w:t xml:space="preserve"> with a randomly selected patient cohort (cohort R1; N=1,343)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43"/>
        <w:gridCol w:w="3600"/>
        <w:gridCol w:w="1219"/>
      </w:tblGrid>
      <w:tr w:rsidR="00865C9D" w:rsidRPr="00FB3970" w14:paraId="0E854EA1" w14:textId="77777777" w:rsidTr="00442D41">
        <w:tc>
          <w:tcPr>
            <w:tcW w:w="2581" w:type="pct"/>
            <w:shd w:val="clear" w:color="auto" w:fill="B4C6E7" w:themeFill="accent1" w:themeFillTint="66"/>
          </w:tcPr>
          <w:p w14:paraId="3ABC5459" w14:textId="77777777" w:rsidR="00865C9D" w:rsidRPr="00FB3970" w:rsidRDefault="00865C9D" w:rsidP="00442D41">
            <w:pPr>
              <w:spacing w:before="40" w:after="40" w:line="240" w:lineRule="auto"/>
              <w:rPr>
                <w:b/>
                <w:bCs/>
                <w:sz w:val="22"/>
              </w:rPr>
            </w:pPr>
            <w:r w:rsidRPr="00FB3970">
              <w:rPr>
                <w:b/>
                <w:bCs/>
                <w:sz w:val="22"/>
              </w:rPr>
              <w:t>Variables</w:t>
            </w:r>
          </w:p>
        </w:tc>
        <w:tc>
          <w:tcPr>
            <w:tcW w:w="1807" w:type="pct"/>
            <w:shd w:val="clear" w:color="auto" w:fill="B4C6E7" w:themeFill="accent1" w:themeFillTint="66"/>
          </w:tcPr>
          <w:p w14:paraId="65FC9C0B" w14:textId="77777777" w:rsidR="00865C9D" w:rsidRPr="00FB3970" w:rsidRDefault="00865C9D" w:rsidP="00442D41">
            <w:pPr>
              <w:spacing w:before="40" w:after="40" w:line="240" w:lineRule="auto"/>
              <w:rPr>
                <w:b/>
                <w:bCs/>
                <w:sz w:val="22"/>
              </w:rPr>
            </w:pPr>
            <w:r w:rsidRPr="00FB3970">
              <w:rPr>
                <w:b/>
                <w:bCs/>
                <w:sz w:val="22"/>
              </w:rPr>
              <w:t>Coefficient (95% CI)</w:t>
            </w:r>
          </w:p>
        </w:tc>
        <w:tc>
          <w:tcPr>
            <w:tcW w:w="612" w:type="pct"/>
            <w:shd w:val="clear" w:color="auto" w:fill="B4C6E7" w:themeFill="accent1" w:themeFillTint="66"/>
          </w:tcPr>
          <w:p w14:paraId="26FB374D" w14:textId="77777777" w:rsidR="00865C9D" w:rsidRPr="00FB3970" w:rsidRDefault="00865C9D" w:rsidP="00442D41">
            <w:pPr>
              <w:spacing w:before="40" w:after="40" w:line="240" w:lineRule="auto"/>
              <w:rPr>
                <w:b/>
                <w:bCs/>
                <w:sz w:val="22"/>
              </w:rPr>
            </w:pPr>
            <w:r w:rsidRPr="00FB3970">
              <w:rPr>
                <w:b/>
                <w:bCs/>
                <w:sz w:val="22"/>
              </w:rPr>
              <w:t>p</w:t>
            </w:r>
          </w:p>
        </w:tc>
      </w:tr>
      <w:tr w:rsidR="00865C9D" w:rsidRPr="00A33801" w14:paraId="4EA6AECF" w14:textId="77777777" w:rsidTr="00442D41">
        <w:tc>
          <w:tcPr>
            <w:tcW w:w="2581" w:type="pct"/>
          </w:tcPr>
          <w:p w14:paraId="2B263F2C" w14:textId="77777777" w:rsidR="00865C9D" w:rsidRPr="00A33801" w:rsidRDefault="00865C9D" w:rsidP="00442D41">
            <w:pPr>
              <w:spacing w:before="40" w:after="40" w:line="240" w:lineRule="auto"/>
              <w:rPr>
                <w:sz w:val="22"/>
              </w:rPr>
            </w:pPr>
            <w:r w:rsidRPr="00A33801">
              <w:rPr>
                <w:sz w:val="22"/>
              </w:rPr>
              <w:t>Age</w:t>
            </w:r>
          </w:p>
        </w:tc>
        <w:tc>
          <w:tcPr>
            <w:tcW w:w="1807" w:type="pct"/>
          </w:tcPr>
          <w:p w14:paraId="755235CD" w14:textId="1CFC162F" w:rsidR="00865C9D" w:rsidRPr="00A33801" w:rsidRDefault="00BB0DE0" w:rsidP="00442D41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-0.006 (-0.009; -0.004)</w:t>
            </w:r>
          </w:p>
        </w:tc>
        <w:tc>
          <w:tcPr>
            <w:tcW w:w="612" w:type="pct"/>
          </w:tcPr>
          <w:p w14:paraId="6DE6E9DD" w14:textId="77777777" w:rsidR="00865C9D" w:rsidRPr="00A33801" w:rsidRDefault="00865C9D" w:rsidP="00442D41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&lt;0.001</w:t>
            </w:r>
          </w:p>
        </w:tc>
      </w:tr>
      <w:tr w:rsidR="00865C9D" w:rsidRPr="00A33801" w14:paraId="332B10DA" w14:textId="77777777" w:rsidTr="00442D41">
        <w:tc>
          <w:tcPr>
            <w:tcW w:w="2581" w:type="pct"/>
          </w:tcPr>
          <w:p w14:paraId="6B8D07D9" w14:textId="77777777" w:rsidR="00865C9D" w:rsidRPr="00A33801" w:rsidRDefault="00865C9D" w:rsidP="00442D41">
            <w:pPr>
              <w:spacing w:before="40" w:after="40" w:line="240" w:lineRule="auto"/>
              <w:rPr>
                <w:sz w:val="22"/>
              </w:rPr>
            </w:pPr>
            <w:r w:rsidRPr="00A33801">
              <w:rPr>
                <w:sz w:val="22"/>
              </w:rPr>
              <w:t>Fiscal year</w:t>
            </w:r>
          </w:p>
        </w:tc>
        <w:tc>
          <w:tcPr>
            <w:tcW w:w="1807" w:type="pct"/>
          </w:tcPr>
          <w:p w14:paraId="1C730912" w14:textId="5144F4B0" w:rsidR="00865C9D" w:rsidRPr="00A33801" w:rsidRDefault="00EF19B7" w:rsidP="00442D41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-0.010 (-0.039; 0.019)</w:t>
            </w:r>
          </w:p>
        </w:tc>
        <w:tc>
          <w:tcPr>
            <w:tcW w:w="612" w:type="pct"/>
          </w:tcPr>
          <w:p w14:paraId="042FA71F" w14:textId="53E71170" w:rsidR="00865C9D" w:rsidRPr="00A33801" w:rsidRDefault="00EF19B7" w:rsidP="00442D41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0.482</w:t>
            </w:r>
          </w:p>
        </w:tc>
      </w:tr>
      <w:tr w:rsidR="00865C9D" w:rsidRPr="00A33801" w14:paraId="4D26126E" w14:textId="77777777" w:rsidTr="00442D41">
        <w:tc>
          <w:tcPr>
            <w:tcW w:w="2581" w:type="pct"/>
          </w:tcPr>
          <w:p w14:paraId="163244B4" w14:textId="77777777" w:rsidR="00865C9D" w:rsidRPr="00A33801" w:rsidRDefault="00865C9D" w:rsidP="00442D41">
            <w:pPr>
              <w:spacing w:before="40" w:after="40" w:line="240" w:lineRule="auto"/>
              <w:rPr>
                <w:sz w:val="22"/>
              </w:rPr>
            </w:pPr>
            <w:r w:rsidRPr="00A33801">
              <w:rPr>
                <w:sz w:val="22"/>
              </w:rPr>
              <w:t>Living location</w:t>
            </w:r>
          </w:p>
          <w:p w14:paraId="21826823" w14:textId="77777777" w:rsidR="00865C9D" w:rsidRPr="00A33801" w:rsidRDefault="00865C9D" w:rsidP="00442D41">
            <w:pPr>
              <w:spacing w:before="40" w:after="40" w:line="240" w:lineRule="auto"/>
              <w:ind w:left="316"/>
              <w:rPr>
                <w:sz w:val="22"/>
              </w:rPr>
            </w:pPr>
            <w:r w:rsidRPr="00A33801">
              <w:rPr>
                <w:sz w:val="22"/>
              </w:rPr>
              <w:t>Rural (ref)</w:t>
            </w:r>
          </w:p>
          <w:p w14:paraId="22E1C9C7" w14:textId="77777777" w:rsidR="00865C9D" w:rsidRPr="00A33801" w:rsidRDefault="00865C9D" w:rsidP="00442D41">
            <w:pPr>
              <w:spacing w:before="40" w:after="40" w:line="240" w:lineRule="auto"/>
              <w:ind w:left="316"/>
              <w:rPr>
                <w:sz w:val="22"/>
              </w:rPr>
            </w:pPr>
            <w:r w:rsidRPr="00A33801">
              <w:rPr>
                <w:sz w:val="22"/>
              </w:rPr>
              <w:t>Urban</w:t>
            </w:r>
          </w:p>
        </w:tc>
        <w:tc>
          <w:tcPr>
            <w:tcW w:w="1807" w:type="pct"/>
          </w:tcPr>
          <w:p w14:paraId="05821656" w14:textId="77777777" w:rsidR="00865C9D" w:rsidRDefault="00865C9D" w:rsidP="00442D41">
            <w:pPr>
              <w:spacing w:before="40" w:after="40" w:line="240" w:lineRule="auto"/>
              <w:rPr>
                <w:sz w:val="22"/>
              </w:rPr>
            </w:pPr>
          </w:p>
          <w:p w14:paraId="3E1CDB0C" w14:textId="77777777" w:rsidR="00EF19B7" w:rsidRDefault="00EF19B7" w:rsidP="00442D41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--</w:t>
            </w:r>
          </w:p>
          <w:p w14:paraId="4E7050BB" w14:textId="6A4A217C" w:rsidR="00EF19B7" w:rsidRPr="00A33801" w:rsidRDefault="00EF19B7" w:rsidP="00442D41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0.105 (0.014; 0.197)</w:t>
            </w:r>
          </w:p>
        </w:tc>
        <w:tc>
          <w:tcPr>
            <w:tcW w:w="612" w:type="pct"/>
          </w:tcPr>
          <w:p w14:paraId="78E205D2" w14:textId="77777777" w:rsidR="00EF19B7" w:rsidRDefault="00EF19B7" w:rsidP="00442D41">
            <w:pPr>
              <w:spacing w:before="40" w:after="40" w:line="240" w:lineRule="auto"/>
              <w:rPr>
                <w:sz w:val="22"/>
              </w:rPr>
            </w:pPr>
          </w:p>
          <w:p w14:paraId="1421D0D6" w14:textId="77777777" w:rsidR="00EF19B7" w:rsidRDefault="00EF19B7" w:rsidP="00442D41">
            <w:pPr>
              <w:spacing w:before="40" w:after="40" w:line="240" w:lineRule="auto"/>
              <w:rPr>
                <w:sz w:val="22"/>
              </w:rPr>
            </w:pPr>
          </w:p>
          <w:p w14:paraId="43772728" w14:textId="12063B68" w:rsidR="00865C9D" w:rsidRPr="00A33801" w:rsidRDefault="00EF19B7" w:rsidP="00442D41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0.024</w:t>
            </w:r>
          </w:p>
        </w:tc>
      </w:tr>
      <w:tr w:rsidR="00865C9D" w:rsidRPr="00A33801" w14:paraId="1F616180" w14:textId="77777777" w:rsidTr="00442D41">
        <w:tc>
          <w:tcPr>
            <w:tcW w:w="2581" w:type="pct"/>
          </w:tcPr>
          <w:p w14:paraId="489DEB30" w14:textId="77777777" w:rsidR="00865C9D" w:rsidRPr="00A33801" w:rsidRDefault="00865C9D" w:rsidP="00442D41">
            <w:pPr>
              <w:spacing w:before="40" w:after="40" w:line="240" w:lineRule="auto"/>
              <w:rPr>
                <w:sz w:val="22"/>
              </w:rPr>
            </w:pPr>
            <w:r w:rsidRPr="00A33801">
              <w:rPr>
                <w:sz w:val="22"/>
              </w:rPr>
              <w:t>Acute length of stay of the acute care stroke</w:t>
            </w:r>
          </w:p>
        </w:tc>
        <w:tc>
          <w:tcPr>
            <w:tcW w:w="1807" w:type="pct"/>
          </w:tcPr>
          <w:p w14:paraId="6D54797C" w14:textId="1291C959" w:rsidR="00865C9D" w:rsidRPr="00A33801" w:rsidRDefault="00EF19B7" w:rsidP="00442D41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0.004 (0.003; 0.005)</w:t>
            </w:r>
          </w:p>
        </w:tc>
        <w:tc>
          <w:tcPr>
            <w:tcW w:w="612" w:type="pct"/>
          </w:tcPr>
          <w:p w14:paraId="5CC57D36" w14:textId="2B77EFE7" w:rsidR="00865C9D" w:rsidRPr="00A33801" w:rsidRDefault="00EF19B7" w:rsidP="00442D41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&lt;0.001</w:t>
            </w:r>
          </w:p>
        </w:tc>
      </w:tr>
      <w:tr w:rsidR="00865C9D" w:rsidRPr="00A33801" w14:paraId="5A662FC6" w14:textId="77777777" w:rsidTr="00442D41">
        <w:tc>
          <w:tcPr>
            <w:tcW w:w="2581" w:type="pct"/>
          </w:tcPr>
          <w:p w14:paraId="75E64004" w14:textId="77777777" w:rsidR="00865C9D" w:rsidRPr="00A33801" w:rsidRDefault="00865C9D" w:rsidP="00442D41">
            <w:pPr>
              <w:spacing w:before="40" w:after="40" w:line="240" w:lineRule="auto"/>
              <w:rPr>
                <w:sz w:val="22"/>
              </w:rPr>
            </w:pPr>
            <w:r w:rsidRPr="00A33801">
              <w:rPr>
                <w:sz w:val="22"/>
              </w:rPr>
              <w:t>Admission FIM score</w:t>
            </w:r>
          </w:p>
        </w:tc>
        <w:tc>
          <w:tcPr>
            <w:tcW w:w="1807" w:type="pct"/>
          </w:tcPr>
          <w:p w14:paraId="1D32D576" w14:textId="22095EC2" w:rsidR="00865C9D" w:rsidRPr="00A33801" w:rsidRDefault="001174CE" w:rsidP="00442D41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-0.017 (-0.018; -0.015)</w:t>
            </w:r>
          </w:p>
        </w:tc>
        <w:tc>
          <w:tcPr>
            <w:tcW w:w="612" w:type="pct"/>
          </w:tcPr>
          <w:p w14:paraId="4233DB05" w14:textId="6D95E8FE" w:rsidR="00865C9D" w:rsidRPr="00A33801" w:rsidRDefault="001174CE" w:rsidP="00442D41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&lt;0.001</w:t>
            </w:r>
          </w:p>
        </w:tc>
      </w:tr>
      <w:tr w:rsidR="00865C9D" w:rsidRPr="00A33801" w14:paraId="26C703E9" w14:textId="77777777" w:rsidTr="00442D41">
        <w:tc>
          <w:tcPr>
            <w:tcW w:w="2581" w:type="pct"/>
          </w:tcPr>
          <w:p w14:paraId="1D439A6B" w14:textId="77777777" w:rsidR="00865C9D" w:rsidRPr="00A33801" w:rsidRDefault="00865C9D" w:rsidP="00442D41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Health zone</w:t>
            </w:r>
          </w:p>
        </w:tc>
        <w:tc>
          <w:tcPr>
            <w:tcW w:w="1807" w:type="pct"/>
          </w:tcPr>
          <w:p w14:paraId="4587CC65" w14:textId="77777777" w:rsidR="00865C9D" w:rsidRPr="00A33801" w:rsidRDefault="00865C9D" w:rsidP="00442D41">
            <w:pPr>
              <w:spacing w:before="40" w:after="40" w:line="240" w:lineRule="auto"/>
              <w:rPr>
                <w:sz w:val="22"/>
              </w:rPr>
            </w:pPr>
          </w:p>
        </w:tc>
        <w:tc>
          <w:tcPr>
            <w:tcW w:w="612" w:type="pct"/>
          </w:tcPr>
          <w:p w14:paraId="05B90A26" w14:textId="77777777" w:rsidR="00865C9D" w:rsidRPr="00A33801" w:rsidRDefault="00865C9D" w:rsidP="00442D41">
            <w:pPr>
              <w:spacing w:before="40" w:after="40" w:line="240" w:lineRule="auto"/>
              <w:rPr>
                <w:sz w:val="22"/>
              </w:rPr>
            </w:pPr>
          </w:p>
        </w:tc>
      </w:tr>
      <w:tr w:rsidR="00865C9D" w:rsidRPr="00A33801" w14:paraId="7F795CDF" w14:textId="77777777" w:rsidTr="00442D41">
        <w:tc>
          <w:tcPr>
            <w:tcW w:w="2581" w:type="pct"/>
          </w:tcPr>
          <w:p w14:paraId="3BEDCCA6" w14:textId="77777777" w:rsidR="00865C9D" w:rsidRDefault="00865C9D" w:rsidP="00442D41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Calgary (ref)</w:t>
            </w:r>
          </w:p>
        </w:tc>
        <w:tc>
          <w:tcPr>
            <w:tcW w:w="1807" w:type="pct"/>
          </w:tcPr>
          <w:p w14:paraId="2CD0CF54" w14:textId="5C02005D" w:rsidR="00865C9D" w:rsidRPr="00A33801" w:rsidRDefault="001174CE" w:rsidP="00442D41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612" w:type="pct"/>
          </w:tcPr>
          <w:p w14:paraId="61AE86E1" w14:textId="77777777" w:rsidR="00865C9D" w:rsidRPr="00A33801" w:rsidRDefault="00865C9D" w:rsidP="00442D41">
            <w:pPr>
              <w:spacing w:before="40" w:after="40" w:line="240" w:lineRule="auto"/>
              <w:rPr>
                <w:sz w:val="22"/>
              </w:rPr>
            </w:pPr>
          </w:p>
        </w:tc>
      </w:tr>
      <w:tr w:rsidR="00865C9D" w:rsidRPr="00A33801" w14:paraId="2557FD91" w14:textId="77777777" w:rsidTr="00442D41">
        <w:tc>
          <w:tcPr>
            <w:tcW w:w="2581" w:type="pct"/>
          </w:tcPr>
          <w:p w14:paraId="6DECCFDE" w14:textId="77777777" w:rsidR="00865C9D" w:rsidRDefault="00865C9D" w:rsidP="00442D41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Edmonton</w:t>
            </w:r>
          </w:p>
        </w:tc>
        <w:tc>
          <w:tcPr>
            <w:tcW w:w="1807" w:type="pct"/>
          </w:tcPr>
          <w:p w14:paraId="30EF7767" w14:textId="3C943CE1" w:rsidR="00865C9D" w:rsidRPr="00A33801" w:rsidRDefault="001174CE" w:rsidP="00442D41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-0.816 (-1.658; 0.026)</w:t>
            </w:r>
          </w:p>
        </w:tc>
        <w:tc>
          <w:tcPr>
            <w:tcW w:w="612" w:type="pct"/>
          </w:tcPr>
          <w:p w14:paraId="6DC478B7" w14:textId="2BAA7A1A" w:rsidR="00865C9D" w:rsidRPr="00A33801" w:rsidRDefault="001174CE" w:rsidP="00442D41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0.058</w:t>
            </w:r>
          </w:p>
        </w:tc>
      </w:tr>
      <w:tr w:rsidR="00865C9D" w:rsidRPr="00A33801" w14:paraId="66C29E83" w14:textId="77777777" w:rsidTr="00442D41">
        <w:tc>
          <w:tcPr>
            <w:tcW w:w="2581" w:type="pct"/>
          </w:tcPr>
          <w:p w14:paraId="3BA76B88" w14:textId="77777777" w:rsidR="00865C9D" w:rsidRDefault="00865C9D" w:rsidP="00442D41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1807" w:type="pct"/>
          </w:tcPr>
          <w:p w14:paraId="20D521AA" w14:textId="3B249A74" w:rsidR="00865C9D" w:rsidRPr="00A33801" w:rsidRDefault="001174CE" w:rsidP="00442D41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-0.151 (-0.336; 0.034)</w:t>
            </w:r>
          </w:p>
        </w:tc>
        <w:tc>
          <w:tcPr>
            <w:tcW w:w="612" w:type="pct"/>
          </w:tcPr>
          <w:p w14:paraId="2B7947C2" w14:textId="34EC9410" w:rsidR="00865C9D" w:rsidRPr="00A33801" w:rsidRDefault="001174CE" w:rsidP="00442D41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0.109</w:t>
            </w:r>
          </w:p>
        </w:tc>
      </w:tr>
      <w:tr w:rsidR="00865C9D" w:rsidRPr="00A33801" w14:paraId="75B717B0" w14:textId="77777777" w:rsidTr="00442D41">
        <w:tc>
          <w:tcPr>
            <w:tcW w:w="2581" w:type="pct"/>
          </w:tcPr>
          <w:p w14:paraId="5347FAE7" w14:textId="77777777" w:rsidR="00865C9D" w:rsidRDefault="00865C9D" w:rsidP="00442D41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IPR facility</w:t>
            </w:r>
          </w:p>
        </w:tc>
        <w:tc>
          <w:tcPr>
            <w:tcW w:w="1807" w:type="pct"/>
          </w:tcPr>
          <w:p w14:paraId="0B715EAA" w14:textId="77777777" w:rsidR="00865C9D" w:rsidRPr="00A33801" w:rsidRDefault="00865C9D" w:rsidP="00442D41">
            <w:pPr>
              <w:spacing w:before="40" w:after="40" w:line="240" w:lineRule="auto"/>
              <w:rPr>
                <w:sz w:val="22"/>
              </w:rPr>
            </w:pPr>
          </w:p>
        </w:tc>
        <w:tc>
          <w:tcPr>
            <w:tcW w:w="612" w:type="pct"/>
          </w:tcPr>
          <w:p w14:paraId="17496512" w14:textId="77777777" w:rsidR="00865C9D" w:rsidRPr="00A33801" w:rsidRDefault="00865C9D" w:rsidP="00442D41">
            <w:pPr>
              <w:spacing w:before="40" w:after="40" w:line="240" w:lineRule="auto"/>
              <w:rPr>
                <w:sz w:val="22"/>
              </w:rPr>
            </w:pPr>
          </w:p>
        </w:tc>
      </w:tr>
      <w:tr w:rsidR="00865C9D" w:rsidRPr="00A33801" w14:paraId="517EB12D" w14:textId="77777777" w:rsidTr="00442D41">
        <w:tc>
          <w:tcPr>
            <w:tcW w:w="2581" w:type="pct"/>
          </w:tcPr>
          <w:p w14:paraId="0C14A4F7" w14:textId="77777777" w:rsidR="00865C9D" w:rsidRDefault="00865C9D" w:rsidP="00442D41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IPR 01 (ref)</w:t>
            </w:r>
          </w:p>
        </w:tc>
        <w:tc>
          <w:tcPr>
            <w:tcW w:w="1807" w:type="pct"/>
          </w:tcPr>
          <w:p w14:paraId="0F094C1C" w14:textId="5755A098" w:rsidR="00865C9D" w:rsidRPr="00A33801" w:rsidRDefault="001174CE" w:rsidP="00442D41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612" w:type="pct"/>
          </w:tcPr>
          <w:p w14:paraId="72B9805F" w14:textId="77777777" w:rsidR="00865C9D" w:rsidRPr="00A33801" w:rsidRDefault="00865C9D" w:rsidP="00442D41">
            <w:pPr>
              <w:spacing w:before="40" w:after="40" w:line="240" w:lineRule="auto"/>
              <w:rPr>
                <w:sz w:val="22"/>
              </w:rPr>
            </w:pPr>
          </w:p>
        </w:tc>
      </w:tr>
      <w:tr w:rsidR="00865C9D" w:rsidRPr="00A33801" w14:paraId="47A4C28D" w14:textId="77777777" w:rsidTr="00442D41">
        <w:tc>
          <w:tcPr>
            <w:tcW w:w="2581" w:type="pct"/>
          </w:tcPr>
          <w:p w14:paraId="045FDE26" w14:textId="77777777" w:rsidR="00865C9D" w:rsidRPr="00D66B45" w:rsidRDefault="00865C9D" w:rsidP="00442D41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IPR 02</w:t>
            </w:r>
          </w:p>
        </w:tc>
        <w:tc>
          <w:tcPr>
            <w:tcW w:w="1807" w:type="pct"/>
          </w:tcPr>
          <w:p w14:paraId="6CDA0043" w14:textId="26AE1F8B" w:rsidR="00865C9D" w:rsidRPr="00A33801" w:rsidRDefault="001174CE" w:rsidP="00442D41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-0.851 (-1.332; -0.371)</w:t>
            </w:r>
          </w:p>
        </w:tc>
        <w:tc>
          <w:tcPr>
            <w:tcW w:w="612" w:type="pct"/>
          </w:tcPr>
          <w:p w14:paraId="02490DD8" w14:textId="2838F881" w:rsidR="00865C9D" w:rsidRPr="00A33801" w:rsidRDefault="001174CE" w:rsidP="00442D41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0.001</w:t>
            </w:r>
          </w:p>
        </w:tc>
      </w:tr>
      <w:tr w:rsidR="00865C9D" w:rsidRPr="00A33801" w14:paraId="4AD81F60" w14:textId="77777777" w:rsidTr="00442D41">
        <w:tc>
          <w:tcPr>
            <w:tcW w:w="2581" w:type="pct"/>
          </w:tcPr>
          <w:p w14:paraId="16C88613" w14:textId="77777777" w:rsidR="00865C9D" w:rsidRPr="00D66B45" w:rsidRDefault="00865C9D" w:rsidP="00442D41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IPR 03</w:t>
            </w:r>
          </w:p>
        </w:tc>
        <w:tc>
          <w:tcPr>
            <w:tcW w:w="1807" w:type="pct"/>
          </w:tcPr>
          <w:p w14:paraId="25CC5222" w14:textId="2ABC94B7" w:rsidR="00865C9D" w:rsidRPr="00A33801" w:rsidRDefault="009A75B2" w:rsidP="00442D41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-0.227 (-0.373; -0.080)</w:t>
            </w:r>
          </w:p>
        </w:tc>
        <w:tc>
          <w:tcPr>
            <w:tcW w:w="612" w:type="pct"/>
          </w:tcPr>
          <w:p w14:paraId="2A77A3EA" w14:textId="3F027C15" w:rsidR="00865C9D" w:rsidRPr="00A33801" w:rsidRDefault="009A75B2" w:rsidP="00442D41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0.002</w:t>
            </w:r>
          </w:p>
        </w:tc>
      </w:tr>
      <w:tr w:rsidR="00865C9D" w:rsidRPr="00A33801" w14:paraId="554A7CC1" w14:textId="77777777" w:rsidTr="00442D41">
        <w:tc>
          <w:tcPr>
            <w:tcW w:w="2581" w:type="pct"/>
          </w:tcPr>
          <w:p w14:paraId="603877C5" w14:textId="77777777" w:rsidR="00865C9D" w:rsidRPr="00D66B45" w:rsidRDefault="00865C9D" w:rsidP="00442D41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IPR 04</w:t>
            </w:r>
          </w:p>
        </w:tc>
        <w:tc>
          <w:tcPr>
            <w:tcW w:w="1807" w:type="pct"/>
          </w:tcPr>
          <w:p w14:paraId="7157AEDC" w14:textId="31C6ECB4" w:rsidR="00865C9D" w:rsidRPr="00A33801" w:rsidRDefault="009A75B2" w:rsidP="00442D41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0.765 (-0.079; 1.609)</w:t>
            </w:r>
          </w:p>
        </w:tc>
        <w:tc>
          <w:tcPr>
            <w:tcW w:w="612" w:type="pct"/>
          </w:tcPr>
          <w:p w14:paraId="4BDC1626" w14:textId="172ED97A" w:rsidR="00865C9D" w:rsidRPr="00A33801" w:rsidRDefault="009A75B2" w:rsidP="00442D41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0.076</w:t>
            </w:r>
          </w:p>
        </w:tc>
      </w:tr>
      <w:tr w:rsidR="00865C9D" w:rsidRPr="00A33801" w14:paraId="4A9F5DF0" w14:textId="77777777" w:rsidTr="00442D41">
        <w:tc>
          <w:tcPr>
            <w:tcW w:w="2581" w:type="pct"/>
          </w:tcPr>
          <w:p w14:paraId="25A0E6DC" w14:textId="77777777" w:rsidR="00865C9D" w:rsidRPr="00D66B45" w:rsidRDefault="00865C9D" w:rsidP="00442D41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IPR 05</w:t>
            </w:r>
          </w:p>
        </w:tc>
        <w:tc>
          <w:tcPr>
            <w:tcW w:w="1807" w:type="pct"/>
          </w:tcPr>
          <w:p w14:paraId="28C54B3B" w14:textId="385B9D33" w:rsidR="00865C9D" w:rsidRPr="00A33801" w:rsidRDefault="008276ED" w:rsidP="00442D41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-0.315 (-0.603; -0.027)</w:t>
            </w:r>
          </w:p>
        </w:tc>
        <w:tc>
          <w:tcPr>
            <w:tcW w:w="612" w:type="pct"/>
          </w:tcPr>
          <w:p w14:paraId="33E3F0F3" w14:textId="7F650D7E" w:rsidR="00865C9D" w:rsidRPr="00A33801" w:rsidRDefault="008276ED" w:rsidP="00442D41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0.032</w:t>
            </w:r>
          </w:p>
        </w:tc>
      </w:tr>
      <w:tr w:rsidR="00865C9D" w:rsidRPr="00A33801" w14:paraId="6D0127F7" w14:textId="77777777" w:rsidTr="00442D41">
        <w:tc>
          <w:tcPr>
            <w:tcW w:w="2581" w:type="pct"/>
          </w:tcPr>
          <w:p w14:paraId="5EE39AD9" w14:textId="77777777" w:rsidR="00865C9D" w:rsidRPr="00D66B45" w:rsidRDefault="00865C9D" w:rsidP="00442D41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IPR 06*</w:t>
            </w:r>
          </w:p>
        </w:tc>
        <w:tc>
          <w:tcPr>
            <w:tcW w:w="1807" w:type="pct"/>
          </w:tcPr>
          <w:p w14:paraId="5CB86ECA" w14:textId="03291113" w:rsidR="00865C9D" w:rsidRPr="00A33801" w:rsidRDefault="008276ED" w:rsidP="00442D41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612" w:type="pct"/>
          </w:tcPr>
          <w:p w14:paraId="2A7F342B" w14:textId="77777777" w:rsidR="00865C9D" w:rsidRPr="00A33801" w:rsidRDefault="00865C9D" w:rsidP="00442D41">
            <w:pPr>
              <w:spacing w:before="40" w:after="40" w:line="240" w:lineRule="auto"/>
              <w:rPr>
                <w:sz w:val="22"/>
              </w:rPr>
            </w:pPr>
          </w:p>
        </w:tc>
      </w:tr>
      <w:tr w:rsidR="00865C9D" w:rsidRPr="00A33801" w14:paraId="17DD3B11" w14:textId="77777777" w:rsidTr="00442D41">
        <w:tc>
          <w:tcPr>
            <w:tcW w:w="2581" w:type="pct"/>
          </w:tcPr>
          <w:p w14:paraId="60672078" w14:textId="77777777" w:rsidR="00865C9D" w:rsidRPr="00D66B45" w:rsidRDefault="00865C9D" w:rsidP="00442D41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IPR 07</w:t>
            </w:r>
          </w:p>
        </w:tc>
        <w:tc>
          <w:tcPr>
            <w:tcW w:w="1807" w:type="pct"/>
          </w:tcPr>
          <w:p w14:paraId="6F55919A" w14:textId="332E2988" w:rsidR="00865C9D" w:rsidRPr="00A33801" w:rsidRDefault="008276ED" w:rsidP="00442D41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0.109 (-0.084; 0.302)</w:t>
            </w:r>
          </w:p>
        </w:tc>
        <w:tc>
          <w:tcPr>
            <w:tcW w:w="612" w:type="pct"/>
          </w:tcPr>
          <w:p w14:paraId="40BFC45F" w14:textId="0ACBB56C" w:rsidR="00865C9D" w:rsidRPr="00A33801" w:rsidRDefault="008276ED" w:rsidP="00442D41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0.268</w:t>
            </w:r>
          </w:p>
        </w:tc>
      </w:tr>
      <w:tr w:rsidR="00865C9D" w:rsidRPr="00A33801" w14:paraId="44FC98E6" w14:textId="77777777" w:rsidTr="00442D41">
        <w:tc>
          <w:tcPr>
            <w:tcW w:w="2581" w:type="pct"/>
          </w:tcPr>
          <w:p w14:paraId="1D2FCAC1" w14:textId="77777777" w:rsidR="00865C9D" w:rsidRPr="00DE229B" w:rsidRDefault="00865C9D" w:rsidP="00442D41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IPR 08</w:t>
            </w:r>
          </w:p>
        </w:tc>
        <w:tc>
          <w:tcPr>
            <w:tcW w:w="1807" w:type="pct"/>
          </w:tcPr>
          <w:p w14:paraId="4D81FDD8" w14:textId="38186D0D" w:rsidR="00865C9D" w:rsidRDefault="008276ED" w:rsidP="00442D41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-0.084 (-0.288; 0.121)</w:t>
            </w:r>
          </w:p>
        </w:tc>
        <w:tc>
          <w:tcPr>
            <w:tcW w:w="612" w:type="pct"/>
          </w:tcPr>
          <w:p w14:paraId="0EF415FF" w14:textId="1EC2CF48" w:rsidR="00865C9D" w:rsidRDefault="008276ED" w:rsidP="00442D41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0.423</w:t>
            </w:r>
          </w:p>
        </w:tc>
      </w:tr>
      <w:tr w:rsidR="00865C9D" w:rsidRPr="00A33801" w14:paraId="7C355844" w14:textId="77777777" w:rsidTr="00442D41">
        <w:tc>
          <w:tcPr>
            <w:tcW w:w="2581" w:type="pct"/>
          </w:tcPr>
          <w:p w14:paraId="2982916A" w14:textId="77777777" w:rsidR="00865C9D" w:rsidRPr="00DE229B" w:rsidRDefault="00865C9D" w:rsidP="00442D41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IPR 09</w:t>
            </w:r>
          </w:p>
        </w:tc>
        <w:tc>
          <w:tcPr>
            <w:tcW w:w="1807" w:type="pct"/>
          </w:tcPr>
          <w:p w14:paraId="11114B87" w14:textId="321DDE81" w:rsidR="00865C9D" w:rsidRDefault="008276ED" w:rsidP="00442D41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1.338 (1.028; 1.648)</w:t>
            </w:r>
          </w:p>
        </w:tc>
        <w:tc>
          <w:tcPr>
            <w:tcW w:w="612" w:type="pct"/>
          </w:tcPr>
          <w:p w14:paraId="5F8B4079" w14:textId="4B105655" w:rsidR="00865C9D" w:rsidRDefault="008276ED" w:rsidP="00442D41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&lt;0.001</w:t>
            </w:r>
          </w:p>
        </w:tc>
      </w:tr>
      <w:tr w:rsidR="00865C9D" w:rsidRPr="00A33801" w14:paraId="25A5B865" w14:textId="77777777" w:rsidTr="00442D41">
        <w:tc>
          <w:tcPr>
            <w:tcW w:w="2581" w:type="pct"/>
          </w:tcPr>
          <w:p w14:paraId="258821A4" w14:textId="77777777" w:rsidR="00865C9D" w:rsidRPr="00DE229B" w:rsidRDefault="00865C9D" w:rsidP="00442D41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IPR 10*</w:t>
            </w:r>
          </w:p>
        </w:tc>
        <w:tc>
          <w:tcPr>
            <w:tcW w:w="1807" w:type="pct"/>
          </w:tcPr>
          <w:p w14:paraId="727F4AA5" w14:textId="6A009D64" w:rsidR="00865C9D" w:rsidRDefault="008276ED" w:rsidP="00442D41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612" w:type="pct"/>
          </w:tcPr>
          <w:p w14:paraId="185F9361" w14:textId="77777777" w:rsidR="00865C9D" w:rsidRDefault="00865C9D" w:rsidP="00442D41">
            <w:pPr>
              <w:spacing w:before="40" w:after="40" w:line="240" w:lineRule="auto"/>
              <w:rPr>
                <w:sz w:val="22"/>
              </w:rPr>
            </w:pPr>
          </w:p>
        </w:tc>
      </w:tr>
      <w:tr w:rsidR="00865C9D" w:rsidRPr="00A33801" w14:paraId="2135C9F2" w14:textId="77777777" w:rsidTr="00442D41">
        <w:tc>
          <w:tcPr>
            <w:tcW w:w="2581" w:type="pct"/>
          </w:tcPr>
          <w:p w14:paraId="619FD175" w14:textId="77777777" w:rsidR="00865C9D" w:rsidRPr="00DE229B" w:rsidRDefault="00865C9D" w:rsidP="00442D41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Intercept</w:t>
            </w:r>
          </w:p>
        </w:tc>
        <w:tc>
          <w:tcPr>
            <w:tcW w:w="1807" w:type="pct"/>
          </w:tcPr>
          <w:p w14:paraId="4B335C61" w14:textId="680F597E" w:rsidR="00865C9D" w:rsidRDefault="008276ED" w:rsidP="00442D41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26.392 (-31.984; 84.769)</w:t>
            </w:r>
          </w:p>
        </w:tc>
        <w:tc>
          <w:tcPr>
            <w:tcW w:w="612" w:type="pct"/>
          </w:tcPr>
          <w:p w14:paraId="0C6BDE24" w14:textId="7639BE27" w:rsidR="00865C9D" w:rsidRDefault="008276ED" w:rsidP="00442D41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0.375</w:t>
            </w:r>
          </w:p>
        </w:tc>
      </w:tr>
    </w:tbl>
    <w:p w14:paraId="27910B9A" w14:textId="748D1C75" w:rsidR="00865C9D" w:rsidRDefault="00865C9D" w:rsidP="00865C9D">
      <w:r>
        <w:t xml:space="preserve">*Coefficient calculation was omitted due to few observations or </w:t>
      </w:r>
      <w:r w:rsidRPr="00B35925">
        <w:t>collinearity</w:t>
      </w:r>
      <w:r>
        <w:t>. Adjusted R</w:t>
      </w:r>
      <w:r w:rsidRPr="002F61B1">
        <w:rPr>
          <w:vertAlign w:val="superscript"/>
        </w:rPr>
        <w:t>2</w:t>
      </w:r>
      <w:r>
        <w:t>=38%.</w:t>
      </w:r>
    </w:p>
    <w:p w14:paraId="45C98C0F" w14:textId="38203DF3" w:rsidR="00143245" w:rsidRDefault="00143245">
      <w:pPr>
        <w:spacing w:before="0" w:line="259" w:lineRule="auto"/>
        <w:rPr>
          <w:b/>
          <w:sz w:val="22"/>
        </w:rPr>
      </w:pPr>
      <w:r>
        <w:rPr>
          <w:b/>
          <w:sz w:val="22"/>
        </w:rPr>
        <w:br w:type="page"/>
      </w:r>
    </w:p>
    <w:p w14:paraId="2E539EF8" w14:textId="424F0FF4" w:rsidR="00143245" w:rsidRPr="00FF5549" w:rsidRDefault="00143245" w:rsidP="00143245">
      <w:pPr>
        <w:pStyle w:val="Caption"/>
        <w:keepNext/>
        <w:rPr>
          <w:b w:val="0"/>
          <w:sz w:val="22"/>
        </w:rPr>
      </w:pPr>
      <w:r>
        <w:rPr>
          <w:b w:val="0"/>
          <w:sz w:val="22"/>
        </w:rPr>
        <w:lastRenderedPageBreak/>
        <w:t xml:space="preserve">Supplemental </w:t>
      </w:r>
      <w:r w:rsidRPr="00FF5549">
        <w:rPr>
          <w:b w:val="0"/>
          <w:sz w:val="22"/>
        </w:rPr>
        <w:t xml:space="preserve">Table </w:t>
      </w:r>
      <w:r>
        <w:rPr>
          <w:b w:val="0"/>
          <w:sz w:val="22"/>
        </w:rPr>
        <w:t>S</w:t>
      </w:r>
      <w:r w:rsidR="00A53FB1">
        <w:rPr>
          <w:b w:val="0"/>
          <w:sz w:val="22"/>
        </w:rPr>
        <w:t>8</w:t>
      </w:r>
      <w:r w:rsidRPr="00FF5549">
        <w:rPr>
          <w:b w:val="0"/>
          <w:sz w:val="22"/>
        </w:rPr>
        <w:t xml:space="preserve">: </w:t>
      </w:r>
      <w:r>
        <w:rPr>
          <w:b w:val="0"/>
          <w:sz w:val="22"/>
        </w:rPr>
        <w:t>Predictors of home discharge in Alberta, using m</w:t>
      </w:r>
      <w:r w:rsidR="00FA0E08">
        <w:rPr>
          <w:b w:val="0"/>
          <w:sz w:val="22"/>
        </w:rPr>
        <w:t>ultivariable</w:t>
      </w:r>
      <w:r>
        <w:rPr>
          <w:b w:val="0"/>
          <w:sz w:val="22"/>
        </w:rPr>
        <w:t xml:space="preserve"> logistic regression model with a randomly selected sample (cohort R1, N=1,263)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43"/>
        <w:gridCol w:w="3600"/>
        <w:gridCol w:w="1219"/>
      </w:tblGrid>
      <w:tr w:rsidR="006A7696" w:rsidRPr="00FB3970" w14:paraId="20AE9CD8" w14:textId="77777777" w:rsidTr="006A7696">
        <w:tc>
          <w:tcPr>
            <w:tcW w:w="2581" w:type="pct"/>
            <w:shd w:val="clear" w:color="auto" w:fill="B4C6E7" w:themeFill="accent1" w:themeFillTint="66"/>
          </w:tcPr>
          <w:p w14:paraId="59064A76" w14:textId="77777777" w:rsidR="006A7696" w:rsidRPr="00FB3970" w:rsidRDefault="006A7696" w:rsidP="008B04BA">
            <w:pPr>
              <w:spacing w:before="40" w:after="40" w:line="240" w:lineRule="auto"/>
              <w:rPr>
                <w:b/>
                <w:bCs/>
                <w:sz w:val="22"/>
              </w:rPr>
            </w:pPr>
            <w:r w:rsidRPr="00FB3970">
              <w:rPr>
                <w:b/>
                <w:bCs/>
                <w:sz w:val="22"/>
              </w:rPr>
              <w:t>Variables</w:t>
            </w:r>
          </w:p>
        </w:tc>
        <w:tc>
          <w:tcPr>
            <w:tcW w:w="1807" w:type="pct"/>
            <w:shd w:val="clear" w:color="auto" w:fill="B4C6E7" w:themeFill="accent1" w:themeFillTint="66"/>
          </w:tcPr>
          <w:p w14:paraId="40DE7273" w14:textId="77777777" w:rsidR="006A7696" w:rsidRPr="00FB3970" w:rsidRDefault="006A7696" w:rsidP="008B04BA">
            <w:pPr>
              <w:spacing w:before="40" w:after="40"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OR</w:t>
            </w:r>
            <w:r w:rsidRPr="00FB3970">
              <w:rPr>
                <w:b/>
                <w:bCs/>
                <w:sz w:val="22"/>
              </w:rPr>
              <w:t xml:space="preserve"> (95% CI)</w:t>
            </w:r>
          </w:p>
        </w:tc>
        <w:tc>
          <w:tcPr>
            <w:tcW w:w="612" w:type="pct"/>
            <w:shd w:val="clear" w:color="auto" w:fill="B4C6E7" w:themeFill="accent1" w:themeFillTint="66"/>
          </w:tcPr>
          <w:p w14:paraId="30D9701C" w14:textId="77777777" w:rsidR="006A7696" w:rsidRPr="00FB3970" w:rsidRDefault="006A7696" w:rsidP="008B04BA">
            <w:pPr>
              <w:spacing w:before="40" w:after="40" w:line="240" w:lineRule="auto"/>
              <w:rPr>
                <w:b/>
                <w:bCs/>
                <w:sz w:val="22"/>
              </w:rPr>
            </w:pPr>
            <w:r w:rsidRPr="00FB3970">
              <w:rPr>
                <w:b/>
                <w:bCs/>
                <w:sz w:val="22"/>
              </w:rPr>
              <w:t>p</w:t>
            </w:r>
          </w:p>
        </w:tc>
      </w:tr>
      <w:tr w:rsidR="006A7696" w:rsidRPr="00A33801" w14:paraId="580F7EB4" w14:textId="77777777" w:rsidTr="006A7696">
        <w:tc>
          <w:tcPr>
            <w:tcW w:w="2581" w:type="pct"/>
          </w:tcPr>
          <w:p w14:paraId="65C3C68F" w14:textId="77777777" w:rsidR="006A7696" w:rsidRPr="00A33801" w:rsidRDefault="006A7696" w:rsidP="008B04BA">
            <w:pPr>
              <w:spacing w:before="40" w:after="40" w:line="240" w:lineRule="auto"/>
              <w:rPr>
                <w:sz w:val="22"/>
              </w:rPr>
            </w:pPr>
            <w:r w:rsidRPr="00A33801">
              <w:rPr>
                <w:sz w:val="22"/>
              </w:rPr>
              <w:t>Age</w:t>
            </w:r>
          </w:p>
        </w:tc>
        <w:tc>
          <w:tcPr>
            <w:tcW w:w="1807" w:type="pct"/>
          </w:tcPr>
          <w:p w14:paraId="3AEFEB4F" w14:textId="5282968C" w:rsidR="006A7696" w:rsidRPr="00A33801" w:rsidRDefault="00AF2533" w:rsidP="008B04BA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0.96 (0.95; 0.98)</w:t>
            </w:r>
          </w:p>
        </w:tc>
        <w:tc>
          <w:tcPr>
            <w:tcW w:w="612" w:type="pct"/>
          </w:tcPr>
          <w:p w14:paraId="212308A6" w14:textId="5790EDDD" w:rsidR="006A7696" w:rsidRPr="00A33801" w:rsidRDefault="00AF2533" w:rsidP="008B04BA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&lt;0.001</w:t>
            </w:r>
          </w:p>
        </w:tc>
      </w:tr>
      <w:tr w:rsidR="006A7696" w:rsidRPr="00A33801" w14:paraId="13170EF3" w14:textId="77777777" w:rsidTr="006A7696">
        <w:tc>
          <w:tcPr>
            <w:tcW w:w="2581" w:type="pct"/>
          </w:tcPr>
          <w:p w14:paraId="4A2C1883" w14:textId="77777777" w:rsidR="006A7696" w:rsidRPr="00A33801" w:rsidRDefault="006A7696" w:rsidP="008B04BA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Rehabilitation LOS</w:t>
            </w:r>
          </w:p>
        </w:tc>
        <w:tc>
          <w:tcPr>
            <w:tcW w:w="1807" w:type="pct"/>
          </w:tcPr>
          <w:p w14:paraId="7B82A91F" w14:textId="7154ED6A" w:rsidR="006A7696" w:rsidRPr="00A33801" w:rsidRDefault="00AF2533" w:rsidP="008B04BA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0.98 (0.98; 0.99)</w:t>
            </w:r>
          </w:p>
        </w:tc>
        <w:tc>
          <w:tcPr>
            <w:tcW w:w="612" w:type="pct"/>
          </w:tcPr>
          <w:p w14:paraId="5E9EF482" w14:textId="1182138C" w:rsidR="006A7696" w:rsidRPr="00A33801" w:rsidRDefault="00AF2533" w:rsidP="008B04BA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&lt;0.001</w:t>
            </w:r>
          </w:p>
        </w:tc>
      </w:tr>
      <w:tr w:rsidR="006A7696" w:rsidRPr="00A33801" w14:paraId="0601C052" w14:textId="77777777" w:rsidTr="006A7696">
        <w:tc>
          <w:tcPr>
            <w:tcW w:w="2581" w:type="pct"/>
          </w:tcPr>
          <w:p w14:paraId="76A52D15" w14:textId="77777777" w:rsidR="006A7696" w:rsidRPr="00A33801" w:rsidRDefault="006A7696" w:rsidP="008B04BA">
            <w:pPr>
              <w:spacing w:before="40" w:after="40" w:line="240" w:lineRule="auto"/>
              <w:rPr>
                <w:sz w:val="22"/>
              </w:rPr>
            </w:pPr>
            <w:r w:rsidRPr="00A33801">
              <w:rPr>
                <w:sz w:val="22"/>
              </w:rPr>
              <w:t>Admission FIM score</w:t>
            </w:r>
          </w:p>
        </w:tc>
        <w:tc>
          <w:tcPr>
            <w:tcW w:w="1807" w:type="pct"/>
          </w:tcPr>
          <w:p w14:paraId="0043DC38" w14:textId="08E18968" w:rsidR="006A7696" w:rsidRPr="00A33801" w:rsidRDefault="00AF2533" w:rsidP="008B04BA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1.04 (1.03; 1.05)</w:t>
            </w:r>
          </w:p>
        </w:tc>
        <w:tc>
          <w:tcPr>
            <w:tcW w:w="612" w:type="pct"/>
          </w:tcPr>
          <w:p w14:paraId="46640432" w14:textId="54A473FC" w:rsidR="006A7696" w:rsidRPr="00A33801" w:rsidRDefault="00AF2533" w:rsidP="008B04BA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&lt;0.001</w:t>
            </w:r>
          </w:p>
        </w:tc>
      </w:tr>
      <w:tr w:rsidR="006A7696" w:rsidRPr="00A33801" w14:paraId="02D54F60" w14:textId="77777777" w:rsidTr="006A7696">
        <w:tc>
          <w:tcPr>
            <w:tcW w:w="2581" w:type="pct"/>
          </w:tcPr>
          <w:p w14:paraId="0C3BB69A" w14:textId="77777777" w:rsidR="006A7696" w:rsidRPr="00A33801" w:rsidRDefault="006A7696" w:rsidP="008B04BA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Informal support required</w:t>
            </w:r>
          </w:p>
        </w:tc>
        <w:tc>
          <w:tcPr>
            <w:tcW w:w="1807" w:type="pct"/>
          </w:tcPr>
          <w:p w14:paraId="3EB88AFF" w14:textId="7ED74D5A" w:rsidR="006A7696" w:rsidRDefault="00AF2533" w:rsidP="008B04BA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0.45 (0.30; 0.68)</w:t>
            </w:r>
          </w:p>
        </w:tc>
        <w:tc>
          <w:tcPr>
            <w:tcW w:w="612" w:type="pct"/>
          </w:tcPr>
          <w:p w14:paraId="48B92BE2" w14:textId="38D8065E" w:rsidR="006A7696" w:rsidRDefault="00AF2533" w:rsidP="008B04BA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&lt;0.001</w:t>
            </w:r>
          </w:p>
        </w:tc>
      </w:tr>
      <w:tr w:rsidR="006A7696" w:rsidRPr="00A33801" w14:paraId="1F9D0501" w14:textId="77777777" w:rsidTr="006A7696">
        <w:tc>
          <w:tcPr>
            <w:tcW w:w="2581" w:type="pct"/>
          </w:tcPr>
          <w:p w14:paraId="4C52DA49" w14:textId="77777777" w:rsidR="006A7696" w:rsidRDefault="006A7696" w:rsidP="008B04BA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Pre-stroke living arrangement</w:t>
            </w:r>
          </w:p>
        </w:tc>
        <w:tc>
          <w:tcPr>
            <w:tcW w:w="1807" w:type="pct"/>
          </w:tcPr>
          <w:p w14:paraId="37CBA8D5" w14:textId="77777777" w:rsidR="006A7696" w:rsidRDefault="006A7696" w:rsidP="008B04BA">
            <w:pPr>
              <w:spacing w:before="40" w:after="40" w:line="240" w:lineRule="auto"/>
              <w:rPr>
                <w:sz w:val="22"/>
              </w:rPr>
            </w:pPr>
          </w:p>
        </w:tc>
        <w:tc>
          <w:tcPr>
            <w:tcW w:w="612" w:type="pct"/>
          </w:tcPr>
          <w:p w14:paraId="1B18C07C" w14:textId="77777777" w:rsidR="006A7696" w:rsidRDefault="006A7696" w:rsidP="008B04BA">
            <w:pPr>
              <w:spacing w:before="40" w:after="40" w:line="240" w:lineRule="auto"/>
              <w:rPr>
                <w:sz w:val="22"/>
              </w:rPr>
            </w:pPr>
          </w:p>
        </w:tc>
      </w:tr>
      <w:tr w:rsidR="006A7696" w:rsidRPr="00A33801" w14:paraId="7A4CF874" w14:textId="77777777" w:rsidTr="006A7696">
        <w:tc>
          <w:tcPr>
            <w:tcW w:w="2581" w:type="pct"/>
          </w:tcPr>
          <w:p w14:paraId="65D5B46E" w14:textId="77777777" w:rsidR="006A7696" w:rsidRDefault="006A7696" w:rsidP="008B04BA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With spouse/family (ref)</w:t>
            </w:r>
          </w:p>
        </w:tc>
        <w:tc>
          <w:tcPr>
            <w:tcW w:w="1807" w:type="pct"/>
          </w:tcPr>
          <w:p w14:paraId="56565CB0" w14:textId="1DA71F31" w:rsidR="006A7696" w:rsidRDefault="00AF2533" w:rsidP="008B04BA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612" w:type="pct"/>
          </w:tcPr>
          <w:p w14:paraId="4A2EA3C1" w14:textId="77777777" w:rsidR="006A7696" w:rsidRDefault="006A7696" w:rsidP="008B04BA">
            <w:pPr>
              <w:spacing w:before="40" w:after="40" w:line="240" w:lineRule="auto"/>
              <w:rPr>
                <w:sz w:val="22"/>
              </w:rPr>
            </w:pPr>
          </w:p>
        </w:tc>
      </w:tr>
      <w:tr w:rsidR="006A7696" w:rsidRPr="00A33801" w14:paraId="7F24AECD" w14:textId="77777777" w:rsidTr="006A7696">
        <w:tc>
          <w:tcPr>
            <w:tcW w:w="2581" w:type="pct"/>
          </w:tcPr>
          <w:p w14:paraId="75E47612" w14:textId="77777777" w:rsidR="006A7696" w:rsidRDefault="006A7696" w:rsidP="008B04BA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Alone</w:t>
            </w:r>
          </w:p>
        </w:tc>
        <w:tc>
          <w:tcPr>
            <w:tcW w:w="1807" w:type="pct"/>
          </w:tcPr>
          <w:p w14:paraId="068BC005" w14:textId="5FAD9583" w:rsidR="006A7696" w:rsidRDefault="00AF2533" w:rsidP="008B04BA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0.37 (0.25; 0.53)</w:t>
            </w:r>
          </w:p>
        </w:tc>
        <w:tc>
          <w:tcPr>
            <w:tcW w:w="612" w:type="pct"/>
          </w:tcPr>
          <w:p w14:paraId="3A52376A" w14:textId="6CA6632F" w:rsidR="006A7696" w:rsidRDefault="00AF2533" w:rsidP="008B04BA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&lt;0.001</w:t>
            </w:r>
          </w:p>
        </w:tc>
      </w:tr>
      <w:tr w:rsidR="006A7696" w:rsidRPr="00A33801" w14:paraId="411BB1AE" w14:textId="77777777" w:rsidTr="006A7696">
        <w:tc>
          <w:tcPr>
            <w:tcW w:w="2581" w:type="pct"/>
          </w:tcPr>
          <w:p w14:paraId="6354310C" w14:textId="43CBC1B1" w:rsidR="006A7696" w:rsidRDefault="006A7696" w:rsidP="00CD7702">
            <w:pPr>
              <w:spacing w:before="40" w:after="40" w:line="240" w:lineRule="auto"/>
              <w:rPr>
                <w:sz w:val="22"/>
              </w:rPr>
            </w:pPr>
            <w:r w:rsidRPr="00567E04">
              <w:rPr>
                <w:rFonts w:cs="Arial"/>
                <w:sz w:val="22"/>
              </w:rPr>
              <w:t>Household income (</w:t>
            </w:r>
            <w:r>
              <w:rPr>
                <w:rFonts w:cs="Arial"/>
                <w:sz w:val="22"/>
              </w:rPr>
              <w:t xml:space="preserve">in </w:t>
            </w:r>
            <w:r w:rsidRPr="00567E04">
              <w:rPr>
                <w:rFonts w:cs="Arial"/>
                <w:sz w:val="22"/>
              </w:rPr>
              <w:t>$</w:t>
            </w:r>
            <w:r>
              <w:rPr>
                <w:rFonts w:cs="Arial"/>
                <w:sz w:val="22"/>
              </w:rPr>
              <w:t>)</w:t>
            </w:r>
            <w:r w:rsidRPr="00567E04">
              <w:rPr>
                <w:rFonts w:cs="Arial"/>
                <w:sz w:val="22"/>
              </w:rPr>
              <w:t>, n, (%)</w:t>
            </w:r>
          </w:p>
        </w:tc>
        <w:tc>
          <w:tcPr>
            <w:tcW w:w="1807" w:type="pct"/>
          </w:tcPr>
          <w:p w14:paraId="55880131" w14:textId="77777777" w:rsidR="006A7696" w:rsidRDefault="006A7696" w:rsidP="00CD7702">
            <w:pPr>
              <w:spacing w:before="40" w:after="40" w:line="240" w:lineRule="auto"/>
              <w:rPr>
                <w:sz w:val="22"/>
              </w:rPr>
            </w:pPr>
          </w:p>
        </w:tc>
        <w:tc>
          <w:tcPr>
            <w:tcW w:w="612" w:type="pct"/>
          </w:tcPr>
          <w:p w14:paraId="5DA2942F" w14:textId="77777777" w:rsidR="006A7696" w:rsidRDefault="006A7696" w:rsidP="00CD7702">
            <w:pPr>
              <w:spacing w:before="40" w:after="40" w:line="240" w:lineRule="auto"/>
              <w:rPr>
                <w:sz w:val="22"/>
              </w:rPr>
            </w:pPr>
          </w:p>
        </w:tc>
      </w:tr>
      <w:tr w:rsidR="006A7696" w:rsidRPr="00A33801" w14:paraId="13227C65" w14:textId="77777777" w:rsidTr="006A7696">
        <w:tc>
          <w:tcPr>
            <w:tcW w:w="2581" w:type="pct"/>
          </w:tcPr>
          <w:p w14:paraId="12723A09" w14:textId="4C5CC138" w:rsidR="006A7696" w:rsidRPr="00567E04" w:rsidRDefault="006A7696" w:rsidP="00CD7702">
            <w:pPr>
              <w:spacing w:before="40" w:after="40" w:line="240" w:lineRule="auto"/>
              <w:ind w:left="332"/>
              <w:rPr>
                <w:rFonts w:cs="Arial"/>
                <w:sz w:val="22"/>
              </w:rPr>
            </w:pPr>
            <w:r w:rsidRPr="00567E04">
              <w:rPr>
                <w:rFonts w:cs="Arial"/>
                <w:sz w:val="22"/>
              </w:rPr>
              <w:t>&gt;100,000</w:t>
            </w:r>
            <w:r>
              <w:rPr>
                <w:rFonts w:cs="Arial"/>
                <w:sz w:val="22"/>
              </w:rPr>
              <w:t xml:space="preserve"> (ref)</w:t>
            </w:r>
          </w:p>
        </w:tc>
        <w:tc>
          <w:tcPr>
            <w:tcW w:w="1807" w:type="pct"/>
          </w:tcPr>
          <w:p w14:paraId="1F0B4ED7" w14:textId="3A9F3E30" w:rsidR="006A7696" w:rsidRDefault="00AF2533" w:rsidP="00CD7702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612" w:type="pct"/>
          </w:tcPr>
          <w:p w14:paraId="0FDC57D7" w14:textId="77777777" w:rsidR="006A7696" w:rsidRDefault="006A7696" w:rsidP="00CD7702">
            <w:pPr>
              <w:spacing w:before="40" w:after="40" w:line="240" w:lineRule="auto"/>
              <w:rPr>
                <w:sz w:val="22"/>
              </w:rPr>
            </w:pPr>
          </w:p>
        </w:tc>
      </w:tr>
      <w:tr w:rsidR="006A7696" w:rsidRPr="00A33801" w14:paraId="0F59B469" w14:textId="77777777" w:rsidTr="006A7696">
        <w:tc>
          <w:tcPr>
            <w:tcW w:w="2581" w:type="pct"/>
          </w:tcPr>
          <w:p w14:paraId="7EE4276E" w14:textId="7AD2793E" w:rsidR="006A7696" w:rsidRDefault="006A7696" w:rsidP="00CD7702">
            <w:pPr>
              <w:spacing w:before="40" w:after="40" w:line="240" w:lineRule="auto"/>
              <w:ind w:left="316"/>
              <w:rPr>
                <w:sz w:val="22"/>
              </w:rPr>
            </w:pPr>
            <w:r w:rsidRPr="00567E04">
              <w:rPr>
                <w:rFonts w:cs="Arial"/>
                <w:sz w:val="22"/>
              </w:rPr>
              <w:t>0-40,000</w:t>
            </w:r>
          </w:p>
        </w:tc>
        <w:tc>
          <w:tcPr>
            <w:tcW w:w="1807" w:type="pct"/>
          </w:tcPr>
          <w:p w14:paraId="7E139F8A" w14:textId="0557AE23" w:rsidR="006A7696" w:rsidRDefault="00AF2533" w:rsidP="00CD7702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1.79 (0.76; 4.21)</w:t>
            </w:r>
          </w:p>
        </w:tc>
        <w:tc>
          <w:tcPr>
            <w:tcW w:w="612" w:type="pct"/>
          </w:tcPr>
          <w:p w14:paraId="51DC669F" w14:textId="43F6DD30" w:rsidR="006A7696" w:rsidRDefault="00AF2533" w:rsidP="00CD7702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0.184</w:t>
            </w:r>
          </w:p>
        </w:tc>
      </w:tr>
      <w:tr w:rsidR="006A7696" w:rsidRPr="00A33801" w14:paraId="606549EA" w14:textId="77777777" w:rsidTr="006A7696">
        <w:tc>
          <w:tcPr>
            <w:tcW w:w="2581" w:type="pct"/>
          </w:tcPr>
          <w:p w14:paraId="6017D19D" w14:textId="77822679" w:rsidR="006A7696" w:rsidRDefault="006A7696" w:rsidP="00CD7702">
            <w:pPr>
              <w:spacing w:before="40" w:after="40" w:line="240" w:lineRule="auto"/>
              <w:ind w:left="316"/>
              <w:rPr>
                <w:sz w:val="22"/>
              </w:rPr>
            </w:pPr>
            <w:r w:rsidRPr="00567E04">
              <w:rPr>
                <w:rFonts w:cs="Arial"/>
                <w:sz w:val="22"/>
              </w:rPr>
              <w:t>40,000-60,000</w:t>
            </w:r>
          </w:p>
        </w:tc>
        <w:tc>
          <w:tcPr>
            <w:tcW w:w="1807" w:type="pct"/>
          </w:tcPr>
          <w:p w14:paraId="5606EC24" w14:textId="4D46D157" w:rsidR="006A7696" w:rsidRDefault="00AF2533" w:rsidP="00CD7702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0.56 (0.34; 0.95)</w:t>
            </w:r>
          </w:p>
        </w:tc>
        <w:tc>
          <w:tcPr>
            <w:tcW w:w="612" w:type="pct"/>
          </w:tcPr>
          <w:p w14:paraId="629DF24C" w14:textId="484E62FB" w:rsidR="006A7696" w:rsidRDefault="00AF2533" w:rsidP="00CD7702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0.032</w:t>
            </w:r>
          </w:p>
        </w:tc>
      </w:tr>
      <w:tr w:rsidR="006A7696" w:rsidRPr="00A33801" w14:paraId="297F2819" w14:textId="77777777" w:rsidTr="006A7696">
        <w:tc>
          <w:tcPr>
            <w:tcW w:w="2581" w:type="pct"/>
          </w:tcPr>
          <w:p w14:paraId="1CCDC7B3" w14:textId="570ADFF9" w:rsidR="006A7696" w:rsidRDefault="006A7696" w:rsidP="00CD7702">
            <w:pPr>
              <w:spacing w:before="40" w:after="40" w:line="240" w:lineRule="auto"/>
              <w:ind w:left="316"/>
              <w:rPr>
                <w:sz w:val="22"/>
              </w:rPr>
            </w:pPr>
            <w:r w:rsidRPr="00567E04">
              <w:rPr>
                <w:rFonts w:cs="Arial"/>
                <w:sz w:val="22"/>
              </w:rPr>
              <w:t>60,000-80,000</w:t>
            </w:r>
          </w:p>
        </w:tc>
        <w:tc>
          <w:tcPr>
            <w:tcW w:w="1807" w:type="pct"/>
          </w:tcPr>
          <w:p w14:paraId="59940B42" w14:textId="145A4313" w:rsidR="006A7696" w:rsidRDefault="00AF2533" w:rsidP="00CD7702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0.92 (0.58; 1.46)</w:t>
            </w:r>
          </w:p>
        </w:tc>
        <w:tc>
          <w:tcPr>
            <w:tcW w:w="612" w:type="pct"/>
          </w:tcPr>
          <w:p w14:paraId="1F80C12A" w14:textId="4391668E" w:rsidR="006A7696" w:rsidRDefault="00AF2533" w:rsidP="00CD7702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0.730</w:t>
            </w:r>
          </w:p>
        </w:tc>
      </w:tr>
      <w:tr w:rsidR="006A7696" w:rsidRPr="00A33801" w14:paraId="6FE9DDFF" w14:textId="77777777" w:rsidTr="006A7696">
        <w:tc>
          <w:tcPr>
            <w:tcW w:w="2581" w:type="pct"/>
          </w:tcPr>
          <w:p w14:paraId="2B07F95C" w14:textId="573F4293" w:rsidR="006A7696" w:rsidRDefault="006A7696" w:rsidP="00CD7702">
            <w:pPr>
              <w:spacing w:before="40" w:after="40" w:line="240" w:lineRule="auto"/>
              <w:ind w:left="316"/>
              <w:rPr>
                <w:sz w:val="22"/>
              </w:rPr>
            </w:pPr>
            <w:r w:rsidRPr="00567E04">
              <w:rPr>
                <w:rFonts w:cs="Arial"/>
                <w:sz w:val="22"/>
              </w:rPr>
              <w:t>80,000-100,000</w:t>
            </w:r>
          </w:p>
        </w:tc>
        <w:tc>
          <w:tcPr>
            <w:tcW w:w="1807" w:type="pct"/>
          </w:tcPr>
          <w:p w14:paraId="5B63DE84" w14:textId="23BE551C" w:rsidR="006A7696" w:rsidRDefault="00AF2533" w:rsidP="00CD7702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0.77 (0.49; 1.19)</w:t>
            </w:r>
          </w:p>
        </w:tc>
        <w:tc>
          <w:tcPr>
            <w:tcW w:w="612" w:type="pct"/>
          </w:tcPr>
          <w:p w14:paraId="215C605F" w14:textId="13D2C4D9" w:rsidR="006A7696" w:rsidRDefault="00AF2533" w:rsidP="00CD7702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0.239</w:t>
            </w:r>
          </w:p>
        </w:tc>
      </w:tr>
      <w:tr w:rsidR="006A7696" w:rsidRPr="00A33801" w14:paraId="6DFEB894" w14:textId="77777777" w:rsidTr="006A7696">
        <w:tc>
          <w:tcPr>
            <w:tcW w:w="2581" w:type="pct"/>
          </w:tcPr>
          <w:p w14:paraId="13330C36" w14:textId="77777777" w:rsidR="006A7696" w:rsidRPr="00A33801" w:rsidRDefault="006A7696" w:rsidP="008B04BA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Health zone</w:t>
            </w:r>
          </w:p>
        </w:tc>
        <w:tc>
          <w:tcPr>
            <w:tcW w:w="1807" w:type="pct"/>
          </w:tcPr>
          <w:p w14:paraId="3E549988" w14:textId="77777777" w:rsidR="006A7696" w:rsidRPr="00A33801" w:rsidRDefault="006A7696" w:rsidP="008B04BA">
            <w:pPr>
              <w:spacing w:before="40" w:after="40" w:line="240" w:lineRule="auto"/>
              <w:rPr>
                <w:sz w:val="22"/>
              </w:rPr>
            </w:pPr>
          </w:p>
        </w:tc>
        <w:tc>
          <w:tcPr>
            <w:tcW w:w="612" w:type="pct"/>
          </w:tcPr>
          <w:p w14:paraId="4E92BA37" w14:textId="77777777" w:rsidR="006A7696" w:rsidRPr="00A33801" w:rsidRDefault="006A7696" w:rsidP="008B04BA">
            <w:pPr>
              <w:spacing w:before="40" w:after="40" w:line="240" w:lineRule="auto"/>
              <w:rPr>
                <w:sz w:val="22"/>
              </w:rPr>
            </w:pPr>
          </w:p>
        </w:tc>
      </w:tr>
      <w:tr w:rsidR="006A7696" w:rsidRPr="00A33801" w14:paraId="2F8F3131" w14:textId="77777777" w:rsidTr="006A7696">
        <w:tc>
          <w:tcPr>
            <w:tcW w:w="2581" w:type="pct"/>
          </w:tcPr>
          <w:p w14:paraId="5FFBF57B" w14:textId="77777777" w:rsidR="006A7696" w:rsidRDefault="006A7696" w:rsidP="008B04BA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Calgary zone (ref)</w:t>
            </w:r>
          </w:p>
        </w:tc>
        <w:tc>
          <w:tcPr>
            <w:tcW w:w="1807" w:type="pct"/>
          </w:tcPr>
          <w:p w14:paraId="4AA53484" w14:textId="48D6812E" w:rsidR="006A7696" w:rsidRPr="00A33801" w:rsidRDefault="00AF2533" w:rsidP="008B04BA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612" w:type="pct"/>
          </w:tcPr>
          <w:p w14:paraId="3EDC96BA" w14:textId="77777777" w:rsidR="006A7696" w:rsidRPr="00A33801" w:rsidRDefault="006A7696" w:rsidP="008B04BA">
            <w:pPr>
              <w:spacing w:before="40" w:after="40" w:line="240" w:lineRule="auto"/>
              <w:rPr>
                <w:sz w:val="22"/>
              </w:rPr>
            </w:pPr>
          </w:p>
        </w:tc>
      </w:tr>
      <w:tr w:rsidR="006A7696" w:rsidRPr="00A33801" w14:paraId="6AD9ABFA" w14:textId="77777777" w:rsidTr="006A7696">
        <w:tc>
          <w:tcPr>
            <w:tcW w:w="2581" w:type="pct"/>
          </w:tcPr>
          <w:p w14:paraId="235EF38D" w14:textId="77777777" w:rsidR="006A7696" w:rsidRDefault="006A7696" w:rsidP="008B04BA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Edmonton zone</w:t>
            </w:r>
          </w:p>
        </w:tc>
        <w:tc>
          <w:tcPr>
            <w:tcW w:w="1807" w:type="pct"/>
          </w:tcPr>
          <w:p w14:paraId="2D1057D3" w14:textId="7D97F64C" w:rsidR="006A7696" w:rsidRPr="00A33801" w:rsidRDefault="00AF2533" w:rsidP="008B04BA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0.66 (0.40; 1.08)</w:t>
            </w:r>
          </w:p>
        </w:tc>
        <w:tc>
          <w:tcPr>
            <w:tcW w:w="612" w:type="pct"/>
          </w:tcPr>
          <w:p w14:paraId="6705F6CB" w14:textId="6C862C3C" w:rsidR="006A7696" w:rsidRPr="00A33801" w:rsidRDefault="00AF2533" w:rsidP="008B04BA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0.095</w:t>
            </w:r>
          </w:p>
        </w:tc>
      </w:tr>
      <w:tr w:rsidR="006A7696" w:rsidRPr="00A33801" w14:paraId="164474CD" w14:textId="77777777" w:rsidTr="006A7696">
        <w:tc>
          <w:tcPr>
            <w:tcW w:w="2581" w:type="pct"/>
          </w:tcPr>
          <w:p w14:paraId="3BA774AE" w14:textId="77777777" w:rsidR="006A7696" w:rsidRDefault="006A7696" w:rsidP="008B04BA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  <w:tc>
          <w:tcPr>
            <w:tcW w:w="1807" w:type="pct"/>
          </w:tcPr>
          <w:p w14:paraId="424573FB" w14:textId="6FBDA87A" w:rsidR="006A7696" w:rsidRPr="00A33801" w:rsidRDefault="00AF2533" w:rsidP="008B04BA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0.26 (0.11; 0.66)</w:t>
            </w:r>
          </w:p>
        </w:tc>
        <w:tc>
          <w:tcPr>
            <w:tcW w:w="612" w:type="pct"/>
          </w:tcPr>
          <w:p w14:paraId="7D7F4344" w14:textId="4ED0B3BB" w:rsidR="006A7696" w:rsidRPr="00A33801" w:rsidRDefault="00AF2533" w:rsidP="008B04BA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0.004</w:t>
            </w:r>
          </w:p>
        </w:tc>
      </w:tr>
      <w:tr w:rsidR="00AF2533" w:rsidRPr="00A33801" w14:paraId="6356FCE7" w14:textId="77777777" w:rsidTr="006A7696">
        <w:tc>
          <w:tcPr>
            <w:tcW w:w="2581" w:type="pct"/>
          </w:tcPr>
          <w:p w14:paraId="49B8B562" w14:textId="4CBA3889" w:rsidR="00AF2533" w:rsidRDefault="00AF2533" w:rsidP="00AF2533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IPR facility</w:t>
            </w:r>
          </w:p>
        </w:tc>
        <w:tc>
          <w:tcPr>
            <w:tcW w:w="1807" w:type="pct"/>
          </w:tcPr>
          <w:p w14:paraId="4E1344BF" w14:textId="77777777" w:rsidR="00AF2533" w:rsidRDefault="00AF2533" w:rsidP="008B04BA">
            <w:pPr>
              <w:spacing w:before="40" w:after="40" w:line="240" w:lineRule="auto"/>
              <w:rPr>
                <w:sz w:val="22"/>
              </w:rPr>
            </w:pPr>
          </w:p>
        </w:tc>
        <w:tc>
          <w:tcPr>
            <w:tcW w:w="612" w:type="pct"/>
          </w:tcPr>
          <w:p w14:paraId="54412C8D" w14:textId="77777777" w:rsidR="00AF2533" w:rsidRDefault="00AF2533" w:rsidP="008B04BA">
            <w:pPr>
              <w:spacing w:before="40" w:after="40" w:line="240" w:lineRule="auto"/>
              <w:rPr>
                <w:sz w:val="22"/>
              </w:rPr>
            </w:pPr>
          </w:p>
        </w:tc>
      </w:tr>
      <w:tr w:rsidR="00AF2533" w:rsidRPr="00A33801" w14:paraId="7AE1505A" w14:textId="77777777" w:rsidTr="006A7696">
        <w:tc>
          <w:tcPr>
            <w:tcW w:w="2581" w:type="pct"/>
          </w:tcPr>
          <w:p w14:paraId="286B09DD" w14:textId="2919475A" w:rsidR="00AF2533" w:rsidRDefault="00AF2533" w:rsidP="00AF2533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IPR 01 (ref)</w:t>
            </w:r>
          </w:p>
        </w:tc>
        <w:tc>
          <w:tcPr>
            <w:tcW w:w="1807" w:type="pct"/>
          </w:tcPr>
          <w:p w14:paraId="2D661890" w14:textId="346E908A" w:rsidR="00AF2533" w:rsidRDefault="003F4704" w:rsidP="00AF2533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612" w:type="pct"/>
          </w:tcPr>
          <w:p w14:paraId="40C90568" w14:textId="77777777" w:rsidR="00AF2533" w:rsidRDefault="00AF2533" w:rsidP="00AF2533">
            <w:pPr>
              <w:spacing w:before="40" w:after="40" w:line="240" w:lineRule="auto"/>
              <w:rPr>
                <w:sz w:val="22"/>
              </w:rPr>
            </w:pPr>
          </w:p>
        </w:tc>
      </w:tr>
      <w:tr w:rsidR="00AF2533" w:rsidRPr="00A33801" w14:paraId="753E33D7" w14:textId="77777777" w:rsidTr="006A7696">
        <w:tc>
          <w:tcPr>
            <w:tcW w:w="2581" w:type="pct"/>
          </w:tcPr>
          <w:p w14:paraId="764C8F1C" w14:textId="49D3091C" w:rsidR="00AF2533" w:rsidRDefault="00AF2533" w:rsidP="00AF2533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IPR 02</w:t>
            </w:r>
          </w:p>
        </w:tc>
        <w:tc>
          <w:tcPr>
            <w:tcW w:w="1807" w:type="pct"/>
          </w:tcPr>
          <w:p w14:paraId="721B2D3D" w14:textId="06F4EA2C" w:rsidR="00AF2533" w:rsidRDefault="00403E4E" w:rsidP="00AF2533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0.88 (0.06; 13.34)</w:t>
            </w:r>
          </w:p>
        </w:tc>
        <w:tc>
          <w:tcPr>
            <w:tcW w:w="612" w:type="pct"/>
          </w:tcPr>
          <w:p w14:paraId="17A377F8" w14:textId="33643AC6" w:rsidR="00AF2533" w:rsidRDefault="00403E4E" w:rsidP="00AF2533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0.928</w:t>
            </w:r>
          </w:p>
        </w:tc>
      </w:tr>
      <w:tr w:rsidR="00AF2533" w:rsidRPr="00A33801" w14:paraId="728CCE57" w14:textId="77777777" w:rsidTr="006A7696">
        <w:tc>
          <w:tcPr>
            <w:tcW w:w="2581" w:type="pct"/>
          </w:tcPr>
          <w:p w14:paraId="470AB082" w14:textId="4011409A" w:rsidR="00AF2533" w:rsidRDefault="00AF2533" w:rsidP="00AF2533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IPR 03</w:t>
            </w:r>
          </w:p>
        </w:tc>
        <w:tc>
          <w:tcPr>
            <w:tcW w:w="1807" w:type="pct"/>
          </w:tcPr>
          <w:p w14:paraId="0022582D" w14:textId="65FDF2C7" w:rsidR="00AF2533" w:rsidRDefault="00403E4E" w:rsidP="00AF2533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0.67 (0.33; 1.38)</w:t>
            </w:r>
          </w:p>
        </w:tc>
        <w:tc>
          <w:tcPr>
            <w:tcW w:w="612" w:type="pct"/>
          </w:tcPr>
          <w:p w14:paraId="409D6DDF" w14:textId="27DFF4A7" w:rsidR="00AF2533" w:rsidRDefault="00403E4E" w:rsidP="00AF2533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0.278</w:t>
            </w:r>
          </w:p>
        </w:tc>
      </w:tr>
      <w:tr w:rsidR="00AF2533" w:rsidRPr="00A33801" w14:paraId="6BFD2075" w14:textId="77777777" w:rsidTr="006A7696">
        <w:tc>
          <w:tcPr>
            <w:tcW w:w="2581" w:type="pct"/>
          </w:tcPr>
          <w:p w14:paraId="7D33845A" w14:textId="7EE2A751" w:rsidR="00AF2533" w:rsidRDefault="00AF2533" w:rsidP="00AF2533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IPR 04</w:t>
            </w:r>
            <w:r w:rsidR="00403E4E">
              <w:rPr>
                <w:sz w:val="22"/>
              </w:rPr>
              <w:t>*</w:t>
            </w:r>
          </w:p>
        </w:tc>
        <w:tc>
          <w:tcPr>
            <w:tcW w:w="1807" w:type="pct"/>
          </w:tcPr>
          <w:p w14:paraId="3C697B17" w14:textId="3FF1AF47" w:rsidR="00AF2533" w:rsidRDefault="00403E4E" w:rsidP="00AF2533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612" w:type="pct"/>
          </w:tcPr>
          <w:p w14:paraId="35A3E7B7" w14:textId="77777777" w:rsidR="00AF2533" w:rsidRDefault="00AF2533" w:rsidP="00AF2533">
            <w:pPr>
              <w:spacing w:before="40" w:after="40" w:line="240" w:lineRule="auto"/>
              <w:rPr>
                <w:sz w:val="22"/>
              </w:rPr>
            </w:pPr>
          </w:p>
        </w:tc>
      </w:tr>
      <w:tr w:rsidR="00AF2533" w:rsidRPr="00A33801" w14:paraId="3CCE018F" w14:textId="77777777" w:rsidTr="006A7696">
        <w:tc>
          <w:tcPr>
            <w:tcW w:w="2581" w:type="pct"/>
          </w:tcPr>
          <w:p w14:paraId="081BC2FF" w14:textId="163CC92D" w:rsidR="00AF2533" w:rsidRDefault="00AF2533" w:rsidP="00AF2533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IPR 05</w:t>
            </w:r>
          </w:p>
        </w:tc>
        <w:tc>
          <w:tcPr>
            <w:tcW w:w="1807" w:type="pct"/>
          </w:tcPr>
          <w:p w14:paraId="2C145727" w14:textId="181B3906" w:rsidR="00AF2533" w:rsidRDefault="00403E4E" w:rsidP="00AF2533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2.26 (0.56; 9.09)</w:t>
            </w:r>
          </w:p>
        </w:tc>
        <w:tc>
          <w:tcPr>
            <w:tcW w:w="612" w:type="pct"/>
          </w:tcPr>
          <w:p w14:paraId="23603495" w14:textId="48EC00BE" w:rsidR="00AF2533" w:rsidRDefault="00403E4E" w:rsidP="00AF2533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0.250</w:t>
            </w:r>
          </w:p>
        </w:tc>
      </w:tr>
      <w:tr w:rsidR="00AF2533" w:rsidRPr="00A33801" w14:paraId="36E01142" w14:textId="77777777" w:rsidTr="006A7696">
        <w:tc>
          <w:tcPr>
            <w:tcW w:w="2581" w:type="pct"/>
          </w:tcPr>
          <w:p w14:paraId="399FA09C" w14:textId="34FE8C67" w:rsidR="00AF2533" w:rsidRDefault="00AF2533" w:rsidP="00AF2533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IPR 06*</w:t>
            </w:r>
          </w:p>
        </w:tc>
        <w:tc>
          <w:tcPr>
            <w:tcW w:w="1807" w:type="pct"/>
          </w:tcPr>
          <w:p w14:paraId="3BE154AB" w14:textId="17D5C491" w:rsidR="00AF2533" w:rsidRDefault="00403E4E" w:rsidP="00AF2533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612" w:type="pct"/>
          </w:tcPr>
          <w:p w14:paraId="4E79EF59" w14:textId="77777777" w:rsidR="00AF2533" w:rsidRDefault="00AF2533" w:rsidP="00AF2533">
            <w:pPr>
              <w:spacing w:before="40" w:after="40" w:line="240" w:lineRule="auto"/>
              <w:rPr>
                <w:sz w:val="22"/>
              </w:rPr>
            </w:pPr>
          </w:p>
        </w:tc>
      </w:tr>
      <w:tr w:rsidR="00AF2533" w:rsidRPr="00A33801" w14:paraId="33FF7D24" w14:textId="77777777" w:rsidTr="006A7696">
        <w:tc>
          <w:tcPr>
            <w:tcW w:w="2581" w:type="pct"/>
          </w:tcPr>
          <w:p w14:paraId="7557F199" w14:textId="245D2915" w:rsidR="00AF2533" w:rsidRDefault="00AF2533" w:rsidP="00AF2533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IPR 07</w:t>
            </w:r>
          </w:p>
        </w:tc>
        <w:tc>
          <w:tcPr>
            <w:tcW w:w="1807" w:type="pct"/>
          </w:tcPr>
          <w:p w14:paraId="49DC5FA9" w14:textId="3F4ECFDC" w:rsidR="00AF2533" w:rsidRDefault="00403E4E" w:rsidP="00AF2533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1.26 (0.48; 3.31)</w:t>
            </w:r>
          </w:p>
        </w:tc>
        <w:tc>
          <w:tcPr>
            <w:tcW w:w="612" w:type="pct"/>
          </w:tcPr>
          <w:p w14:paraId="264EB196" w14:textId="22E82585" w:rsidR="00AF2533" w:rsidRDefault="00403E4E" w:rsidP="00AF2533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0.637</w:t>
            </w:r>
          </w:p>
        </w:tc>
      </w:tr>
      <w:tr w:rsidR="00AF2533" w:rsidRPr="00A33801" w14:paraId="37189FA6" w14:textId="77777777" w:rsidTr="006A7696">
        <w:tc>
          <w:tcPr>
            <w:tcW w:w="2581" w:type="pct"/>
          </w:tcPr>
          <w:p w14:paraId="3C676B9B" w14:textId="24FDC00E" w:rsidR="00AF2533" w:rsidRDefault="00AF2533" w:rsidP="00AF2533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IPR 08</w:t>
            </w:r>
          </w:p>
        </w:tc>
        <w:tc>
          <w:tcPr>
            <w:tcW w:w="1807" w:type="pct"/>
          </w:tcPr>
          <w:p w14:paraId="6697F073" w14:textId="478DFBC5" w:rsidR="00AF2533" w:rsidRDefault="00403E4E" w:rsidP="00AF2533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1.08 (0.40; 2.97)</w:t>
            </w:r>
          </w:p>
        </w:tc>
        <w:tc>
          <w:tcPr>
            <w:tcW w:w="612" w:type="pct"/>
          </w:tcPr>
          <w:p w14:paraId="6DF04F21" w14:textId="6CD88683" w:rsidR="00AF2533" w:rsidRDefault="00403E4E" w:rsidP="00AF2533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0.876</w:t>
            </w:r>
          </w:p>
        </w:tc>
      </w:tr>
      <w:tr w:rsidR="00AF2533" w:rsidRPr="00A33801" w14:paraId="51516788" w14:textId="77777777" w:rsidTr="006A7696">
        <w:tc>
          <w:tcPr>
            <w:tcW w:w="2581" w:type="pct"/>
          </w:tcPr>
          <w:p w14:paraId="345B8379" w14:textId="35BDA01E" w:rsidR="00AF2533" w:rsidRDefault="00AF2533" w:rsidP="00AF2533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IPR 09</w:t>
            </w:r>
          </w:p>
        </w:tc>
        <w:tc>
          <w:tcPr>
            <w:tcW w:w="1807" w:type="pct"/>
          </w:tcPr>
          <w:p w14:paraId="35CF9951" w14:textId="04976A8F" w:rsidR="00AF2533" w:rsidRDefault="00403E4E" w:rsidP="00AF2533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5.49 (0.97; 30.93)</w:t>
            </w:r>
          </w:p>
        </w:tc>
        <w:tc>
          <w:tcPr>
            <w:tcW w:w="612" w:type="pct"/>
          </w:tcPr>
          <w:p w14:paraId="78398287" w14:textId="7446E7AF" w:rsidR="00AF2533" w:rsidRDefault="00403E4E" w:rsidP="00AF2533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0.053</w:t>
            </w:r>
          </w:p>
        </w:tc>
      </w:tr>
      <w:tr w:rsidR="00AF2533" w:rsidRPr="00A33801" w14:paraId="49EF8308" w14:textId="77777777" w:rsidTr="006A7696">
        <w:tc>
          <w:tcPr>
            <w:tcW w:w="2581" w:type="pct"/>
          </w:tcPr>
          <w:p w14:paraId="26C8842E" w14:textId="46B4803B" w:rsidR="00AF2533" w:rsidRDefault="00AF2533" w:rsidP="00AF2533">
            <w:pPr>
              <w:spacing w:before="40" w:after="40" w:line="240" w:lineRule="auto"/>
              <w:ind w:left="316"/>
              <w:rPr>
                <w:sz w:val="22"/>
              </w:rPr>
            </w:pPr>
            <w:r>
              <w:rPr>
                <w:sz w:val="22"/>
              </w:rPr>
              <w:t>IPR 10*</w:t>
            </w:r>
          </w:p>
        </w:tc>
        <w:tc>
          <w:tcPr>
            <w:tcW w:w="1807" w:type="pct"/>
          </w:tcPr>
          <w:p w14:paraId="758399AC" w14:textId="1AAD68D7" w:rsidR="00AF2533" w:rsidRDefault="00403E4E" w:rsidP="00AF2533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1.0</w:t>
            </w:r>
          </w:p>
        </w:tc>
        <w:tc>
          <w:tcPr>
            <w:tcW w:w="612" w:type="pct"/>
          </w:tcPr>
          <w:p w14:paraId="54AB47D4" w14:textId="77777777" w:rsidR="00AF2533" w:rsidRDefault="00AF2533" w:rsidP="00AF2533">
            <w:pPr>
              <w:spacing w:before="40" w:after="40" w:line="240" w:lineRule="auto"/>
              <w:rPr>
                <w:sz w:val="22"/>
              </w:rPr>
            </w:pPr>
          </w:p>
        </w:tc>
      </w:tr>
      <w:tr w:rsidR="006A7696" w:rsidRPr="00A33801" w14:paraId="3FE54E07" w14:textId="77777777" w:rsidTr="006A7696">
        <w:tc>
          <w:tcPr>
            <w:tcW w:w="2581" w:type="pct"/>
          </w:tcPr>
          <w:p w14:paraId="2DF7E69A" w14:textId="77777777" w:rsidR="006A7696" w:rsidRPr="00DE229B" w:rsidRDefault="006A7696" w:rsidP="008B04BA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Intercept</w:t>
            </w:r>
          </w:p>
        </w:tc>
        <w:tc>
          <w:tcPr>
            <w:tcW w:w="1807" w:type="pct"/>
          </w:tcPr>
          <w:p w14:paraId="7E627308" w14:textId="1AA4A85A" w:rsidR="006A7696" w:rsidRDefault="00403E4E" w:rsidP="008B04BA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35.24 (8.30; 149.60)</w:t>
            </w:r>
          </w:p>
        </w:tc>
        <w:tc>
          <w:tcPr>
            <w:tcW w:w="612" w:type="pct"/>
          </w:tcPr>
          <w:p w14:paraId="21E3EC19" w14:textId="2051D67B" w:rsidR="006A7696" w:rsidRDefault="00403E4E" w:rsidP="008B04BA">
            <w:pPr>
              <w:spacing w:before="40" w:after="40" w:line="240" w:lineRule="auto"/>
              <w:rPr>
                <w:sz w:val="22"/>
              </w:rPr>
            </w:pPr>
            <w:r>
              <w:rPr>
                <w:sz w:val="22"/>
              </w:rPr>
              <w:t>&lt;0.001</w:t>
            </w:r>
          </w:p>
        </w:tc>
      </w:tr>
    </w:tbl>
    <w:p w14:paraId="5AEF3F4E" w14:textId="4ADFBB33" w:rsidR="00143245" w:rsidRDefault="0093403D" w:rsidP="00143245">
      <w:r>
        <w:t xml:space="preserve">*Coefficient calculation was omitted due to few observations or </w:t>
      </w:r>
      <w:r w:rsidRPr="00B35925">
        <w:t>collinearity</w:t>
      </w:r>
      <w:r>
        <w:t xml:space="preserve">. </w:t>
      </w:r>
      <w:r w:rsidR="00143245">
        <w:t>Pseudo R</w:t>
      </w:r>
      <w:r w:rsidR="00143245" w:rsidRPr="002F61B1">
        <w:rPr>
          <w:vertAlign w:val="superscript"/>
        </w:rPr>
        <w:t>2</w:t>
      </w:r>
      <w:r w:rsidR="00143245">
        <w:t>=3</w:t>
      </w:r>
      <w:r w:rsidR="007A51BC">
        <w:t>2.1</w:t>
      </w:r>
      <w:r w:rsidR="00143245">
        <w:t>%. ROC=86.</w:t>
      </w:r>
      <w:r w:rsidR="007A51BC">
        <w:t>4</w:t>
      </w:r>
      <w:r w:rsidR="00143245">
        <w:t>%</w:t>
      </w:r>
    </w:p>
    <w:p w14:paraId="47F57343" w14:textId="77777777" w:rsidR="00A201D1" w:rsidRDefault="00A201D1">
      <w:pPr>
        <w:spacing w:before="0" w:line="259" w:lineRule="auto"/>
        <w:rPr>
          <w:b/>
          <w:sz w:val="22"/>
        </w:rPr>
      </w:pPr>
    </w:p>
    <w:sectPr w:rsidR="00A201D1" w:rsidSect="008970A9">
      <w:footerReference w:type="default" r:id="rId7"/>
      <w:pgSz w:w="12240" w:h="15840" w:code="1"/>
      <w:pgMar w:top="1134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EA157" w14:textId="77777777" w:rsidR="00442D41" w:rsidRDefault="00442D41" w:rsidP="001F5E2D">
      <w:pPr>
        <w:spacing w:before="0" w:after="0" w:line="240" w:lineRule="auto"/>
      </w:pPr>
      <w:r>
        <w:separator/>
      </w:r>
    </w:p>
    <w:p w14:paraId="62206982" w14:textId="77777777" w:rsidR="00442D41" w:rsidRDefault="00442D41"/>
    <w:p w14:paraId="107C9771" w14:textId="77777777" w:rsidR="00442D41" w:rsidRDefault="00442D41"/>
    <w:p w14:paraId="16CA7D28" w14:textId="77777777" w:rsidR="00442D41" w:rsidRDefault="00442D41" w:rsidP="00562613"/>
    <w:p w14:paraId="7130165C" w14:textId="77777777" w:rsidR="00442D41" w:rsidRDefault="00442D41" w:rsidP="007126DE"/>
    <w:p w14:paraId="5CD6B56A" w14:textId="77777777" w:rsidR="00442D41" w:rsidRDefault="00442D41"/>
    <w:p w14:paraId="33FA9639" w14:textId="77777777" w:rsidR="00442D41" w:rsidRDefault="00442D41"/>
    <w:p w14:paraId="2F61E612" w14:textId="77777777" w:rsidR="00442D41" w:rsidRDefault="00442D41" w:rsidP="006F6D5B"/>
    <w:p w14:paraId="59C40074" w14:textId="77777777" w:rsidR="00442D41" w:rsidRDefault="00442D41" w:rsidP="002129E0"/>
    <w:p w14:paraId="4F5239A8" w14:textId="77777777" w:rsidR="00442D41" w:rsidRDefault="00442D41"/>
    <w:p w14:paraId="207AC1DE" w14:textId="77777777" w:rsidR="00442D41" w:rsidRDefault="00442D41" w:rsidP="00653A11"/>
    <w:p w14:paraId="206C2157" w14:textId="77777777" w:rsidR="00442D41" w:rsidRDefault="00442D41"/>
    <w:p w14:paraId="6F47C937" w14:textId="77777777" w:rsidR="00442D41" w:rsidRDefault="00442D41" w:rsidP="000A3FDB"/>
    <w:p w14:paraId="2FFF2F2E" w14:textId="77777777" w:rsidR="00442D41" w:rsidRDefault="00442D41" w:rsidP="00E60E50"/>
    <w:p w14:paraId="6BC1B646" w14:textId="77777777" w:rsidR="00442D41" w:rsidRDefault="00442D41"/>
    <w:p w14:paraId="017A8EF9" w14:textId="77777777" w:rsidR="00442D41" w:rsidRDefault="00442D41"/>
    <w:p w14:paraId="55CB9D87" w14:textId="77777777" w:rsidR="00442D41" w:rsidRDefault="00442D41" w:rsidP="0065635F"/>
    <w:p w14:paraId="7F673149" w14:textId="77777777" w:rsidR="00442D41" w:rsidRDefault="00442D41" w:rsidP="0065635F"/>
    <w:p w14:paraId="34DAC2BE" w14:textId="77777777" w:rsidR="00442D41" w:rsidRDefault="00442D41" w:rsidP="0065635F"/>
    <w:p w14:paraId="476DCB5D" w14:textId="77777777" w:rsidR="00442D41" w:rsidRDefault="00442D41" w:rsidP="00134B0F"/>
    <w:p w14:paraId="5A1F8E8B" w14:textId="77777777" w:rsidR="00442D41" w:rsidRDefault="00442D41" w:rsidP="000409C5"/>
    <w:p w14:paraId="4692C4DB" w14:textId="77777777" w:rsidR="00442D41" w:rsidRDefault="00442D41"/>
    <w:p w14:paraId="36952474" w14:textId="77777777" w:rsidR="00442D41" w:rsidRDefault="00442D41" w:rsidP="00192893"/>
    <w:p w14:paraId="11427B24" w14:textId="77777777" w:rsidR="00442D41" w:rsidRDefault="00442D41"/>
  </w:endnote>
  <w:endnote w:type="continuationSeparator" w:id="0">
    <w:p w14:paraId="778F9FDC" w14:textId="77777777" w:rsidR="00442D41" w:rsidRDefault="00442D41" w:rsidP="001F5E2D">
      <w:pPr>
        <w:spacing w:before="0" w:after="0" w:line="240" w:lineRule="auto"/>
      </w:pPr>
      <w:r>
        <w:continuationSeparator/>
      </w:r>
    </w:p>
    <w:p w14:paraId="5BF4A6BE" w14:textId="77777777" w:rsidR="00442D41" w:rsidRDefault="00442D41"/>
    <w:p w14:paraId="53ADAF8C" w14:textId="77777777" w:rsidR="00442D41" w:rsidRDefault="00442D41"/>
    <w:p w14:paraId="4934769C" w14:textId="77777777" w:rsidR="00442D41" w:rsidRDefault="00442D41" w:rsidP="00562613"/>
    <w:p w14:paraId="7CB715F6" w14:textId="77777777" w:rsidR="00442D41" w:rsidRDefault="00442D41" w:rsidP="007126DE"/>
    <w:p w14:paraId="16D26FA9" w14:textId="77777777" w:rsidR="00442D41" w:rsidRDefault="00442D41"/>
    <w:p w14:paraId="22127273" w14:textId="77777777" w:rsidR="00442D41" w:rsidRDefault="00442D41"/>
    <w:p w14:paraId="38BD6744" w14:textId="77777777" w:rsidR="00442D41" w:rsidRDefault="00442D41" w:rsidP="006F6D5B"/>
    <w:p w14:paraId="552F6C1A" w14:textId="77777777" w:rsidR="00442D41" w:rsidRDefault="00442D41" w:rsidP="002129E0"/>
    <w:p w14:paraId="1752F777" w14:textId="77777777" w:rsidR="00442D41" w:rsidRDefault="00442D41"/>
    <w:p w14:paraId="64EC57C9" w14:textId="77777777" w:rsidR="00442D41" w:rsidRDefault="00442D41" w:rsidP="00653A11"/>
    <w:p w14:paraId="59F0A5C4" w14:textId="77777777" w:rsidR="00442D41" w:rsidRDefault="00442D41"/>
    <w:p w14:paraId="001431B0" w14:textId="77777777" w:rsidR="00442D41" w:rsidRDefault="00442D41" w:rsidP="000A3FDB"/>
    <w:p w14:paraId="21C2EC7B" w14:textId="77777777" w:rsidR="00442D41" w:rsidRDefault="00442D41" w:rsidP="00E60E50"/>
    <w:p w14:paraId="4DF6DF5C" w14:textId="77777777" w:rsidR="00442D41" w:rsidRDefault="00442D41"/>
    <w:p w14:paraId="12E3A823" w14:textId="77777777" w:rsidR="00442D41" w:rsidRDefault="00442D41"/>
    <w:p w14:paraId="42B606C7" w14:textId="77777777" w:rsidR="00442D41" w:rsidRDefault="00442D41" w:rsidP="0065635F"/>
    <w:p w14:paraId="5C2EE5BF" w14:textId="77777777" w:rsidR="00442D41" w:rsidRDefault="00442D41" w:rsidP="0065635F"/>
    <w:p w14:paraId="0E30A7FB" w14:textId="77777777" w:rsidR="00442D41" w:rsidRDefault="00442D41" w:rsidP="0065635F"/>
    <w:p w14:paraId="7BA9089E" w14:textId="77777777" w:rsidR="00442D41" w:rsidRDefault="00442D41" w:rsidP="00134B0F"/>
    <w:p w14:paraId="1EBC9DB2" w14:textId="77777777" w:rsidR="00442D41" w:rsidRDefault="00442D41" w:rsidP="000409C5"/>
    <w:p w14:paraId="7DF65381" w14:textId="77777777" w:rsidR="00442D41" w:rsidRDefault="00442D41"/>
    <w:p w14:paraId="6099D01B" w14:textId="77777777" w:rsidR="00442D41" w:rsidRDefault="00442D41" w:rsidP="00192893"/>
    <w:p w14:paraId="428DC997" w14:textId="77777777" w:rsidR="00442D41" w:rsidRDefault="00442D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466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E0BAFE" w14:textId="33E90F19" w:rsidR="00442D41" w:rsidRDefault="00442D41" w:rsidP="00432A08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C4CCA1" w14:textId="77777777" w:rsidR="00442D41" w:rsidRDefault="00442D41" w:rsidP="00192893"/>
  <w:p w14:paraId="12CA9E7B" w14:textId="77777777" w:rsidR="00442D41" w:rsidRDefault="00442D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DCB8" w14:textId="77777777" w:rsidR="00442D41" w:rsidRDefault="00442D41" w:rsidP="001F5E2D">
      <w:pPr>
        <w:spacing w:before="0" w:after="0" w:line="240" w:lineRule="auto"/>
      </w:pPr>
      <w:r>
        <w:separator/>
      </w:r>
    </w:p>
    <w:p w14:paraId="62825C0E" w14:textId="77777777" w:rsidR="00442D41" w:rsidRDefault="00442D41"/>
    <w:p w14:paraId="3E125D6D" w14:textId="77777777" w:rsidR="00442D41" w:rsidRDefault="00442D41"/>
    <w:p w14:paraId="6196FE5B" w14:textId="77777777" w:rsidR="00442D41" w:rsidRDefault="00442D41" w:rsidP="00562613"/>
    <w:p w14:paraId="78A8C824" w14:textId="77777777" w:rsidR="00442D41" w:rsidRDefault="00442D41" w:rsidP="007126DE"/>
    <w:p w14:paraId="7E12FA2C" w14:textId="77777777" w:rsidR="00442D41" w:rsidRDefault="00442D41"/>
    <w:p w14:paraId="391455CF" w14:textId="77777777" w:rsidR="00442D41" w:rsidRDefault="00442D41"/>
    <w:p w14:paraId="5C2CA85C" w14:textId="77777777" w:rsidR="00442D41" w:rsidRDefault="00442D41" w:rsidP="006F6D5B"/>
    <w:p w14:paraId="3843BA2C" w14:textId="77777777" w:rsidR="00442D41" w:rsidRDefault="00442D41" w:rsidP="002129E0"/>
    <w:p w14:paraId="194A0147" w14:textId="77777777" w:rsidR="00442D41" w:rsidRDefault="00442D41"/>
    <w:p w14:paraId="471FCBB9" w14:textId="77777777" w:rsidR="00442D41" w:rsidRDefault="00442D41" w:rsidP="00653A11"/>
    <w:p w14:paraId="29D74443" w14:textId="77777777" w:rsidR="00442D41" w:rsidRDefault="00442D41"/>
    <w:p w14:paraId="42627FD4" w14:textId="77777777" w:rsidR="00442D41" w:rsidRDefault="00442D41" w:rsidP="000A3FDB"/>
    <w:p w14:paraId="57CEB86A" w14:textId="77777777" w:rsidR="00442D41" w:rsidRDefault="00442D41" w:rsidP="00E60E50"/>
    <w:p w14:paraId="30859087" w14:textId="77777777" w:rsidR="00442D41" w:rsidRDefault="00442D41"/>
    <w:p w14:paraId="0F06529A" w14:textId="77777777" w:rsidR="00442D41" w:rsidRDefault="00442D41"/>
    <w:p w14:paraId="009BA355" w14:textId="77777777" w:rsidR="00442D41" w:rsidRDefault="00442D41" w:rsidP="0065635F"/>
    <w:p w14:paraId="6DD5AEFF" w14:textId="77777777" w:rsidR="00442D41" w:rsidRDefault="00442D41" w:rsidP="0065635F"/>
    <w:p w14:paraId="39A7528B" w14:textId="77777777" w:rsidR="00442D41" w:rsidRDefault="00442D41" w:rsidP="0065635F"/>
    <w:p w14:paraId="63165EB5" w14:textId="77777777" w:rsidR="00442D41" w:rsidRDefault="00442D41" w:rsidP="00134B0F"/>
    <w:p w14:paraId="6C3C3924" w14:textId="77777777" w:rsidR="00442D41" w:rsidRDefault="00442D41" w:rsidP="000409C5"/>
    <w:p w14:paraId="47A9E8EF" w14:textId="77777777" w:rsidR="00442D41" w:rsidRDefault="00442D41"/>
    <w:p w14:paraId="54F6A837" w14:textId="77777777" w:rsidR="00442D41" w:rsidRDefault="00442D41" w:rsidP="00192893"/>
    <w:p w14:paraId="67537934" w14:textId="77777777" w:rsidR="00442D41" w:rsidRDefault="00442D41"/>
  </w:footnote>
  <w:footnote w:type="continuationSeparator" w:id="0">
    <w:p w14:paraId="228FA003" w14:textId="77777777" w:rsidR="00442D41" w:rsidRDefault="00442D41" w:rsidP="001F5E2D">
      <w:pPr>
        <w:spacing w:before="0" w:after="0" w:line="240" w:lineRule="auto"/>
      </w:pPr>
      <w:r>
        <w:continuationSeparator/>
      </w:r>
    </w:p>
    <w:p w14:paraId="7AFA4E94" w14:textId="77777777" w:rsidR="00442D41" w:rsidRDefault="00442D41"/>
    <w:p w14:paraId="6FA58C82" w14:textId="77777777" w:rsidR="00442D41" w:rsidRDefault="00442D41"/>
    <w:p w14:paraId="3D0C4419" w14:textId="77777777" w:rsidR="00442D41" w:rsidRDefault="00442D41" w:rsidP="00562613"/>
    <w:p w14:paraId="1A9D4A14" w14:textId="77777777" w:rsidR="00442D41" w:rsidRDefault="00442D41" w:rsidP="007126DE"/>
    <w:p w14:paraId="1F2F9053" w14:textId="77777777" w:rsidR="00442D41" w:rsidRDefault="00442D41"/>
    <w:p w14:paraId="7EC07652" w14:textId="77777777" w:rsidR="00442D41" w:rsidRDefault="00442D41"/>
    <w:p w14:paraId="38883481" w14:textId="77777777" w:rsidR="00442D41" w:rsidRDefault="00442D41" w:rsidP="006F6D5B"/>
    <w:p w14:paraId="5C53177F" w14:textId="77777777" w:rsidR="00442D41" w:rsidRDefault="00442D41" w:rsidP="002129E0"/>
    <w:p w14:paraId="7AB94CC8" w14:textId="77777777" w:rsidR="00442D41" w:rsidRDefault="00442D41"/>
    <w:p w14:paraId="31C39935" w14:textId="77777777" w:rsidR="00442D41" w:rsidRDefault="00442D41" w:rsidP="00653A11"/>
    <w:p w14:paraId="37D9462B" w14:textId="77777777" w:rsidR="00442D41" w:rsidRDefault="00442D41"/>
    <w:p w14:paraId="2565B724" w14:textId="77777777" w:rsidR="00442D41" w:rsidRDefault="00442D41" w:rsidP="000A3FDB"/>
    <w:p w14:paraId="4A2F998C" w14:textId="77777777" w:rsidR="00442D41" w:rsidRDefault="00442D41" w:rsidP="00E60E50"/>
    <w:p w14:paraId="1F2275EA" w14:textId="77777777" w:rsidR="00442D41" w:rsidRDefault="00442D41"/>
    <w:p w14:paraId="0812549F" w14:textId="77777777" w:rsidR="00442D41" w:rsidRDefault="00442D41"/>
    <w:p w14:paraId="42451D98" w14:textId="77777777" w:rsidR="00442D41" w:rsidRDefault="00442D41" w:rsidP="0065635F"/>
    <w:p w14:paraId="708D3525" w14:textId="77777777" w:rsidR="00442D41" w:rsidRDefault="00442D41" w:rsidP="0065635F"/>
    <w:p w14:paraId="743CBFFA" w14:textId="77777777" w:rsidR="00442D41" w:rsidRDefault="00442D41" w:rsidP="0065635F"/>
    <w:p w14:paraId="599DDD9E" w14:textId="77777777" w:rsidR="00442D41" w:rsidRDefault="00442D41" w:rsidP="00134B0F"/>
    <w:p w14:paraId="184BE3B9" w14:textId="77777777" w:rsidR="00442D41" w:rsidRDefault="00442D41" w:rsidP="000409C5"/>
    <w:p w14:paraId="1601E500" w14:textId="77777777" w:rsidR="00442D41" w:rsidRDefault="00442D41"/>
    <w:p w14:paraId="0BE5A91C" w14:textId="77777777" w:rsidR="00442D41" w:rsidRDefault="00442D41" w:rsidP="00192893"/>
    <w:p w14:paraId="4417D3CF" w14:textId="77777777" w:rsidR="00442D41" w:rsidRDefault="00442D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E0FFC"/>
    <w:multiLevelType w:val="hybridMultilevel"/>
    <w:tmpl w:val="6700F9B6"/>
    <w:lvl w:ilvl="0" w:tplc="F814D7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62"/>
    <w:rsid w:val="000175A8"/>
    <w:rsid w:val="000251E2"/>
    <w:rsid w:val="000275D2"/>
    <w:rsid w:val="00033039"/>
    <w:rsid w:val="00033D54"/>
    <w:rsid w:val="00035847"/>
    <w:rsid w:val="00036A7E"/>
    <w:rsid w:val="000409C5"/>
    <w:rsid w:val="000450DB"/>
    <w:rsid w:val="00046E8C"/>
    <w:rsid w:val="0004714C"/>
    <w:rsid w:val="000562CE"/>
    <w:rsid w:val="000604DB"/>
    <w:rsid w:val="00063239"/>
    <w:rsid w:val="00073390"/>
    <w:rsid w:val="00073928"/>
    <w:rsid w:val="000836F6"/>
    <w:rsid w:val="00085BEB"/>
    <w:rsid w:val="0009048C"/>
    <w:rsid w:val="00091A7C"/>
    <w:rsid w:val="000A3FDB"/>
    <w:rsid w:val="000A5731"/>
    <w:rsid w:val="000B2D3A"/>
    <w:rsid w:val="000B5A25"/>
    <w:rsid w:val="000B7A9B"/>
    <w:rsid w:val="000D0419"/>
    <w:rsid w:val="000D38BC"/>
    <w:rsid w:val="000D3ED1"/>
    <w:rsid w:val="000D55F6"/>
    <w:rsid w:val="000E0248"/>
    <w:rsid w:val="000E3AC8"/>
    <w:rsid w:val="000E6292"/>
    <w:rsid w:val="000F0328"/>
    <w:rsid w:val="000F0FB3"/>
    <w:rsid w:val="000F5BD3"/>
    <w:rsid w:val="000F659B"/>
    <w:rsid w:val="00101A7B"/>
    <w:rsid w:val="0010206C"/>
    <w:rsid w:val="001025BF"/>
    <w:rsid w:val="001027EC"/>
    <w:rsid w:val="00106306"/>
    <w:rsid w:val="00106890"/>
    <w:rsid w:val="00106E99"/>
    <w:rsid w:val="00113DFC"/>
    <w:rsid w:val="00114C66"/>
    <w:rsid w:val="00115256"/>
    <w:rsid w:val="001174CE"/>
    <w:rsid w:val="001228D2"/>
    <w:rsid w:val="0012324B"/>
    <w:rsid w:val="00125876"/>
    <w:rsid w:val="00130C86"/>
    <w:rsid w:val="00134B0F"/>
    <w:rsid w:val="00142196"/>
    <w:rsid w:val="00143245"/>
    <w:rsid w:val="00143880"/>
    <w:rsid w:val="00146E2D"/>
    <w:rsid w:val="00147494"/>
    <w:rsid w:val="00147C21"/>
    <w:rsid w:val="00147FD1"/>
    <w:rsid w:val="00152FD1"/>
    <w:rsid w:val="001532E7"/>
    <w:rsid w:val="00153A84"/>
    <w:rsid w:val="0015425F"/>
    <w:rsid w:val="00154291"/>
    <w:rsid w:val="001568A3"/>
    <w:rsid w:val="0016348E"/>
    <w:rsid w:val="00165D26"/>
    <w:rsid w:val="00167328"/>
    <w:rsid w:val="001762F6"/>
    <w:rsid w:val="00177A94"/>
    <w:rsid w:val="00185A9C"/>
    <w:rsid w:val="00186776"/>
    <w:rsid w:val="00190E29"/>
    <w:rsid w:val="00191D38"/>
    <w:rsid w:val="00192893"/>
    <w:rsid w:val="00194823"/>
    <w:rsid w:val="00194C7D"/>
    <w:rsid w:val="001B0731"/>
    <w:rsid w:val="001B4BAF"/>
    <w:rsid w:val="001C587A"/>
    <w:rsid w:val="001D0136"/>
    <w:rsid w:val="001D02E2"/>
    <w:rsid w:val="001D4DDB"/>
    <w:rsid w:val="001D6E1C"/>
    <w:rsid w:val="001E076A"/>
    <w:rsid w:val="001E30EE"/>
    <w:rsid w:val="001E3A55"/>
    <w:rsid w:val="001E746A"/>
    <w:rsid w:val="001E7E25"/>
    <w:rsid w:val="001F5E2D"/>
    <w:rsid w:val="0020011D"/>
    <w:rsid w:val="0020046E"/>
    <w:rsid w:val="00205906"/>
    <w:rsid w:val="00207C32"/>
    <w:rsid w:val="002129E0"/>
    <w:rsid w:val="00213F8C"/>
    <w:rsid w:val="0022244B"/>
    <w:rsid w:val="00225A02"/>
    <w:rsid w:val="00226475"/>
    <w:rsid w:val="00226DB9"/>
    <w:rsid w:val="00231CC3"/>
    <w:rsid w:val="0023326B"/>
    <w:rsid w:val="002372D0"/>
    <w:rsid w:val="00240A3A"/>
    <w:rsid w:val="0025018B"/>
    <w:rsid w:val="00251CD8"/>
    <w:rsid w:val="0025305C"/>
    <w:rsid w:val="00257D2C"/>
    <w:rsid w:val="00263862"/>
    <w:rsid w:val="00266B3E"/>
    <w:rsid w:val="00270D65"/>
    <w:rsid w:val="002755A8"/>
    <w:rsid w:val="002775C5"/>
    <w:rsid w:val="0028007F"/>
    <w:rsid w:val="002818DB"/>
    <w:rsid w:val="00282211"/>
    <w:rsid w:val="00287E45"/>
    <w:rsid w:val="0029479D"/>
    <w:rsid w:val="00296990"/>
    <w:rsid w:val="002A5D5C"/>
    <w:rsid w:val="002A6E0D"/>
    <w:rsid w:val="002B2853"/>
    <w:rsid w:val="002B7307"/>
    <w:rsid w:val="002C007D"/>
    <w:rsid w:val="002C082F"/>
    <w:rsid w:val="002C4B97"/>
    <w:rsid w:val="002D20AF"/>
    <w:rsid w:val="002D2720"/>
    <w:rsid w:val="002E5954"/>
    <w:rsid w:val="002E66A7"/>
    <w:rsid w:val="002F087C"/>
    <w:rsid w:val="002F24B2"/>
    <w:rsid w:val="002F26CF"/>
    <w:rsid w:val="002F406B"/>
    <w:rsid w:val="002F5DD3"/>
    <w:rsid w:val="002F61B1"/>
    <w:rsid w:val="00300053"/>
    <w:rsid w:val="00300D9D"/>
    <w:rsid w:val="00323CFC"/>
    <w:rsid w:val="00334AA0"/>
    <w:rsid w:val="00336A06"/>
    <w:rsid w:val="00336DFB"/>
    <w:rsid w:val="00336E15"/>
    <w:rsid w:val="00342896"/>
    <w:rsid w:val="003446FA"/>
    <w:rsid w:val="003458F8"/>
    <w:rsid w:val="00346059"/>
    <w:rsid w:val="00355159"/>
    <w:rsid w:val="00366D84"/>
    <w:rsid w:val="00367893"/>
    <w:rsid w:val="00372B0C"/>
    <w:rsid w:val="00374D34"/>
    <w:rsid w:val="00376F19"/>
    <w:rsid w:val="00382377"/>
    <w:rsid w:val="00384763"/>
    <w:rsid w:val="00386A86"/>
    <w:rsid w:val="00390EF7"/>
    <w:rsid w:val="00391978"/>
    <w:rsid w:val="003A19D7"/>
    <w:rsid w:val="003A1D16"/>
    <w:rsid w:val="003A38DA"/>
    <w:rsid w:val="003A68F6"/>
    <w:rsid w:val="003B3314"/>
    <w:rsid w:val="003B3623"/>
    <w:rsid w:val="003C19BB"/>
    <w:rsid w:val="003D0C85"/>
    <w:rsid w:val="003D20B3"/>
    <w:rsid w:val="003E3567"/>
    <w:rsid w:val="003E4693"/>
    <w:rsid w:val="003F0355"/>
    <w:rsid w:val="003F1503"/>
    <w:rsid w:val="003F2F30"/>
    <w:rsid w:val="003F4704"/>
    <w:rsid w:val="00400D34"/>
    <w:rsid w:val="00401FCE"/>
    <w:rsid w:val="00403E4E"/>
    <w:rsid w:val="00410263"/>
    <w:rsid w:val="004200E6"/>
    <w:rsid w:val="004216B9"/>
    <w:rsid w:val="004232C5"/>
    <w:rsid w:val="00424EE3"/>
    <w:rsid w:val="00424FB2"/>
    <w:rsid w:val="00427C1D"/>
    <w:rsid w:val="00432A08"/>
    <w:rsid w:val="00433C51"/>
    <w:rsid w:val="004371B7"/>
    <w:rsid w:val="00442D41"/>
    <w:rsid w:val="00445799"/>
    <w:rsid w:val="00451159"/>
    <w:rsid w:val="004521E5"/>
    <w:rsid w:val="00452853"/>
    <w:rsid w:val="00463B68"/>
    <w:rsid w:val="00475232"/>
    <w:rsid w:val="00475B73"/>
    <w:rsid w:val="004762DA"/>
    <w:rsid w:val="00477DA0"/>
    <w:rsid w:val="0048032C"/>
    <w:rsid w:val="0048163B"/>
    <w:rsid w:val="00482ED4"/>
    <w:rsid w:val="00485E57"/>
    <w:rsid w:val="004924C8"/>
    <w:rsid w:val="00492779"/>
    <w:rsid w:val="00493F08"/>
    <w:rsid w:val="004956D3"/>
    <w:rsid w:val="004964EB"/>
    <w:rsid w:val="00497BB9"/>
    <w:rsid w:val="004A0137"/>
    <w:rsid w:val="004A0EB5"/>
    <w:rsid w:val="004A2814"/>
    <w:rsid w:val="004A33E1"/>
    <w:rsid w:val="004B2DA6"/>
    <w:rsid w:val="004B4613"/>
    <w:rsid w:val="004C2696"/>
    <w:rsid w:val="004C682A"/>
    <w:rsid w:val="004D3239"/>
    <w:rsid w:val="004E28BA"/>
    <w:rsid w:val="004E2C2E"/>
    <w:rsid w:val="004E44A8"/>
    <w:rsid w:val="004F0FFD"/>
    <w:rsid w:val="004F185F"/>
    <w:rsid w:val="004F662F"/>
    <w:rsid w:val="005020D3"/>
    <w:rsid w:val="00507534"/>
    <w:rsid w:val="005114E6"/>
    <w:rsid w:val="00513B2D"/>
    <w:rsid w:val="00517022"/>
    <w:rsid w:val="00517459"/>
    <w:rsid w:val="005312E0"/>
    <w:rsid w:val="005340F5"/>
    <w:rsid w:val="005359F6"/>
    <w:rsid w:val="00545759"/>
    <w:rsid w:val="005476BC"/>
    <w:rsid w:val="005565A2"/>
    <w:rsid w:val="00556DBD"/>
    <w:rsid w:val="00562613"/>
    <w:rsid w:val="00566655"/>
    <w:rsid w:val="00567E04"/>
    <w:rsid w:val="005805B6"/>
    <w:rsid w:val="00582299"/>
    <w:rsid w:val="00583125"/>
    <w:rsid w:val="00583DD5"/>
    <w:rsid w:val="00586DB2"/>
    <w:rsid w:val="00596D63"/>
    <w:rsid w:val="005972BD"/>
    <w:rsid w:val="00597946"/>
    <w:rsid w:val="005A1980"/>
    <w:rsid w:val="005A4201"/>
    <w:rsid w:val="005A52E9"/>
    <w:rsid w:val="005B47E0"/>
    <w:rsid w:val="005B688C"/>
    <w:rsid w:val="005C24A5"/>
    <w:rsid w:val="005C31C5"/>
    <w:rsid w:val="005D0490"/>
    <w:rsid w:val="005D4BB7"/>
    <w:rsid w:val="005D5576"/>
    <w:rsid w:val="005D7704"/>
    <w:rsid w:val="005E05DC"/>
    <w:rsid w:val="005E45CC"/>
    <w:rsid w:val="005E463D"/>
    <w:rsid w:val="005E5BA5"/>
    <w:rsid w:val="005F5ACD"/>
    <w:rsid w:val="005F5FE0"/>
    <w:rsid w:val="0060481E"/>
    <w:rsid w:val="00610BD7"/>
    <w:rsid w:val="00612E3E"/>
    <w:rsid w:val="006157A0"/>
    <w:rsid w:val="00617AB0"/>
    <w:rsid w:val="006202B4"/>
    <w:rsid w:val="0063503F"/>
    <w:rsid w:val="00636AC2"/>
    <w:rsid w:val="006423FF"/>
    <w:rsid w:val="00645321"/>
    <w:rsid w:val="00645E46"/>
    <w:rsid w:val="00653A11"/>
    <w:rsid w:val="00656265"/>
    <w:rsid w:val="0065635F"/>
    <w:rsid w:val="00656501"/>
    <w:rsid w:val="00656A05"/>
    <w:rsid w:val="006613A4"/>
    <w:rsid w:val="00663511"/>
    <w:rsid w:val="00667826"/>
    <w:rsid w:val="00672309"/>
    <w:rsid w:val="0067306F"/>
    <w:rsid w:val="0069619A"/>
    <w:rsid w:val="006A0711"/>
    <w:rsid w:val="006A4BD2"/>
    <w:rsid w:val="006A7696"/>
    <w:rsid w:val="006B574E"/>
    <w:rsid w:val="006B6EE6"/>
    <w:rsid w:val="006B7A6C"/>
    <w:rsid w:val="006C0611"/>
    <w:rsid w:val="006C1C64"/>
    <w:rsid w:val="006C4510"/>
    <w:rsid w:val="006C4597"/>
    <w:rsid w:val="006D1433"/>
    <w:rsid w:val="006D4C8E"/>
    <w:rsid w:val="006D518A"/>
    <w:rsid w:val="006D7EE1"/>
    <w:rsid w:val="006E2167"/>
    <w:rsid w:val="006E4157"/>
    <w:rsid w:val="006E49A2"/>
    <w:rsid w:val="006F6D5B"/>
    <w:rsid w:val="006F7A23"/>
    <w:rsid w:val="00700124"/>
    <w:rsid w:val="00702A50"/>
    <w:rsid w:val="007050A4"/>
    <w:rsid w:val="007115BD"/>
    <w:rsid w:val="007126DE"/>
    <w:rsid w:val="00737B55"/>
    <w:rsid w:val="00743A86"/>
    <w:rsid w:val="00750CCE"/>
    <w:rsid w:val="00751078"/>
    <w:rsid w:val="007512F7"/>
    <w:rsid w:val="00762DF9"/>
    <w:rsid w:val="00770771"/>
    <w:rsid w:val="0077113C"/>
    <w:rsid w:val="00775CC1"/>
    <w:rsid w:val="00782868"/>
    <w:rsid w:val="00783229"/>
    <w:rsid w:val="00783BBB"/>
    <w:rsid w:val="00790510"/>
    <w:rsid w:val="00794004"/>
    <w:rsid w:val="007960C3"/>
    <w:rsid w:val="007A109C"/>
    <w:rsid w:val="007A3A6A"/>
    <w:rsid w:val="007A5015"/>
    <w:rsid w:val="007A51BC"/>
    <w:rsid w:val="007C7F6B"/>
    <w:rsid w:val="007D345B"/>
    <w:rsid w:val="007D5785"/>
    <w:rsid w:val="007D7F0F"/>
    <w:rsid w:val="007E03D2"/>
    <w:rsid w:val="007E1A28"/>
    <w:rsid w:val="007E4C75"/>
    <w:rsid w:val="007F021C"/>
    <w:rsid w:val="007F30EB"/>
    <w:rsid w:val="007F41C8"/>
    <w:rsid w:val="007F5F0D"/>
    <w:rsid w:val="007F6DFB"/>
    <w:rsid w:val="00807009"/>
    <w:rsid w:val="008108F9"/>
    <w:rsid w:val="00810BF9"/>
    <w:rsid w:val="00815890"/>
    <w:rsid w:val="00816DF5"/>
    <w:rsid w:val="00822D02"/>
    <w:rsid w:val="00823B11"/>
    <w:rsid w:val="008273B4"/>
    <w:rsid w:val="0082745A"/>
    <w:rsid w:val="008275A1"/>
    <w:rsid w:val="008276ED"/>
    <w:rsid w:val="008301CE"/>
    <w:rsid w:val="00832E39"/>
    <w:rsid w:val="00832F39"/>
    <w:rsid w:val="008334A9"/>
    <w:rsid w:val="00837727"/>
    <w:rsid w:val="0084267F"/>
    <w:rsid w:val="00845B88"/>
    <w:rsid w:val="00846406"/>
    <w:rsid w:val="00846C29"/>
    <w:rsid w:val="00846FB4"/>
    <w:rsid w:val="00847D3E"/>
    <w:rsid w:val="00850D06"/>
    <w:rsid w:val="00850F02"/>
    <w:rsid w:val="00853140"/>
    <w:rsid w:val="008574A1"/>
    <w:rsid w:val="0085792C"/>
    <w:rsid w:val="00861DD0"/>
    <w:rsid w:val="008634FA"/>
    <w:rsid w:val="00863AA1"/>
    <w:rsid w:val="00865C9D"/>
    <w:rsid w:val="008703D2"/>
    <w:rsid w:val="00871CD6"/>
    <w:rsid w:val="00872CA6"/>
    <w:rsid w:val="00880968"/>
    <w:rsid w:val="00884CC2"/>
    <w:rsid w:val="0088562E"/>
    <w:rsid w:val="00890EC4"/>
    <w:rsid w:val="00893FD2"/>
    <w:rsid w:val="008970A9"/>
    <w:rsid w:val="008B27EC"/>
    <w:rsid w:val="008B5291"/>
    <w:rsid w:val="008C046E"/>
    <w:rsid w:val="008C4D6B"/>
    <w:rsid w:val="008D140E"/>
    <w:rsid w:val="008E0BB3"/>
    <w:rsid w:val="008E15E6"/>
    <w:rsid w:val="008E5AB0"/>
    <w:rsid w:val="008F27DE"/>
    <w:rsid w:val="008F3F1F"/>
    <w:rsid w:val="008F3F7C"/>
    <w:rsid w:val="008F5A2F"/>
    <w:rsid w:val="008F7C5E"/>
    <w:rsid w:val="008F7E44"/>
    <w:rsid w:val="00903A80"/>
    <w:rsid w:val="00903DF2"/>
    <w:rsid w:val="009106D5"/>
    <w:rsid w:val="00912DC7"/>
    <w:rsid w:val="00913C7E"/>
    <w:rsid w:val="009154ED"/>
    <w:rsid w:val="00916DC4"/>
    <w:rsid w:val="00917390"/>
    <w:rsid w:val="009205B2"/>
    <w:rsid w:val="00921B56"/>
    <w:rsid w:val="009225CB"/>
    <w:rsid w:val="00926250"/>
    <w:rsid w:val="0093300E"/>
    <w:rsid w:val="009332BE"/>
    <w:rsid w:val="0093403D"/>
    <w:rsid w:val="00935AF6"/>
    <w:rsid w:val="00943543"/>
    <w:rsid w:val="0095040C"/>
    <w:rsid w:val="00956051"/>
    <w:rsid w:val="009564C6"/>
    <w:rsid w:val="00961194"/>
    <w:rsid w:val="00967D64"/>
    <w:rsid w:val="009708F6"/>
    <w:rsid w:val="0097356D"/>
    <w:rsid w:val="00973BD6"/>
    <w:rsid w:val="00975436"/>
    <w:rsid w:val="009772E7"/>
    <w:rsid w:val="00982CB8"/>
    <w:rsid w:val="009831C6"/>
    <w:rsid w:val="00983FE1"/>
    <w:rsid w:val="009901BF"/>
    <w:rsid w:val="009A4568"/>
    <w:rsid w:val="009A633E"/>
    <w:rsid w:val="009A757D"/>
    <w:rsid w:val="009A75B2"/>
    <w:rsid w:val="009B0D4D"/>
    <w:rsid w:val="009B37EE"/>
    <w:rsid w:val="009C7C78"/>
    <w:rsid w:val="009D0FCB"/>
    <w:rsid w:val="009D3F19"/>
    <w:rsid w:val="009D4BD9"/>
    <w:rsid w:val="009D54BB"/>
    <w:rsid w:val="009D55E6"/>
    <w:rsid w:val="009D5DC4"/>
    <w:rsid w:val="009D7975"/>
    <w:rsid w:val="009E16DD"/>
    <w:rsid w:val="009F134C"/>
    <w:rsid w:val="009F723B"/>
    <w:rsid w:val="00A04775"/>
    <w:rsid w:val="00A12950"/>
    <w:rsid w:val="00A17B1C"/>
    <w:rsid w:val="00A201D1"/>
    <w:rsid w:val="00A25416"/>
    <w:rsid w:val="00A33801"/>
    <w:rsid w:val="00A34674"/>
    <w:rsid w:val="00A35370"/>
    <w:rsid w:val="00A368C2"/>
    <w:rsid w:val="00A41112"/>
    <w:rsid w:val="00A46676"/>
    <w:rsid w:val="00A47E4C"/>
    <w:rsid w:val="00A539EC"/>
    <w:rsid w:val="00A53FB1"/>
    <w:rsid w:val="00A56BA7"/>
    <w:rsid w:val="00A62333"/>
    <w:rsid w:val="00A64C71"/>
    <w:rsid w:val="00A67570"/>
    <w:rsid w:val="00A704C7"/>
    <w:rsid w:val="00A70D3D"/>
    <w:rsid w:val="00A72DE2"/>
    <w:rsid w:val="00A81932"/>
    <w:rsid w:val="00A83635"/>
    <w:rsid w:val="00A86C37"/>
    <w:rsid w:val="00A8718C"/>
    <w:rsid w:val="00A939CD"/>
    <w:rsid w:val="00A94C43"/>
    <w:rsid w:val="00A97C8E"/>
    <w:rsid w:val="00AA0BE0"/>
    <w:rsid w:val="00AA16AF"/>
    <w:rsid w:val="00AA282F"/>
    <w:rsid w:val="00AA2D15"/>
    <w:rsid w:val="00AA30F5"/>
    <w:rsid w:val="00AA4D7C"/>
    <w:rsid w:val="00AA5084"/>
    <w:rsid w:val="00AA50AA"/>
    <w:rsid w:val="00AB57A6"/>
    <w:rsid w:val="00AC1446"/>
    <w:rsid w:val="00AC1F1C"/>
    <w:rsid w:val="00AC2E8A"/>
    <w:rsid w:val="00AC4EE4"/>
    <w:rsid w:val="00AD0780"/>
    <w:rsid w:val="00AE3347"/>
    <w:rsid w:val="00AE5EFA"/>
    <w:rsid w:val="00AE7688"/>
    <w:rsid w:val="00AF2533"/>
    <w:rsid w:val="00AF3432"/>
    <w:rsid w:val="00AF6BFA"/>
    <w:rsid w:val="00B006A9"/>
    <w:rsid w:val="00B06A23"/>
    <w:rsid w:val="00B23955"/>
    <w:rsid w:val="00B27AC4"/>
    <w:rsid w:val="00B3139C"/>
    <w:rsid w:val="00B31B5B"/>
    <w:rsid w:val="00B3233A"/>
    <w:rsid w:val="00B32CAC"/>
    <w:rsid w:val="00B35925"/>
    <w:rsid w:val="00B4516A"/>
    <w:rsid w:val="00B46EED"/>
    <w:rsid w:val="00B53516"/>
    <w:rsid w:val="00B53B50"/>
    <w:rsid w:val="00B57560"/>
    <w:rsid w:val="00B60238"/>
    <w:rsid w:val="00B64699"/>
    <w:rsid w:val="00B6799F"/>
    <w:rsid w:val="00B7254C"/>
    <w:rsid w:val="00B726A1"/>
    <w:rsid w:val="00B73170"/>
    <w:rsid w:val="00B826E3"/>
    <w:rsid w:val="00B82880"/>
    <w:rsid w:val="00B873C7"/>
    <w:rsid w:val="00B964B2"/>
    <w:rsid w:val="00BA2B54"/>
    <w:rsid w:val="00BA48DB"/>
    <w:rsid w:val="00BB0DE0"/>
    <w:rsid w:val="00BB6A0F"/>
    <w:rsid w:val="00BC5D9F"/>
    <w:rsid w:val="00BC69F1"/>
    <w:rsid w:val="00BC69F7"/>
    <w:rsid w:val="00BD41D3"/>
    <w:rsid w:val="00BD4A58"/>
    <w:rsid w:val="00BE110C"/>
    <w:rsid w:val="00BE26A8"/>
    <w:rsid w:val="00BE2D40"/>
    <w:rsid w:val="00BE4ACF"/>
    <w:rsid w:val="00BE56B7"/>
    <w:rsid w:val="00BE5E3E"/>
    <w:rsid w:val="00BE6E33"/>
    <w:rsid w:val="00BF0F79"/>
    <w:rsid w:val="00BF7019"/>
    <w:rsid w:val="00C136D4"/>
    <w:rsid w:val="00C1508C"/>
    <w:rsid w:val="00C16F4A"/>
    <w:rsid w:val="00C1755A"/>
    <w:rsid w:val="00C20550"/>
    <w:rsid w:val="00C22AC5"/>
    <w:rsid w:val="00C22D89"/>
    <w:rsid w:val="00C25DE9"/>
    <w:rsid w:val="00C35B72"/>
    <w:rsid w:val="00C5323E"/>
    <w:rsid w:val="00C55901"/>
    <w:rsid w:val="00C60268"/>
    <w:rsid w:val="00C61804"/>
    <w:rsid w:val="00C64ED9"/>
    <w:rsid w:val="00C7162C"/>
    <w:rsid w:val="00C75DF3"/>
    <w:rsid w:val="00C76167"/>
    <w:rsid w:val="00C77546"/>
    <w:rsid w:val="00C87614"/>
    <w:rsid w:val="00C8774B"/>
    <w:rsid w:val="00C92B9A"/>
    <w:rsid w:val="00C92F1A"/>
    <w:rsid w:val="00C9566E"/>
    <w:rsid w:val="00C9602B"/>
    <w:rsid w:val="00C96EA0"/>
    <w:rsid w:val="00C9761F"/>
    <w:rsid w:val="00C97705"/>
    <w:rsid w:val="00CA54AD"/>
    <w:rsid w:val="00CA6509"/>
    <w:rsid w:val="00CA6C55"/>
    <w:rsid w:val="00CB11D5"/>
    <w:rsid w:val="00CB4857"/>
    <w:rsid w:val="00CC0D29"/>
    <w:rsid w:val="00CC10D5"/>
    <w:rsid w:val="00CC797C"/>
    <w:rsid w:val="00CC7EE2"/>
    <w:rsid w:val="00CD5E9A"/>
    <w:rsid w:val="00CD6C83"/>
    <w:rsid w:val="00CD7702"/>
    <w:rsid w:val="00CD7A88"/>
    <w:rsid w:val="00CF2A5B"/>
    <w:rsid w:val="00CF38C2"/>
    <w:rsid w:val="00CF4B0D"/>
    <w:rsid w:val="00D01F2A"/>
    <w:rsid w:val="00D0321D"/>
    <w:rsid w:val="00D06E86"/>
    <w:rsid w:val="00D11767"/>
    <w:rsid w:val="00D13A68"/>
    <w:rsid w:val="00D259F3"/>
    <w:rsid w:val="00D365B7"/>
    <w:rsid w:val="00D4219E"/>
    <w:rsid w:val="00D43B96"/>
    <w:rsid w:val="00D45022"/>
    <w:rsid w:val="00D47917"/>
    <w:rsid w:val="00D47FDE"/>
    <w:rsid w:val="00D519FB"/>
    <w:rsid w:val="00D52519"/>
    <w:rsid w:val="00D52ACF"/>
    <w:rsid w:val="00D5411B"/>
    <w:rsid w:val="00D55CAC"/>
    <w:rsid w:val="00D55E97"/>
    <w:rsid w:val="00D61BB9"/>
    <w:rsid w:val="00D64DFA"/>
    <w:rsid w:val="00D650EE"/>
    <w:rsid w:val="00D66A66"/>
    <w:rsid w:val="00D66B45"/>
    <w:rsid w:val="00D67987"/>
    <w:rsid w:val="00D7071E"/>
    <w:rsid w:val="00D7080D"/>
    <w:rsid w:val="00D7380B"/>
    <w:rsid w:val="00D73845"/>
    <w:rsid w:val="00D743D8"/>
    <w:rsid w:val="00D75D77"/>
    <w:rsid w:val="00D84403"/>
    <w:rsid w:val="00D853A6"/>
    <w:rsid w:val="00D85662"/>
    <w:rsid w:val="00D931D0"/>
    <w:rsid w:val="00D946E1"/>
    <w:rsid w:val="00DA6CB9"/>
    <w:rsid w:val="00DD23F8"/>
    <w:rsid w:val="00DD254C"/>
    <w:rsid w:val="00DD2F2C"/>
    <w:rsid w:val="00DD55ED"/>
    <w:rsid w:val="00DE0535"/>
    <w:rsid w:val="00DE0DE5"/>
    <w:rsid w:val="00DE229B"/>
    <w:rsid w:val="00DE744E"/>
    <w:rsid w:val="00DF1A00"/>
    <w:rsid w:val="00E0527E"/>
    <w:rsid w:val="00E119AD"/>
    <w:rsid w:val="00E20000"/>
    <w:rsid w:val="00E21C57"/>
    <w:rsid w:val="00E23766"/>
    <w:rsid w:val="00E27B0A"/>
    <w:rsid w:val="00E30C92"/>
    <w:rsid w:val="00E348A4"/>
    <w:rsid w:val="00E513AC"/>
    <w:rsid w:val="00E56E17"/>
    <w:rsid w:val="00E60E50"/>
    <w:rsid w:val="00E622E4"/>
    <w:rsid w:val="00E6285F"/>
    <w:rsid w:val="00E62D4C"/>
    <w:rsid w:val="00E63054"/>
    <w:rsid w:val="00E64655"/>
    <w:rsid w:val="00E661D6"/>
    <w:rsid w:val="00E76CDB"/>
    <w:rsid w:val="00E77425"/>
    <w:rsid w:val="00E872D1"/>
    <w:rsid w:val="00E90502"/>
    <w:rsid w:val="00E91AAD"/>
    <w:rsid w:val="00E96E62"/>
    <w:rsid w:val="00EA6563"/>
    <w:rsid w:val="00EB3E1C"/>
    <w:rsid w:val="00EB6F17"/>
    <w:rsid w:val="00EC6C65"/>
    <w:rsid w:val="00EC6E86"/>
    <w:rsid w:val="00EE10E8"/>
    <w:rsid w:val="00EE649F"/>
    <w:rsid w:val="00EF19B7"/>
    <w:rsid w:val="00EF1CA4"/>
    <w:rsid w:val="00EF3571"/>
    <w:rsid w:val="00EF4B8F"/>
    <w:rsid w:val="00EF6DD6"/>
    <w:rsid w:val="00F0189A"/>
    <w:rsid w:val="00F03136"/>
    <w:rsid w:val="00F03CBD"/>
    <w:rsid w:val="00F06C03"/>
    <w:rsid w:val="00F12730"/>
    <w:rsid w:val="00F14BD2"/>
    <w:rsid w:val="00F1640D"/>
    <w:rsid w:val="00F17E65"/>
    <w:rsid w:val="00F20A21"/>
    <w:rsid w:val="00F20CEA"/>
    <w:rsid w:val="00F218A6"/>
    <w:rsid w:val="00F21C4D"/>
    <w:rsid w:val="00F2525A"/>
    <w:rsid w:val="00F26968"/>
    <w:rsid w:val="00F356BB"/>
    <w:rsid w:val="00F44C1B"/>
    <w:rsid w:val="00F54C53"/>
    <w:rsid w:val="00F55980"/>
    <w:rsid w:val="00F567DC"/>
    <w:rsid w:val="00F56ED6"/>
    <w:rsid w:val="00F573F4"/>
    <w:rsid w:val="00F63DBE"/>
    <w:rsid w:val="00F702BC"/>
    <w:rsid w:val="00F715DA"/>
    <w:rsid w:val="00F72419"/>
    <w:rsid w:val="00F738CF"/>
    <w:rsid w:val="00F90A34"/>
    <w:rsid w:val="00FA0E08"/>
    <w:rsid w:val="00FA53D4"/>
    <w:rsid w:val="00FB02DD"/>
    <w:rsid w:val="00FB3970"/>
    <w:rsid w:val="00FB49CE"/>
    <w:rsid w:val="00FC64F9"/>
    <w:rsid w:val="00FD2AF0"/>
    <w:rsid w:val="00FD2D5F"/>
    <w:rsid w:val="00FD2DBC"/>
    <w:rsid w:val="00FD349B"/>
    <w:rsid w:val="00FD3708"/>
    <w:rsid w:val="00FD49DD"/>
    <w:rsid w:val="00FD6705"/>
    <w:rsid w:val="00FF1BE7"/>
    <w:rsid w:val="00FF38F0"/>
    <w:rsid w:val="00FF4FFF"/>
    <w:rsid w:val="00FF673D"/>
    <w:rsid w:val="00F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8CD71C6"/>
  <w15:chartTrackingRefBased/>
  <w15:docId w15:val="{1CF57D8C-42AF-4F6B-BC7C-8B5534C7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nuscript"/>
    <w:autoRedefine/>
    <w:qFormat/>
    <w:rsid w:val="00884CC2"/>
    <w:pPr>
      <w:spacing w:before="120" w:line="360" w:lineRule="auto"/>
    </w:pPr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32BE"/>
    <w:pPr>
      <w:keepNext/>
      <w:keepLines/>
      <w:spacing w:before="240" w:after="0" w:line="480" w:lineRule="auto"/>
      <w:outlineLvl w:val="0"/>
    </w:pPr>
    <w:rPr>
      <w:rFonts w:eastAsiaTheme="majorEastAsia" w:cstheme="majorBidi"/>
      <w:b/>
      <w:color w:val="2F5496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32BE"/>
    <w:rPr>
      <w:rFonts w:ascii="Arial" w:eastAsiaTheme="majorEastAsia" w:hAnsi="Arial" w:cstheme="majorBidi"/>
      <w:b/>
      <w:color w:val="2F5496" w:themeColor="accent1" w:themeShade="BF"/>
      <w:szCs w:val="32"/>
    </w:rPr>
  </w:style>
  <w:style w:type="paragraph" w:styleId="ListParagraph">
    <w:name w:val="List Paragraph"/>
    <w:basedOn w:val="Normal"/>
    <w:uiPriority w:val="34"/>
    <w:qFormat/>
    <w:rsid w:val="005A52E9"/>
    <w:pPr>
      <w:ind w:left="720"/>
      <w:contextualSpacing/>
    </w:pPr>
  </w:style>
  <w:style w:type="table" w:styleId="TableGrid">
    <w:name w:val="Table Grid"/>
    <w:basedOn w:val="TableNormal"/>
    <w:uiPriority w:val="59"/>
    <w:rsid w:val="002C4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C4B97"/>
    <w:pPr>
      <w:spacing w:before="0" w:after="200" w:line="240" w:lineRule="auto"/>
    </w:pPr>
    <w:rPr>
      <w:b/>
      <w:bCs/>
      <w:color w:val="4472C4" w:themeColor="accent1"/>
      <w:sz w:val="18"/>
      <w:szCs w:val="18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1F5E2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E2D"/>
    <w:rPr>
      <w:rFonts w:ascii="Arial" w:hAnsi="Arial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5E2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E2D"/>
    <w:rPr>
      <w:rFonts w:ascii="Arial" w:hAnsi="Arial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23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23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D0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419"/>
    <w:rPr>
      <w:rFonts w:ascii="Arial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419"/>
    <w:rPr>
      <w:rFonts w:ascii="Arial" w:hAnsi="Arial"/>
      <w:b/>
      <w:bCs/>
      <w:sz w:val="20"/>
      <w:szCs w:val="20"/>
      <w:lang w:val="en-US"/>
    </w:rPr>
  </w:style>
  <w:style w:type="paragraph" w:customStyle="1" w:styleId="CUSTOM">
    <w:name w:val="CUSTOM"/>
    <w:basedOn w:val="Normal"/>
    <w:rsid w:val="00983FE1"/>
    <w:pPr>
      <w:spacing w:before="0" w:after="0" w:line="288" w:lineRule="auto"/>
      <w:jc w:val="both"/>
    </w:pPr>
    <w:rPr>
      <w:rFonts w:eastAsia="Times New Roman" w:cs="Times New Roman"/>
      <w:sz w:val="22"/>
      <w:szCs w:val="24"/>
      <w:lang w:val="en-CA"/>
    </w:rPr>
  </w:style>
  <w:style w:type="table" w:customStyle="1" w:styleId="TableGrid1">
    <w:name w:val="Table Grid1"/>
    <w:basedOn w:val="TableNormal"/>
    <w:next w:val="TableGrid"/>
    <w:uiPriority w:val="59"/>
    <w:rsid w:val="00983FE1"/>
    <w:pPr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9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 Tran</dc:creator>
  <cp:keywords/>
  <dc:description/>
  <cp:lastModifiedBy>Dat Tran</cp:lastModifiedBy>
  <cp:revision>56</cp:revision>
  <cp:lastPrinted>2019-09-03T15:58:00Z</cp:lastPrinted>
  <dcterms:created xsi:type="dcterms:W3CDTF">2021-03-16T19:46:00Z</dcterms:created>
  <dcterms:modified xsi:type="dcterms:W3CDTF">2021-08-11T15:41:00Z</dcterms:modified>
</cp:coreProperties>
</file>