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5FDC" w14:textId="2B30637C" w:rsidR="00DB5F01" w:rsidRPr="00E6164D" w:rsidRDefault="00E6164D">
      <w:pPr>
        <w:rPr>
          <w:sz w:val="48"/>
          <w:szCs w:val="48"/>
        </w:rPr>
      </w:pPr>
      <w:r w:rsidRPr="00E6164D">
        <w:rPr>
          <w:sz w:val="48"/>
          <w:szCs w:val="48"/>
        </w:rPr>
        <w:t>APPENDIX A: ICD-10 codes for cardiac and neurological outcomes.</w:t>
      </w:r>
    </w:p>
    <w:p w14:paraId="2E9A7535" w14:textId="77777777" w:rsidR="00A93A5C" w:rsidRPr="00910229" w:rsidRDefault="00A93A5C" w:rsidP="00A93A5C">
      <w:pPr>
        <w:pStyle w:val="Heading1"/>
      </w:pPr>
      <w:r w:rsidRPr="00910229">
        <w:t>CARDIAC</w:t>
      </w:r>
    </w:p>
    <w:p w14:paraId="7CAAA608" w14:textId="185713D3" w:rsidR="00A93A5C" w:rsidRPr="00910229" w:rsidRDefault="00A93A5C" w:rsidP="00A93A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A93A5C" w:rsidRPr="00910229" w14:paraId="55C8B3C1" w14:textId="77777777" w:rsidTr="00A93A5C">
        <w:tc>
          <w:tcPr>
            <w:tcW w:w="1615" w:type="dxa"/>
          </w:tcPr>
          <w:p w14:paraId="65330AF0" w14:textId="58D60409" w:rsidR="00A93A5C" w:rsidRPr="00910229" w:rsidRDefault="00A93A5C" w:rsidP="00A93A5C">
            <w:r w:rsidRPr="00910229">
              <w:t>ICD 10 CA</w:t>
            </w:r>
          </w:p>
        </w:tc>
        <w:tc>
          <w:tcPr>
            <w:tcW w:w="7735" w:type="dxa"/>
          </w:tcPr>
          <w:p w14:paraId="72377D24" w14:textId="652DF769" w:rsidR="00A93A5C" w:rsidRPr="00910229" w:rsidRDefault="00A93A5C" w:rsidP="00A93A5C">
            <w:r w:rsidRPr="00910229">
              <w:t>Description</w:t>
            </w:r>
          </w:p>
        </w:tc>
      </w:tr>
      <w:tr w:rsidR="00A93A5C" w:rsidRPr="00910229" w14:paraId="2859051F" w14:textId="77777777" w:rsidTr="00A93A5C">
        <w:tc>
          <w:tcPr>
            <w:tcW w:w="1615" w:type="dxa"/>
          </w:tcPr>
          <w:p w14:paraId="0FA4DFB0" w14:textId="4CFFE5A3" w:rsidR="00A93A5C" w:rsidRPr="00910229" w:rsidRDefault="00A93A5C" w:rsidP="00A93A5C">
            <w:r w:rsidRPr="00910229">
              <w:t>I21</w:t>
            </w:r>
          </w:p>
        </w:tc>
        <w:tc>
          <w:tcPr>
            <w:tcW w:w="7735" w:type="dxa"/>
          </w:tcPr>
          <w:p w14:paraId="43261DFB" w14:textId="652CD53F" w:rsidR="00A93A5C" w:rsidRPr="00910229" w:rsidRDefault="00C4673E" w:rsidP="00A93A5C">
            <w:r w:rsidRPr="00910229">
              <w:t>Acute myocardial infarction</w:t>
            </w:r>
          </w:p>
        </w:tc>
      </w:tr>
      <w:tr w:rsidR="00A93A5C" w:rsidRPr="00910229" w14:paraId="55263994" w14:textId="77777777" w:rsidTr="00A93A5C">
        <w:tc>
          <w:tcPr>
            <w:tcW w:w="1615" w:type="dxa"/>
          </w:tcPr>
          <w:p w14:paraId="7A262F0E" w14:textId="62EA8E26" w:rsidR="00A93A5C" w:rsidRPr="00910229" w:rsidRDefault="00A93A5C" w:rsidP="00A93A5C">
            <w:r w:rsidRPr="00910229">
              <w:t>I22</w:t>
            </w:r>
          </w:p>
        </w:tc>
        <w:tc>
          <w:tcPr>
            <w:tcW w:w="7735" w:type="dxa"/>
          </w:tcPr>
          <w:p w14:paraId="25E82027" w14:textId="3AF5F397" w:rsidR="00A93A5C" w:rsidRPr="00910229" w:rsidRDefault="00C4673E" w:rsidP="00A93A5C">
            <w:r w:rsidRPr="00910229">
              <w:t>Subsequent myocardial infarction</w:t>
            </w:r>
          </w:p>
        </w:tc>
      </w:tr>
      <w:tr w:rsidR="00A93A5C" w:rsidRPr="00910229" w14:paraId="217D1D68" w14:textId="77777777" w:rsidTr="00B04152">
        <w:tc>
          <w:tcPr>
            <w:tcW w:w="1615" w:type="dxa"/>
          </w:tcPr>
          <w:p w14:paraId="180183FA" w14:textId="5B317126" w:rsidR="00A93A5C" w:rsidRPr="00910229" w:rsidRDefault="00A93A5C" w:rsidP="00B04152">
            <w:r w:rsidRPr="00910229">
              <w:t>I50</w:t>
            </w:r>
          </w:p>
        </w:tc>
        <w:tc>
          <w:tcPr>
            <w:tcW w:w="7735" w:type="dxa"/>
          </w:tcPr>
          <w:p w14:paraId="0D30BADB" w14:textId="06122E2A" w:rsidR="00A93A5C" w:rsidRPr="00910229" w:rsidRDefault="00C4673E" w:rsidP="00B04152">
            <w:r w:rsidRPr="00910229">
              <w:t>Heart failure</w:t>
            </w:r>
          </w:p>
        </w:tc>
      </w:tr>
      <w:tr w:rsidR="00A93A5C" w:rsidRPr="00910229" w14:paraId="76A7BBA3" w14:textId="77777777" w:rsidTr="00B04152">
        <w:tc>
          <w:tcPr>
            <w:tcW w:w="1615" w:type="dxa"/>
          </w:tcPr>
          <w:p w14:paraId="71489634" w14:textId="357F1464" w:rsidR="00A93A5C" w:rsidRPr="00910229" w:rsidRDefault="004E6FCC" w:rsidP="00B04152">
            <w:r w:rsidRPr="00910229">
              <w:t>I4900</w:t>
            </w:r>
          </w:p>
        </w:tc>
        <w:tc>
          <w:tcPr>
            <w:tcW w:w="7735" w:type="dxa"/>
          </w:tcPr>
          <w:p w14:paraId="08B72F8C" w14:textId="2AE05841" w:rsidR="00C4673E" w:rsidRPr="00910229" w:rsidRDefault="00C4673E" w:rsidP="00B04152">
            <w:r w:rsidRPr="00910229">
              <w:t>Ventricular fibrillation</w:t>
            </w:r>
          </w:p>
        </w:tc>
      </w:tr>
      <w:tr w:rsidR="00A93A5C" w:rsidRPr="00910229" w14:paraId="1DBF229D" w14:textId="77777777" w:rsidTr="00B04152">
        <w:tc>
          <w:tcPr>
            <w:tcW w:w="1615" w:type="dxa"/>
          </w:tcPr>
          <w:p w14:paraId="1BD65BBF" w14:textId="7D23518C" w:rsidR="00A93A5C" w:rsidRPr="00910229" w:rsidRDefault="004E6FCC" w:rsidP="00B04152">
            <w:r w:rsidRPr="00910229">
              <w:t>I4901</w:t>
            </w:r>
          </w:p>
        </w:tc>
        <w:tc>
          <w:tcPr>
            <w:tcW w:w="7735" w:type="dxa"/>
          </w:tcPr>
          <w:p w14:paraId="098A67DC" w14:textId="2FC2B79A" w:rsidR="00A93A5C" w:rsidRPr="00910229" w:rsidRDefault="00C4673E" w:rsidP="00B04152">
            <w:r w:rsidRPr="00910229">
              <w:t>Ventricular flutter</w:t>
            </w:r>
          </w:p>
        </w:tc>
      </w:tr>
      <w:tr w:rsidR="00C4673E" w:rsidRPr="00910229" w14:paraId="098D0CC2" w14:textId="77777777" w:rsidTr="00C4673E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487176B3" w14:textId="62C55850" w:rsidR="00C4673E" w:rsidRPr="00910229" w:rsidRDefault="00C4673E" w:rsidP="00C4673E">
            <w:r w:rsidRPr="00910229">
              <w:t>I491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37F07" w14:textId="3267271A" w:rsidR="00C4673E" w:rsidRPr="00910229" w:rsidRDefault="00C4673E" w:rsidP="00C4673E">
            <w:r w:rsidRPr="00910229">
              <w:rPr>
                <w:rFonts w:ascii="Calibri" w:hAnsi="Calibri" w:cs="Calibri"/>
              </w:rPr>
              <w:t>Atrial premature depolarization</w:t>
            </w:r>
          </w:p>
        </w:tc>
      </w:tr>
      <w:tr w:rsidR="00C4673E" w:rsidRPr="00910229" w14:paraId="78894732" w14:textId="77777777" w:rsidTr="00C4673E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31ACC43C" w14:textId="0D5D078A" w:rsidR="00C4673E" w:rsidRPr="00910229" w:rsidRDefault="00C4673E" w:rsidP="00C4673E">
            <w:r w:rsidRPr="00910229">
              <w:t>I492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F1063E" w14:textId="3A53CD36" w:rsidR="00C4673E" w:rsidRPr="00910229" w:rsidRDefault="00C4673E" w:rsidP="00C4673E">
            <w:r w:rsidRPr="00910229">
              <w:rPr>
                <w:rFonts w:ascii="Calibri" w:hAnsi="Calibri" w:cs="Calibri"/>
              </w:rPr>
              <w:t>Junctional premature depolarization</w:t>
            </w:r>
          </w:p>
        </w:tc>
      </w:tr>
      <w:tr w:rsidR="00C4673E" w:rsidRPr="00910229" w14:paraId="02F36E2D" w14:textId="77777777" w:rsidTr="00C4673E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49653F66" w14:textId="1AC78E57" w:rsidR="00C4673E" w:rsidRPr="00910229" w:rsidRDefault="00C4673E" w:rsidP="00C4673E">
            <w:r w:rsidRPr="00910229">
              <w:t>I493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3E0931" w14:textId="3BF4765F" w:rsidR="00C4673E" w:rsidRPr="00910229" w:rsidRDefault="00C4673E" w:rsidP="00C4673E">
            <w:r w:rsidRPr="00910229">
              <w:rPr>
                <w:rFonts w:ascii="Calibri" w:hAnsi="Calibri" w:cs="Calibri"/>
              </w:rPr>
              <w:t>Ventricular premature depolarization</w:t>
            </w:r>
          </w:p>
        </w:tc>
      </w:tr>
      <w:tr w:rsidR="00C4673E" w:rsidRPr="00910229" w14:paraId="0A6CC028" w14:textId="77777777" w:rsidTr="00C4673E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27151750" w14:textId="0D603CDF" w:rsidR="00C4673E" w:rsidRPr="00910229" w:rsidRDefault="00C4673E" w:rsidP="00C4673E">
            <w:r w:rsidRPr="00910229">
              <w:t>I494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2C1D4B" w14:textId="2C6DE79D" w:rsidR="00C4673E" w:rsidRPr="00910229" w:rsidRDefault="00C4673E" w:rsidP="00C4673E">
            <w:r w:rsidRPr="00910229">
              <w:rPr>
                <w:rFonts w:ascii="Calibri" w:hAnsi="Calibri" w:cs="Calibri"/>
              </w:rPr>
              <w:t>Other and unspecified premature depolarization</w:t>
            </w:r>
          </w:p>
        </w:tc>
      </w:tr>
      <w:tr w:rsidR="00C4673E" w:rsidRPr="00910229" w14:paraId="6FE49398" w14:textId="77777777" w:rsidTr="00C4673E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47D644A8" w14:textId="259DC772" w:rsidR="00C4673E" w:rsidRPr="00910229" w:rsidRDefault="00C4673E" w:rsidP="00C4673E">
            <w:r w:rsidRPr="00910229">
              <w:t>I495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14B807" w14:textId="0F5B485B" w:rsidR="00C4673E" w:rsidRPr="00910229" w:rsidRDefault="00C4673E" w:rsidP="00C4673E">
            <w:r w:rsidRPr="00910229">
              <w:rPr>
                <w:rFonts w:ascii="Calibri" w:hAnsi="Calibri" w:cs="Calibri"/>
              </w:rPr>
              <w:t>Sick sinus syndrome</w:t>
            </w:r>
          </w:p>
        </w:tc>
      </w:tr>
      <w:tr w:rsidR="00C4673E" w:rsidRPr="00910229" w14:paraId="741AC675" w14:textId="77777777" w:rsidTr="00C4673E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681F92A1" w14:textId="3C9CF8F2" w:rsidR="00C4673E" w:rsidRPr="00910229" w:rsidRDefault="00C4673E" w:rsidP="00C4673E">
            <w:r w:rsidRPr="00910229">
              <w:t>I498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4910EB" w14:textId="3BF38820" w:rsidR="00C4673E" w:rsidRPr="00910229" w:rsidRDefault="00C4673E" w:rsidP="00C4673E">
            <w:r w:rsidRPr="00910229">
              <w:rPr>
                <w:rFonts w:ascii="Calibri" w:hAnsi="Calibri" w:cs="Calibri"/>
              </w:rPr>
              <w:t>Other specified cardiac arrhythmias</w:t>
            </w:r>
          </w:p>
        </w:tc>
      </w:tr>
      <w:tr w:rsidR="00C4673E" w:rsidRPr="00910229" w14:paraId="289A4D23" w14:textId="77777777" w:rsidTr="00C4673E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082E6E46" w14:textId="3A471BA2" w:rsidR="00C4673E" w:rsidRPr="00910229" w:rsidRDefault="00C4673E" w:rsidP="00C4673E">
            <w:r w:rsidRPr="00910229">
              <w:t>I499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92195" w14:textId="08BA0EE4" w:rsidR="00C4673E" w:rsidRPr="00910229" w:rsidRDefault="00C4673E" w:rsidP="00C4673E">
            <w:r w:rsidRPr="00910229">
              <w:rPr>
                <w:rFonts w:ascii="Calibri" w:hAnsi="Calibri" w:cs="Calibri"/>
              </w:rPr>
              <w:t>Cardiac arrhythmia, unspecified</w:t>
            </w:r>
          </w:p>
        </w:tc>
      </w:tr>
      <w:tr w:rsidR="00C4673E" w:rsidRPr="00910229" w14:paraId="4D71AE5B" w14:textId="77777777" w:rsidTr="00C4673E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24D900D7" w14:textId="7096818E" w:rsidR="00C4673E" w:rsidRPr="00910229" w:rsidRDefault="00C4673E" w:rsidP="00C4673E">
            <w:r w:rsidRPr="00910229">
              <w:t>R000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020B21" w14:textId="27D23153" w:rsidR="00C4673E" w:rsidRPr="00910229" w:rsidRDefault="00C4673E" w:rsidP="00C4673E">
            <w:r w:rsidRPr="00910229">
              <w:rPr>
                <w:rFonts w:ascii="Calibri" w:hAnsi="Calibri" w:cs="Calibri"/>
              </w:rPr>
              <w:t>Tachycardia, unspecified</w:t>
            </w:r>
          </w:p>
        </w:tc>
      </w:tr>
      <w:tr w:rsidR="00C4673E" w:rsidRPr="00910229" w14:paraId="68E1E11B" w14:textId="77777777" w:rsidTr="00C4673E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32E1D7C8" w14:textId="24B3713F" w:rsidR="00C4673E" w:rsidRPr="00910229" w:rsidRDefault="00C4673E" w:rsidP="00C4673E">
            <w:r w:rsidRPr="00910229">
              <w:t>R001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1FD2AC" w14:textId="45BB15DE" w:rsidR="00C4673E" w:rsidRPr="00910229" w:rsidRDefault="00C4673E" w:rsidP="00C4673E">
            <w:r w:rsidRPr="00910229">
              <w:rPr>
                <w:rFonts w:ascii="Calibri" w:hAnsi="Calibri" w:cs="Calibri"/>
              </w:rPr>
              <w:t>Bradycardia, unspecified</w:t>
            </w:r>
          </w:p>
        </w:tc>
      </w:tr>
      <w:tr w:rsidR="00C4673E" w:rsidRPr="00910229" w14:paraId="00D25C9E" w14:textId="77777777" w:rsidTr="00C4673E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4E717586" w14:textId="20ADA26A" w:rsidR="00C4673E" w:rsidRPr="00910229" w:rsidRDefault="00C4673E" w:rsidP="00C4673E">
            <w:r w:rsidRPr="00910229">
              <w:t>R002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B67C7B" w14:textId="3542C1E3" w:rsidR="00C4673E" w:rsidRPr="00910229" w:rsidRDefault="00C4673E" w:rsidP="00C4673E">
            <w:r w:rsidRPr="00910229">
              <w:rPr>
                <w:rFonts w:ascii="Calibri" w:hAnsi="Calibri" w:cs="Calibri"/>
              </w:rPr>
              <w:t>Palpitations</w:t>
            </w:r>
          </w:p>
        </w:tc>
      </w:tr>
      <w:tr w:rsidR="00C4673E" w:rsidRPr="00910229" w14:paraId="4C88A68E" w14:textId="77777777" w:rsidTr="00B04152">
        <w:tc>
          <w:tcPr>
            <w:tcW w:w="1615" w:type="dxa"/>
          </w:tcPr>
          <w:p w14:paraId="5EA22F95" w14:textId="59C91741" w:rsidR="00C4673E" w:rsidRPr="00910229" w:rsidRDefault="00C4673E" w:rsidP="00C4673E">
            <w:r w:rsidRPr="00910229">
              <w:t>R008</w:t>
            </w:r>
          </w:p>
        </w:tc>
        <w:tc>
          <w:tcPr>
            <w:tcW w:w="7735" w:type="dxa"/>
          </w:tcPr>
          <w:p w14:paraId="0F084D42" w14:textId="7A009BFF" w:rsidR="00C4673E" w:rsidRPr="00910229" w:rsidRDefault="00C4673E" w:rsidP="00C4673E">
            <w:r w:rsidRPr="00910229">
              <w:t xml:space="preserve">Other and unspecified abnormalities of </w:t>
            </w:r>
            <w:proofErr w:type="gramStart"/>
            <w:r w:rsidRPr="00910229">
              <w:t>heart beat</w:t>
            </w:r>
            <w:proofErr w:type="gramEnd"/>
          </w:p>
        </w:tc>
      </w:tr>
      <w:tr w:rsidR="00A93A5C" w:rsidRPr="00910229" w14:paraId="778E05F8" w14:textId="77777777" w:rsidTr="00B04152">
        <w:tc>
          <w:tcPr>
            <w:tcW w:w="1615" w:type="dxa"/>
          </w:tcPr>
          <w:p w14:paraId="1681983E" w14:textId="3E07E6C1" w:rsidR="00A93A5C" w:rsidRPr="00910229" w:rsidRDefault="00C72130" w:rsidP="00B04152">
            <w:r w:rsidRPr="00910229">
              <w:t>I480</w:t>
            </w:r>
          </w:p>
        </w:tc>
        <w:tc>
          <w:tcPr>
            <w:tcW w:w="7735" w:type="dxa"/>
          </w:tcPr>
          <w:p w14:paraId="04BA3B9F" w14:textId="2438F82D" w:rsidR="00A93A5C" w:rsidRPr="00910229" w:rsidRDefault="00D92933" w:rsidP="00B04152">
            <w:r w:rsidRPr="00910229">
              <w:t>Atrial fibrillation</w:t>
            </w:r>
          </w:p>
        </w:tc>
      </w:tr>
      <w:tr w:rsidR="00A93A5C" w:rsidRPr="00910229" w14:paraId="19337D60" w14:textId="77777777" w:rsidTr="00B04152">
        <w:tc>
          <w:tcPr>
            <w:tcW w:w="1615" w:type="dxa"/>
          </w:tcPr>
          <w:p w14:paraId="1E87F8AD" w14:textId="49ACC102" w:rsidR="00A93A5C" w:rsidRPr="00910229" w:rsidRDefault="00C72130" w:rsidP="00B04152">
            <w:r w:rsidRPr="00910229">
              <w:t>I481</w:t>
            </w:r>
          </w:p>
        </w:tc>
        <w:tc>
          <w:tcPr>
            <w:tcW w:w="7735" w:type="dxa"/>
          </w:tcPr>
          <w:p w14:paraId="615BC8CE" w14:textId="5E01A540" w:rsidR="00A93A5C" w:rsidRPr="00910229" w:rsidRDefault="00D92933" w:rsidP="00B04152">
            <w:r w:rsidRPr="00910229">
              <w:t>Atrial flutter</w:t>
            </w:r>
          </w:p>
        </w:tc>
      </w:tr>
      <w:tr w:rsidR="00C72130" w:rsidRPr="00910229" w14:paraId="4427894A" w14:textId="77777777" w:rsidTr="00B04152">
        <w:tc>
          <w:tcPr>
            <w:tcW w:w="1615" w:type="dxa"/>
          </w:tcPr>
          <w:p w14:paraId="662EC882" w14:textId="5E872135" w:rsidR="00C72130" w:rsidRPr="00910229" w:rsidRDefault="00C72130" w:rsidP="00B04152">
            <w:r w:rsidRPr="00910229">
              <w:t>I483</w:t>
            </w:r>
          </w:p>
        </w:tc>
        <w:tc>
          <w:tcPr>
            <w:tcW w:w="7735" w:type="dxa"/>
          </w:tcPr>
          <w:p w14:paraId="2BCF20BC" w14:textId="0E832C6C" w:rsidR="00C72130" w:rsidRPr="00910229" w:rsidRDefault="00D92933" w:rsidP="00B04152">
            <w:r w:rsidRPr="00910229">
              <w:t>Typical atrial flutter</w:t>
            </w:r>
          </w:p>
        </w:tc>
      </w:tr>
      <w:tr w:rsidR="00C72130" w:rsidRPr="00910229" w14:paraId="1D0AF4EC" w14:textId="77777777" w:rsidTr="00B04152">
        <w:tc>
          <w:tcPr>
            <w:tcW w:w="1615" w:type="dxa"/>
          </w:tcPr>
          <w:p w14:paraId="77628BE1" w14:textId="3F231545" w:rsidR="00C72130" w:rsidRPr="00910229" w:rsidRDefault="00C72130" w:rsidP="00B04152">
            <w:r w:rsidRPr="00910229">
              <w:t>I484</w:t>
            </w:r>
          </w:p>
        </w:tc>
        <w:tc>
          <w:tcPr>
            <w:tcW w:w="7735" w:type="dxa"/>
          </w:tcPr>
          <w:p w14:paraId="1A9D3BC7" w14:textId="101C81F6" w:rsidR="00C72130" w:rsidRPr="00910229" w:rsidRDefault="00D92933" w:rsidP="00B04152">
            <w:r w:rsidRPr="00910229">
              <w:t>Atypical atrial flutter</w:t>
            </w:r>
          </w:p>
        </w:tc>
      </w:tr>
      <w:tr w:rsidR="00C72130" w:rsidRPr="00910229" w14:paraId="215C4130" w14:textId="77777777" w:rsidTr="00B04152">
        <w:tc>
          <w:tcPr>
            <w:tcW w:w="1615" w:type="dxa"/>
          </w:tcPr>
          <w:p w14:paraId="1144D04E" w14:textId="7E1BC419" w:rsidR="00C72130" w:rsidRPr="00910229" w:rsidRDefault="0006373E" w:rsidP="00B04152">
            <w:r w:rsidRPr="00910229">
              <w:t>I4890</w:t>
            </w:r>
          </w:p>
        </w:tc>
        <w:tc>
          <w:tcPr>
            <w:tcW w:w="7735" w:type="dxa"/>
          </w:tcPr>
          <w:p w14:paraId="17F8081F" w14:textId="303B68BE" w:rsidR="00C72130" w:rsidRPr="00910229" w:rsidRDefault="0006373E" w:rsidP="00B04152">
            <w:r w:rsidRPr="00910229">
              <w:t>Atrial fibrillation, unspecified</w:t>
            </w:r>
          </w:p>
        </w:tc>
      </w:tr>
      <w:tr w:rsidR="0006373E" w:rsidRPr="00910229" w14:paraId="6840B0BA" w14:textId="77777777" w:rsidTr="00B04152">
        <w:tc>
          <w:tcPr>
            <w:tcW w:w="1615" w:type="dxa"/>
          </w:tcPr>
          <w:p w14:paraId="5172CF3F" w14:textId="638ED340" w:rsidR="0006373E" w:rsidRPr="00910229" w:rsidRDefault="0006373E" w:rsidP="0006373E">
            <w:r w:rsidRPr="00910229">
              <w:t>I4891</w:t>
            </w:r>
          </w:p>
        </w:tc>
        <w:tc>
          <w:tcPr>
            <w:tcW w:w="7735" w:type="dxa"/>
          </w:tcPr>
          <w:p w14:paraId="3C857E07" w14:textId="794B32D6" w:rsidR="0006373E" w:rsidRPr="00910229" w:rsidRDefault="0006373E" w:rsidP="0006373E">
            <w:r w:rsidRPr="00910229">
              <w:t>Atrial flutter, unspecified</w:t>
            </w:r>
          </w:p>
        </w:tc>
      </w:tr>
      <w:tr w:rsidR="0006373E" w:rsidRPr="00910229" w14:paraId="5E6EC221" w14:textId="77777777" w:rsidTr="00B04152">
        <w:tc>
          <w:tcPr>
            <w:tcW w:w="1615" w:type="dxa"/>
          </w:tcPr>
          <w:p w14:paraId="7EF798FA" w14:textId="555552C5" w:rsidR="0006373E" w:rsidRPr="00910229" w:rsidRDefault="0006373E" w:rsidP="0006373E">
            <w:r w:rsidRPr="00910229">
              <w:t>I495</w:t>
            </w:r>
          </w:p>
        </w:tc>
        <w:tc>
          <w:tcPr>
            <w:tcW w:w="7735" w:type="dxa"/>
          </w:tcPr>
          <w:p w14:paraId="7BB4B41D" w14:textId="33AEC452" w:rsidR="0006373E" w:rsidRPr="00910229" w:rsidRDefault="0006373E" w:rsidP="0006373E">
            <w:r w:rsidRPr="00910229">
              <w:t>Sick sinus syndrome</w:t>
            </w:r>
          </w:p>
        </w:tc>
      </w:tr>
      <w:tr w:rsidR="0006373E" w:rsidRPr="00910229" w14:paraId="7750FCDC" w14:textId="77777777" w:rsidTr="00B04152">
        <w:tc>
          <w:tcPr>
            <w:tcW w:w="1615" w:type="dxa"/>
          </w:tcPr>
          <w:p w14:paraId="00415E88" w14:textId="7963CF5E" w:rsidR="0006373E" w:rsidRPr="00910229" w:rsidRDefault="0006373E" w:rsidP="0006373E">
            <w:r w:rsidRPr="00910229">
              <w:t>I498</w:t>
            </w:r>
          </w:p>
        </w:tc>
        <w:tc>
          <w:tcPr>
            <w:tcW w:w="7735" w:type="dxa"/>
          </w:tcPr>
          <w:p w14:paraId="66D43DBA" w14:textId="039A3ACD" w:rsidR="0006373E" w:rsidRPr="00910229" w:rsidRDefault="0006373E" w:rsidP="0006373E">
            <w:r w:rsidRPr="00910229">
              <w:t>Other specified cardiac arrhythmias</w:t>
            </w:r>
          </w:p>
        </w:tc>
      </w:tr>
      <w:tr w:rsidR="0006373E" w:rsidRPr="00910229" w14:paraId="6280443A" w14:textId="77777777" w:rsidTr="00B04152">
        <w:tc>
          <w:tcPr>
            <w:tcW w:w="1615" w:type="dxa"/>
          </w:tcPr>
          <w:p w14:paraId="3E28B0AD" w14:textId="29EB55C9" w:rsidR="0006373E" w:rsidRPr="00910229" w:rsidRDefault="0006373E" w:rsidP="0006373E">
            <w:r w:rsidRPr="00910229">
              <w:t>I499</w:t>
            </w:r>
          </w:p>
        </w:tc>
        <w:tc>
          <w:tcPr>
            <w:tcW w:w="7735" w:type="dxa"/>
          </w:tcPr>
          <w:p w14:paraId="3A0EBD48" w14:textId="46CA9432" w:rsidR="0006373E" w:rsidRPr="00910229" w:rsidRDefault="0006373E" w:rsidP="0006373E">
            <w:r w:rsidRPr="00910229">
              <w:t>Cardiac arrhythmia, unspecified</w:t>
            </w:r>
          </w:p>
        </w:tc>
      </w:tr>
      <w:tr w:rsidR="00A93A5C" w:rsidRPr="00910229" w14:paraId="54ED7B6F" w14:textId="77777777" w:rsidTr="00B04152">
        <w:tc>
          <w:tcPr>
            <w:tcW w:w="1615" w:type="dxa"/>
          </w:tcPr>
          <w:p w14:paraId="1DF31405" w14:textId="440E9BD5" w:rsidR="00A93A5C" w:rsidRPr="00910229" w:rsidRDefault="00F47124" w:rsidP="00B04152">
            <w:r>
              <w:t>I40</w:t>
            </w:r>
          </w:p>
        </w:tc>
        <w:tc>
          <w:tcPr>
            <w:tcW w:w="7735" w:type="dxa"/>
          </w:tcPr>
          <w:p w14:paraId="1153BFB0" w14:textId="718234C3" w:rsidR="00A93A5C" w:rsidRPr="00910229" w:rsidRDefault="00522352" w:rsidP="00B04152">
            <w:r w:rsidRPr="00522352">
              <w:t>Acute myocarditis</w:t>
            </w:r>
          </w:p>
        </w:tc>
      </w:tr>
      <w:tr w:rsidR="00A93A5C" w:rsidRPr="00910229" w14:paraId="71AA5941" w14:textId="77777777" w:rsidTr="00B04152">
        <w:tc>
          <w:tcPr>
            <w:tcW w:w="1615" w:type="dxa"/>
          </w:tcPr>
          <w:p w14:paraId="35A52984" w14:textId="200BBBAF" w:rsidR="00A93A5C" w:rsidRPr="00910229" w:rsidRDefault="00F47124" w:rsidP="00B04152">
            <w:r>
              <w:t>I41</w:t>
            </w:r>
          </w:p>
        </w:tc>
        <w:tc>
          <w:tcPr>
            <w:tcW w:w="7735" w:type="dxa"/>
          </w:tcPr>
          <w:p w14:paraId="1C367EC7" w14:textId="2452D0E3" w:rsidR="00A93A5C" w:rsidRPr="00910229" w:rsidRDefault="00522352" w:rsidP="00B04152">
            <w:r w:rsidRPr="00522352">
              <w:t>Myocarditis in diseases classified elsewhere</w:t>
            </w:r>
          </w:p>
        </w:tc>
      </w:tr>
      <w:tr w:rsidR="00C72130" w:rsidRPr="00910229" w14:paraId="53301062" w14:textId="77777777" w:rsidTr="00B04152">
        <w:tc>
          <w:tcPr>
            <w:tcW w:w="1615" w:type="dxa"/>
          </w:tcPr>
          <w:p w14:paraId="6ECD4314" w14:textId="77777777" w:rsidR="00C72130" w:rsidRPr="00910229" w:rsidRDefault="00C72130" w:rsidP="00B04152">
            <w:r w:rsidRPr="00910229">
              <w:t>I802</w:t>
            </w:r>
          </w:p>
        </w:tc>
        <w:tc>
          <w:tcPr>
            <w:tcW w:w="7735" w:type="dxa"/>
          </w:tcPr>
          <w:p w14:paraId="539340F6" w14:textId="76661976" w:rsidR="00C72130" w:rsidRPr="00910229" w:rsidRDefault="003E2778" w:rsidP="00B04152">
            <w:r w:rsidRPr="00910229">
              <w:t>Phlebitis and thrombophlebitis of other deep vessels of lower extremities</w:t>
            </w:r>
          </w:p>
        </w:tc>
      </w:tr>
      <w:tr w:rsidR="00C72130" w:rsidRPr="00910229" w14:paraId="0016BBD8" w14:textId="77777777" w:rsidTr="00B04152">
        <w:tc>
          <w:tcPr>
            <w:tcW w:w="1615" w:type="dxa"/>
          </w:tcPr>
          <w:p w14:paraId="75F15278" w14:textId="1FFFE24E" w:rsidR="00C72130" w:rsidRPr="00910229" w:rsidRDefault="00C72130" w:rsidP="00B04152">
            <w:r w:rsidRPr="00910229">
              <w:t>I803</w:t>
            </w:r>
          </w:p>
        </w:tc>
        <w:tc>
          <w:tcPr>
            <w:tcW w:w="7735" w:type="dxa"/>
          </w:tcPr>
          <w:p w14:paraId="45F5C1C0" w14:textId="790094A5" w:rsidR="00C72130" w:rsidRPr="00910229" w:rsidRDefault="003E2778" w:rsidP="00B04152">
            <w:r w:rsidRPr="00910229">
              <w:t>Phlebitis and thrombophlebitis of lower extremities, unspecified</w:t>
            </w:r>
          </w:p>
        </w:tc>
      </w:tr>
      <w:tr w:rsidR="00C72130" w:rsidRPr="00910229" w14:paraId="65C255C5" w14:textId="77777777" w:rsidTr="00B04152">
        <w:tc>
          <w:tcPr>
            <w:tcW w:w="1615" w:type="dxa"/>
          </w:tcPr>
          <w:p w14:paraId="61D78354" w14:textId="198697EC" w:rsidR="00C72130" w:rsidRPr="00910229" w:rsidRDefault="00C72130" w:rsidP="00B04152">
            <w:r w:rsidRPr="00910229">
              <w:t>I801</w:t>
            </w:r>
          </w:p>
        </w:tc>
        <w:tc>
          <w:tcPr>
            <w:tcW w:w="7735" w:type="dxa"/>
          </w:tcPr>
          <w:p w14:paraId="23D60D20" w14:textId="56995207" w:rsidR="00C72130" w:rsidRPr="00910229" w:rsidRDefault="003E2778" w:rsidP="00B04152">
            <w:r w:rsidRPr="00910229">
              <w:t>Phlebitis and thrombophlebitis of femoral vein</w:t>
            </w:r>
          </w:p>
        </w:tc>
      </w:tr>
      <w:tr w:rsidR="00C72130" w:rsidRPr="00910229" w14:paraId="68F635C9" w14:textId="77777777" w:rsidTr="00B04152">
        <w:tc>
          <w:tcPr>
            <w:tcW w:w="1615" w:type="dxa"/>
          </w:tcPr>
          <w:p w14:paraId="7C0F2274" w14:textId="5ABD1DA1" w:rsidR="00C72130" w:rsidRPr="00910229" w:rsidRDefault="00C72130" w:rsidP="00B04152">
            <w:r w:rsidRPr="00910229">
              <w:t>I828</w:t>
            </w:r>
          </w:p>
        </w:tc>
        <w:tc>
          <w:tcPr>
            <w:tcW w:w="7735" w:type="dxa"/>
          </w:tcPr>
          <w:p w14:paraId="6BA9B79F" w14:textId="42F332F9" w:rsidR="00C72130" w:rsidRPr="00910229" w:rsidRDefault="003E2778" w:rsidP="00B04152">
            <w:r w:rsidRPr="00910229">
              <w:t>Embolism and thrombosis of other specified veins</w:t>
            </w:r>
          </w:p>
        </w:tc>
      </w:tr>
      <w:tr w:rsidR="00C72130" w:rsidRPr="00910229" w14:paraId="1C41E628" w14:textId="77777777" w:rsidTr="00B04152">
        <w:tc>
          <w:tcPr>
            <w:tcW w:w="1615" w:type="dxa"/>
          </w:tcPr>
          <w:p w14:paraId="7B24C183" w14:textId="58567761" w:rsidR="00C72130" w:rsidRPr="00910229" w:rsidRDefault="00C72130" w:rsidP="00B04152">
            <w:r w:rsidRPr="00910229">
              <w:t>I809</w:t>
            </w:r>
          </w:p>
        </w:tc>
        <w:tc>
          <w:tcPr>
            <w:tcW w:w="7735" w:type="dxa"/>
          </w:tcPr>
          <w:p w14:paraId="4C20AAB6" w14:textId="5FE08F46" w:rsidR="00C72130" w:rsidRPr="00910229" w:rsidRDefault="003E2778" w:rsidP="00B04152">
            <w:r w:rsidRPr="00910229">
              <w:t>Phlebitis and thrombophlebitis of unspecified site</w:t>
            </w:r>
          </w:p>
        </w:tc>
      </w:tr>
      <w:tr w:rsidR="00C72130" w:rsidRPr="00910229" w14:paraId="2ACEF2EF" w14:textId="77777777" w:rsidTr="00B04152">
        <w:tc>
          <w:tcPr>
            <w:tcW w:w="1615" w:type="dxa"/>
          </w:tcPr>
          <w:p w14:paraId="23002533" w14:textId="0CB8F544" w:rsidR="00C72130" w:rsidRPr="00910229" w:rsidRDefault="00C72130" w:rsidP="00B04152">
            <w:r w:rsidRPr="00910229">
              <w:t>I829</w:t>
            </w:r>
          </w:p>
        </w:tc>
        <w:tc>
          <w:tcPr>
            <w:tcW w:w="7735" w:type="dxa"/>
          </w:tcPr>
          <w:p w14:paraId="579FDC30" w14:textId="44C6D2AE" w:rsidR="00C72130" w:rsidRPr="00910229" w:rsidRDefault="003E2778" w:rsidP="00B04152">
            <w:r w:rsidRPr="00910229">
              <w:t>Embolism and thrombosis of unspecified vein</w:t>
            </w:r>
          </w:p>
        </w:tc>
      </w:tr>
      <w:tr w:rsidR="00C72130" w:rsidRPr="00910229" w14:paraId="3C7FE6C5" w14:textId="77777777" w:rsidTr="00B04152">
        <w:tc>
          <w:tcPr>
            <w:tcW w:w="1615" w:type="dxa"/>
          </w:tcPr>
          <w:p w14:paraId="3C2C31B1" w14:textId="4DE8A9FC" w:rsidR="00C72130" w:rsidRPr="00910229" w:rsidRDefault="00C72130" w:rsidP="00B04152">
            <w:r w:rsidRPr="00910229">
              <w:t>I808</w:t>
            </w:r>
          </w:p>
        </w:tc>
        <w:tc>
          <w:tcPr>
            <w:tcW w:w="7735" w:type="dxa"/>
          </w:tcPr>
          <w:p w14:paraId="067B1FCE" w14:textId="719D9127" w:rsidR="00C72130" w:rsidRPr="00910229" w:rsidRDefault="003E2778" w:rsidP="00B04152">
            <w:r w:rsidRPr="00910229">
              <w:t>Phlebitis and thrombophlebitis of other sites</w:t>
            </w:r>
          </w:p>
        </w:tc>
      </w:tr>
      <w:tr w:rsidR="00C72130" w:rsidRPr="00910229" w14:paraId="469D7991" w14:textId="77777777" w:rsidTr="00B04152">
        <w:tc>
          <w:tcPr>
            <w:tcW w:w="1615" w:type="dxa"/>
          </w:tcPr>
          <w:p w14:paraId="1415F3FD" w14:textId="640F4728" w:rsidR="00C72130" w:rsidRPr="00910229" w:rsidRDefault="00C72130" w:rsidP="00B04152">
            <w:r w:rsidRPr="00910229">
              <w:t>I269</w:t>
            </w:r>
          </w:p>
        </w:tc>
        <w:tc>
          <w:tcPr>
            <w:tcW w:w="7735" w:type="dxa"/>
          </w:tcPr>
          <w:p w14:paraId="293DE596" w14:textId="6A3741A9" w:rsidR="00C72130" w:rsidRPr="00910229" w:rsidRDefault="003E2778" w:rsidP="00B04152">
            <w:r w:rsidRPr="00910229">
              <w:t xml:space="preserve">Pulmonary embolism without mention of acute </w:t>
            </w:r>
            <w:proofErr w:type="spellStart"/>
            <w:r w:rsidRPr="00910229">
              <w:t>cor</w:t>
            </w:r>
            <w:proofErr w:type="spellEnd"/>
            <w:r w:rsidRPr="00910229">
              <w:t xml:space="preserve"> pulmonale</w:t>
            </w:r>
          </w:p>
        </w:tc>
      </w:tr>
      <w:tr w:rsidR="00C72130" w:rsidRPr="00910229" w14:paraId="59CD80B0" w14:textId="77777777" w:rsidTr="00B04152">
        <w:tc>
          <w:tcPr>
            <w:tcW w:w="1615" w:type="dxa"/>
          </w:tcPr>
          <w:p w14:paraId="7FE44B73" w14:textId="63EB1A3D" w:rsidR="00C72130" w:rsidRPr="00910229" w:rsidRDefault="00C72130" w:rsidP="00B04152">
            <w:r w:rsidRPr="00910229">
              <w:t>I260</w:t>
            </w:r>
          </w:p>
        </w:tc>
        <w:tc>
          <w:tcPr>
            <w:tcW w:w="7735" w:type="dxa"/>
          </w:tcPr>
          <w:p w14:paraId="742F689F" w14:textId="06AF9AF6" w:rsidR="00C72130" w:rsidRPr="00910229" w:rsidRDefault="003E2778" w:rsidP="00B04152">
            <w:r w:rsidRPr="00910229">
              <w:t xml:space="preserve">Pulmonary embolism with mention of acute </w:t>
            </w:r>
            <w:proofErr w:type="spellStart"/>
            <w:r w:rsidRPr="00910229">
              <w:t>cor</w:t>
            </w:r>
            <w:proofErr w:type="spellEnd"/>
            <w:r w:rsidRPr="00910229">
              <w:t xml:space="preserve"> pulmonale</w:t>
            </w:r>
          </w:p>
        </w:tc>
      </w:tr>
    </w:tbl>
    <w:p w14:paraId="7BFC1C6F" w14:textId="77777777" w:rsidR="00C72130" w:rsidRPr="00910229" w:rsidRDefault="00C72130" w:rsidP="00A93A5C"/>
    <w:p w14:paraId="1F6E7150" w14:textId="1804D74E" w:rsidR="00A93A5C" w:rsidRPr="00910229" w:rsidRDefault="00A93A5C" w:rsidP="00A93A5C">
      <w:pPr>
        <w:pStyle w:val="Heading1"/>
      </w:pPr>
      <w:r w:rsidRPr="00910229">
        <w:t>NEUROLOGICAL</w:t>
      </w:r>
    </w:p>
    <w:p w14:paraId="71FB79AA" w14:textId="00732E03" w:rsidR="00A93A5C" w:rsidRPr="00910229" w:rsidRDefault="00A93A5C" w:rsidP="00A93A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A93A5C" w:rsidRPr="00910229" w14:paraId="1874DF82" w14:textId="77777777" w:rsidTr="00B04152">
        <w:tc>
          <w:tcPr>
            <w:tcW w:w="1615" w:type="dxa"/>
          </w:tcPr>
          <w:p w14:paraId="5777552F" w14:textId="77777777" w:rsidR="00A93A5C" w:rsidRPr="00910229" w:rsidRDefault="00A93A5C" w:rsidP="00B04152">
            <w:r w:rsidRPr="00910229">
              <w:t>ICD 10 CA</w:t>
            </w:r>
          </w:p>
        </w:tc>
        <w:tc>
          <w:tcPr>
            <w:tcW w:w="7735" w:type="dxa"/>
          </w:tcPr>
          <w:p w14:paraId="180BD19B" w14:textId="77777777" w:rsidR="00A93A5C" w:rsidRPr="00910229" w:rsidRDefault="00A93A5C" w:rsidP="00B04152">
            <w:r w:rsidRPr="00910229">
              <w:t>Description</w:t>
            </w:r>
          </w:p>
        </w:tc>
      </w:tr>
      <w:tr w:rsidR="00A93A5C" w:rsidRPr="00910229" w14:paraId="2AD5464D" w14:textId="77777777" w:rsidTr="00B04152">
        <w:tc>
          <w:tcPr>
            <w:tcW w:w="1615" w:type="dxa"/>
          </w:tcPr>
          <w:p w14:paraId="56AF3A8B" w14:textId="2D981017" w:rsidR="00A93A5C" w:rsidRPr="00910229" w:rsidRDefault="00C72130" w:rsidP="00B04152">
            <w:r w:rsidRPr="00910229">
              <w:t>I60</w:t>
            </w:r>
          </w:p>
        </w:tc>
        <w:tc>
          <w:tcPr>
            <w:tcW w:w="7735" w:type="dxa"/>
          </w:tcPr>
          <w:p w14:paraId="1B65C8CE" w14:textId="4FF3AEB2" w:rsidR="00A93A5C" w:rsidRPr="00910229" w:rsidRDefault="006A132B" w:rsidP="00B04152">
            <w:r w:rsidRPr="00910229">
              <w:t xml:space="preserve">Subarachnoid </w:t>
            </w:r>
            <w:proofErr w:type="spellStart"/>
            <w:r w:rsidRPr="00910229">
              <w:t>haemorrhage</w:t>
            </w:r>
            <w:proofErr w:type="spellEnd"/>
          </w:p>
        </w:tc>
      </w:tr>
      <w:tr w:rsidR="00A93A5C" w:rsidRPr="00910229" w14:paraId="2187FF9C" w14:textId="77777777" w:rsidTr="00B04152">
        <w:tc>
          <w:tcPr>
            <w:tcW w:w="1615" w:type="dxa"/>
          </w:tcPr>
          <w:p w14:paraId="52F6CC0B" w14:textId="6602C2F2" w:rsidR="00A93A5C" w:rsidRPr="00910229" w:rsidRDefault="00C72130" w:rsidP="00B04152">
            <w:r w:rsidRPr="00910229">
              <w:t>I61</w:t>
            </w:r>
          </w:p>
        </w:tc>
        <w:tc>
          <w:tcPr>
            <w:tcW w:w="7735" w:type="dxa"/>
          </w:tcPr>
          <w:p w14:paraId="60FE9431" w14:textId="23199CA8" w:rsidR="00A93A5C" w:rsidRPr="00910229" w:rsidRDefault="006A132B" w:rsidP="00B04152">
            <w:r w:rsidRPr="00910229">
              <w:t xml:space="preserve">Intracerebral </w:t>
            </w:r>
            <w:proofErr w:type="spellStart"/>
            <w:r w:rsidRPr="00910229">
              <w:t>haemorrhage</w:t>
            </w:r>
            <w:proofErr w:type="spellEnd"/>
          </w:p>
        </w:tc>
      </w:tr>
      <w:tr w:rsidR="00C72130" w:rsidRPr="00910229" w14:paraId="1B55B316" w14:textId="77777777" w:rsidTr="00B04152">
        <w:tc>
          <w:tcPr>
            <w:tcW w:w="1615" w:type="dxa"/>
          </w:tcPr>
          <w:p w14:paraId="4DB3D59F" w14:textId="03E3A2C1" w:rsidR="00C72130" w:rsidRPr="00910229" w:rsidRDefault="00C72130" w:rsidP="00B04152">
            <w:r w:rsidRPr="00910229">
              <w:t>I63 (excluding I636)</w:t>
            </w:r>
          </w:p>
        </w:tc>
        <w:tc>
          <w:tcPr>
            <w:tcW w:w="7735" w:type="dxa"/>
          </w:tcPr>
          <w:p w14:paraId="0717138D" w14:textId="25B6C2DE" w:rsidR="00C72130" w:rsidRPr="00910229" w:rsidRDefault="006A132B" w:rsidP="00B04152">
            <w:r w:rsidRPr="00910229">
              <w:t xml:space="preserve">Cerebral infarction (excluding I636 Cerebral infarction due to cerebral venous thrombosis, </w:t>
            </w:r>
            <w:proofErr w:type="spellStart"/>
            <w:r w:rsidRPr="00910229">
              <w:t>nonpyogenic</w:t>
            </w:r>
            <w:proofErr w:type="spellEnd"/>
            <w:r w:rsidRPr="00910229">
              <w:t>)</w:t>
            </w:r>
          </w:p>
        </w:tc>
      </w:tr>
      <w:tr w:rsidR="00C72130" w:rsidRPr="00910229" w14:paraId="224C1F7B" w14:textId="77777777" w:rsidTr="00B04152">
        <w:tc>
          <w:tcPr>
            <w:tcW w:w="1615" w:type="dxa"/>
          </w:tcPr>
          <w:p w14:paraId="76BEB6C6" w14:textId="0E0E24A8" w:rsidR="00C72130" w:rsidRPr="00910229" w:rsidRDefault="00C72130" w:rsidP="00B04152">
            <w:r w:rsidRPr="00910229">
              <w:t>I64</w:t>
            </w:r>
          </w:p>
        </w:tc>
        <w:tc>
          <w:tcPr>
            <w:tcW w:w="7735" w:type="dxa"/>
          </w:tcPr>
          <w:p w14:paraId="0D76D167" w14:textId="1D797B2A" w:rsidR="00C72130" w:rsidRPr="00910229" w:rsidRDefault="006A132B" w:rsidP="00B04152">
            <w:r w:rsidRPr="00910229">
              <w:t xml:space="preserve">Stroke, not specified as </w:t>
            </w:r>
            <w:proofErr w:type="spellStart"/>
            <w:r w:rsidRPr="00910229">
              <w:t>haemorrhage</w:t>
            </w:r>
            <w:proofErr w:type="spellEnd"/>
            <w:r w:rsidRPr="00910229">
              <w:t xml:space="preserve"> or infarction</w:t>
            </w:r>
          </w:p>
        </w:tc>
      </w:tr>
      <w:tr w:rsidR="00C72130" w:rsidRPr="00910229" w14:paraId="69BEA119" w14:textId="77777777" w:rsidTr="00B04152">
        <w:tc>
          <w:tcPr>
            <w:tcW w:w="1615" w:type="dxa"/>
          </w:tcPr>
          <w:p w14:paraId="6B589DFF" w14:textId="56A43437" w:rsidR="00C72130" w:rsidRPr="00910229" w:rsidRDefault="00C72130" w:rsidP="00B04152">
            <w:r w:rsidRPr="00910229">
              <w:t>H341</w:t>
            </w:r>
          </w:p>
        </w:tc>
        <w:tc>
          <w:tcPr>
            <w:tcW w:w="7735" w:type="dxa"/>
          </w:tcPr>
          <w:p w14:paraId="41B22191" w14:textId="12DF5C39" w:rsidR="00C72130" w:rsidRPr="00910229" w:rsidRDefault="006A132B" w:rsidP="00B04152">
            <w:r w:rsidRPr="00910229">
              <w:t>Central retinal artery occlusion</w:t>
            </w:r>
          </w:p>
        </w:tc>
      </w:tr>
      <w:tr w:rsidR="00A93A5C" w:rsidRPr="00910229" w14:paraId="2BC1614B" w14:textId="77777777" w:rsidTr="00B04152">
        <w:tc>
          <w:tcPr>
            <w:tcW w:w="1615" w:type="dxa"/>
          </w:tcPr>
          <w:p w14:paraId="314B755F" w14:textId="6A83B86C" w:rsidR="00A93A5C" w:rsidRPr="00910229" w:rsidRDefault="00C72130" w:rsidP="00B04152">
            <w:r w:rsidRPr="00910229">
              <w:t>I63 (excluding I636)</w:t>
            </w:r>
          </w:p>
        </w:tc>
        <w:tc>
          <w:tcPr>
            <w:tcW w:w="7735" w:type="dxa"/>
          </w:tcPr>
          <w:p w14:paraId="36E2897D" w14:textId="194786BA" w:rsidR="00A93A5C" w:rsidRPr="00910229" w:rsidRDefault="006A132B" w:rsidP="00B04152">
            <w:r w:rsidRPr="00910229">
              <w:t xml:space="preserve">Cerebral infarction (excluding I636 Cerebral infarction due to cerebral venous thrombosis, </w:t>
            </w:r>
            <w:proofErr w:type="spellStart"/>
            <w:r w:rsidRPr="00910229">
              <w:t>nonpyogenic</w:t>
            </w:r>
            <w:proofErr w:type="spellEnd"/>
            <w:r w:rsidRPr="00910229">
              <w:t>)</w:t>
            </w:r>
          </w:p>
        </w:tc>
      </w:tr>
      <w:tr w:rsidR="00A93A5C" w:rsidRPr="00910229" w14:paraId="583B71E9" w14:textId="77777777" w:rsidTr="00B04152">
        <w:tc>
          <w:tcPr>
            <w:tcW w:w="1615" w:type="dxa"/>
          </w:tcPr>
          <w:p w14:paraId="34BE4EC4" w14:textId="000D34B2" w:rsidR="00A93A5C" w:rsidRPr="00910229" w:rsidRDefault="00C72130" w:rsidP="00B04152">
            <w:r w:rsidRPr="00910229">
              <w:t>I64</w:t>
            </w:r>
          </w:p>
        </w:tc>
        <w:tc>
          <w:tcPr>
            <w:tcW w:w="7735" w:type="dxa"/>
          </w:tcPr>
          <w:p w14:paraId="03E08ADA" w14:textId="06EEDE1D" w:rsidR="00A93A5C" w:rsidRPr="00910229" w:rsidRDefault="006A132B" w:rsidP="00B04152">
            <w:r w:rsidRPr="00910229">
              <w:t xml:space="preserve">Stroke, not specified as </w:t>
            </w:r>
            <w:proofErr w:type="spellStart"/>
            <w:r w:rsidRPr="00910229">
              <w:t>haemorrhage</w:t>
            </w:r>
            <w:proofErr w:type="spellEnd"/>
            <w:r w:rsidRPr="00910229">
              <w:t xml:space="preserve"> or infarction</w:t>
            </w:r>
          </w:p>
        </w:tc>
      </w:tr>
      <w:tr w:rsidR="00C72130" w:rsidRPr="00910229" w14:paraId="50C5C78D" w14:textId="77777777" w:rsidTr="00B04152">
        <w:tc>
          <w:tcPr>
            <w:tcW w:w="1615" w:type="dxa"/>
          </w:tcPr>
          <w:p w14:paraId="2C119C2C" w14:textId="0A3F90B5" w:rsidR="00C72130" w:rsidRPr="00910229" w:rsidRDefault="00C72130" w:rsidP="00B04152">
            <w:r w:rsidRPr="00910229">
              <w:t xml:space="preserve">H341 </w:t>
            </w:r>
          </w:p>
        </w:tc>
        <w:tc>
          <w:tcPr>
            <w:tcW w:w="7735" w:type="dxa"/>
          </w:tcPr>
          <w:p w14:paraId="3AA11595" w14:textId="5DBDC76A" w:rsidR="00C72130" w:rsidRPr="00910229" w:rsidRDefault="006A132B" w:rsidP="00B04152">
            <w:r w:rsidRPr="00910229">
              <w:t>Central retinal artery occlusion</w:t>
            </w:r>
          </w:p>
        </w:tc>
      </w:tr>
      <w:tr w:rsidR="006A132B" w:rsidRPr="00910229" w14:paraId="53D1EF01" w14:textId="77777777" w:rsidTr="00B04152">
        <w:tc>
          <w:tcPr>
            <w:tcW w:w="1615" w:type="dxa"/>
          </w:tcPr>
          <w:p w14:paraId="1276BDAB" w14:textId="04C8EC55" w:rsidR="006A132B" w:rsidRPr="00910229" w:rsidRDefault="006A132B" w:rsidP="006A132B">
            <w:r w:rsidRPr="00910229">
              <w:t>I60</w:t>
            </w:r>
          </w:p>
        </w:tc>
        <w:tc>
          <w:tcPr>
            <w:tcW w:w="7735" w:type="dxa"/>
          </w:tcPr>
          <w:p w14:paraId="7056FA6C" w14:textId="6685A888" w:rsidR="006A132B" w:rsidRPr="00910229" w:rsidRDefault="006A132B" w:rsidP="006A132B">
            <w:r w:rsidRPr="00910229">
              <w:t xml:space="preserve">Subarachnoid </w:t>
            </w:r>
            <w:proofErr w:type="spellStart"/>
            <w:r w:rsidRPr="00910229">
              <w:t>haemorrhage</w:t>
            </w:r>
            <w:proofErr w:type="spellEnd"/>
          </w:p>
        </w:tc>
      </w:tr>
      <w:tr w:rsidR="006A132B" w:rsidRPr="00910229" w14:paraId="3CA81ACC" w14:textId="77777777" w:rsidTr="00B04152">
        <w:tc>
          <w:tcPr>
            <w:tcW w:w="1615" w:type="dxa"/>
          </w:tcPr>
          <w:p w14:paraId="37CAD740" w14:textId="118F36D6" w:rsidR="006A132B" w:rsidRPr="00910229" w:rsidRDefault="006A132B" w:rsidP="006A132B">
            <w:r w:rsidRPr="00910229">
              <w:t>I61</w:t>
            </w:r>
          </w:p>
        </w:tc>
        <w:tc>
          <w:tcPr>
            <w:tcW w:w="7735" w:type="dxa"/>
          </w:tcPr>
          <w:p w14:paraId="7BB07C93" w14:textId="309F4BB7" w:rsidR="006A132B" w:rsidRPr="00910229" w:rsidRDefault="006A132B" w:rsidP="006A132B">
            <w:r w:rsidRPr="00910229">
              <w:t xml:space="preserve">Intracerebral </w:t>
            </w:r>
            <w:proofErr w:type="spellStart"/>
            <w:r w:rsidRPr="00910229">
              <w:t>haemorrhage</w:t>
            </w:r>
            <w:proofErr w:type="spellEnd"/>
          </w:p>
        </w:tc>
      </w:tr>
      <w:tr w:rsidR="001E7756" w:rsidRPr="00910229" w14:paraId="10670F22" w14:textId="77777777" w:rsidTr="00B04152">
        <w:tc>
          <w:tcPr>
            <w:tcW w:w="1615" w:type="dxa"/>
          </w:tcPr>
          <w:p w14:paraId="4509889C" w14:textId="28B1A7B5" w:rsidR="001E7756" w:rsidRPr="00910229" w:rsidRDefault="001E7756" w:rsidP="00B04152">
            <w:r w:rsidRPr="00910229">
              <w:t>G403</w:t>
            </w:r>
          </w:p>
        </w:tc>
        <w:tc>
          <w:tcPr>
            <w:tcW w:w="7735" w:type="dxa"/>
          </w:tcPr>
          <w:p w14:paraId="19CAB3F9" w14:textId="6C959F85" w:rsidR="001E7756" w:rsidRPr="00910229" w:rsidRDefault="007F40A3" w:rsidP="00B04152">
            <w:r w:rsidRPr="00910229">
              <w:t>Generalized idiopathic epilepsy and epileptic syndromes</w:t>
            </w:r>
          </w:p>
        </w:tc>
      </w:tr>
      <w:tr w:rsidR="00A93A5C" w:rsidRPr="00910229" w14:paraId="318682CC" w14:textId="77777777" w:rsidTr="00B04152">
        <w:tc>
          <w:tcPr>
            <w:tcW w:w="1615" w:type="dxa"/>
          </w:tcPr>
          <w:p w14:paraId="733C36E4" w14:textId="2DD9738D" w:rsidR="00A93A5C" w:rsidRPr="00910229" w:rsidRDefault="001E7756" w:rsidP="00B04152">
            <w:r w:rsidRPr="00910229">
              <w:t>G40</w:t>
            </w:r>
          </w:p>
        </w:tc>
        <w:tc>
          <w:tcPr>
            <w:tcW w:w="7735" w:type="dxa"/>
          </w:tcPr>
          <w:p w14:paraId="2FE6BFE2" w14:textId="77777777" w:rsidR="00A93A5C" w:rsidRPr="00910229" w:rsidRDefault="007F40A3" w:rsidP="00B04152">
            <w:r w:rsidRPr="00910229">
              <w:t>Epilepsy</w:t>
            </w:r>
          </w:p>
          <w:p w14:paraId="1BDE87A7" w14:textId="77777777" w:rsidR="007F40A3" w:rsidRPr="00910229" w:rsidRDefault="007F40A3" w:rsidP="007F40A3">
            <w:pPr>
              <w:ind w:left="720"/>
            </w:pPr>
            <w:r w:rsidRPr="00910229">
              <w:t>Localization-related (focal)(partial) idiopathic epilepsy and epileptic syndromes with seizures of localized onset</w:t>
            </w:r>
          </w:p>
          <w:p w14:paraId="0A5D3ADC" w14:textId="77777777" w:rsidR="007F40A3" w:rsidRPr="00910229" w:rsidRDefault="007F40A3" w:rsidP="007F40A3">
            <w:pPr>
              <w:ind w:left="720"/>
            </w:pPr>
            <w:r w:rsidRPr="00910229">
              <w:t>Localization-related (focal)(partial) symptomatic epilepsy and epileptic syndromes with simple partial seizures</w:t>
            </w:r>
          </w:p>
          <w:p w14:paraId="4CA8C7E6" w14:textId="77777777" w:rsidR="007F40A3" w:rsidRPr="00910229" w:rsidRDefault="007F40A3" w:rsidP="007F40A3">
            <w:pPr>
              <w:ind w:left="720"/>
            </w:pPr>
            <w:r w:rsidRPr="00910229">
              <w:t>Localization-related (focal)(partial) symptomatic epilepsy and epileptic syndromes with complex partial seizures</w:t>
            </w:r>
          </w:p>
          <w:p w14:paraId="36C70456" w14:textId="77777777" w:rsidR="007F40A3" w:rsidRPr="00910229" w:rsidRDefault="007F40A3" w:rsidP="007F40A3">
            <w:pPr>
              <w:ind w:left="720"/>
            </w:pPr>
            <w:r w:rsidRPr="00910229">
              <w:t>Generalized idiopathic epilepsy and epileptic syndromes</w:t>
            </w:r>
          </w:p>
          <w:p w14:paraId="4725C2E6" w14:textId="77777777" w:rsidR="007F40A3" w:rsidRPr="00910229" w:rsidRDefault="007F40A3" w:rsidP="007F40A3">
            <w:pPr>
              <w:ind w:left="720"/>
            </w:pPr>
            <w:r w:rsidRPr="00910229">
              <w:t>Other generalized epilepsy and epileptic syndromes</w:t>
            </w:r>
          </w:p>
          <w:p w14:paraId="67EB3041" w14:textId="77777777" w:rsidR="007F40A3" w:rsidRPr="00910229" w:rsidRDefault="007F40A3" w:rsidP="007F40A3">
            <w:pPr>
              <w:ind w:left="720"/>
            </w:pPr>
            <w:r w:rsidRPr="00910229">
              <w:t>Special epileptic syndromes</w:t>
            </w:r>
          </w:p>
          <w:p w14:paraId="79F91A5A" w14:textId="77777777" w:rsidR="007F40A3" w:rsidRPr="00910229" w:rsidRDefault="007F40A3" w:rsidP="007F40A3">
            <w:pPr>
              <w:ind w:left="720"/>
            </w:pPr>
            <w:r w:rsidRPr="00910229">
              <w:t>Grand mal seizures, unspecified (with or without petit mal)</w:t>
            </w:r>
          </w:p>
          <w:p w14:paraId="6335CDAC" w14:textId="77777777" w:rsidR="007F40A3" w:rsidRPr="00910229" w:rsidRDefault="007F40A3" w:rsidP="007F40A3">
            <w:pPr>
              <w:ind w:left="720"/>
            </w:pPr>
            <w:r w:rsidRPr="00910229">
              <w:t>Petit mal, unspecified, without grand mal seizures</w:t>
            </w:r>
          </w:p>
          <w:p w14:paraId="2160BAEF" w14:textId="77777777" w:rsidR="007F40A3" w:rsidRPr="00910229" w:rsidRDefault="007F40A3" w:rsidP="007F40A3">
            <w:pPr>
              <w:ind w:left="720"/>
            </w:pPr>
            <w:r w:rsidRPr="00910229">
              <w:t>Other epilepsy</w:t>
            </w:r>
          </w:p>
          <w:p w14:paraId="6812BA6B" w14:textId="24B9A012" w:rsidR="007F40A3" w:rsidRPr="00910229" w:rsidRDefault="007F40A3" w:rsidP="007F40A3">
            <w:pPr>
              <w:ind w:left="720"/>
            </w:pPr>
            <w:r w:rsidRPr="00910229">
              <w:t>Epilepsy, unspecified</w:t>
            </w:r>
          </w:p>
        </w:tc>
      </w:tr>
      <w:tr w:rsidR="00A93A5C" w:rsidRPr="00910229" w14:paraId="7F089945" w14:textId="77777777" w:rsidTr="00B04152">
        <w:tc>
          <w:tcPr>
            <w:tcW w:w="1615" w:type="dxa"/>
          </w:tcPr>
          <w:p w14:paraId="1054A37B" w14:textId="0EF37931" w:rsidR="00A93A5C" w:rsidRPr="00910229" w:rsidRDefault="001E7756" w:rsidP="00B04152">
            <w:r w:rsidRPr="00910229">
              <w:t>G41</w:t>
            </w:r>
          </w:p>
        </w:tc>
        <w:tc>
          <w:tcPr>
            <w:tcW w:w="7735" w:type="dxa"/>
          </w:tcPr>
          <w:p w14:paraId="5D9A1EF4" w14:textId="77777777" w:rsidR="00A93A5C" w:rsidRPr="00910229" w:rsidRDefault="007F40A3" w:rsidP="00B04152">
            <w:r w:rsidRPr="00910229">
              <w:t>Status epilepticus</w:t>
            </w:r>
          </w:p>
          <w:p w14:paraId="783782E8" w14:textId="77777777" w:rsidR="007F40A3" w:rsidRPr="00910229" w:rsidRDefault="007F40A3" w:rsidP="007F40A3">
            <w:pPr>
              <w:ind w:left="720"/>
            </w:pPr>
            <w:r w:rsidRPr="00910229">
              <w:t>Grand mal status epilepticus</w:t>
            </w:r>
          </w:p>
          <w:p w14:paraId="04A60575" w14:textId="77777777" w:rsidR="007F40A3" w:rsidRPr="00910229" w:rsidRDefault="007F40A3" w:rsidP="007F40A3">
            <w:pPr>
              <w:ind w:left="720"/>
            </w:pPr>
            <w:r w:rsidRPr="00910229">
              <w:t>Petit mal status epilepticus</w:t>
            </w:r>
          </w:p>
          <w:p w14:paraId="702C00B0" w14:textId="77777777" w:rsidR="007F40A3" w:rsidRPr="00910229" w:rsidRDefault="007F40A3" w:rsidP="007F40A3">
            <w:pPr>
              <w:ind w:left="720"/>
            </w:pPr>
            <w:r w:rsidRPr="00910229">
              <w:t>Complex partial status epilepticus</w:t>
            </w:r>
          </w:p>
          <w:p w14:paraId="63236010" w14:textId="77777777" w:rsidR="007F40A3" w:rsidRPr="00910229" w:rsidRDefault="007F40A3" w:rsidP="007F40A3">
            <w:pPr>
              <w:ind w:left="720"/>
            </w:pPr>
            <w:r w:rsidRPr="00910229">
              <w:t>Other status epilepticus</w:t>
            </w:r>
          </w:p>
          <w:p w14:paraId="1A105138" w14:textId="5F293707" w:rsidR="007F40A3" w:rsidRPr="00910229" w:rsidRDefault="007F40A3" w:rsidP="007F40A3">
            <w:pPr>
              <w:ind w:left="720"/>
            </w:pPr>
            <w:r w:rsidRPr="00910229">
              <w:t>Status epilepticus, unspecified</w:t>
            </w:r>
          </w:p>
        </w:tc>
      </w:tr>
      <w:tr w:rsidR="0089362A" w:rsidRPr="00910229" w14:paraId="5287837A" w14:textId="77777777" w:rsidTr="00B04152">
        <w:tc>
          <w:tcPr>
            <w:tcW w:w="1615" w:type="dxa"/>
          </w:tcPr>
          <w:p w14:paraId="2881EA4B" w14:textId="3B735C89" w:rsidR="0089362A" w:rsidRPr="00910229" w:rsidRDefault="0089362A" w:rsidP="00B04152">
            <w:r w:rsidRPr="00910229">
              <w:t>A87</w:t>
            </w:r>
          </w:p>
        </w:tc>
        <w:tc>
          <w:tcPr>
            <w:tcW w:w="7735" w:type="dxa"/>
          </w:tcPr>
          <w:p w14:paraId="1B060F59" w14:textId="70A8E10F" w:rsidR="0089362A" w:rsidRPr="00910229" w:rsidRDefault="006F33E2" w:rsidP="00B04152">
            <w:r w:rsidRPr="00910229">
              <w:t>Viral meningitis</w:t>
            </w:r>
          </w:p>
        </w:tc>
      </w:tr>
      <w:tr w:rsidR="006F33E2" w:rsidRPr="00910229" w14:paraId="5A83652F" w14:textId="77777777" w:rsidTr="006F33E2">
        <w:tc>
          <w:tcPr>
            <w:tcW w:w="1615" w:type="dxa"/>
            <w:shd w:val="clear" w:color="auto" w:fill="auto"/>
          </w:tcPr>
          <w:p w14:paraId="00921425" w14:textId="6696C368" w:rsidR="006F33E2" w:rsidRPr="00910229" w:rsidRDefault="006F33E2" w:rsidP="006F33E2">
            <w:r w:rsidRPr="00910229">
              <w:t>G039</w:t>
            </w:r>
          </w:p>
        </w:tc>
        <w:tc>
          <w:tcPr>
            <w:tcW w:w="7735" w:type="dxa"/>
            <w:shd w:val="clear" w:color="auto" w:fill="auto"/>
          </w:tcPr>
          <w:p w14:paraId="7F1B6F22" w14:textId="1A3E0AD1" w:rsidR="006F33E2" w:rsidRPr="00910229" w:rsidRDefault="006F33E2" w:rsidP="006F33E2">
            <w:r w:rsidRPr="00910229">
              <w:t>Meningitis, unspecified</w:t>
            </w:r>
          </w:p>
        </w:tc>
      </w:tr>
      <w:tr w:rsidR="006F33E2" w:rsidRPr="00910229" w14:paraId="5FADDD63" w14:textId="77777777" w:rsidTr="006F33E2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098EC" w14:textId="3E512BBA" w:rsidR="006F33E2" w:rsidRPr="00910229" w:rsidRDefault="006F33E2" w:rsidP="006F33E2">
            <w:r w:rsidRPr="00910229">
              <w:t>A878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78A9F" w14:textId="56802C9E" w:rsidR="006F33E2" w:rsidRPr="00910229" w:rsidRDefault="006F33E2" w:rsidP="006F33E2">
            <w:proofErr w:type="gramStart"/>
            <w:r w:rsidRPr="00910229">
              <w:rPr>
                <w:rFonts w:ascii="Calibri" w:hAnsi="Calibri" w:cs="Calibri"/>
                <w:color w:val="000000"/>
              </w:rPr>
              <w:t>Other</w:t>
            </w:r>
            <w:proofErr w:type="gramEnd"/>
            <w:r w:rsidRPr="00910229">
              <w:rPr>
                <w:rFonts w:ascii="Calibri" w:hAnsi="Calibri" w:cs="Calibri"/>
                <w:color w:val="000000"/>
              </w:rPr>
              <w:t xml:space="preserve"> viral meningitis</w:t>
            </w:r>
          </w:p>
        </w:tc>
      </w:tr>
      <w:tr w:rsidR="006F33E2" w:rsidRPr="00910229" w14:paraId="0A6F7ABA" w14:textId="77777777" w:rsidTr="006F33E2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D8296" w14:textId="7F5A111D" w:rsidR="006F33E2" w:rsidRPr="00910229" w:rsidRDefault="006F33E2" w:rsidP="006F33E2">
            <w:r w:rsidRPr="00910229">
              <w:t>A879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A69C" w14:textId="0E3C8916" w:rsidR="006F33E2" w:rsidRPr="00910229" w:rsidRDefault="006F33E2" w:rsidP="006F33E2">
            <w:r w:rsidRPr="00910229">
              <w:rPr>
                <w:rFonts w:ascii="Calibri" w:hAnsi="Calibri" w:cs="Calibri"/>
                <w:color w:val="000000"/>
              </w:rPr>
              <w:t>Viral meningitis, unspecified</w:t>
            </w:r>
          </w:p>
        </w:tc>
      </w:tr>
      <w:tr w:rsidR="006F33E2" w:rsidRPr="00910229" w14:paraId="1D36AEF3" w14:textId="77777777" w:rsidTr="00B04152">
        <w:tc>
          <w:tcPr>
            <w:tcW w:w="1615" w:type="dxa"/>
          </w:tcPr>
          <w:p w14:paraId="6AD81DD1" w14:textId="32AD6522" w:rsidR="006F33E2" w:rsidRPr="00910229" w:rsidRDefault="006F33E2" w:rsidP="006F33E2">
            <w:r w:rsidRPr="00910229">
              <w:t>G020</w:t>
            </w:r>
          </w:p>
        </w:tc>
        <w:tc>
          <w:tcPr>
            <w:tcW w:w="7735" w:type="dxa"/>
          </w:tcPr>
          <w:p w14:paraId="7FFCB848" w14:textId="091DECFC" w:rsidR="006F33E2" w:rsidRPr="00910229" w:rsidRDefault="006F33E2" w:rsidP="006F33E2">
            <w:r w:rsidRPr="00910229">
              <w:t>Meningitis in viral diseases classified elsewhere</w:t>
            </w:r>
          </w:p>
        </w:tc>
      </w:tr>
      <w:tr w:rsidR="00A93A5C" w:rsidRPr="00910229" w14:paraId="1DFD16AF" w14:textId="77777777" w:rsidTr="00B04152">
        <w:tc>
          <w:tcPr>
            <w:tcW w:w="1615" w:type="dxa"/>
          </w:tcPr>
          <w:p w14:paraId="65F3BDBE" w14:textId="5430308A" w:rsidR="00A93A5C" w:rsidRPr="00910229" w:rsidRDefault="00815405" w:rsidP="00B04152">
            <w:r w:rsidRPr="00910229">
              <w:t>A85</w:t>
            </w:r>
          </w:p>
        </w:tc>
        <w:tc>
          <w:tcPr>
            <w:tcW w:w="7735" w:type="dxa"/>
          </w:tcPr>
          <w:p w14:paraId="52C300A8" w14:textId="07CCDE6D" w:rsidR="00A93A5C" w:rsidRPr="00910229" w:rsidRDefault="006F33E2" w:rsidP="00B04152">
            <w:r w:rsidRPr="00910229">
              <w:t>Other viral encephalitis, not elsewhere classified</w:t>
            </w:r>
          </w:p>
        </w:tc>
      </w:tr>
      <w:tr w:rsidR="00453E99" w:rsidRPr="00910229" w14:paraId="479D5FAD" w14:textId="77777777" w:rsidTr="00B04152">
        <w:tc>
          <w:tcPr>
            <w:tcW w:w="1615" w:type="dxa"/>
          </w:tcPr>
          <w:p w14:paraId="3B59532B" w14:textId="7CCD0C8E" w:rsidR="00453E99" w:rsidRPr="00910229" w:rsidRDefault="00453E99" w:rsidP="00B04152">
            <w:r w:rsidRPr="00910229">
              <w:t>A89</w:t>
            </w:r>
          </w:p>
        </w:tc>
        <w:tc>
          <w:tcPr>
            <w:tcW w:w="7735" w:type="dxa"/>
          </w:tcPr>
          <w:p w14:paraId="6CD878C0" w14:textId="2F279FF5" w:rsidR="00453E99" w:rsidRPr="00910229" w:rsidRDefault="006F33E2" w:rsidP="00B04152">
            <w:r w:rsidRPr="00910229">
              <w:t>Unspecified viral infection of central nervous system</w:t>
            </w:r>
          </w:p>
        </w:tc>
      </w:tr>
      <w:tr w:rsidR="006F33E2" w:rsidRPr="00910229" w14:paraId="5790DF48" w14:textId="77777777" w:rsidTr="006F33E2">
        <w:tc>
          <w:tcPr>
            <w:tcW w:w="1615" w:type="dxa"/>
            <w:shd w:val="clear" w:color="auto" w:fill="auto"/>
          </w:tcPr>
          <w:p w14:paraId="3DEE00D0" w14:textId="3F9BB0A5" w:rsidR="006F33E2" w:rsidRPr="00910229" w:rsidRDefault="006F33E2" w:rsidP="006F33E2">
            <w:r w:rsidRPr="00910229">
              <w:t>A878</w:t>
            </w:r>
          </w:p>
        </w:tc>
        <w:tc>
          <w:tcPr>
            <w:tcW w:w="7735" w:type="dxa"/>
            <w:shd w:val="clear" w:color="auto" w:fill="auto"/>
            <w:vAlign w:val="bottom"/>
          </w:tcPr>
          <w:p w14:paraId="6EA1FDC2" w14:textId="0CE12605" w:rsidR="006F33E2" w:rsidRPr="00910229" w:rsidRDefault="006F33E2" w:rsidP="006F33E2">
            <w:proofErr w:type="gramStart"/>
            <w:r w:rsidRPr="00910229">
              <w:rPr>
                <w:rFonts w:ascii="Calibri" w:hAnsi="Calibri" w:cs="Calibri"/>
                <w:color w:val="000000"/>
              </w:rPr>
              <w:t>Other</w:t>
            </w:r>
            <w:proofErr w:type="gramEnd"/>
            <w:r w:rsidRPr="00910229">
              <w:rPr>
                <w:rFonts w:ascii="Calibri" w:hAnsi="Calibri" w:cs="Calibri"/>
                <w:color w:val="000000"/>
              </w:rPr>
              <w:t xml:space="preserve"> viral meningitis</w:t>
            </w:r>
          </w:p>
        </w:tc>
      </w:tr>
      <w:tr w:rsidR="006F33E2" w:rsidRPr="00910229" w14:paraId="361450C4" w14:textId="77777777" w:rsidTr="006F33E2">
        <w:tc>
          <w:tcPr>
            <w:tcW w:w="1615" w:type="dxa"/>
            <w:shd w:val="clear" w:color="auto" w:fill="auto"/>
          </w:tcPr>
          <w:p w14:paraId="688C318F" w14:textId="4B3D026B" w:rsidR="006F33E2" w:rsidRPr="00910229" w:rsidRDefault="006F33E2" w:rsidP="006F33E2">
            <w:r w:rsidRPr="00910229">
              <w:t>A879</w:t>
            </w:r>
          </w:p>
        </w:tc>
        <w:tc>
          <w:tcPr>
            <w:tcW w:w="7735" w:type="dxa"/>
            <w:shd w:val="clear" w:color="auto" w:fill="auto"/>
            <w:vAlign w:val="bottom"/>
          </w:tcPr>
          <w:p w14:paraId="65562D4A" w14:textId="347C3BC0" w:rsidR="006F33E2" w:rsidRPr="00910229" w:rsidRDefault="006F33E2" w:rsidP="006F33E2">
            <w:r w:rsidRPr="00910229">
              <w:rPr>
                <w:rFonts w:ascii="Calibri" w:hAnsi="Calibri" w:cs="Calibri"/>
                <w:color w:val="000000"/>
              </w:rPr>
              <w:t>Viral meningitis, unspecified</w:t>
            </w:r>
          </w:p>
        </w:tc>
      </w:tr>
      <w:tr w:rsidR="00453E99" w:rsidRPr="00910229" w14:paraId="19AAE6B4" w14:textId="77777777" w:rsidTr="00B04152">
        <w:tc>
          <w:tcPr>
            <w:tcW w:w="1615" w:type="dxa"/>
          </w:tcPr>
          <w:p w14:paraId="75E1A542" w14:textId="705B4327" w:rsidR="00453E99" w:rsidRPr="00910229" w:rsidRDefault="00453E99" w:rsidP="00B04152">
            <w:r w:rsidRPr="00910229">
              <w:t>F059</w:t>
            </w:r>
          </w:p>
        </w:tc>
        <w:tc>
          <w:tcPr>
            <w:tcW w:w="7735" w:type="dxa"/>
          </w:tcPr>
          <w:p w14:paraId="6C8DDED8" w14:textId="25E2DB18" w:rsidR="00453E99" w:rsidRPr="00910229" w:rsidRDefault="007E6246" w:rsidP="00B04152">
            <w:r w:rsidRPr="00910229">
              <w:t>Delirium, unspecified</w:t>
            </w:r>
          </w:p>
        </w:tc>
      </w:tr>
      <w:tr w:rsidR="00453E99" w:rsidRPr="00910229" w14:paraId="4FFF3294" w14:textId="77777777" w:rsidTr="00B04152">
        <w:tc>
          <w:tcPr>
            <w:tcW w:w="1615" w:type="dxa"/>
          </w:tcPr>
          <w:p w14:paraId="77DDE507" w14:textId="47B65F56" w:rsidR="00453E99" w:rsidRPr="00910229" w:rsidRDefault="00453E99" w:rsidP="00B04152">
            <w:r w:rsidRPr="00910229">
              <w:t>G610</w:t>
            </w:r>
          </w:p>
        </w:tc>
        <w:tc>
          <w:tcPr>
            <w:tcW w:w="7735" w:type="dxa"/>
          </w:tcPr>
          <w:p w14:paraId="16A8422B" w14:textId="77C7935D" w:rsidR="00453E99" w:rsidRPr="00910229" w:rsidRDefault="007E6246" w:rsidP="00B04152">
            <w:r w:rsidRPr="00910229">
              <w:t>Guillain-</w:t>
            </w:r>
            <w:proofErr w:type="spellStart"/>
            <w:r w:rsidRPr="00910229">
              <w:t>BarrT</w:t>
            </w:r>
            <w:proofErr w:type="spellEnd"/>
            <w:r w:rsidRPr="00910229">
              <w:t xml:space="preserve"> syndrome</w:t>
            </w:r>
          </w:p>
        </w:tc>
      </w:tr>
      <w:tr w:rsidR="00453E99" w14:paraId="6DE21176" w14:textId="77777777" w:rsidTr="00B04152">
        <w:tc>
          <w:tcPr>
            <w:tcW w:w="1615" w:type="dxa"/>
          </w:tcPr>
          <w:p w14:paraId="4B3C0ED3" w14:textId="74EA39DE" w:rsidR="00453E99" w:rsidRPr="00910229" w:rsidRDefault="00453E99" w:rsidP="00B04152">
            <w:r w:rsidRPr="00910229">
              <w:t>M63</w:t>
            </w:r>
          </w:p>
        </w:tc>
        <w:tc>
          <w:tcPr>
            <w:tcW w:w="7735" w:type="dxa"/>
          </w:tcPr>
          <w:p w14:paraId="5A1189D8" w14:textId="225BBA51" w:rsidR="00453E99" w:rsidRDefault="007E6246" w:rsidP="00B04152">
            <w:r w:rsidRPr="00910229">
              <w:t>Disorders of muscle in diseases classified elsewhere</w:t>
            </w:r>
          </w:p>
        </w:tc>
      </w:tr>
      <w:tr w:rsidR="003774FF" w14:paraId="3BDF5E10" w14:textId="77777777" w:rsidTr="008A4D67">
        <w:tc>
          <w:tcPr>
            <w:tcW w:w="1615" w:type="dxa"/>
          </w:tcPr>
          <w:p w14:paraId="7A00ED03" w14:textId="05EDCBFF" w:rsidR="003774FF" w:rsidRPr="00910229" w:rsidRDefault="003774FF" w:rsidP="008A4D67">
            <w:r>
              <w:t>G20</w:t>
            </w:r>
          </w:p>
        </w:tc>
        <w:tc>
          <w:tcPr>
            <w:tcW w:w="7735" w:type="dxa"/>
          </w:tcPr>
          <w:p w14:paraId="109193CA" w14:textId="607CEB44" w:rsidR="003774FF" w:rsidRDefault="003774FF" w:rsidP="008A4D67">
            <w:r>
              <w:t>Parkinson’s disease</w:t>
            </w:r>
          </w:p>
        </w:tc>
      </w:tr>
    </w:tbl>
    <w:p w14:paraId="2504F2B4" w14:textId="77777777" w:rsidR="003774FF" w:rsidRDefault="003774FF" w:rsidP="009D416B"/>
    <w:sectPr w:rsidR="0037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5C"/>
    <w:rsid w:val="00017F18"/>
    <w:rsid w:val="0006373E"/>
    <w:rsid w:val="000C1407"/>
    <w:rsid w:val="00191E72"/>
    <w:rsid w:val="001C31F6"/>
    <w:rsid w:val="001E7756"/>
    <w:rsid w:val="003774FF"/>
    <w:rsid w:val="003D61D6"/>
    <w:rsid w:val="003E2778"/>
    <w:rsid w:val="003F4476"/>
    <w:rsid w:val="00453E99"/>
    <w:rsid w:val="00473E23"/>
    <w:rsid w:val="004E6FCC"/>
    <w:rsid w:val="00522352"/>
    <w:rsid w:val="00687CBF"/>
    <w:rsid w:val="006A132B"/>
    <w:rsid w:val="006F33E2"/>
    <w:rsid w:val="006F42C7"/>
    <w:rsid w:val="007E6246"/>
    <w:rsid w:val="007F40A3"/>
    <w:rsid w:val="00815405"/>
    <w:rsid w:val="0089362A"/>
    <w:rsid w:val="00910229"/>
    <w:rsid w:val="009B0971"/>
    <w:rsid w:val="009D416B"/>
    <w:rsid w:val="00A93A5C"/>
    <w:rsid w:val="00B06711"/>
    <w:rsid w:val="00C4673E"/>
    <w:rsid w:val="00C501D4"/>
    <w:rsid w:val="00C72130"/>
    <w:rsid w:val="00D07AD1"/>
    <w:rsid w:val="00D92933"/>
    <w:rsid w:val="00DB5F01"/>
    <w:rsid w:val="00E6164D"/>
    <w:rsid w:val="00E8236A"/>
    <w:rsid w:val="00F47124"/>
    <w:rsid w:val="00F6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CC77"/>
  <w15:chartTrackingRefBased/>
  <w15:docId w15:val="{D4C82EF5-36C5-47B0-AD2A-B3E88F82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3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9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Koh, Maria</dc:creator>
  <cp:keywords/>
  <dc:description/>
  <cp:lastModifiedBy>Joseph Chu</cp:lastModifiedBy>
  <cp:revision>2</cp:revision>
  <dcterms:created xsi:type="dcterms:W3CDTF">2021-06-13T10:26:00Z</dcterms:created>
  <dcterms:modified xsi:type="dcterms:W3CDTF">2021-06-13T10:26:00Z</dcterms:modified>
</cp:coreProperties>
</file>