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F8" w:rsidRPr="0076480F" w:rsidRDefault="003971F8" w:rsidP="003971F8">
      <w:pPr>
        <w:rPr>
          <w:rFonts w:asciiTheme="minorBidi" w:hAnsiTheme="minorBidi"/>
          <w:b/>
          <w:bCs/>
          <w:sz w:val="24"/>
          <w:szCs w:val="24"/>
        </w:rPr>
      </w:pPr>
      <w:r w:rsidRPr="0076480F">
        <w:rPr>
          <w:rFonts w:asciiTheme="minorBidi" w:hAnsiTheme="minorBidi"/>
          <w:b/>
          <w:bCs/>
          <w:sz w:val="24"/>
          <w:szCs w:val="24"/>
        </w:rPr>
        <w:t>Legends to videos:</w:t>
      </w:r>
    </w:p>
    <w:p w:rsidR="003971F8" w:rsidRPr="0076480F" w:rsidRDefault="003971F8" w:rsidP="003971F8">
      <w:pPr>
        <w:rPr>
          <w:rFonts w:asciiTheme="minorBidi" w:hAnsiTheme="minorBidi"/>
          <w:b/>
          <w:bCs/>
          <w:sz w:val="24"/>
          <w:szCs w:val="24"/>
        </w:rPr>
      </w:pPr>
    </w:p>
    <w:p w:rsidR="003971F8" w:rsidRPr="0076480F" w:rsidRDefault="003971F8" w:rsidP="003971F8">
      <w:pPr>
        <w:rPr>
          <w:rFonts w:asciiTheme="minorBidi" w:hAnsiTheme="minorBidi"/>
          <w:sz w:val="24"/>
          <w:szCs w:val="24"/>
        </w:rPr>
      </w:pPr>
      <w:proofErr w:type="gramStart"/>
      <w:r w:rsidRPr="0076480F">
        <w:rPr>
          <w:rFonts w:asciiTheme="minorBidi" w:hAnsiTheme="minorBidi"/>
          <w:b/>
          <w:bCs/>
          <w:sz w:val="24"/>
          <w:szCs w:val="24"/>
        </w:rPr>
        <w:t>movie</w:t>
      </w:r>
      <w:proofErr w:type="gramEnd"/>
      <w:r w:rsidRPr="0076480F">
        <w:rPr>
          <w:rFonts w:asciiTheme="minorBidi" w:hAnsiTheme="minorBidi"/>
          <w:b/>
          <w:bCs/>
          <w:sz w:val="24"/>
          <w:szCs w:val="24"/>
        </w:rPr>
        <w:t xml:space="preserve"> 1. </w:t>
      </w:r>
      <w:r w:rsidRPr="0076480F">
        <w:rPr>
          <w:rFonts w:asciiTheme="minorBidi" w:hAnsiTheme="minorBidi"/>
          <w:sz w:val="24"/>
          <w:szCs w:val="24"/>
        </w:rPr>
        <w:t xml:space="preserve">First part of this video shows dystonic posture of the left hand and </w:t>
      </w:r>
      <w:proofErr w:type="spellStart"/>
      <w:r w:rsidRPr="0076480F">
        <w:rPr>
          <w:rFonts w:asciiTheme="minorBidi" w:hAnsiTheme="minorBidi"/>
          <w:sz w:val="24"/>
          <w:szCs w:val="24"/>
        </w:rPr>
        <w:t>hypokinesia</w:t>
      </w:r>
      <w:proofErr w:type="spellEnd"/>
      <w:r w:rsidRPr="0076480F">
        <w:rPr>
          <w:rFonts w:asciiTheme="minorBidi" w:hAnsiTheme="minorBidi"/>
          <w:sz w:val="24"/>
          <w:szCs w:val="24"/>
        </w:rPr>
        <w:t xml:space="preserve"> of limbs as well as apraxia in the right hand.</w:t>
      </w:r>
      <w:r>
        <w:rPr>
          <w:rFonts w:asciiTheme="minorBidi" w:hAnsiTheme="minorBidi"/>
          <w:sz w:val="24"/>
          <w:szCs w:val="24"/>
        </w:rPr>
        <w:t xml:space="preserve"> It is evident that severe posturing of left hand prevents volitional movements of the limb to perform </w:t>
      </w:r>
      <w:proofErr w:type="gramStart"/>
      <w:r>
        <w:rPr>
          <w:rFonts w:asciiTheme="minorBidi" w:hAnsiTheme="minorBidi"/>
          <w:sz w:val="24"/>
          <w:szCs w:val="24"/>
        </w:rPr>
        <w:t>finger tapping</w:t>
      </w:r>
      <w:proofErr w:type="gramEnd"/>
      <w:r>
        <w:rPr>
          <w:rFonts w:asciiTheme="minorBidi" w:hAnsiTheme="minorBidi"/>
          <w:sz w:val="24"/>
          <w:szCs w:val="24"/>
        </w:rPr>
        <w:t xml:space="preserve"> examination.</w:t>
      </w:r>
      <w:r w:rsidRPr="0076480F">
        <w:rPr>
          <w:rFonts w:asciiTheme="minorBidi" w:hAnsiTheme="minorBidi"/>
          <w:sz w:val="24"/>
          <w:szCs w:val="24"/>
        </w:rPr>
        <w:t xml:space="preserve"> Second part shows involuntary repetitive flexion of right hip and knee </w:t>
      </w:r>
      <w:proofErr w:type="gramStart"/>
      <w:r w:rsidRPr="0076480F">
        <w:rPr>
          <w:rFonts w:asciiTheme="minorBidi" w:hAnsiTheme="minorBidi"/>
          <w:sz w:val="24"/>
          <w:szCs w:val="24"/>
        </w:rPr>
        <w:t>and also</w:t>
      </w:r>
      <w:proofErr w:type="gramEnd"/>
      <w:r w:rsidRPr="0076480F">
        <w:rPr>
          <w:rFonts w:asciiTheme="minorBidi" w:hAnsiTheme="minorBidi"/>
          <w:sz w:val="24"/>
          <w:szCs w:val="24"/>
        </w:rPr>
        <w:t xml:space="preserve"> some less frequent and less extensive but similar movements of the left leg which was recorded in the follow up visit. The patient </w:t>
      </w:r>
      <w:proofErr w:type="gramStart"/>
      <w:r w:rsidRPr="0076480F">
        <w:rPr>
          <w:rFonts w:asciiTheme="minorBidi" w:hAnsiTheme="minorBidi"/>
          <w:sz w:val="24"/>
          <w:szCs w:val="24"/>
        </w:rPr>
        <w:t>was not requested</w:t>
      </w:r>
      <w:proofErr w:type="gramEnd"/>
      <w:r w:rsidRPr="0076480F">
        <w:rPr>
          <w:rFonts w:asciiTheme="minorBidi" w:hAnsiTheme="minorBidi"/>
          <w:sz w:val="24"/>
          <w:szCs w:val="24"/>
        </w:rPr>
        <w:t xml:space="preserve"> to move his legs and he described the movements as being “involuntary” and “not controllable”.</w:t>
      </w:r>
    </w:p>
    <w:p w:rsidR="003971F8" w:rsidRPr="0076480F" w:rsidRDefault="003971F8" w:rsidP="003971F8">
      <w:pPr>
        <w:rPr>
          <w:rFonts w:asciiTheme="minorBidi" w:hAnsiTheme="minorBidi"/>
          <w:sz w:val="24"/>
          <w:szCs w:val="24"/>
          <w:rtl/>
        </w:rPr>
      </w:pPr>
      <w:proofErr w:type="gramStart"/>
      <w:r w:rsidRPr="0076480F">
        <w:rPr>
          <w:rFonts w:asciiTheme="minorBidi" w:hAnsiTheme="minorBidi"/>
          <w:b/>
          <w:bCs/>
          <w:sz w:val="24"/>
          <w:szCs w:val="24"/>
        </w:rPr>
        <w:t>movie</w:t>
      </w:r>
      <w:proofErr w:type="gramEnd"/>
      <w:r w:rsidRPr="0076480F">
        <w:rPr>
          <w:rFonts w:asciiTheme="minorBidi" w:hAnsiTheme="minorBidi"/>
          <w:b/>
          <w:bCs/>
          <w:sz w:val="24"/>
          <w:szCs w:val="24"/>
        </w:rPr>
        <w:t xml:space="preserve"> 2. </w:t>
      </w:r>
      <w:r w:rsidRPr="0076480F">
        <w:rPr>
          <w:rFonts w:asciiTheme="minorBidi" w:hAnsiTheme="minorBidi"/>
          <w:sz w:val="24"/>
          <w:szCs w:val="24"/>
        </w:rPr>
        <w:t>The video manifests repetitive flexion-extension movements of the right foot and levitation of the right leg from the hip joint. The patient had difficulty on pushing forward the foot and putting it on the floor voluntarily. The hand movements were voluntary and with intention to stop leg movements. There was no request from the examiner for moving the limbs and the movements</w:t>
      </w:r>
      <w:r>
        <w:rPr>
          <w:rFonts w:asciiTheme="minorBidi" w:hAnsiTheme="minorBidi"/>
          <w:sz w:val="24"/>
          <w:szCs w:val="24"/>
        </w:rPr>
        <w:t xml:space="preserve"> in right leg</w:t>
      </w:r>
      <w:r w:rsidRPr="0076480F">
        <w:rPr>
          <w:rFonts w:asciiTheme="minorBidi" w:hAnsiTheme="minorBidi"/>
          <w:sz w:val="24"/>
          <w:szCs w:val="24"/>
        </w:rPr>
        <w:t xml:space="preserve"> were occurring spontaneously and involuntarily. </w:t>
      </w:r>
    </w:p>
    <w:p w:rsidR="003971F8" w:rsidRPr="0076480F" w:rsidRDefault="003971F8" w:rsidP="003971F8">
      <w:pPr>
        <w:rPr>
          <w:rFonts w:asciiTheme="minorBidi" w:hAnsiTheme="minorBidi"/>
          <w:sz w:val="24"/>
          <w:szCs w:val="24"/>
        </w:rPr>
      </w:pPr>
    </w:p>
    <w:p w:rsidR="00104E4B" w:rsidRDefault="00104E4B">
      <w:bookmarkStart w:id="0" w:name="_GoBack"/>
      <w:bookmarkEnd w:id="0"/>
    </w:p>
    <w:sectPr w:rsidR="00104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E6"/>
    <w:rsid w:val="000A15E6"/>
    <w:rsid w:val="00104E4B"/>
    <w:rsid w:val="0015620A"/>
    <w:rsid w:val="0021648E"/>
    <w:rsid w:val="003971F8"/>
    <w:rsid w:val="008A5868"/>
    <w:rsid w:val="00A42BDC"/>
    <w:rsid w:val="00EA62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parisa</dc:creator>
  <cp:keywords/>
  <dc:description/>
  <cp:lastModifiedBy>parisa</cp:lastModifiedBy>
  <cp:revision>2</cp:revision>
  <dcterms:created xsi:type="dcterms:W3CDTF">2020-09-29T18:04:00Z</dcterms:created>
  <dcterms:modified xsi:type="dcterms:W3CDTF">2020-09-29T18:04:00Z</dcterms:modified>
</cp:coreProperties>
</file>