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23A5" w14:textId="4DEC5F6B" w:rsidR="000B5F57" w:rsidRPr="002A234D" w:rsidRDefault="000B5F57" w:rsidP="000B5F57">
      <w:pPr>
        <w:ind w:right="4"/>
        <w:rPr>
          <w:rFonts w:cstheme="minorHAnsi"/>
          <w:b/>
        </w:rPr>
      </w:pPr>
      <w:r w:rsidRPr="002A234D">
        <w:rPr>
          <w:rFonts w:cstheme="minorHAnsi"/>
          <w:b/>
        </w:rPr>
        <w:t xml:space="preserve">Supplemental Table </w:t>
      </w:r>
      <w:r w:rsidR="00C32358">
        <w:rPr>
          <w:rFonts w:cstheme="minorHAnsi"/>
          <w:b/>
        </w:rPr>
        <w:t>1</w:t>
      </w:r>
      <w:r w:rsidRPr="002A234D">
        <w:rPr>
          <w:rFonts w:cstheme="minorHAnsi"/>
          <w:b/>
        </w:rPr>
        <w:t>. Summary of most frequently recorded ICD codes for CP cohort hospitalizations</w:t>
      </w:r>
    </w:p>
    <w:p w14:paraId="6B6041A3" w14:textId="77777777" w:rsidR="000B5F57" w:rsidRPr="002A234D" w:rsidRDefault="000B5F57" w:rsidP="000B5F57">
      <w:pPr>
        <w:ind w:right="4"/>
        <w:rPr>
          <w:rFonts w:cstheme="minorHAnsi"/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374"/>
        <w:gridCol w:w="1329"/>
        <w:gridCol w:w="939"/>
        <w:gridCol w:w="1134"/>
      </w:tblGrid>
      <w:tr w:rsidR="000B5F57" w:rsidRPr="002A234D" w14:paraId="17A02D94" w14:textId="77777777" w:rsidTr="0096580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C1B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Category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53E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Frequency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8C6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% of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0F6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% of category</w:t>
            </w:r>
          </w:p>
        </w:tc>
      </w:tr>
      <w:tr w:rsidR="000B5F57" w:rsidRPr="002A234D" w14:paraId="5AF237E6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2EE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Nervous system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9F33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905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E614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0B5F57" w:rsidRPr="002A234D" w14:paraId="572E95F1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59F5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Cerebral palsy and other paralytic syndromes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D8F5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202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763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5647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47.6</w:t>
            </w:r>
          </w:p>
        </w:tc>
      </w:tr>
      <w:tr w:rsidR="000B5F57" w:rsidRPr="002A234D" w14:paraId="4E992C0A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893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Epilepsy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6A11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FC6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15B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38.7</w:t>
            </w:r>
          </w:p>
        </w:tc>
      </w:tr>
      <w:tr w:rsidR="000B5F57" w:rsidRPr="002A234D" w14:paraId="2B352432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D5F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Other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B60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100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FA5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13.7</w:t>
            </w:r>
          </w:p>
        </w:tc>
      </w:tr>
      <w:tr w:rsidR="000B5F57" w:rsidRPr="002A234D" w14:paraId="3DB09449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512E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Respiratory system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255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391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1CE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71A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0B5F57" w:rsidRPr="002A234D" w14:paraId="5CC5771F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751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Influenza &amp; </w:t>
            </w:r>
            <w:proofErr w:type="spellStart"/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pnuemonia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FD40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5D63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056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26.3</w:t>
            </w:r>
          </w:p>
        </w:tc>
      </w:tr>
      <w:tr w:rsidR="000B5F57" w:rsidRPr="002A234D" w14:paraId="1B1022A7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BEF9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Acute respiratory infections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0B5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02F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8B6F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18.7</w:t>
            </w:r>
          </w:p>
        </w:tc>
      </w:tr>
      <w:tr w:rsidR="000B5F57" w:rsidRPr="002A234D" w14:paraId="08CAC60B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33D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Chronic lower respiratory diseases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8B72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578E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8C79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15.9</w:t>
            </w:r>
          </w:p>
        </w:tc>
      </w:tr>
      <w:tr w:rsidR="000B5F57" w:rsidRPr="002A234D" w14:paraId="699B9C09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D6E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Chronic disease of the tonsils &amp; adenoids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8FF5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287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2DCB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12.5</w:t>
            </w:r>
          </w:p>
        </w:tc>
      </w:tr>
      <w:tr w:rsidR="000B5F57" w:rsidRPr="002A234D" w14:paraId="2D430B0E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690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Other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E5D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DA3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869D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26.6</w:t>
            </w:r>
          </w:p>
        </w:tc>
      </w:tr>
      <w:tr w:rsidR="000B5F57" w:rsidRPr="002A234D" w14:paraId="15490E9E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FA6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Digestive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8253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189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8BA3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11.1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B965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0B5F57" w:rsidRPr="002A234D" w14:paraId="3ACEA540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7C58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Diseases of oral cavity, salivary glands &amp; jaws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79A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74C5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6CEE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31.2</w:t>
            </w:r>
          </w:p>
        </w:tc>
      </w:tr>
      <w:tr w:rsidR="000B5F57" w:rsidRPr="002A234D" w14:paraId="4D1E2F37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A55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Diseases of esophagus, stomach &amp; duodenum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FCE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BE7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45A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20.6</w:t>
            </w:r>
          </w:p>
        </w:tc>
      </w:tr>
      <w:tr w:rsidR="000B5F57" w:rsidRPr="002A234D" w14:paraId="3E154404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7C0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Other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143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03E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4963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52.9</w:t>
            </w:r>
          </w:p>
        </w:tc>
      </w:tr>
      <w:tr w:rsidR="000B5F57" w:rsidRPr="002A234D" w14:paraId="04E02DBA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A41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Sense organs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06C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CCC8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7.6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14C8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0B5F57" w:rsidRPr="002A234D" w14:paraId="267D11A7" w14:textId="77777777" w:rsidTr="0096580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FB8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Diseases of the ear &amp; mastoid process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33B1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02EF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1C5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58.1</w:t>
            </w:r>
          </w:p>
        </w:tc>
      </w:tr>
      <w:tr w:rsidR="000B5F57" w:rsidRPr="002A234D" w14:paraId="76E31CBC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FA67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Diseases of the eye &amp; adnexa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6E0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7D3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B6F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41.9</w:t>
            </w:r>
          </w:p>
        </w:tc>
      </w:tr>
      <w:tr w:rsidR="000B5F57" w:rsidRPr="002A234D" w14:paraId="4D40184B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4938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Congenital anomalies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92A0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078D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8DB4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0B5F57" w:rsidRPr="002A234D" w14:paraId="3E0CAF90" w14:textId="77777777" w:rsidTr="00965802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049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Congenital malformations of nervous system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4E98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42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0166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7A46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38.2</w:t>
            </w:r>
          </w:p>
        </w:tc>
      </w:tr>
      <w:tr w:rsidR="000B5F57" w:rsidRPr="002A234D" w14:paraId="6ED74A06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2E1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Congenital malformations &amp; deformations of the musculoskeletal system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3DE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C2FB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E06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27.3</w:t>
            </w:r>
          </w:p>
        </w:tc>
      </w:tr>
      <w:tr w:rsidR="000B5F57" w:rsidRPr="002A234D" w14:paraId="089EBBDC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CF5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 xml:space="preserve">  Other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18AF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7B5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7531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32.7</w:t>
            </w:r>
          </w:p>
        </w:tc>
      </w:tr>
      <w:tr w:rsidR="000B5F57" w:rsidRPr="002A234D" w14:paraId="3C11EC7A" w14:textId="77777777" w:rsidTr="00965802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9F58" w14:textId="77777777" w:rsidR="000B5F57" w:rsidRPr="002A234D" w:rsidRDefault="000B5F57" w:rsidP="0096580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Other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431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456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61BD" w14:textId="77777777" w:rsidR="000B5F57" w:rsidRPr="002A234D" w:rsidRDefault="000B5F57" w:rsidP="0096580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CA" w:eastAsia="en-CA"/>
              </w:rPr>
              <w:t>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9CFA" w14:textId="77777777" w:rsidR="000B5F57" w:rsidRPr="002A234D" w:rsidRDefault="000B5F57" w:rsidP="00965802">
            <w:pPr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</w:pPr>
            <w:r w:rsidRPr="002A234D">
              <w:rPr>
                <w:rFonts w:eastAsia="Times New Roman" w:cstheme="minorHAns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</w:tbl>
    <w:p w14:paraId="16A9CD01" w14:textId="77777777" w:rsidR="000B5F57" w:rsidRPr="002A234D" w:rsidRDefault="000B5F57" w:rsidP="000B5F57">
      <w:pPr>
        <w:ind w:right="4"/>
        <w:rPr>
          <w:rFonts w:cstheme="minorHAnsi"/>
          <w:b/>
          <w:lang w:val="en-CA"/>
        </w:rPr>
      </w:pPr>
    </w:p>
    <w:p w14:paraId="0B2A5A2F" w14:textId="77777777" w:rsidR="000B5F57" w:rsidRPr="002A234D" w:rsidRDefault="000B5F57" w:rsidP="000B5F57">
      <w:pPr>
        <w:ind w:right="4"/>
        <w:rPr>
          <w:rFonts w:cstheme="minorHAnsi"/>
          <w:b/>
        </w:rPr>
      </w:pPr>
    </w:p>
    <w:p w14:paraId="6719DC53" w14:textId="77777777" w:rsidR="007B509D" w:rsidRDefault="007B509D"/>
    <w:sectPr w:rsidR="007B5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57"/>
    <w:rsid w:val="000B5F57"/>
    <w:rsid w:val="007B509D"/>
    <w:rsid w:val="00C32358"/>
    <w:rsid w:val="00E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B72D"/>
  <w15:chartTrackingRefBased/>
  <w15:docId w15:val="{91598549-E620-4E28-ADE1-9F5AD0DB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Ng</dc:creator>
  <cp:keywords/>
  <dc:description/>
  <cp:lastModifiedBy>Pamela Ng</cp:lastModifiedBy>
  <cp:revision>3</cp:revision>
  <dcterms:created xsi:type="dcterms:W3CDTF">2020-07-15T14:47:00Z</dcterms:created>
  <dcterms:modified xsi:type="dcterms:W3CDTF">2020-07-15T14:51:00Z</dcterms:modified>
</cp:coreProperties>
</file>