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b/>
          <w:sz w:val="24"/>
          <w:szCs w:val="24"/>
          <w:u w:val="single"/>
        </w:rPr>
        <w:t>Appendix 1:</w:t>
      </w:r>
    </w:p>
    <w:p w:rsidR="00DA0695" w:rsidRPr="00DE7757" w:rsidRDefault="00DA0695" w:rsidP="00DA0695">
      <w:pPr>
        <w:rPr>
          <w:sz w:val="24"/>
          <w:szCs w:val="24"/>
        </w:rPr>
      </w:pPr>
      <w:bookmarkStart w:id="0" w:name="h.smw7uk56w3zw" w:colFirst="0" w:colLast="0"/>
      <w:bookmarkEnd w:id="0"/>
    </w:p>
    <w:p w:rsidR="00DA0695" w:rsidRPr="00DE7757" w:rsidRDefault="00DA0695" w:rsidP="00DA0695">
      <w:pPr>
        <w:rPr>
          <w:sz w:val="24"/>
          <w:szCs w:val="24"/>
        </w:rPr>
      </w:pPr>
      <w:bookmarkStart w:id="1" w:name="h.gjdgxs" w:colFirst="0" w:colLast="0"/>
      <w:bookmarkEnd w:id="1"/>
      <w:r w:rsidRPr="00DE7757">
        <w:rPr>
          <w:b/>
          <w:sz w:val="24"/>
          <w:szCs w:val="24"/>
        </w:rPr>
        <w:t>Standards of practice in anti-coagulated individuals requiring deep compartment Botulinum injections for limb spasticity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i/>
          <w:sz w:val="24"/>
          <w:szCs w:val="24"/>
        </w:rPr>
        <w:t xml:space="preserve">Age:                     Date:                     Questionnaire #:              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i/>
          <w:sz w:val="24"/>
          <w:szCs w:val="24"/>
          <w:u w:val="single"/>
        </w:rPr>
        <w:t>Questions</w:t>
      </w:r>
    </w:p>
    <w:p w:rsidR="00DA0695" w:rsidRPr="00DE7757" w:rsidRDefault="00DA0695" w:rsidP="00DA0695">
      <w:pPr>
        <w:keepNext/>
        <w:numPr>
          <w:ilvl w:val="0"/>
          <w:numId w:val="1"/>
        </w:numPr>
        <w:spacing w:before="320" w:after="180" w:line="240" w:lineRule="auto"/>
        <w:ind w:hanging="360"/>
        <w:rPr>
          <w:rFonts w:eastAsia="Tahoma"/>
          <w:sz w:val="24"/>
          <w:szCs w:val="24"/>
        </w:rPr>
      </w:pPr>
      <w:r w:rsidRPr="00DE7757">
        <w:rPr>
          <w:rFonts w:eastAsia="Tahoma"/>
          <w:sz w:val="24"/>
          <w:szCs w:val="24"/>
        </w:rPr>
        <w:t>Please list the province of your practice: ____________________________________________</w:t>
      </w:r>
    </w:p>
    <w:p w:rsidR="00DA0695" w:rsidRPr="00DE7757" w:rsidRDefault="00DA0695" w:rsidP="00DA0695">
      <w:pPr>
        <w:keepNext/>
        <w:numPr>
          <w:ilvl w:val="0"/>
          <w:numId w:val="1"/>
        </w:numPr>
        <w:spacing w:before="320" w:after="180" w:line="240" w:lineRule="auto"/>
        <w:ind w:hanging="360"/>
        <w:rPr>
          <w:rFonts w:eastAsia="Tahoma"/>
          <w:sz w:val="24"/>
          <w:szCs w:val="24"/>
        </w:rPr>
      </w:pPr>
      <w:r w:rsidRPr="00DE7757">
        <w:rPr>
          <w:rFonts w:eastAsia="Tahoma"/>
          <w:sz w:val="24"/>
          <w:szCs w:val="24"/>
        </w:rPr>
        <w:t>How many years of experience do you have administering botulinum toxin injections for patients with spasticity?</w:t>
      </w:r>
    </w:p>
    <w:p w:rsidR="00DA0695" w:rsidRPr="00DE7757" w:rsidRDefault="00DA0695" w:rsidP="00DA0695">
      <w:pPr>
        <w:ind w:left="360" w:firstLine="360"/>
        <w:rPr>
          <w:sz w:val="24"/>
          <w:szCs w:val="24"/>
        </w:rPr>
      </w:pP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&lt;</w:t>
      </w:r>
      <w:proofErr w:type="gramEnd"/>
      <w:r w:rsidRPr="00DE7757">
        <w:rPr>
          <w:rFonts w:eastAsia="Trebuchet MS"/>
          <w:sz w:val="24"/>
          <w:szCs w:val="24"/>
        </w:rPr>
        <w:t xml:space="preserve"> 1 year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1 - 2 years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3 - 5 years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&gt; 5 years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keepNext/>
        <w:numPr>
          <w:ilvl w:val="0"/>
          <w:numId w:val="1"/>
        </w:numPr>
        <w:spacing w:before="320" w:after="180" w:line="240" w:lineRule="auto"/>
        <w:ind w:hanging="360"/>
        <w:rPr>
          <w:rFonts w:eastAsia="Tahoma"/>
          <w:sz w:val="24"/>
          <w:szCs w:val="24"/>
        </w:rPr>
      </w:pPr>
      <w:r w:rsidRPr="00DE7757">
        <w:rPr>
          <w:rFonts w:eastAsia="Tahoma"/>
          <w:sz w:val="24"/>
          <w:szCs w:val="24"/>
        </w:rPr>
        <w:t>How many adult patients with spasticity do you have on your roster?</w:t>
      </w:r>
    </w:p>
    <w:p w:rsidR="00DA0695" w:rsidRPr="00DE7757" w:rsidRDefault="00DA0695" w:rsidP="00DA0695">
      <w:pPr>
        <w:keepNext/>
        <w:spacing w:before="320" w:after="180" w:line="240" w:lineRule="auto"/>
        <w:ind w:left="360"/>
        <w:rPr>
          <w:sz w:val="24"/>
          <w:szCs w:val="24"/>
        </w:rPr>
      </w:pPr>
      <w:r w:rsidRPr="00DE7757">
        <w:rPr>
          <w:rFonts w:eastAsia="Tahoma"/>
          <w:sz w:val="24"/>
          <w:szCs w:val="24"/>
        </w:rPr>
        <w:t xml:space="preserve">      </w:t>
      </w: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0</w:t>
      </w:r>
      <w:proofErr w:type="gramEnd"/>
      <w:r w:rsidRPr="00DE7757">
        <w:rPr>
          <w:rFonts w:eastAsia="Trebuchet MS"/>
          <w:sz w:val="24"/>
          <w:szCs w:val="24"/>
        </w:rPr>
        <w:t xml:space="preserve"> - 10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10 - 30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30 - 50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&gt; 50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>How many patients have you injected in the past month? (0-10, 10-20, 20-30; &gt;30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  </w:t>
      </w: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0</w:t>
      </w:r>
      <w:proofErr w:type="gramEnd"/>
      <w:r w:rsidRPr="00DE7757">
        <w:rPr>
          <w:rFonts w:eastAsia="Trebuchet MS"/>
          <w:sz w:val="24"/>
          <w:szCs w:val="24"/>
        </w:rPr>
        <w:t xml:space="preserve"> - 10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10 - 30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30 - 50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&gt; 50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>What percentage of your adult spasticity population is anti-coagulated?</w:t>
      </w:r>
    </w:p>
    <w:p w:rsidR="00DA0695" w:rsidRPr="00DE7757" w:rsidRDefault="00DA0695" w:rsidP="00DA0695">
      <w:pPr>
        <w:spacing w:line="240" w:lineRule="auto"/>
        <w:ind w:left="72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  </w:t>
      </w: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&lt;</w:t>
      </w:r>
      <w:proofErr w:type="gramEnd"/>
      <w:r w:rsidRPr="00DE7757">
        <w:rPr>
          <w:rFonts w:eastAsia="Trebuchet MS"/>
          <w:sz w:val="24"/>
          <w:szCs w:val="24"/>
        </w:rPr>
        <w:t xml:space="preserve"> 5%</w:t>
      </w:r>
      <w:r w:rsidRPr="00DE7757">
        <w:rPr>
          <w:rFonts w:eastAsia="Trebuchet MS"/>
          <w:sz w:val="24"/>
          <w:szCs w:val="24"/>
        </w:rPr>
        <w:tab/>
        <w:t xml:space="preserve">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5 – 20%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20 – 40%   </w:t>
      </w:r>
      <w:r w:rsidRPr="00DE7757">
        <w:rPr>
          <w:rFonts w:eastAsia="Trebuchet MS"/>
          <w:sz w:val="24"/>
          <w:szCs w:val="24"/>
        </w:rPr>
        <w:tab/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40 – 60%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 xml:space="preserve">Of the anti-coagulated group, what </w:t>
      </w:r>
      <w:proofErr w:type="gramStart"/>
      <w:r w:rsidRPr="00DE7757">
        <w:rPr>
          <w:sz w:val="24"/>
          <w:szCs w:val="24"/>
        </w:rPr>
        <w:t>percentage of patients are</w:t>
      </w:r>
      <w:proofErr w:type="gramEnd"/>
      <w:r w:rsidRPr="00DE7757">
        <w:rPr>
          <w:sz w:val="24"/>
          <w:szCs w:val="24"/>
        </w:rPr>
        <w:t xml:space="preserve"> on </w:t>
      </w:r>
      <w:proofErr w:type="spellStart"/>
      <w:r w:rsidRPr="00DE7757">
        <w:rPr>
          <w:sz w:val="24"/>
          <w:szCs w:val="24"/>
        </w:rPr>
        <w:t>Warfarin</w:t>
      </w:r>
      <w:proofErr w:type="spellEnd"/>
      <w:r w:rsidRPr="00DE7757">
        <w:rPr>
          <w:sz w:val="24"/>
          <w:szCs w:val="24"/>
        </w:rPr>
        <w:t>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</w:t>
      </w:r>
      <w:r w:rsidRPr="00DE7757">
        <w:rPr>
          <w:sz w:val="24"/>
          <w:szCs w:val="24"/>
        </w:rPr>
        <w:tab/>
      </w: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&lt;</w:t>
      </w:r>
      <w:proofErr w:type="gramEnd"/>
      <w:r w:rsidRPr="00DE7757">
        <w:rPr>
          <w:rFonts w:eastAsia="Trebuchet MS"/>
          <w:sz w:val="24"/>
          <w:szCs w:val="24"/>
        </w:rPr>
        <w:t xml:space="preserve"> 5%</w:t>
      </w:r>
      <w:r w:rsidRPr="00DE7757">
        <w:rPr>
          <w:rFonts w:eastAsia="Trebuchet MS"/>
          <w:sz w:val="24"/>
          <w:szCs w:val="24"/>
        </w:rPr>
        <w:tab/>
        <w:t xml:space="preserve">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5 – 20% 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20 – 40%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40 – 60%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numPr>
          <w:ilvl w:val="0"/>
          <w:numId w:val="1"/>
        </w:numPr>
        <w:spacing w:before="120" w:after="120"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 xml:space="preserve">Are you aware of the INR value in the anti-coagulated patients on the day of their injections? </w:t>
      </w:r>
    </w:p>
    <w:p w:rsidR="00DA0695" w:rsidRPr="00DE7757" w:rsidRDefault="00DA0695" w:rsidP="00DA0695">
      <w:pPr>
        <w:spacing w:before="120" w:after="120"/>
        <w:ind w:firstLine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 </w:t>
      </w: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Yes</w:t>
      </w:r>
      <w:proofErr w:type="gramEnd"/>
      <w:r w:rsidRPr="00DE7757">
        <w:rPr>
          <w:rFonts w:eastAsia="Trebuchet MS"/>
          <w:sz w:val="24"/>
          <w:szCs w:val="24"/>
        </w:rPr>
        <w:tab/>
        <w:t xml:space="preserve">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No    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numPr>
          <w:ilvl w:val="0"/>
          <w:numId w:val="1"/>
        </w:numPr>
        <w:spacing w:before="120" w:after="120"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>If no, do you inject these patients?</w:t>
      </w:r>
    </w:p>
    <w:p w:rsidR="00DA0695" w:rsidRPr="00DE7757" w:rsidRDefault="00DA0695" w:rsidP="00DA0695">
      <w:pPr>
        <w:spacing w:before="120" w:after="120"/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 </w:t>
      </w: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Yes</w:t>
      </w:r>
      <w:proofErr w:type="gramEnd"/>
      <w:r w:rsidRPr="00DE7757">
        <w:rPr>
          <w:rFonts w:eastAsia="Trebuchet MS"/>
          <w:sz w:val="24"/>
          <w:szCs w:val="24"/>
        </w:rPr>
        <w:t xml:space="preserve">   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No    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numPr>
          <w:ilvl w:val="0"/>
          <w:numId w:val="1"/>
        </w:numPr>
        <w:spacing w:before="120" w:after="120"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>Do you inject regardless of their INR value?</w:t>
      </w:r>
    </w:p>
    <w:p w:rsidR="00DA0695" w:rsidRPr="00DE7757" w:rsidRDefault="00DA0695" w:rsidP="00DA0695">
      <w:pPr>
        <w:spacing w:before="120" w:after="120"/>
        <w:ind w:left="360"/>
        <w:rPr>
          <w:sz w:val="24"/>
          <w:szCs w:val="24"/>
        </w:rPr>
      </w:pPr>
      <w:r w:rsidRPr="00DE7757">
        <w:rPr>
          <w:rFonts w:eastAsia="Trebuchet MS"/>
          <w:sz w:val="24"/>
          <w:szCs w:val="24"/>
        </w:rPr>
        <w:lastRenderedPageBreak/>
        <w:t xml:space="preserve">     </w:t>
      </w: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Yes</w:t>
      </w:r>
      <w:proofErr w:type="gramEnd"/>
      <w:r w:rsidRPr="00DE7757">
        <w:rPr>
          <w:rFonts w:eastAsia="Trebuchet MS"/>
          <w:sz w:val="24"/>
          <w:szCs w:val="24"/>
        </w:rPr>
        <w:t xml:space="preserve">   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No           </w:t>
      </w:r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numPr>
          <w:ilvl w:val="0"/>
          <w:numId w:val="1"/>
        </w:numPr>
        <w:spacing w:before="120" w:after="120"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>Do you have the ability to measure an INR value prior to or on the day of botulinum toxin injections?</w:t>
      </w: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       </w:t>
      </w: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         ○  No       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 xml:space="preserve">How do you determine the INR value for a patient using </w:t>
      </w:r>
      <w:proofErr w:type="spellStart"/>
      <w:r w:rsidRPr="00DE7757">
        <w:rPr>
          <w:sz w:val="24"/>
          <w:szCs w:val="24"/>
        </w:rPr>
        <w:t>Warfarin</w:t>
      </w:r>
      <w:proofErr w:type="spellEnd"/>
      <w:r w:rsidRPr="00DE7757">
        <w:rPr>
          <w:sz w:val="24"/>
          <w:szCs w:val="24"/>
        </w:rPr>
        <w:t xml:space="preserve">? </w:t>
      </w: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       </w:t>
      </w: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       </w:t>
      </w:r>
      <w:proofErr w:type="gramStart"/>
      <w:r w:rsidRPr="00DE7757">
        <w:rPr>
          <w:sz w:val="24"/>
          <w:szCs w:val="24"/>
        </w:rPr>
        <w:t>○  send</w:t>
      </w:r>
      <w:proofErr w:type="gramEnd"/>
      <w:r w:rsidRPr="00DE7757">
        <w:rPr>
          <w:sz w:val="24"/>
          <w:szCs w:val="24"/>
        </w:rPr>
        <w:t xml:space="preserve"> to lab      ○  test at point of care   ○  other __________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  <w:r w:rsidRPr="00DE7757">
        <w:rPr>
          <w:sz w:val="24"/>
          <w:szCs w:val="24"/>
        </w:rPr>
        <w:t xml:space="preserve">  </w:t>
      </w: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</w:t>
      </w: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>How recent an INR result do you use to determine whether or not the injections will be completed at their clinic visit?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      ○   </w:t>
      </w:r>
      <w:proofErr w:type="gramStart"/>
      <w:r w:rsidRPr="00DE7757">
        <w:rPr>
          <w:sz w:val="24"/>
          <w:szCs w:val="24"/>
        </w:rPr>
        <w:t>same</w:t>
      </w:r>
      <w:proofErr w:type="gramEnd"/>
      <w:r w:rsidRPr="00DE7757">
        <w:rPr>
          <w:sz w:val="24"/>
          <w:szCs w:val="24"/>
        </w:rPr>
        <w:t xml:space="preserve"> day            ○ 2-7 days          ○   8-14 days     ○   other       ○</w:t>
      </w:r>
      <w:r w:rsidRPr="00DE7757">
        <w:rPr>
          <w:rFonts w:eastAsia="Trebuchet MS"/>
          <w:sz w:val="24"/>
          <w:szCs w:val="24"/>
        </w:rPr>
        <w:t xml:space="preserve">   prefer not to respond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>What is your comfort INR range for BoNTA injections?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</w:t>
      </w:r>
      <w:proofErr w:type="gramStart"/>
      <w:r w:rsidRPr="00DE7757">
        <w:rPr>
          <w:sz w:val="24"/>
          <w:szCs w:val="24"/>
        </w:rPr>
        <w:t>○  &lt;</w:t>
      </w:r>
      <w:proofErr w:type="gramEnd"/>
      <w:r w:rsidRPr="00DE7757">
        <w:rPr>
          <w:sz w:val="24"/>
          <w:szCs w:val="24"/>
        </w:rPr>
        <w:t xml:space="preserve"> 2.0        ○  2.0 – 2.5        ○  2.6 – 3.0       ○  3.1 – 3.5       ○  3.6 – 4.0        ○  &gt; 4.0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</w:t>
      </w: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</w:t>
      </w:r>
      <w:proofErr w:type="gramEnd"/>
      <w:r w:rsidRPr="00DE7757">
        <w:rPr>
          <w:rFonts w:eastAsia="Trebuchet MS"/>
          <w:sz w:val="24"/>
          <w:szCs w:val="24"/>
        </w:rPr>
        <w:t xml:space="preserve"> not to respond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 xml:space="preserve">Do you inject outside the INR comfort zone values? 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       </w:t>
      </w: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(value______)      ○  No   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>Do you normalize the INR value in an anti-coagulated patient prior to injections?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</w:t>
      </w: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     ○  No     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>Are there any muscles that you do not inject regardless of the INR value in that patient?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  (please list)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________________    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________________  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________________  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________________  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________________  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  <w:proofErr w:type="gramStart"/>
      <w:r w:rsidRPr="00DE7757">
        <w:rPr>
          <w:sz w:val="24"/>
          <w:szCs w:val="24"/>
        </w:rPr>
        <w:lastRenderedPageBreak/>
        <w:t>○  No</w:t>
      </w:r>
      <w:proofErr w:type="gramEnd"/>
      <w:r w:rsidRPr="00DE7757">
        <w:rPr>
          <w:sz w:val="24"/>
          <w:szCs w:val="24"/>
        </w:rPr>
        <w:t xml:space="preserve">   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 xml:space="preserve">What is your approach to managing a spasticity patient who requires BoNTA injection and is anti-coagulated with </w:t>
      </w:r>
      <w:proofErr w:type="spellStart"/>
      <w:r w:rsidRPr="00DE7757">
        <w:rPr>
          <w:rFonts w:eastAsia="Trebuchet MS"/>
          <w:sz w:val="24"/>
          <w:szCs w:val="24"/>
        </w:rPr>
        <w:t>Wafarin</w:t>
      </w:r>
      <w:proofErr w:type="spellEnd"/>
      <w:r w:rsidRPr="00DE7757">
        <w:rPr>
          <w:rFonts w:eastAsia="Trebuchet MS"/>
          <w:sz w:val="24"/>
          <w:szCs w:val="24"/>
        </w:rPr>
        <w:t>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proofErr w:type="gramStart"/>
      <w:r w:rsidRPr="00DE7757">
        <w:rPr>
          <w:sz w:val="24"/>
          <w:szCs w:val="24"/>
        </w:rPr>
        <w:t>○</w:t>
      </w:r>
      <w:r w:rsidRPr="00DE7757">
        <w:rPr>
          <w:rFonts w:eastAsia="Trebuchet MS"/>
          <w:sz w:val="24"/>
          <w:szCs w:val="24"/>
        </w:rPr>
        <w:t xml:space="preserve">  prefer</w:t>
      </w:r>
      <w:proofErr w:type="gramEnd"/>
      <w:r w:rsidRPr="00DE7757">
        <w:rPr>
          <w:rFonts w:eastAsia="Trebuchet MS"/>
          <w:sz w:val="24"/>
          <w:szCs w:val="24"/>
        </w:rPr>
        <w:t xml:space="preserve"> not to respond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 xml:space="preserve">Do you inject muscles of the deep, distal upper or lower extremity compartments (i.e. FDS, FDP, FDL, </w:t>
      </w:r>
      <w:proofErr w:type="gramStart"/>
      <w:r w:rsidRPr="00DE7757">
        <w:rPr>
          <w:rFonts w:eastAsia="Trebuchet MS"/>
          <w:sz w:val="24"/>
          <w:szCs w:val="24"/>
        </w:rPr>
        <w:t>TP</w:t>
      </w:r>
      <w:proofErr w:type="gramEnd"/>
      <w:r w:rsidRPr="00DE7757">
        <w:rPr>
          <w:rFonts w:eastAsia="Trebuchet MS"/>
          <w:sz w:val="24"/>
          <w:szCs w:val="24"/>
        </w:rPr>
        <w:t>)?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</w:t>
      </w: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     ○  No   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>If yes to above question, what form of guidance do you use for injecting these deep muscle compartments?  (You may select more than one response)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</w:t>
      </w:r>
      <w:proofErr w:type="gramStart"/>
      <w:r w:rsidRPr="00DE7757">
        <w:rPr>
          <w:sz w:val="24"/>
          <w:szCs w:val="24"/>
        </w:rPr>
        <w:t>○  E</w:t>
      </w:r>
      <w:proofErr w:type="gramEnd"/>
      <w:r w:rsidRPr="00DE7757">
        <w:rPr>
          <w:sz w:val="24"/>
          <w:szCs w:val="24"/>
        </w:rPr>
        <w:t>-</w:t>
      </w:r>
      <w:proofErr w:type="spellStart"/>
      <w:r w:rsidRPr="00DE7757">
        <w:rPr>
          <w:sz w:val="24"/>
          <w:szCs w:val="24"/>
        </w:rPr>
        <w:t>stim</w:t>
      </w:r>
      <w:proofErr w:type="spellEnd"/>
      <w:r w:rsidRPr="00DE7757">
        <w:rPr>
          <w:sz w:val="24"/>
          <w:szCs w:val="24"/>
        </w:rPr>
        <w:t xml:space="preserve">     ○  EMG    ○  Ultrasound    ○  Other ___________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  <w:r w:rsidRPr="00DE7757">
        <w:rPr>
          <w:sz w:val="24"/>
          <w:szCs w:val="24"/>
        </w:rPr>
        <w:t xml:space="preserve">         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 w:rsidRPr="00DE7757">
        <w:rPr>
          <w:sz w:val="24"/>
          <w:szCs w:val="24"/>
        </w:rPr>
        <w:t xml:space="preserve">Have any of your patients (anti-coagulated with </w:t>
      </w:r>
      <w:proofErr w:type="spellStart"/>
      <w:r w:rsidRPr="00DE7757">
        <w:rPr>
          <w:sz w:val="24"/>
          <w:szCs w:val="24"/>
        </w:rPr>
        <w:t>Warfarin</w:t>
      </w:r>
      <w:proofErr w:type="spellEnd"/>
      <w:r w:rsidRPr="00DE7757">
        <w:rPr>
          <w:sz w:val="24"/>
          <w:szCs w:val="24"/>
        </w:rPr>
        <w:t xml:space="preserve"> + injected in deep compartment muscles) ever developed a compartment syndrome as a result of your injections?</w:t>
      </w: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 xml:space="preserve"> </w:t>
      </w: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       </w:t>
      </w: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     ○  No  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>If yes to above question, how many such complications (compartment syndrome) have you had in the past year?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  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>Have you heard from colleagues about complications such as compartment syndrome in anti-coagulated patients who were injected with BoNTA?</w:t>
      </w:r>
    </w:p>
    <w:p w:rsidR="00DA0695" w:rsidRPr="00DE7757" w:rsidRDefault="00DA0695" w:rsidP="00DA0695">
      <w:pPr>
        <w:spacing w:line="240" w:lineRule="auto"/>
        <w:ind w:left="720"/>
        <w:rPr>
          <w:sz w:val="24"/>
          <w:szCs w:val="24"/>
        </w:rPr>
      </w:pPr>
    </w:p>
    <w:p w:rsidR="00DA0695" w:rsidRPr="00DE7757" w:rsidRDefault="00DA0695" w:rsidP="00DA0695">
      <w:pPr>
        <w:rPr>
          <w:sz w:val="24"/>
          <w:szCs w:val="24"/>
        </w:rPr>
      </w:pPr>
      <w:r w:rsidRPr="00DE7757">
        <w:rPr>
          <w:sz w:val="24"/>
          <w:szCs w:val="24"/>
        </w:rPr>
        <w:t xml:space="preserve">          </w:t>
      </w: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     ○  No        ○</w:t>
      </w:r>
      <w:r w:rsidRPr="00DE7757">
        <w:rPr>
          <w:rFonts w:eastAsia="Trebuchet MS"/>
          <w:sz w:val="24"/>
          <w:szCs w:val="24"/>
        </w:rPr>
        <w:t xml:space="preserve">  prefer not to respond</w:t>
      </w:r>
    </w:p>
    <w:p w:rsidR="00DA0695" w:rsidRPr="00DE7757" w:rsidRDefault="00DA0695" w:rsidP="00DA0695">
      <w:pPr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>Would you like to withdraw from this survey?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</w:t>
      </w: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     ○  No        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numPr>
          <w:ilvl w:val="0"/>
          <w:numId w:val="1"/>
        </w:numPr>
        <w:spacing w:line="240" w:lineRule="auto"/>
        <w:ind w:hanging="360"/>
        <w:rPr>
          <w:rFonts w:eastAsia="Trebuchet MS"/>
          <w:sz w:val="24"/>
          <w:szCs w:val="24"/>
        </w:rPr>
      </w:pPr>
      <w:r w:rsidRPr="00DE7757">
        <w:rPr>
          <w:rFonts w:eastAsia="Trebuchet MS"/>
          <w:sz w:val="24"/>
          <w:szCs w:val="24"/>
        </w:rPr>
        <w:t>Would you like to submit this survey?</w:t>
      </w:r>
    </w:p>
    <w:p w:rsidR="00DA0695" w:rsidRPr="00DE7757" w:rsidRDefault="00DA0695" w:rsidP="00DA0695">
      <w:pPr>
        <w:ind w:left="360"/>
        <w:rPr>
          <w:sz w:val="24"/>
          <w:szCs w:val="24"/>
        </w:rPr>
      </w:pPr>
    </w:p>
    <w:p w:rsidR="00DA0695" w:rsidRPr="00DE7757" w:rsidRDefault="00DA0695" w:rsidP="00DA0695">
      <w:pPr>
        <w:ind w:left="360"/>
        <w:rPr>
          <w:sz w:val="24"/>
          <w:szCs w:val="24"/>
        </w:rPr>
      </w:pPr>
      <w:r w:rsidRPr="00DE7757">
        <w:rPr>
          <w:sz w:val="24"/>
          <w:szCs w:val="24"/>
        </w:rPr>
        <w:t xml:space="preserve">    </w:t>
      </w:r>
      <w:proofErr w:type="gramStart"/>
      <w:r w:rsidRPr="00DE7757">
        <w:rPr>
          <w:sz w:val="24"/>
          <w:szCs w:val="24"/>
        </w:rPr>
        <w:t>○  Yes</w:t>
      </w:r>
      <w:proofErr w:type="gramEnd"/>
      <w:r w:rsidRPr="00DE7757">
        <w:rPr>
          <w:sz w:val="24"/>
          <w:szCs w:val="24"/>
        </w:rPr>
        <w:t xml:space="preserve">      ○  No        </w:t>
      </w:r>
    </w:p>
    <w:p w:rsidR="00A54FDA" w:rsidRDefault="00A54FDA"/>
    <w:sectPr w:rsidR="00A54FDA" w:rsidSect="0079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9A"/>
    <w:multiLevelType w:val="multilevel"/>
    <w:tmpl w:val="B3F65262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0695"/>
    <w:rsid w:val="000018DF"/>
    <w:rsid w:val="0000357D"/>
    <w:rsid w:val="00011995"/>
    <w:rsid w:val="00032F61"/>
    <w:rsid w:val="00036574"/>
    <w:rsid w:val="00037447"/>
    <w:rsid w:val="000415F1"/>
    <w:rsid w:val="000463A4"/>
    <w:rsid w:val="00060A8A"/>
    <w:rsid w:val="000728BB"/>
    <w:rsid w:val="00077829"/>
    <w:rsid w:val="00087EA4"/>
    <w:rsid w:val="000C11FE"/>
    <w:rsid w:val="000C4AF6"/>
    <w:rsid w:val="000D51E9"/>
    <w:rsid w:val="000E5055"/>
    <w:rsid w:val="000F07A9"/>
    <w:rsid w:val="00104EFD"/>
    <w:rsid w:val="0011280F"/>
    <w:rsid w:val="00123C5B"/>
    <w:rsid w:val="00131F8E"/>
    <w:rsid w:val="00143DE5"/>
    <w:rsid w:val="00151715"/>
    <w:rsid w:val="00155B28"/>
    <w:rsid w:val="00174119"/>
    <w:rsid w:val="00176DF0"/>
    <w:rsid w:val="001829B5"/>
    <w:rsid w:val="00184CDD"/>
    <w:rsid w:val="001928A8"/>
    <w:rsid w:val="00193AE5"/>
    <w:rsid w:val="001C3B96"/>
    <w:rsid w:val="001D4352"/>
    <w:rsid w:val="001E6959"/>
    <w:rsid w:val="0021113D"/>
    <w:rsid w:val="0022028B"/>
    <w:rsid w:val="00221D8D"/>
    <w:rsid w:val="00222BF8"/>
    <w:rsid w:val="00223E90"/>
    <w:rsid w:val="00240DF7"/>
    <w:rsid w:val="00260CEE"/>
    <w:rsid w:val="00264DB6"/>
    <w:rsid w:val="002757F4"/>
    <w:rsid w:val="00277DF6"/>
    <w:rsid w:val="002818EE"/>
    <w:rsid w:val="00282C62"/>
    <w:rsid w:val="00285DF9"/>
    <w:rsid w:val="002A0623"/>
    <w:rsid w:val="002B0D16"/>
    <w:rsid w:val="002C748B"/>
    <w:rsid w:val="002D011E"/>
    <w:rsid w:val="002D79CA"/>
    <w:rsid w:val="002F1B70"/>
    <w:rsid w:val="003021C6"/>
    <w:rsid w:val="00311BE2"/>
    <w:rsid w:val="00311D8C"/>
    <w:rsid w:val="00325AD2"/>
    <w:rsid w:val="0033612B"/>
    <w:rsid w:val="0034402A"/>
    <w:rsid w:val="003557F8"/>
    <w:rsid w:val="003632C1"/>
    <w:rsid w:val="00366EF2"/>
    <w:rsid w:val="003702C4"/>
    <w:rsid w:val="003722A8"/>
    <w:rsid w:val="0038527B"/>
    <w:rsid w:val="003864C7"/>
    <w:rsid w:val="003903F0"/>
    <w:rsid w:val="00391B54"/>
    <w:rsid w:val="00392A82"/>
    <w:rsid w:val="003A2DD1"/>
    <w:rsid w:val="003C1296"/>
    <w:rsid w:val="003D1723"/>
    <w:rsid w:val="003D6CC4"/>
    <w:rsid w:val="003E4C3F"/>
    <w:rsid w:val="003E787F"/>
    <w:rsid w:val="003F27CD"/>
    <w:rsid w:val="00406CB3"/>
    <w:rsid w:val="00413777"/>
    <w:rsid w:val="00415AEA"/>
    <w:rsid w:val="004500A8"/>
    <w:rsid w:val="004552C8"/>
    <w:rsid w:val="00461645"/>
    <w:rsid w:val="00470328"/>
    <w:rsid w:val="00470EBE"/>
    <w:rsid w:val="00472469"/>
    <w:rsid w:val="004847E1"/>
    <w:rsid w:val="004B0158"/>
    <w:rsid w:val="004B2180"/>
    <w:rsid w:val="004D126D"/>
    <w:rsid w:val="004E071E"/>
    <w:rsid w:val="0050117C"/>
    <w:rsid w:val="00514E24"/>
    <w:rsid w:val="0053714E"/>
    <w:rsid w:val="00543E9B"/>
    <w:rsid w:val="00545168"/>
    <w:rsid w:val="00545FAA"/>
    <w:rsid w:val="00546F0D"/>
    <w:rsid w:val="00560E6A"/>
    <w:rsid w:val="005610F8"/>
    <w:rsid w:val="0056159A"/>
    <w:rsid w:val="00571B48"/>
    <w:rsid w:val="00591EFC"/>
    <w:rsid w:val="00592039"/>
    <w:rsid w:val="005A1491"/>
    <w:rsid w:val="005C5958"/>
    <w:rsid w:val="005D022B"/>
    <w:rsid w:val="005D4E64"/>
    <w:rsid w:val="005D7B82"/>
    <w:rsid w:val="005E244B"/>
    <w:rsid w:val="005F0666"/>
    <w:rsid w:val="005F557E"/>
    <w:rsid w:val="006205E8"/>
    <w:rsid w:val="00622F4F"/>
    <w:rsid w:val="0062515A"/>
    <w:rsid w:val="00632607"/>
    <w:rsid w:val="0064311B"/>
    <w:rsid w:val="006520FA"/>
    <w:rsid w:val="00666CD1"/>
    <w:rsid w:val="006708F3"/>
    <w:rsid w:val="0069144D"/>
    <w:rsid w:val="0069442F"/>
    <w:rsid w:val="006966D6"/>
    <w:rsid w:val="006967E2"/>
    <w:rsid w:val="006A09CD"/>
    <w:rsid w:val="006A3F82"/>
    <w:rsid w:val="006A5E18"/>
    <w:rsid w:val="006C2EE2"/>
    <w:rsid w:val="006C3D3E"/>
    <w:rsid w:val="006C6024"/>
    <w:rsid w:val="006D3204"/>
    <w:rsid w:val="006E0425"/>
    <w:rsid w:val="006E242A"/>
    <w:rsid w:val="006E48BA"/>
    <w:rsid w:val="006F660D"/>
    <w:rsid w:val="00703E62"/>
    <w:rsid w:val="00706124"/>
    <w:rsid w:val="00707749"/>
    <w:rsid w:val="007077E6"/>
    <w:rsid w:val="007222BD"/>
    <w:rsid w:val="007302B1"/>
    <w:rsid w:val="00732AEA"/>
    <w:rsid w:val="0075477B"/>
    <w:rsid w:val="00755C3A"/>
    <w:rsid w:val="00762E4E"/>
    <w:rsid w:val="007670D7"/>
    <w:rsid w:val="00771532"/>
    <w:rsid w:val="00773ECE"/>
    <w:rsid w:val="00774BF8"/>
    <w:rsid w:val="007777C0"/>
    <w:rsid w:val="00781E74"/>
    <w:rsid w:val="00785FEF"/>
    <w:rsid w:val="00786533"/>
    <w:rsid w:val="007909CF"/>
    <w:rsid w:val="007932F5"/>
    <w:rsid w:val="00796ACD"/>
    <w:rsid w:val="007B1BF5"/>
    <w:rsid w:val="007C098F"/>
    <w:rsid w:val="007C65D2"/>
    <w:rsid w:val="007D734B"/>
    <w:rsid w:val="007E56F6"/>
    <w:rsid w:val="00801DCF"/>
    <w:rsid w:val="008031FD"/>
    <w:rsid w:val="008174C5"/>
    <w:rsid w:val="008200CE"/>
    <w:rsid w:val="00822C23"/>
    <w:rsid w:val="00825B69"/>
    <w:rsid w:val="00830B41"/>
    <w:rsid w:val="00834213"/>
    <w:rsid w:val="0085219B"/>
    <w:rsid w:val="008528F3"/>
    <w:rsid w:val="00854C5C"/>
    <w:rsid w:val="00863F2D"/>
    <w:rsid w:val="0086749C"/>
    <w:rsid w:val="008723BB"/>
    <w:rsid w:val="0087303E"/>
    <w:rsid w:val="00875837"/>
    <w:rsid w:val="008A1FD0"/>
    <w:rsid w:val="008B656A"/>
    <w:rsid w:val="008B7D1C"/>
    <w:rsid w:val="008C0372"/>
    <w:rsid w:val="008C2001"/>
    <w:rsid w:val="008D24A0"/>
    <w:rsid w:val="008D2DA8"/>
    <w:rsid w:val="008E1EA1"/>
    <w:rsid w:val="0090442D"/>
    <w:rsid w:val="00910070"/>
    <w:rsid w:val="00910652"/>
    <w:rsid w:val="00911398"/>
    <w:rsid w:val="00913B0E"/>
    <w:rsid w:val="009256D9"/>
    <w:rsid w:val="00934EFC"/>
    <w:rsid w:val="009401B1"/>
    <w:rsid w:val="00940A53"/>
    <w:rsid w:val="00942DD9"/>
    <w:rsid w:val="00951D40"/>
    <w:rsid w:val="009543EB"/>
    <w:rsid w:val="009619E6"/>
    <w:rsid w:val="00973704"/>
    <w:rsid w:val="00991CFD"/>
    <w:rsid w:val="009A5AD8"/>
    <w:rsid w:val="009A622D"/>
    <w:rsid w:val="009B2348"/>
    <w:rsid w:val="009C0250"/>
    <w:rsid w:val="009C0FFD"/>
    <w:rsid w:val="009D30D2"/>
    <w:rsid w:val="009D5A61"/>
    <w:rsid w:val="009E039C"/>
    <w:rsid w:val="009E0C92"/>
    <w:rsid w:val="009E43B2"/>
    <w:rsid w:val="009E77BF"/>
    <w:rsid w:val="009F56A8"/>
    <w:rsid w:val="00A42F65"/>
    <w:rsid w:val="00A44E3E"/>
    <w:rsid w:val="00A4567B"/>
    <w:rsid w:val="00A54FDA"/>
    <w:rsid w:val="00A57697"/>
    <w:rsid w:val="00A610DB"/>
    <w:rsid w:val="00A61A98"/>
    <w:rsid w:val="00A71E0B"/>
    <w:rsid w:val="00A9055A"/>
    <w:rsid w:val="00A945C5"/>
    <w:rsid w:val="00A97F00"/>
    <w:rsid w:val="00AA450D"/>
    <w:rsid w:val="00AB4AD0"/>
    <w:rsid w:val="00AD0A3F"/>
    <w:rsid w:val="00AE1C2F"/>
    <w:rsid w:val="00AE1EDA"/>
    <w:rsid w:val="00AE4A97"/>
    <w:rsid w:val="00AE562E"/>
    <w:rsid w:val="00B04457"/>
    <w:rsid w:val="00B0722E"/>
    <w:rsid w:val="00B11BD6"/>
    <w:rsid w:val="00B139CC"/>
    <w:rsid w:val="00B1580F"/>
    <w:rsid w:val="00B31E73"/>
    <w:rsid w:val="00B32C07"/>
    <w:rsid w:val="00B34EB1"/>
    <w:rsid w:val="00B45670"/>
    <w:rsid w:val="00B50EAE"/>
    <w:rsid w:val="00B5519D"/>
    <w:rsid w:val="00B733FE"/>
    <w:rsid w:val="00B74894"/>
    <w:rsid w:val="00B75CC1"/>
    <w:rsid w:val="00B8544F"/>
    <w:rsid w:val="00B9640C"/>
    <w:rsid w:val="00BA34AB"/>
    <w:rsid w:val="00BA53E7"/>
    <w:rsid w:val="00BA60BE"/>
    <w:rsid w:val="00BB1D81"/>
    <w:rsid w:val="00BC3BEF"/>
    <w:rsid w:val="00BC562F"/>
    <w:rsid w:val="00BD5A27"/>
    <w:rsid w:val="00BD65D7"/>
    <w:rsid w:val="00BF31B6"/>
    <w:rsid w:val="00BF61EB"/>
    <w:rsid w:val="00C03DFE"/>
    <w:rsid w:val="00C06938"/>
    <w:rsid w:val="00C12ECF"/>
    <w:rsid w:val="00C14A48"/>
    <w:rsid w:val="00C16B0A"/>
    <w:rsid w:val="00C222E0"/>
    <w:rsid w:val="00C26724"/>
    <w:rsid w:val="00C43C6E"/>
    <w:rsid w:val="00C47324"/>
    <w:rsid w:val="00C624B8"/>
    <w:rsid w:val="00C7058F"/>
    <w:rsid w:val="00C737BE"/>
    <w:rsid w:val="00C73AE5"/>
    <w:rsid w:val="00C75202"/>
    <w:rsid w:val="00C77D4B"/>
    <w:rsid w:val="00C80D9F"/>
    <w:rsid w:val="00C85431"/>
    <w:rsid w:val="00C86D9D"/>
    <w:rsid w:val="00C96239"/>
    <w:rsid w:val="00CA0117"/>
    <w:rsid w:val="00CA334B"/>
    <w:rsid w:val="00CA733F"/>
    <w:rsid w:val="00CA7DFB"/>
    <w:rsid w:val="00CB075B"/>
    <w:rsid w:val="00CB4044"/>
    <w:rsid w:val="00CB729E"/>
    <w:rsid w:val="00CC566E"/>
    <w:rsid w:val="00CD22C9"/>
    <w:rsid w:val="00CD4D0B"/>
    <w:rsid w:val="00D1692A"/>
    <w:rsid w:val="00D22F86"/>
    <w:rsid w:val="00D235A9"/>
    <w:rsid w:val="00D2631E"/>
    <w:rsid w:val="00D27D77"/>
    <w:rsid w:val="00D32811"/>
    <w:rsid w:val="00D40DD1"/>
    <w:rsid w:val="00D426E1"/>
    <w:rsid w:val="00D63846"/>
    <w:rsid w:val="00D67DF5"/>
    <w:rsid w:val="00D75D92"/>
    <w:rsid w:val="00D7754E"/>
    <w:rsid w:val="00DA0695"/>
    <w:rsid w:val="00DA5BDA"/>
    <w:rsid w:val="00DB1B04"/>
    <w:rsid w:val="00DB49EE"/>
    <w:rsid w:val="00DB4AD4"/>
    <w:rsid w:val="00DB56DC"/>
    <w:rsid w:val="00DB57C3"/>
    <w:rsid w:val="00DB6358"/>
    <w:rsid w:val="00DC1AB0"/>
    <w:rsid w:val="00DC22A6"/>
    <w:rsid w:val="00DC34A4"/>
    <w:rsid w:val="00DC5361"/>
    <w:rsid w:val="00DD4DE7"/>
    <w:rsid w:val="00DD7854"/>
    <w:rsid w:val="00E06ED9"/>
    <w:rsid w:val="00E212AE"/>
    <w:rsid w:val="00E23AB4"/>
    <w:rsid w:val="00E35490"/>
    <w:rsid w:val="00E3630A"/>
    <w:rsid w:val="00E407FD"/>
    <w:rsid w:val="00E46B52"/>
    <w:rsid w:val="00E63CB1"/>
    <w:rsid w:val="00E65506"/>
    <w:rsid w:val="00E66CD0"/>
    <w:rsid w:val="00E704CF"/>
    <w:rsid w:val="00E73241"/>
    <w:rsid w:val="00E76A0B"/>
    <w:rsid w:val="00E8286F"/>
    <w:rsid w:val="00E82AF5"/>
    <w:rsid w:val="00E8788A"/>
    <w:rsid w:val="00EA00BE"/>
    <w:rsid w:val="00EA7323"/>
    <w:rsid w:val="00EA7D65"/>
    <w:rsid w:val="00EB06FF"/>
    <w:rsid w:val="00EB2E83"/>
    <w:rsid w:val="00EC237B"/>
    <w:rsid w:val="00EC4261"/>
    <w:rsid w:val="00EC43C9"/>
    <w:rsid w:val="00EC685E"/>
    <w:rsid w:val="00ED0035"/>
    <w:rsid w:val="00EF4704"/>
    <w:rsid w:val="00EF6AEA"/>
    <w:rsid w:val="00F04B03"/>
    <w:rsid w:val="00F05336"/>
    <w:rsid w:val="00F144BC"/>
    <w:rsid w:val="00F232E2"/>
    <w:rsid w:val="00F27C46"/>
    <w:rsid w:val="00F425B2"/>
    <w:rsid w:val="00F42945"/>
    <w:rsid w:val="00F46E9A"/>
    <w:rsid w:val="00F47F34"/>
    <w:rsid w:val="00F52AC5"/>
    <w:rsid w:val="00F56D95"/>
    <w:rsid w:val="00F63ECB"/>
    <w:rsid w:val="00F750CA"/>
    <w:rsid w:val="00F96A2B"/>
    <w:rsid w:val="00FA78CF"/>
    <w:rsid w:val="00FB30FE"/>
    <w:rsid w:val="00FC2DA5"/>
    <w:rsid w:val="00FC456A"/>
    <w:rsid w:val="00FC4A1A"/>
    <w:rsid w:val="00FF07DA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0695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Phadke</dc:creator>
  <cp:lastModifiedBy>Phadke</cp:lastModifiedBy>
  <cp:revision>1</cp:revision>
  <dcterms:created xsi:type="dcterms:W3CDTF">2015-11-19T23:47:00Z</dcterms:created>
  <dcterms:modified xsi:type="dcterms:W3CDTF">2015-11-19T23:48:00Z</dcterms:modified>
</cp:coreProperties>
</file>