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7D" w:rsidRPr="001E2647" w:rsidRDefault="00E93D7D" w:rsidP="00E93D7D">
      <w:pPr>
        <w:rPr>
          <w:rFonts w:ascii="Times New Roman" w:hAnsi="Times New Roman" w:cs="Times New Roman"/>
        </w:rPr>
      </w:pPr>
      <w:bookmarkStart w:id="0" w:name="_GoBack"/>
      <w:bookmarkEnd w:id="0"/>
      <w:r w:rsidRPr="001E2647">
        <w:rPr>
          <w:rFonts w:ascii="Times New Roman" w:hAnsi="Times New Roman" w:cs="Times New Roman"/>
          <w:color w:val="000000" w:themeColor="text1"/>
        </w:rPr>
        <w:t xml:space="preserve">Appendix A. </w:t>
      </w:r>
      <w:r w:rsidRPr="001E2647">
        <w:rPr>
          <w:rFonts w:ascii="Times New Roman" w:hAnsi="Times New Roman" w:cs="Times New Roman"/>
        </w:rPr>
        <w:t>List of books selected for the picture book corpus.</w:t>
      </w:r>
    </w:p>
    <w:p w:rsidR="00E93D7D" w:rsidRPr="00E225CC" w:rsidRDefault="00E93D7D" w:rsidP="00E93D7D">
      <w:pPr>
        <w:rPr>
          <w:rFonts w:ascii="Times New Roman" w:hAnsi="Times New Roman"/>
        </w:rPr>
      </w:pPr>
    </w:p>
    <w:tbl>
      <w:tblPr>
        <w:tblW w:w="8787" w:type="dxa"/>
        <w:tblLook w:val="04A0" w:firstRow="1" w:lastRow="0" w:firstColumn="1" w:lastColumn="0" w:noHBand="0" w:noVBand="1"/>
      </w:tblPr>
      <w:tblGrid>
        <w:gridCol w:w="5560"/>
        <w:gridCol w:w="3227"/>
      </w:tblGrid>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b/>
                <w:bCs/>
                <w:color w:val="000000"/>
              </w:rPr>
            </w:pPr>
            <w:r w:rsidRPr="001E2647">
              <w:rPr>
                <w:rFonts w:ascii="Times New Roman" w:eastAsia="Times New Roman" w:hAnsi="Times New Roman" w:cs="Times New Roman"/>
                <w:b/>
                <w:bCs/>
                <w:color w:val="000000"/>
              </w:rPr>
              <w:t>Title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b/>
                <w:bCs/>
                <w:color w:val="000000"/>
              </w:rPr>
            </w:pPr>
            <w:r w:rsidRPr="001E2647">
              <w:rPr>
                <w:rFonts w:ascii="Times New Roman" w:eastAsia="Times New Roman" w:hAnsi="Times New Roman" w:cs="Times New Roman"/>
                <w:b/>
                <w:bCs/>
                <w:color w:val="000000"/>
              </w:rPr>
              <w:t>Author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 dog with nice ears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Lauren Child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 Great Big Cuddle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Michael Rosen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 little bit Brave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Nicola Kinnear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A Squash and a Squeeze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Aliens Love Underpants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Claire Freedman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All the colours I see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Allegra </w:t>
            </w:r>
            <w:proofErr w:type="spellStart"/>
            <w:r w:rsidRPr="001E2647">
              <w:rPr>
                <w:rFonts w:ascii="Times New Roman" w:eastAsia="Times New Roman" w:hAnsi="Times New Roman" w:cs="Times New Roman"/>
              </w:rPr>
              <w:t>Agliardi</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Along Came A Different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Tom McLaughlin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Animal Stories for 5 year olds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Helen </w:t>
            </w:r>
            <w:proofErr w:type="spellStart"/>
            <w:r w:rsidRPr="001E2647">
              <w:rPr>
                <w:rFonts w:ascii="Times New Roman" w:eastAsia="Times New Roman" w:hAnsi="Times New Roman" w:cs="Times New Roman"/>
              </w:rPr>
              <w:t>Paiba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Barking for Bagels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Michael Rosen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Bedtime Stories for 5 year olds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Helen </w:t>
            </w:r>
            <w:proofErr w:type="spellStart"/>
            <w:r w:rsidRPr="001E2647">
              <w:rPr>
                <w:rFonts w:ascii="Times New Roman" w:eastAsia="Times New Roman" w:hAnsi="Times New Roman" w:cs="Times New Roman"/>
              </w:rPr>
              <w:t>Paiba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Brown Bear, Brown Bear, What Do You See?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Bill Jnr Martin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But Excuse Me That is my Book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Lauren Child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Colin and Lee: Carrot and Pea</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Morag Hood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Cyril and Pat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Emily </w:t>
            </w:r>
            <w:proofErr w:type="spellStart"/>
            <w:r w:rsidRPr="001E2647">
              <w:rPr>
                <w:rFonts w:ascii="Times New Roman" w:eastAsia="Times New Roman" w:hAnsi="Times New Roman" w:cs="Times New Roman"/>
              </w:rPr>
              <w:t>Gravett</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Dave the Lonely Monster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Anna Kemp</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Dear Zoo</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Rod Campbell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Dinosaur Roar!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Paul </w:t>
            </w:r>
            <w:proofErr w:type="spellStart"/>
            <w:r w:rsidRPr="001E2647">
              <w:rPr>
                <w:rFonts w:ascii="Times New Roman" w:eastAsia="Times New Roman" w:hAnsi="Times New Roman" w:cs="Times New Roman"/>
              </w:rPr>
              <w:t>Stickland</w:t>
            </w:r>
            <w:proofErr w:type="spellEnd"/>
            <w:r w:rsidRPr="001E2647">
              <w:rPr>
                <w:rFonts w:ascii="Times New Roman" w:eastAsia="Times New Roman" w:hAnsi="Times New Roman" w:cs="Times New Roman"/>
              </w:rPr>
              <w:t xml:space="preserve"> &amp; Henrietta </w:t>
            </w:r>
            <w:proofErr w:type="spellStart"/>
            <w:r w:rsidRPr="001E2647">
              <w:rPr>
                <w:rFonts w:ascii="Times New Roman" w:eastAsia="Times New Roman" w:hAnsi="Times New Roman" w:cs="Times New Roman"/>
              </w:rPr>
              <w:t>Stickland</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Dogger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Shirley Hughes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Dogs don't do Ballet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Anna Kemp &amp; Sara Ogilvie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Duck, Death, and the Tulip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Wolf </w:t>
            </w:r>
            <w:proofErr w:type="spellStart"/>
            <w:r w:rsidRPr="001E2647">
              <w:rPr>
                <w:rFonts w:ascii="Times New Roman" w:eastAsia="Times New Roman" w:hAnsi="Times New Roman" w:cs="Times New Roman"/>
              </w:rPr>
              <w:t>Erlbruch</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Each Peach Pear Plum</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Allan </w:t>
            </w:r>
            <w:proofErr w:type="spellStart"/>
            <w:r w:rsidRPr="001E2647">
              <w:rPr>
                <w:rFonts w:ascii="Times New Roman" w:eastAsia="Times New Roman" w:hAnsi="Times New Roman" w:cs="Times New Roman"/>
                <w:color w:val="000000"/>
              </w:rPr>
              <w:t>Ahlberg</w:t>
            </w:r>
            <w:proofErr w:type="spellEnd"/>
            <w:r w:rsidRPr="001E2647">
              <w:rPr>
                <w:rFonts w:ascii="Times New Roman" w:eastAsia="Times New Roman" w:hAnsi="Times New Roman" w:cs="Times New Roman"/>
                <w:color w:val="000000"/>
              </w:rPr>
              <w:t xml:space="preserve"> &amp; Janet </w:t>
            </w:r>
            <w:proofErr w:type="spellStart"/>
            <w:r w:rsidRPr="001E2647">
              <w:rPr>
                <w:rFonts w:ascii="Times New Roman" w:eastAsia="Times New Roman" w:hAnsi="Times New Roman" w:cs="Times New Roman"/>
                <w:color w:val="000000"/>
              </w:rPr>
              <w:t>Ahlberg</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Elmer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David McKee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FArTHER</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Grahame Baker-Smith</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Fat Frog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Five Minutes Peace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Jill Murphy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Fox &amp; Goldfish</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Nils </w:t>
            </w:r>
            <w:proofErr w:type="spellStart"/>
            <w:r w:rsidRPr="001E2647">
              <w:rPr>
                <w:rFonts w:ascii="Times New Roman" w:eastAsia="Times New Roman" w:hAnsi="Times New Roman" w:cs="Times New Roman"/>
              </w:rPr>
              <w:t>Pieters</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Fox's Socks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Franklin's Flying Bookshop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Jen Campbell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Funny Stories for 5 Year Olds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Helen </w:t>
            </w:r>
            <w:proofErr w:type="spellStart"/>
            <w:r w:rsidRPr="001E2647">
              <w:rPr>
                <w:rFonts w:ascii="Times New Roman" w:eastAsia="Times New Roman" w:hAnsi="Times New Roman" w:cs="Times New Roman"/>
              </w:rPr>
              <w:t>Paiba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George's Marvellous Medicine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Roald Dahl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Get up!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Giraffe in the Bath and other tales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Russell Punter &amp; Lesley Sims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Gracie la </w:t>
            </w:r>
            <w:proofErr w:type="spellStart"/>
            <w:r w:rsidRPr="001E2647">
              <w:rPr>
                <w:rFonts w:ascii="Times New Roman" w:eastAsia="Times New Roman" w:hAnsi="Times New Roman" w:cs="Times New Roman"/>
              </w:rPr>
              <w:t>Roo</w:t>
            </w:r>
            <w:proofErr w:type="spellEnd"/>
            <w:r w:rsidRPr="001E2647">
              <w:rPr>
                <w:rFonts w:ascii="Times New Roman" w:eastAsia="Times New Roman" w:hAnsi="Times New Roman" w:cs="Times New Roman"/>
              </w:rPr>
              <w:t xml:space="preserve"> goes to school</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Marsha </w:t>
            </w:r>
            <w:proofErr w:type="spellStart"/>
            <w:r w:rsidRPr="001E2647">
              <w:rPr>
                <w:rFonts w:ascii="Times New Roman" w:eastAsia="Times New Roman" w:hAnsi="Times New Roman" w:cs="Times New Roman"/>
              </w:rPr>
              <w:t>Qualey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Gracie la </w:t>
            </w:r>
            <w:proofErr w:type="spellStart"/>
            <w:r w:rsidRPr="001E2647">
              <w:rPr>
                <w:rFonts w:ascii="Times New Roman" w:eastAsia="Times New Roman" w:hAnsi="Times New Roman" w:cs="Times New Roman"/>
              </w:rPr>
              <w:t>Roo</w:t>
            </w:r>
            <w:proofErr w:type="spellEnd"/>
            <w:r w:rsidRPr="001E2647">
              <w:rPr>
                <w:rFonts w:ascii="Times New Roman" w:eastAsia="Times New Roman" w:hAnsi="Times New Roman" w:cs="Times New Roman"/>
              </w:rPr>
              <w:t xml:space="preserve"> sets sail</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Marsha </w:t>
            </w:r>
            <w:proofErr w:type="spellStart"/>
            <w:r w:rsidRPr="001E2647">
              <w:rPr>
                <w:rFonts w:ascii="Times New Roman" w:eastAsia="Times New Roman" w:hAnsi="Times New Roman" w:cs="Times New Roman"/>
              </w:rPr>
              <w:t>Qualey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Grandad's Island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Benji</w:t>
            </w:r>
            <w:proofErr w:type="spellEnd"/>
            <w:r w:rsidRPr="001E2647">
              <w:rPr>
                <w:rFonts w:ascii="Times New Roman" w:eastAsia="Times New Roman" w:hAnsi="Times New Roman" w:cs="Times New Roman"/>
              </w:rPr>
              <w:t xml:space="preserve"> Davies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Granpa</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John </w:t>
            </w:r>
            <w:proofErr w:type="spellStart"/>
            <w:r w:rsidRPr="001E2647">
              <w:rPr>
                <w:rFonts w:ascii="Times New Roman" w:eastAsia="Times New Roman" w:hAnsi="Times New Roman" w:cs="Times New Roman"/>
              </w:rPr>
              <w:t>Burningham</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Guess How Much I Love You</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Sam </w:t>
            </w:r>
            <w:proofErr w:type="spellStart"/>
            <w:r w:rsidRPr="001E2647">
              <w:rPr>
                <w:rFonts w:ascii="Times New Roman" w:eastAsia="Times New Roman" w:hAnsi="Times New Roman" w:cs="Times New Roman"/>
                <w:color w:val="000000"/>
              </w:rPr>
              <w:t>McBratney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Hairy </w:t>
            </w:r>
            <w:proofErr w:type="spellStart"/>
            <w:r w:rsidRPr="001E2647">
              <w:rPr>
                <w:rFonts w:ascii="Times New Roman" w:eastAsia="Times New Roman" w:hAnsi="Times New Roman" w:cs="Times New Roman"/>
              </w:rPr>
              <w:t>Maclary</w:t>
            </w:r>
            <w:proofErr w:type="spellEnd"/>
            <w:r w:rsidRPr="001E2647">
              <w:rPr>
                <w:rFonts w:ascii="Times New Roman" w:eastAsia="Times New Roman" w:hAnsi="Times New Roman" w:cs="Times New Roman"/>
              </w:rPr>
              <w:t xml:space="preserve"> from Donaldson's Dairy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Lynley</w:t>
            </w:r>
            <w:proofErr w:type="spellEnd"/>
            <w:r w:rsidRPr="001E2647">
              <w:rPr>
                <w:rFonts w:ascii="Times New Roman" w:eastAsia="Times New Roman" w:hAnsi="Times New Roman" w:cs="Times New Roman"/>
              </w:rPr>
              <w:t xml:space="preserve"> Dodd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Hampstead the Hamster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Michael Rosen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Heidi</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Johanna Spyri</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Hide and Seek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lastRenderedPageBreak/>
              <w:t>Hide-and-Seek Pig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Julia Donaldson &amp; Axel </w:t>
            </w:r>
            <w:proofErr w:type="spellStart"/>
            <w:r w:rsidRPr="001E2647">
              <w:rPr>
                <w:rFonts w:ascii="Times New Roman" w:eastAsia="Times New Roman" w:hAnsi="Times New Roman" w:cs="Times New Roman"/>
              </w:rPr>
              <w:t>Scheffler</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Hippo has a Hat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Horrid Henry and the Secret Club</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Francesca Simon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Horrid Henry tricks the Tooth Fairy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Francesca Simon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Horrid Henry: Ghosts and Ghouls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Francesca Simon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Horrid Henry's Halloween Horrors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Francesca Simon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How to be a Lion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Ed Vere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Hubert Horatio How to raise your grown-ups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Lauren Child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 can hop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 Need a New Bum</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Dawn McMillan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I Want My Hat Back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Jon Klassen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If all the world were...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Joseph Coelho &amp; Allison </w:t>
            </w:r>
            <w:proofErr w:type="spellStart"/>
            <w:r w:rsidRPr="001E2647">
              <w:rPr>
                <w:rFonts w:ascii="Times New Roman" w:eastAsia="Times New Roman" w:hAnsi="Times New Roman" w:cs="Times New Roman"/>
              </w:rPr>
              <w:t>Colpoys</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In the Bath</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Into the Forest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Anthony Browne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Is it a Mermaid?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Candy </w:t>
            </w:r>
            <w:proofErr w:type="spellStart"/>
            <w:r w:rsidRPr="001E2647">
              <w:rPr>
                <w:rFonts w:ascii="Times New Roman" w:eastAsia="Times New Roman" w:hAnsi="Times New Roman" w:cs="Times New Roman"/>
              </w:rPr>
              <w:t>Gourlay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John Brown, Rose and the Midnight Cat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Jenny Wagner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Joy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Corrinne </w:t>
            </w:r>
            <w:proofErr w:type="spellStart"/>
            <w:r w:rsidRPr="001E2647">
              <w:rPr>
                <w:rFonts w:ascii="Times New Roman" w:eastAsia="Times New Roman" w:hAnsi="Times New Roman" w:cs="Times New Roman"/>
              </w:rPr>
              <w:t>Averiss</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Kitchen Disco</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Clare </w:t>
            </w:r>
            <w:proofErr w:type="spellStart"/>
            <w:r w:rsidRPr="001E2647">
              <w:rPr>
                <w:rFonts w:ascii="Times New Roman" w:eastAsia="Times New Roman" w:hAnsi="Times New Roman" w:cs="Times New Roman"/>
              </w:rPr>
              <w:t>Foges</w:t>
            </w:r>
            <w:proofErr w:type="spellEnd"/>
            <w:r w:rsidRPr="001E2647">
              <w:rPr>
                <w:rFonts w:ascii="Times New Roman" w:eastAsia="Times New Roman" w:hAnsi="Times New Roman" w:cs="Times New Roman"/>
              </w:rPr>
              <w:t xml:space="preserve"> &amp; Al Murphy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Little Beauty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Anthony Browne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Looking for Atlantis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Colin Thompson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Lost and Found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Oliver Jeffers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Loved To Bits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Teresa </w:t>
            </w:r>
            <w:proofErr w:type="spellStart"/>
            <w:r w:rsidRPr="001E2647">
              <w:rPr>
                <w:rFonts w:ascii="Times New Roman" w:eastAsia="Times New Roman" w:hAnsi="Times New Roman" w:cs="Times New Roman"/>
              </w:rPr>
              <w:t>Heapy</w:t>
            </w:r>
            <w:proofErr w:type="spellEnd"/>
            <w:r w:rsidRPr="001E2647">
              <w:rPr>
                <w:rFonts w:ascii="Times New Roman" w:eastAsia="Times New Roman" w:hAnsi="Times New Roman" w:cs="Times New Roman"/>
              </w:rPr>
              <w:t xml:space="preserve"> &amp; Katie </w:t>
            </w:r>
            <w:proofErr w:type="spellStart"/>
            <w:r w:rsidRPr="001E2647">
              <w:rPr>
                <w:rFonts w:ascii="Times New Roman" w:eastAsia="Times New Roman" w:hAnsi="Times New Roman" w:cs="Times New Roman"/>
              </w:rPr>
              <w:t>Cleminson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Magical Stories for 5 year olds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Helen </w:t>
            </w:r>
            <w:proofErr w:type="spellStart"/>
            <w:r w:rsidRPr="001E2647">
              <w:rPr>
                <w:rFonts w:ascii="Times New Roman" w:eastAsia="Times New Roman" w:hAnsi="Times New Roman" w:cs="Times New Roman"/>
              </w:rPr>
              <w:t>Paiba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Me and my Fear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Francesca </w:t>
            </w:r>
            <w:proofErr w:type="spellStart"/>
            <w:r w:rsidRPr="001E2647">
              <w:rPr>
                <w:rFonts w:ascii="Times New Roman" w:eastAsia="Times New Roman" w:hAnsi="Times New Roman" w:cs="Times New Roman"/>
              </w:rPr>
              <w:t>Sanna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Michael Rosen's Sad Book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Michael Rosen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Mog</w:t>
            </w:r>
            <w:proofErr w:type="spellEnd"/>
            <w:r w:rsidRPr="001E2647">
              <w:rPr>
                <w:rFonts w:ascii="Times New Roman" w:eastAsia="Times New Roman" w:hAnsi="Times New Roman" w:cs="Times New Roman"/>
              </w:rPr>
              <w:t xml:space="preserve"> the Forgetful Cat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Judith Kerr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Monkey Puzzle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Mr Men: Chinese New Year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Adam Hargreaves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Murray the Race Horse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Gavin Puckett</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My Father's Arms are a Boat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Stein Erik </w:t>
            </w:r>
            <w:proofErr w:type="spellStart"/>
            <w:r w:rsidRPr="001E2647">
              <w:rPr>
                <w:rFonts w:ascii="Times New Roman" w:eastAsia="Times New Roman" w:hAnsi="Times New Roman" w:cs="Times New Roman"/>
              </w:rPr>
              <w:t>Lunde</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Nice Work for the Cat and the King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Nick </w:t>
            </w:r>
            <w:proofErr w:type="spellStart"/>
            <w:r w:rsidRPr="001E2647">
              <w:rPr>
                <w:rFonts w:ascii="Times New Roman" w:eastAsia="Times New Roman" w:hAnsi="Times New Roman" w:cs="Times New Roman"/>
              </w:rPr>
              <w:t>Sharratt</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Night-Time Cat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Julia </w:t>
            </w:r>
            <w:proofErr w:type="spellStart"/>
            <w:r w:rsidRPr="001E2647">
              <w:rPr>
                <w:rFonts w:ascii="Times New Roman" w:eastAsia="Times New Roman" w:hAnsi="Times New Roman" w:cs="Times New Roman"/>
              </w:rPr>
              <w:t>Tedd</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Nip and Chip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No-Bot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Sue Hendra &amp; Paul Linnet</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Nog in the Fog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Odd Dog Out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Rob </w:t>
            </w:r>
            <w:proofErr w:type="spellStart"/>
            <w:r w:rsidRPr="001E2647">
              <w:rPr>
                <w:rFonts w:ascii="Times New Roman" w:eastAsia="Times New Roman" w:hAnsi="Times New Roman" w:cs="Times New Roman"/>
              </w:rPr>
              <w:t>Biddulph</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of Thee I sing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Barack Obama</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Oi Cat!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Kes</w:t>
            </w:r>
            <w:proofErr w:type="spellEnd"/>
            <w:r w:rsidRPr="001E2647">
              <w:rPr>
                <w:rFonts w:ascii="Times New Roman" w:eastAsia="Times New Roman" w:hAnsi="Times New Roman" w:cs="Times New Roman"/>
                <w:color w:val="000000"/>
              </w:rPr>
              <w:t xml:space="preserve"> </w:t>
            </w:r>
            <w:proofErr w:type="spellStart"/>
            <w:r w:rsidRPr="001E2647">
              <w:rPr>
                <w:rFonts w:ascii="Times New Roman" w:eastAsia="Times New Roman" w:hAnsi="Times New Roman" w:cs="Times New Roman"/>
                <w:color w:val="000000"/>
              </w:rPr>
              <w:t>Gray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Oi Dog!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Kes</w:t>
            </w:r>
            <w:proofErr w:type="spellEnd"/>
            <w:r w:rsidRPr="001E2647">
              <w:rPr>
                <w:rFonts w:ascii="Times New Roman" w:eastAsia="Times New Roman" w:hAnsi="Times New Roman" w:cs="Times New Roman"/>
                <w:color w:val="000000"/>
              </w:rPr>
              <w:t xml:space="preserve"> &amp; Claire </w:t>
            </w:r>
            <w:proofErr w:type="spellStart"/>
            <w:r w:rsidRPr="001E2647">
              <w:rPr>
                <w:rFonts w:ascii="Times New Roman" w:eastAsia="Times New Roman" w:hAnsi="Times New Roman" w:cs="Times New Roman"/>
                <w:color w:val="000000"/>
              </w:rPr>
              <w:t>Gray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Oi Frog!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Kes</w:t>
            </w:r>
            <w:proofErr w:type="spellEnd"/>
            <w:r w:rsidRPr="001E2647">
              <w:rPr>
                <w:rFonts w:ascii="Times New Roman" w:eastAsia="Times New Roman" w:hAnsi="Times New Roman" w:cs="Times New Roman"/>
                <w:color w:val="000000"/>
              </w:rPr>
              <w:t xml:space="preserve"> </w:t>
            </w:r>
            <w:proofErr w:type="spellStart"/>
            <w:r w:rsidRPr="001E2647">
              <w:rPr>
                <w:rFonts w:ascii="Times New Roman" w:eastAsia="Times New Roman" w:hAnsi="Times New Roman" w:cs="Times New Roman"/>
                <w:color w:val="000000"/>
              </w:rPr>
              <w:t>Gray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Oi Goat!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Kes</w:t>
            </w:r>
            <w:proofErr w:type="spellEnd"/>
            <w:r w:rsidRPr="001E2647">
              <w:rPr>
                <w:rFonts w:ascii="Times New Roman" w:eastAsia="Times New Roman" w:hAnsi="Times New Roman" w:cs="Times New Roman"/>
                <w:color w:val="000000"/>
              </w:rPr>
              <w:t xml:space="preserve"> </w:t>
            </w:r>
            <w:proofErr w:type="spellStart"/>
            <w:r w:rsidRPr="001E2647">
              <w:rPr>
                <w:rFonts w:ascii="Times New Roman" w:eastAsia="Times New Roman" w:hAnsi="Times New Roman" w:cs="Times New Roman"/>
                <w:color w:val="000000"/>
              </w:rPr>
              <w:t>Gray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Owl Babies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Martin Waddell &amp; Patrick Benson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Pants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Giles </w:t>
            </w:r>
            <w:proofErr w:type="spellStart"/>
            <w:r w:rsidRPr="001E2647">
              <w:rPr>
                <w:rFonts w:ascii="Times New Roman" w:eastAsia="Times New Roman" w:hAnsi="Times New Roman" w:cs="Times New Roman"/>
                <w:color w:val="000000"/>
              </w:rPr>
              <w:t>Andreae</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lastRenderedPageBreak/>
              <w:t>Peace at Last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Jill Murphy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Peck </w:t>
            </w:r>
            <w:proofErr w:type="spellStart"/>
            <w:r w:rsidRPr="001E2647">
              <w:rPr>
                <w:rFonts w:ascii="Times New Roman" w:eastAsia="Times New Roman" w:hAnsi="Times New Roman" w:cs="Times New Roman"/>
              </w:rPr>
              <w:t>peck</w:t>
            </w:r>
            <w:proofErr w:type="spellEnd"/>
            <w:r w:rsidRPr="001E2647">
              <w:rPr>
                <w:rFonts w:ascii="Times New Roman" w:eastAsia="Times New Roman" w:hAnsi="Times New Roman" w:cs="Times New Roman"/>
              </w:rPr>
              <w:t xml:space="preserve"> </w:t>
            </w:r>
            <w:proofErr w:type="spellStart"/>
            <w:r w:rsidRPr="001E2647">
              <w:rPr>
                <w:rFonts w:ascii="Times New Roman" w:eastAsia="Times New Roman" w:hAnsi="Times New Roman" w:cs="Times New Roman"/>
              </w:rPr>
              <w:t>peck</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Lucy Cousins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Peppa</w:t>
            </w:r>
            <w:proofErr w:type="spellEnd"/>
            <w:r w:rsidRPr="001E2647">
              <w:rPr>
                <w:rFonts w:ascii="Times New Roman" w:eastAsia="Times New Roman" w:hAnsi="Times New Roman" w:cs="Times New Roman"/>
              </w:rPr>
              <w:t xml:space="preserve"> goes to London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Lauren </w:t>
            </w:r>
            <w:proofErr w:type="spellStart"/>
            <w:r w:rsidRPr="001E2647">
              <w:rPr>
                <w:rFonts w:ascii="Times New Roman" w:eastAsia="Times New Roman" w:hAnsi="Times New Roman" w:cs="Times New Roman"/>
              </w:rPr>
              <w:t>Holowaty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Peppa</w:t>
            </w:r>
            <w:proofErr w:type="spellEnd"/>
            <w:r w:rsidRPr="001E2647">
              <w:rPr>
                <w:rFonts w:ascii="Times New Roman" w:eastAsia="Times New Roman" w:hAnsi="Times New Roman" w:cs="Times New Roman"/>
              </w:rPr>
              <w:t xml:space="preserve"> meets Father Christmas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Lauren </w:t>
            </w:r>
            <w:proofErr w:type="spellStart"/>
            <w:r w:rsidRPr="001E2647">
              <w:rPr>
                <w:rFonts w:ascii="Times New Roman" w:eastAsia="Times New Roman" w:hAnsi="Times New Roman" w:cs="Times New Roman"/>
              </w:rPr>
              <w:t>Holowaty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Peppa</w:t>
            </w:r>
            <w:proofErr w:type="spellEnd"/>
            <w:r w:rsidRPr="001E2647">
              <w:rPr>
                <w:rFonts w:ascii="Times New Roman" w:eastAsia="Times New Roman" w:hAnsi="Times New Roman" w:cs="Times New Roman"/>
              </w:rPr>
              <w:t xml:space="preserve"> the Mermaid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Lauren </w:t>
            </w:r>
            <w:proofErr w:type="spellStart"/>
            <w:r w:rsidRPr="001E2647">
              <w:rPr>
                <w:rFonts w:ascii="Times New Roman" w:eastAsia="Times New Roman" w:hAnsi="Times New Roman" w:cs="Times New Roman"/>
              </w:rPr>
              <w:t>Holowaty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Peppa's</w:t>
            </w:r>
            <w:proofErr w:type="spellEnd"/>
            <w:r w:rsidRPr="001E2647">
              <w:rPr>
                <w:rFonts w:ascii="Times New Roman" w:eastAsia="Times New Roman" w:hAnsi="Times New Roman" w:cs="Times New Roman"/>
              </w:rPr>
              <w:t xml:space="preserve"> Magical Unicorn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Lauren </w:t>
            </w:r>
            <w:proofErr w:type="spellStart"/>
            <w:r w:rsidRPr="001E2647">
              <w:rPr>
                <w:rFonts w:ascii="Times New Roman" w:eastAsia="Times New Roman" w:hAnsi="Times New Roman" w:cs="Times New Roman"/>
              </w:rPr>
              <w:t>Holowaty</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Princess Mirror-Belle and the Flying Horse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Princess Mirror-Belle and the Sea Monster's Cave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Rabbit &amp; Bear Attack of the Snack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Julian Gough</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Rabbit &amp; Bear The Pest in the Nest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Julian Gough</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Rabbityness</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Jo </w:t>
            </w:r>
            <w:proofErr w:type="spellStart"/>
            <w:r w:rsidRPr="001E2647">
              <w:rPr>
                <w:rFonts w:ascii="Times New Roman" w:eastAsia="Times New Roman" w:hAnsi="Times New Roman" w:cs="Times New Roman"/>
              </w:rPr>
              <w:t>Empson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Raccoon on the Moon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Russell Punter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Rag the Rat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Red Ned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Room on the Broom</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Rosie's Walk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Pat Hutchins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Ruby Red Shoes Goes to London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Kate Knapp</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Ruby's Worry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Tom Percival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Run, run, </w:t>
            </w:r>
            <w:proofErr w:type="gramStart"/>
            <w:r w:rsidRPr="001E2647">
              <w:rPr>
                <w:rFonts w:ascii="Times New Roman" w:eastAsia="Times New Roman" w:hAnsi="Times New Roman" w:cs="Times New Roman"/>
              </w:rPr>
              <w:t>run</w:t>
            </w:r>
            <w:proofErr w:type="gramEnd"/>
            <w:r w:rsidRPr="001E2647">
              <w:rPr>
                <w:rFonts w:ascii="Times New Roman" w:eastAsia="Times New Roman" w:hAnsi="Times New Roman" w:cs="Times New Roman"/>
              </w:rPr>
              <w: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Sharing a Shell</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Sophie Johnson Unicorn Expert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Morag Hood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Squishy </w:t>
            </w:r>
            <w:proofErr w:type="spellStart"/>
            <w:r w:rsidRPr="001E2647">
              <w:rPr>
                <w:rFonts w:ascii="Times New Roman" w:eastAsia="Times New Roman" w:hAnsi="Times New Roman" w:cs="Times New Roman"/>
              </w:rPr>
              <w:t>McFluff</w:t>
            </w:r>
            <w:proofErr w:type="spellEnd"/>
            <w:r w:rsidRPr="001E2647">
              <w:rPr>
                <w:rFonts w:ascii="Times New Roman" w:eastAsia="Times New Roman" w:hAnsi="Times New Roman" w:cs="Times New Roman"/>
              </w:rPr>
              <w:t xml:space="preserve"> the Invisible Cat: Seaside Rescue!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Pip Jones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Stardust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Jeanne Willis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Stick Man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Sun Hat Fun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Superworm</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Sweep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Louise </w:t>
            </w:r>
            <w:proofErr w:type="spellStart"/>
            <w:r w:rsidRPr="001E2647">
              <w:rPr>
                <w:rFonts w:ascii="Times New Roman" w:eastAsia="Times New Roman" w:hAnsi="Times New Roman" w:cs="Times New Roman"/>
              </w:rPr>
              <w:t>Greig</w:t>
            </w:r>
            <w:proofErr w:type="spellEnd"/>
            <w:r w:rsidRPr="001E2647">
              <w:rPr>
                <w:rFonts w:ascii="Times New Roman" w:eastAsia="Times New Roman" w:hAnsi="Times New Roman" w:cs="Times New Roman"/>
              </w:rPr>
              <w:t xml:space="preserve"> &amp; Julia </w:t>
            </w:r>
            <w:proofErr w:type="spellStart"/>
            <w:r w:rsidRPr="001E2647">
              <w:rPr>
                <w:rFonts w:ascii="Times New Roman" w:eastAsia="Times New Roman" w:hAnsi="Times New Roman" w:cs="Times New Roman"/>
              </w:rPr>
              <w:t>Sarda</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That's not my puppy...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Fiona Watt</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That's Not my Unicorn…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Fiona Watt</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Bad-Tempered Ladybird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Eric Carle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BFG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Roald Dahl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Building Boy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Ross Montgomery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The </w:t>
            </w:r>
            <w:proofErr w:type="spellStart"/>
            <w:r w:rsidRPr="001E2647">
              <w:rPr>
                <w:rFonts w:ascii="Times New Roman" w:eastAsia="Times New Roman" w:hAnsi="Times New Roman" w:cs="Times New Roman"/>
                <w:color w:val="000000"/>
              </w:rPr>
              <w:t>Bumblebear</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Nadia Shireen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Cat in the Hat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Dr Seuss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Day the Crayons Quit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Drew </w:t>
            </w:r>
            <w:proofErr w:type="spellStart"/>
            <w:r w:rsidRPr="001E2647">
              <w:rPr>
                <w:rFonts w:ascii="Times New Roman" w:eastAsia="Times New Roman" w:hAnsi="Times New Roman" w:cs="Times New Roman"/>
              </w:rPr>
              <w:t>Daywalt</w:t>
            </w:r>
            <w:proofErr w:type="spellEnd"/>
            <w:r w:rsidRPr="001E2647">
              <w:rPr>
                <w:rFonts w:ascii="Times New Roman" w:eastAsia="Times New Roman" w:hAnsi="Times New Roman" w:cs="Times New Roman"/>
              </w:rPr>
              <w:t xml:space="preserve"> &amp; Oliver Jeffers</w:t>
            </w:r>
          </w:p>
        </w:tc>
      </w:tr>
      <w:tr w:rsidR="00E93D7D" w:rsidRPr="001E2647" w:rsidTr="001C29DB">
        <w:trPr>
          <w:trHeight w:val="285"/>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Day War Came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Nicola Davies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Detective Dog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Flat Rabbit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Bardur</w:t>
            </w:r>
            <w:proofErr w:type="spellEnd"/>
            <w:r w:rsidRPr="001E2647">
              <w:rPr>
                <w:rFonts w:ascii="Times New Roman" w:eastAsia="Times New Roman" w:hAnsi="Times New Roman" w:cs="Times New Roman"/>
              </w:rPr>
              <w:t xml:space="preserve"> </w:t>
            </w:r>
            <w:proofErr w:type="spellStart"/>
            <w:r w:rsidRPr="001E2647">
              <w:rPr>
                <w:rFonts w:ascii="Times New Roman" w:eastAsia="Times New Roman" w:hAnsi="Times New Roman" w:cs="Times New Roman"/>
              </w:rPr>
              <w:t>Oskarsson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Gift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Carol Ann Duffy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Gruffalo</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Gruffalo's Child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Heart and the Bottle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Oliver Jeffers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Highway Rat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Jolly Christmas Postman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Janet </w:t>
            </w:r>
            <w:proofErr w:type="spellStart"/>
            <w:r w:rsidRPr="001E2647">
              <w:rPr>
                <w:rFonts w:ascii="Times New Roman" w:eastAsia="Times New Roman" w:hAnsi="Times New Roman" w:cs="Times New Roman"/>
              </w:rPr>
              <w:t>Ahlberg</w:t>
            </w:r>
            <w:proofErr w:type="spellEnd"/>
            <w:r w:rsidRPr="001E2647">
              <w:rPr>
                <w:rFonts w:ascii="Times New Roman" w:eastAsia="Times New Roman" w:hAnsi="Times New Roman" w:cs="Times New Roman"/>
              </w:rPr>
              <w:t xml:space="preserve"> &amp; Allan </w:t>
            </w:r>
            <w:proofErr w:type="spellStart"/>
            <w:r w:rsidRPr="001E2647">
              <w:rPr>
                <w:rFonts w:ascii="Times New Roman" w:eastAsia="Times New Roman" w:hAnsi="Times New Roman" w:cs="Times New Roman"/>
              </w:rPr>
              <w:t>Ahlberg</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lastRenderedPageBreak/>
              <w:t>The Jolly Postman or Other People's Letters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Janet </w:t>
            </w:r>
            <w:proofErr w:type="spellStart"/>
            <w:r w:rsidRPr="001E2647">
              <w:rPr>
                <w:rFonts w:ascii="Times New Roman" w:eastAsia="Times New Roman" w:hAnsi="Times New Roman" w:cs="Times New Roman"/>
              </w:rPr>
              <w:t>Ahlberg</w:t>
            </w:r>
            <w:proofErr w:type="spellEnd"/>
            <w:r w:rsidRPr="001E2647">
              <w:rPr>
                <w:rFonts w:ascii="Times New Roman" w:eastAsia="Times New Roman" w:hAnsi="Times New Roman" w:cs="Times New Roman"/>
              </w:rPr>
              <w:t xml:space="preserve"> &amp; Allan </w:t>
            </w:r>
            <w:proofErr w:type="spellStart"/>
            <w:r w:rsidRPr="001E2647">
              <w:rPr>
                <w:rFonts w:ascii="Times New Roman" w:eastAsia="Times New Roman" w:hAnsi="Times New Roman" w:cs="Times New Roman"/>
              </w:rPr>
              <w:t>Ahlberg</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Last Chip: The Story of a Very Hungry Pigeon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Duncan </w:t>
            </w:r>
            <w:proofErr w:type="spellStart"/>
            <w:r w:rsidRPr="001E2647">
              <w:rPr>
                <w:rFonts w:ascii="Times New Roman" w:eastAsia="Times New Roman" w:hAnsi="Times New Roman" w:cs="Times New Roman"/>
              </w:rPr>
              <w:t>Beedie</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Lion Inside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Rachel Bright</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Marvellous Moon Map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Teresa </w:t>
            </w:r>
            <w:proofErr w:type="spellStart"/>
            <w:r w:rsidRPr="001E2647">
              <w:rPr>
                <w:rFonts w:ascii="Times New Roman" w:eastAsia="Times New Roman" w:hAnsi="Times New Roman" w:cs="Times New Roman"/>
              </w:rPr>
              <w:t>Heapy</w:t>
            </w:r>
            <w:proofErr w:type="spellEnd"/>
            <w:r w:rsidRPr="001E2647">
              <w:rPr>
                <w:rFonts w:ascii="Times New Roman" w:eastAsia="Times New Roman" w:hAnsi="Times New Roman" w:cs="Times New Roman"/>
              </w:rPr>
              <w:t xml:space="preserve"> &amp; David Litchfield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Memory Tree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Britta </w:t>
            </w:r>
            <w:proofErr w:type="spellStart"/>
            <w:r w:rsidRPr="001E2647">
              <w:rPr>
                <w:rFonts w:ascii="Times New Roman" w:eastAsia="Times New Roman" w:hAnsi="Times New Roman" w:cs="Times New Roman"/>
              </w:rPr>
              <w:t>Teckentrup</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Owl who was Afraid of the Dark</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Jill Tomlinson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Paper Dolls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Pond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Nicola Davies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Scar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Charlotte </w:t>
            </w:r>
            <w:proofErr w:type="spellStart"/>
            <w:r w:rsidRPr="001E2647">
              <w:rPr>
                <w:rFonts w:ascii="Times New Roman" w:eastAsia="Times New Roman" w:hAnsi="Times New Roman" w:cs="Times New Roman"/>
              </w:rPr>
              <w:t>Moundlic</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Smartest Giant in Town</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Snail and the Whale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The Storm Whale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Benji</w:t>
            </w:r>
            <w:proofErr w:type="spellEnd"/>
            <w:r w:rsidRPr="001E2647">
              <w:rPr>
                <w:rFonts w:ascii="Times New Roman" w:eastAsia="Times New Roman" w:hAnsi="Times New Roman" w:cs="Times New Roman"/>
              </w:rPr>
              <w:t xml:space="preserve"> Davies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Storm Whale in Winter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Benji</w:t>
            </w:r>
            <w:proofErr w:type="spellEnd"/>
            <w:r w:rsidRPr="001E2647">
              <w:rPr>
                <w:rFonts w:ascii="Times New Roman" w:eastAsia="Times New Roman" w:hAnsi="Times New Roman" w:cs="Times New Roman"/>
                <w:color w:val="000000"/>
              </w:rPr>
              <w:t xml:space="preserve"> Davies</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Tiger Who Came to Tea</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Judith Kerr</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Twits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Roald Dahl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Ugly Five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Very Hungry Caterpillar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Eric Carle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The Wonky Donkey</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Craig Smith</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Tiddler</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Tug, tug</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Ruth </w:t>
            </w:r>
            <w:proofErr w:type="spellStart"/>
            <w:r w:rsidRPr="001E2647">
              <w:rPr>
                <w:rFonts w:ascii="Times New Roman" w:eastAsia="Times New Roman" w:hAnsi="Times New Roman" w:cs="Times New Roman"/>
              </w:rPr>
              <w:t>Miskin</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Very little Cinderella</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Teresa </w:t>
            </w:r>
            <w:proofErr w:type="spellStart"/>
            <w:r w:rsidRPr="001E2647">
              <w:rPr>
                <w:rFonts w:ascii="Times New Roman" w:eastAsia="Times New Roman" w:hAnsi="Times New Roman" w:cs="Times New Roman"/>
              </w:rPr>
              <w:t>Heapy</w:t>
            </w:r>
            <w:proofErr w:type="spellEnd"/>
            <w:r w:rsidRPr="001E2647">
              <w:rPr>
                <w:rFonts w:ascii="Times New Roman" w:eastAsia="Times New Roman" w:hAnsi="Times New Roman" w:cs="Times New Roman"/>
              </w:rPr>
              <w:t xml:space="preserve"> &amp; Sue Heap</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We're Going on a Bear Hunt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Michael Rosen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What Happens Next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Shinsuke</w:t>
            </w:r>
            <w:proofErr w:type="spellEnd"/>
            <w:r w:rsidRPr="001E2647">
              <w:rPr>
                <w:rFonts w:ascii="Times New Roman" w:eastAsia="Times New Roman" w:hAnsi="Times New Roman" w:cs="Times New Roman"/>
              </w:rPr>
              <w:t xml:space="preserve"> </w:t>
            </w:r>
            <w:proofErr w:type="spellStart"/>
            <w:r w:rsidRPr="001E2647">
              <w:rPr>
                <w:rFonts w:ascii="Times New Roman" w:eastAsia="Times New Roman" w:hAnsi="Times New Roman" w:cs="Times New Roman"/>
              </w:rPr>
              <w:t>Yoshitake</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What is Poo?</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Katie </w:t>
            </w:r>
            <w:proofErr w:type="spellStart"/>
            <w:r w:rsidRPr="001E2647">
              <w:rPr>
                <w:rFonts w:ascii="Times New Roman" w:eastAsia="Times New Roman" w:hAnsi="Times New Roman" w:cs="Times New Roman"/>
                <w:color w:val="000000"/>
              </w:rPr>
              <w:t>Daynes</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Whatever Next!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Jill Murphy</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When Sadness comes to call</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Eva Eland</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Where the Wild Things Are</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Maurice </w:t>
            </w:r>
            <w:proofErr w:type="spellStart"/>
            <w:r w:rsidRPr="001E2647">
              <w:rPr>
                <w:rFonts w:ascii="Times New Roman" w:eastAsia="Times New Roman" w:hAnsi="Times New Roman" w:cs="Times New Roman"/>
                <w:color w:val="000000"/>
              </w:rPr>
              <w:t>Sendak</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Where's Spot?</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Eric Hill</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Willy and the Cloud</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Anthony Browne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Willy the Wimp</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Anthony Browne</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proofErr w:type="spellStart"/>
            <w:r w:rsidRPr="001E2647">
              <w:rPr>
                <w:rFonts w:ascii="Times New Roman" w:eastAsia="Times New Roman" w:hAnsi="Times New Roman" w:cs="Times New Roman"/>
              </w:rPr>
              <w:t>Witchfairy</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rPr>
            </w:pPr>
            <w:r w:rsidRPr="001E2647">
              <w:rPr>
                <w:rFonts w:ascii="Times New Roman" w:eastAsia="Times New Roman" w:hAnsi="Times New Roman" w:cs="Times New Roman"/>
              </w:rPr>
              <w:t xml:space="preserve">Brigitte </w:t>
            </w:r>
            <w:proofErr w:type="spellStart"/>
            <w:r w:rsidRPr="001E2647">
              <w:rPr>
                <w:rFonts w:ascii="Times New Roman" w:eastAsia="Times New Roman" w:hAnsi="Times New Roman" w:cs="Times New Roman"/>
              </w:rPr>
              <w:t>Minne</w:t>
            </w:r>
            <w:proofErr w:type="spellEnd"/>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Zog</w:t>
            </w:r>
            <w:proofErr w:type="spellEnd"/>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r w:rsidR="00E93D7D" w:rsidRPr="001E2647" w:rsidTr="001C29DB">
        <w:trPr>
          <w:trHeight w:val="300"/>
        </w:trPr>
        <w:tc>
          <w:tcPr>
            <w:tcW w:w="5560"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proofErr w:type="spellStart"/>
            <w:r w:rsidRPr="001E2647">
              <w:rPr>
                <w:rFonts w:ascii="Times New Roman" w:eastAsia="Times New Roman" w:hAnsi="Times New Roman" w:cs="Times New Roman"/>
                <w:color w:val="000000"/>
              </w:rPr>
              <w:t>Zog</w:t>
            </w:r>
            <w:proofErr w:type="spellEnd"/>
            <w:r w:rsidRPr="001E2647">
              <w:rPr>
                <w:rFonts w:ascii="Times New Roman" w:eastAsia="Times New Roman" w:hAnsi="Times New Roman" w:cs="Times New Roman"/>
                <w:color w:val="000000"/>
              </w:rPr>
              <w:t xml:space="preserve"> and the Flying Doctors</w:t>
            </w:r>
          </w:p>
        </w:tc>
        <w:tc>
          <w:tcPr>
            <w:tcW w:w="3227" w:type="dxa"/>
            <w:tcBorders>
              <w:top w:val="nil"/>
              <w:left w:val="nil"/>
              <w:bottom w:val="nil"/>
              <w:right w:val="nil"/>
            </w:tcBorders>
            <w:shd w:val="clear" w:color="auto" w:fill="auto"/>
            <w:noWrap/>
            <w:vAlign w:val="bottom"/>
            <w:hideMark/>
          </w:tcPr>
          <w:p w:rsidR="00E93D7D" w:rsidRPr="001E2647" w:rsidRDefault="00E93D7D" w:rsidP="001C29DB">
            <w:pPr>
              <w:rPr>
                <w:rFonts w:ascii="Times New Roman" w:eastAsia="Times New Roman" w:hAnsi="Times New Roman" w:cs="Times New Roman"/>
                <w:color w:val="000000"/>
              </w:rPr>
            </w:pPr>
            <w:r w:rsidRPr="001E2647">
              <w:rPr>
                <w:rFonts w:ascii="Times New Roman" w:eastAsia="Times New Roman" w:hAnsi="Times New Roman" w:cs="Times New Roman"/>
                <w:color w:val="000000"/>
              </w:rPr>
              <w:t>Julia Donaldson</w:t>
            </w:r>
          </w:p>
        </w:tc>
      </w:tr>
    </w:tbl>
    <w:p w:rsidR="00E93D7D" w:rsidRPr="00E225CC" w:rsidRDefault="00E93D7D" w:rsidP="00E93D7D">
      <w:pPr>
        <w:rPr>
          <w:rFonts w:ascii="Times New Roman" w:hAnsi="Times New Roman"/>
        </w:rPr>
      </w:pPr>
    </w:p>
    <w:p w:rsidR="00E93D7D" w:rsidRPr="001E2647" w:rsidRDefault="00E93D7D" w:rsidP="00E93D7D">
      <w:pPr>
        <w:rPr>
          <w:rFonts w:ascii="Times New Roman" w:hAnsi="Times New Roman" w:cs="Times New Roman"/>
          <w:color w:val="000000" w:themeColor="text1"/>
        </w:rPr>
      </w:pPr>
      <w:r w:rsidRPr="00E225CC">
        <w:rPr>
          <w:rFonts w:ascii="Times New Roman" w:hAnsi="Times New Roman"/>
        </w:rPr>
        <w:br w:type="page"/>
      </w:r>
      <w:r w:rsidRPr="001E2647">
        <w:rPr>
          <w:rFonts w:ascii="Times New Roman" w:hAnsi="Times New Roman" w:cs="Times New Roman"/>
          <w:color w:val="000000" w:themeColor="text1"/>
        </w:rPr>
        <w:lastRenderedPageBreak/>
        <w:t>Appendix B. List of CHILDES corpora included in the child-directed speech corpus</w:t>
      </w:r>
    </w:p>
    <w:p w:rsidR="00E93D7D" w:rsidRPr="00E225CC" w:rsidRDefault="00E93D7D" w:rsidP="00E93D7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393"/>
        <w:gridCol w:w="760"/>
        <w:gridCol w:w="4627"/>
      </w:tblGrid>
      <w:tr w:rsidR="00E93D7D" w:rsidRPr="001E2647" w:rsidTr="001C29DB">
        <w:tc>
          <w:tcPr>
            <w:tcW w:w="2236" w:type="dxa"/>
            <w:tcBorders>
              <w:top w:val="single" w:sz="12" w:space="0" w:color="auto"/>
              <w:bottom w:val="single" w:sz="1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Corpus</w:t>
            </w:r>
          </w:p>
        </w:tc>
        <w:tc>
          <w:tcPr>
            <w:tcW w:w="1393" w:type="dxa"/>
            <w:tcBorders>
              <w:top w:val="single" w:sz="12" w:space="0" w:color="auto"/>
              <w:bottom w:val="single" w:sz="1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Child age range</w:t>
            </w:r>
          </w:p>
        </w:tc>
        <w:tc>
          <w:tcPr>
            <w:tcW w:w="760" w:type="dxa"/>
            <w:tcBorders>
              <w:top w:val="single" w:sz="12" w:space="0" w:color="auto"/>
              <w:bottom w:val="single" w:sz="1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n</w:t>
            </w:r>
          </w:p>
        </w:tc>
        <w:tc>
          <w:tcPr>
            <w:tcW w:w="4627" w:type="dxa"/>
            <w:tcBorders>
              <w:top w:val="single" w:sz="12" w:space="0" w:color="auto"/>
              <w:bottom w:val="single" w:sz="1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Reference</w:t>
            </w:r>
          </w:p>
        </w:tc>
      </w:tr>
      <w:tr w:rsidR="00E93D7D" w:rsidRPr="001E2647" w:rsidTr="001C29DB">
        <w:tc>
          <w:tcPr>
            <w:tcW w:w="2236" w:type="dxa"/>
            <w:tcBorders>
              <w:top w:val="single" w:sz="1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Belfast</w:t>
            </w:r>
          </w:p>
        </w:tc>
        <w:tc>
          <w:tcPr>
            <w:tcW w:w="1393" w:type="dxa"/>
            <w:tcBorders>
              <w:top w:val="single" w:sz="1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2;0-4;5</w:t>
            </w:r>
          </w:p>
        </w:tc>
        <w:tc>
          <w:tcPr>
            <w:tcW w:w="760" w:type="dxa"/>
            <w:tcBorders>
              <w:top w:val="single" w:sz="1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8</w:t>
            </w:r>
          </w:p>
        </w:tc>
        <w:tc>
          <w:tcPr>
            <w:tcW w:w="4627" w:type="dxa"/>
            <w:tcBorders>
              <w:top w:val="single" w:sz="1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Henry, A. (1995). </w:t>
            </w:r>
            <w:r w:rsidRPr="001E2647">
              <w:rPr>
                <w:rFonts w:ascii="Times New Roman" w:hAnsi="Times New Roman" w:cs="Times New Roman"/>
                <w:i/>
                <w:iCs/>
              </w:rPr>
              <w:t>Belfast English and Standard English: Dialect variation and parameter setting</w:t>
            </w:r>
            <w:r w:rsidRPr="001E2647">
              <w:rPr>
                <w:rFonts w:ascii="Times New Roman" w:hAnsi="Times New Roman" w:cs="Times New Roman"/>
              </w:rPr>
              <w:t>. New York: Oxford University Press.</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Gathercole</w:t>
            </w:r>
            <w:proofErr w:type="spellEnd"/>
            <w:r w:rsidRPr="001E2647">
              <w:rPr>
                <w:rFonts w:ascii="Times New Roman" w:hAnsi="Times New Roman" w:cs="Times New Roman"/>
              </w:rPr>
              <w:t>/Burns</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3;0-6;4</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12</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Gathercole</w:t>
            </w:r>
            <w:proofErr w:type="spellEnd"/>
            <w:r w:rsidRPr="001E2647">
              <w:rPr>
                <w:rFonts w:ascii="Times New Roman" w:hAnsi="Times New Roman" w:cs="Times New Roman"/>
              </w:rPr>
              <w:t>, V. (1986). The acquisition of the present perfect: explaining differences in the speech of Scottish and American children. </w:t>
            </w:r>
            <w:r w:rsidRPr="001E2647">
              <w:rPr>
                <w:rFonts w:ascii="Times New Roman" w:hAnsi="Times New Roman" w:cs="Times New Roman"/>
                <w:i/>
                <w:iCs/>
              </w:rPr>
              <w:t>Journal of Child Language</w:t>
            </w:r>
            <w:r w:rsidRPr="001E2647">
              <w:rPr>
                <w:rFonts w:ascii="Times New Roman" w:hAnsi="Times New Roman" w:cs="Times New Roman"/>
              </w:rPr>
              <w:t xml:space="preserve">, </w:t>
            </w:r>
            <w:r w:rsidRPr="001E2647">
              <w:rPr>
                <w:rFonts w:ascii="Times New Roman" w:hAnsi="Times New Roman" w:cs="Times New Roman"/>
                <w:i/>
                <w:iCs/>
              </w:rPr>
              <w:t>13</w:t>
            </w:r>
            <w:r w:rsidRPr="001E2647">
              <w:rPr>
                <w:rFonts w:ascii="Times New Roman" w:hAnsi="Times New Roman" w:cs="Times New Roman"/>
              </w:rPr>
              <w:t>, 537–560</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Howe</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1;6-1;8 (session 1)</w:t>
            </w:r>
          </w:p>
          <w:p w:rsidR="00E93D7D" w:rsidRPr="001E2647" w:rsidRDefault="00E93D7D" w:rsidP="001C29DB">
            <w:pPr>
              <w:rPr>
                <w:rFonts w:ascii="Times New Roman" w:hAnsi="Times New Roman" w:cs="Times New Roman"/>
              </w:rPr>
            </w:pPr>
            <w:r w:rsidRPr="001E2647">
              <w:rPr>
                <w:rFonts w:ascii="Times New Roman" w:hAnsi="Times New Roman" w:cs="Times New Roman"/>
              </w:rPr>
              <w:t>1;11-2;1 (session 2)</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16</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Howe, C. (1981). </w:t>
            </w:r>
            <w:r w:rsidRPr="001E2647">
              <w:rPr>
                <w:rFonts w:ascii="Times New Roman" w:hAnsi="Times New Roman" w:cs="Times New Roman"/>
                <w:i/>
                <w:iCs/>
              </w:rPr>
              <w:t>Acquiring language in a conversational context.</w:t>
            </w:r>
            <w:r w:rsidRPr="001E2647">
              <w:rPr>
                <w:rFonts w:ascii="Times New Roman" w:hAnsi="Times New Roman" w:cs="Times New Roman"/>
              </w:rPr>
              <w:t xml:space="preserve"> New York: Academic Press.</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Korman</w:t>
            </w:r>
            <w:proofErr w:type="spellEnd"/>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6-16 weeks</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6</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i/>
                <w:iCs/>
              </w:rPr>
            </w:pPr>
            <w:proofErr w:type="spellStart"/>
            <w:r w:rsidRPr="001E2647">
              <w:rPr>
                <w:rFonts w:ascii="Times New Roman" w:hAnsi="Times New Roman" w:cs="Times New Roman"/>
              </w:rPr>
              <w:t>Korman</w:t>
            </w:r>
            <w:proofErr w:type="spellEnd"/>
            <w:r w:rsidRPr="001E2647">
              <w:rPr>
                <w:rFonts w:ascii="Times New Roman" w:hAnsi="Times New Roman" w:cs="Times New Roman"/>
              </w:rPr>
              <w:t xml:space="preserve">, M., &amp; Lewis, C. (2001). Mothers' and fathers' speech to their infants: Explorations of the complexities of context. In M. Almgren, A. </w:t>
            </w:r>
            <w:proofErr w:type="spellStart"/>
            <w:r w:rsidRPr="001E2647">
              <w:rPr>
                <w:rFonts w:ascii="Times New Roman" w:hAnsi="Times New Roman" w:cs="Times New Roman"/>
              </w:rPr>
              <w:t>Barreña</w:t>
            </w:r>
            <w:proofErr w:type="spellEnd"/>
            <w:r w:rsidRPr="001E2647">
              <w:rPr>
                <w:rFonts w:ascii="Times New Roman" w:hAnsi="Times New Roman" w:cs="Times New Roman"/>
              </w:rPr>
              <w:t xml:space="preserve">, M.-J. </w:t>
            </w:r>
            <w:proofErr w:type="spellStart"/>
            <w:r w:rsidRPr="001E2647">
              <w:rPr>
                <w:rFonts w:ascii="Times New Roman" w:hAnsi="Times New Roman" w:cs="Times New Roman"/>
              </w:rPr>
              <w:t>Ezeizabarrena</w:t>
            </w:r>
            <w:proofErr w:type="spellEnd"/>
            <w:r w:rsidRPr="001E2647">
              <w:rPr>
                <w:rFonts w:ascii="Times New Roman" w:hAnsi="Times New Roman" w:cs="Times New Roman"/>
              </w:rPr>
              <w:t xml:space="preserve">, I. </w:t>
            </w:r>
            <w:proofErr w:type="spellStart"/>
            <w:r w:rsidRPr="001E2647">
              <w:rPr>
                <w:rFonts w:ascii="Times New Roman" w:hAnsi="Times New Roman" w:cs="Times New Roman"/>
              </w:rPr>
              <w:t>Idiazaabal</w:t>
            </w:r>
            <w:proofErr w:type="spellEnd"/>
            <w:r w:rsidRPr="001E2647">
              <w:rPr>
                <w:rFonts w:ascii="Times New Roman" w:hAnsi="Times New Roman" w:cs="Times New Roman"/>
              </w:rPr>
              <w:t xml:space="preserve">, &amp; B. </w:t>
            </w:r>
            <w:proofErr w:type="spellStart"/>
            <w:r w:rsidRPr="001E2647">
              <w:rPr>
                <w:rFonts w:ascii="Times New Roman" w:hAnsi="Times New Roman" w:cs="Times New Roman"/>
              </w:rPr>
              <w:t>MacWhinney</w:t>
            </w:r>
            <w:proofErr w:type="spellEnd"/>
            <w:r w:rsidRPr="001E2647">
              <w:rPr>
                <w:rFonts w:ascii="Times New Roman" w:hAnsi="Times New Roman" w:cs="Times New Roman"/>
              </w:rPr>
              <w:t xml:space="preserve"> (Eds.), </w:t>
            </w:r>
            <w:r w:rsidRPr="001E2647">
              <w:rPr>
                <w:rFonts w:ascii="Times New Roman" w:hAnsi="Times New Roman" w:cs="Times New Roman"/>
                <w:i/>
                <w:iCs/>
              </w:rPr>
              <w:t>Research on</w:t>
            </w:r>
          </w:p>
          <w:p w:rsidR="00E93D7D" w:rsidRPr="001E2647" w:rsidRDefault="00E93D7D" w:rsidP="001C29DB">
            <w:pPr>
              <w:rPr>
                <w:rFonts w:ascii="Times New Roman" w:hAnsi="Times New Roman" w:cs="Times New Roman"/>
              </w:rPr>
            </w:pPr>
            <w:r w:rsidRPr="001E2647">
              <w:rPr>
                <w:rFonts w:ascii="Times New Roman" w:hAnsi="Times New Roman" w:cs="Times New Roman"/>
                <w:i/>
                <w:iCs/>
              </w:rPr>
              <w:t xml:space="preserve"> </w:t>
            </w:r>
            <w:proofErr w:type="gramStart"/>
            <w:r w:rsidRPr="001E2647">
              <w:rPr>
                <w:rFonts w:ascii="Times New Roman" w:hAnsi="Times New Roman" w:cs="Times New Roman"/>
                <w:i/>
                <w:iCs/>
              </w:rPr>
              <w:t>child</w:t>
            </w:r>
            <w:proofErr w:type="gramEnd"/>
            <w:r w:rsidRPr="001E2647">
              <w:rPr>
                <w:rFonts w:ascii="Times New Roman" w:hAnsi="Times New Roman" w:cs="Times New Roman"/>
                <w:i/>
                <w:iCs/>
              </w:rPr>
              <w:t xml:space="preserve"> language acquisition</w:t>
            </w:r>
            <w:r w:rsidRPr="001E2647">
              <w:rPr>
                <w:rFonts w:ascii="Times New Roman" w:hAnsi="Times New Roman" w:cs="Times New Roman"/>
              </w:rPr>
              <w:t xml:space="preserve"> (pp. 431-453). Somerville, MA: </w:t>
            </w:r>
            <w:proofErr w:type="spellStart"/>
            <w:r w:rsidRPr="001E2647">
              <w:rPr>
                <w:rFonts w:ascii="Times New Roman" w:hAnsi="Times New Roman" w:cs="Times New Roman"/>
              </w:rPr>
              <w:t>Cascadilla</w:t>
            </w:r>
            <w:proofErr w:type="spellEnd"/>
            <w:r w:rsidRPr="001E2647">
              <w:rPr>
                <w:rFonts w:ascii="Times New Roman" w:hAnsi="Times New Roman" w:cs="Times New Roman"/>
              </w:rPr>
              <w:t xml:space="preserve"> Press</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Lara</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1;9-3;3</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 xml:space="preserve">Jones, G., &amp; Rowland, C. F. (2017). Diversity not quantity in caregiver speech: Using computational </w:t>
            </w:r>
            <w:proofErr w:type="spellStart"/>
            <w:r w:rsidRPr="001E2647">
              <w:rPr>
                <w:rFonts w:ascii="Times New Roman" w:hAnsi="Times New Roman" w:cs="Times New Roman"/>
              </w:rPr>
              <w:t>modeling</w:t>
            </w:r>
            <w:proofErr w:type="spellEnd"/>
            <w:r w:rsidRPr="001E2647">
              <w:rPr>
                <w:rFonts w:ascii="Times New Roman" w:hAnsi="Times New Roman" w:cs="Times New Roman"/>
              </w:rPr>
              <w:t xml:space="preserve"> to isolate the effects of the quantity and the diversity of the input on vocabulary growth. </w:t>
            </w:r>
            <w:r w:rsidRPr="001E2647">
              <w:rPr>
                <w:rFonts w:ascii="Times New Roman" w:hAnsi="Times New Roman" w:cs="Times New Roman"/>
                <w:i/>
                <w:iCs/>
              </w:rPr>
              <w:t>Cognitive Psychology</w:t>
            </w:r>
            <w:r w:rsidRPr="001E2647">
              <w:rPr>
                <w:rFonts w:ascii="Times New Roman" w:hAnsi="Times New Roman" w:cs="Times New Roman"/>
              </w:rPr>
              <w:t xml:space="preserve">, </w:t>
            </w:r>
            <w:r w:rsidRPr="001E2647">
              <w:rPr>
                <w:rFonts w:ascii="Times New Roman" w:hAnsi="Times New Roman" w:cs="Times New Roman"/>
                <w:i/>
                <w:iCs/>
              </w:rPr>
              <w:t>98</w:t>
            </w:r>
            <w:r w:rsidRPr="001E2647">
              <w:rPr>
                <w:rFonts w:ascii="Times New Roman" w:hAnsi="Times New Roman" w:cs="Times New Roman"/>
              </w:rPr>
              <w:t>, 1-21. doi:10.1016/j.cogpsych.2017.07.002.</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Manchester</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w:t>
            </w:r>
            <w:proofErr w:type="gramStart"/>
            <w:r w:rsidRPr="001E2647">
              <w:rPr>
                <w:rFonts w:ascii="Times New Roman" w:hAnsi="Times New Roman" w:cs="Times New Roman"/>
              </w:rPr>
              <w:t>;8</w:t>
            </w:r>
            <w:proofErr w:type="gramEnd"/>
            <w:r w:rsidRPr="001E2647">
              <w:rPr>
                <w:rFonts w:ascii="Times New Roman" w:hAnsi="Times New Roman" w:cs="Times New Roman"/>
              </w:rPr>
              <w:t>-3;0</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12</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 xml:space="preserve">Theakston, A. L., </w:t>
            </w:r>
            <w:proofErr w:type="spellStart"/>
            <w:r w:rsidRPr="001E2647">
              <w:rPr>
                <w:rFonts w:ascii="Times New Roman" w:hAnsi="Times New Roman" w:cs="Times New Roman"/>
              </w:rPr>
              <w:t>Lieven</w:t>
            </w:r>
            <w:proofErr w:type="spellEnd"/>
            <w:r w:rsidRPr="001E2647">
              <w:rPr>
                <w:rFonts w:ascii="Times New Roman" w:hAnsi="Times New Roman" w:cs="Times New Roman"/>
              </w:rPr>
              <w:t>, E. V. M., Pine, J. M., &amp; Rowland, C. F. (2001). The role of performance limitations in the acquisition of verb-argument structure: an alternative account. </w:t>
            </w:r>
            <w:r w:rsidRPr="001E2647">
              <w:rPr>
                <w:rFonts w:ascii="Times New Roman" w:hAnsi="Times New Roman" w:cs="Times New Roman"/>
                <w:i/>
                <w:iCs/>
              </w:rPr>
              <w:t>Journal of Child Language, 28</w:t>
            </w:r>
            <w:r w:rsidRPr="001E2647">
              <w:rPr>
                <w:rFonts w:ascii="Times New Roman" w:hAnsi="Times New Roman" w:cs="Times New Roman"/>
              </w:rPr>
              <w:t>, 127-152.</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MPI-EVA Manchester</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1;8-3;2</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4</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Lieven</w:t>
            </w:r>
            <w:proofErr w:type="spellEnd"/>
            <w:r w:rsidRPr="001E2647">
              <w:rPr>
                <w:rFonts w:ascii="Times New Roman" w:hAnsi="Times New Roman" w:cs="Times New Roman"/>
              </w:rPr>
              <w:t xml:space="preserve">, E., </w:t>
            </w:r>
            <w:proofErr w:type="spellStart"/>
            <w:r w:rsidRPr="001E2647">
              <w:rPr>
                <w:rFonts w:ascii="Times New Roman" w:hAnsi="Times New Roman" w:cs="Times New Roman"/>
              </w:rPr>
              <w:t>Salomo</w:t>
            </w:r>
            <w:proofErr w:type="spellEnd"/>
            <w:r w:rsidRPr="001E2647">
              <w:rPr>
                <w:rFonts w:ascii="Times New Roman" w:hAnsi="Times New Roman" w:cs="Times New Roman"/>
              </w:rPr>
              <w:t xml:space="preserve">, D. &amp; </w:t>
            </w:r>
            <w:proofErr w:type="spellStart"/>
            <w:r w:rsidRPr="001E2647">
              <w:rPr>
                <w:rFonts w:ascii="Times New Roman" w:hAnsi="Times New Roman" w:cs="Times New Roman"/>
              </w:rPr>
              <w:t>Tomasello</w:t>
            </w:r>
            <w:proofErr w:type="spellEnd"/>
            <w:r w:rsidRPr="001E2647">
              <w:rPr>
                <w:rFonts w:ascii="Times New Roman" w:hAnsi="Times New Roman" w:cs="Times New Roman"/>
              </w:rPr>
              <w:t>, M. (2009). Two-year-old children’s production of multiword utterances: A usage-based analysis. </w:t>
            </w:r>
            <w:r w:rsidRPr="001E2647">
              <w:rPr>
                <w:rFonts w:ascii="Times New Roman" w:hAnsi="Times New Roman" w:cs="Times New Roman"/>
                <w:i/>
                <w:iCs/>
              </w:rPr>
              <w:t xml:space="preserve">Cognitive Linguistics, 20 </w:t>
            </w:r>
            <w:r w:rsidRPr="001E2647">
              <w:rPr>
                <w:rFonts w:ascii="Times New Roman" w:hAnsi="Times New Roman" w:cs="Times New Roman"/>
              </w:rPr>
              <w:t>(3), 481-508.</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Nuffield</w:t>
            </w:r>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0;11</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76</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McGillion</w:t>
            </w:r>
            <w:proofErr w:type="spellEnd"/>
            <w:r w:rsidRPr="001E2647">
              <w:rPr>
                <w:rFonts w:ascii="Times New Roman" w:hAnsi="Times New Roman" w:cs="Times New Roman"/>
              </w:rPr>
              <w:t>, M., Pine, J. M., Herbert, J. S., &amp; Matthews, D. (2017). A randomised controlled trial to test the effect of promoting caregiver contingent talk on language development in infants from diverse socioeconomic status backgrounds. </w:t>
            </w:r>
            <w:r w:rsidRPr="001E2647">
              <w:rPr>
                <w:rFonts w:ascii="Times New Roman" w:hAnsi="Times New Roman" w:cs="Times New Roman"/>
                <w:i/>
                <w:iCs/>
              </w:rPr>
              <w:t xml:space="preserve">Journal </w:t>
            </w:r>
            <w:r w:rsidRPr="001E2647">
              <w:rPr>
                <w:rFonts w:ascii="Times New Roman" w:hAnsi="Times New Roman" w:cs="Times New Roman"/>
                <w:i/>
                <w:iCs/>
              </w:rPr>
              <w:lastRenderedPageBreak/>
              <w:t xml:space="preserve">of Child Psychology and Psychiatry, 58 </w:t>
            </w:r>
            <w:r w:rsidRPr="001E2647">
              <w:rPr>
                <w:rFonts w:ascii="Times New Roman" w:hAnsi="Times New Roman" w:cs="Times New Roman"/>
              </w:rPr>
              <w:t>(10), 1122-1131</w:t>
            </w:r>
          </w:p>
        </w:tc>
      </w:tr>
      <w:tr w:rsidR="00E93D7D" w:rsidRPr="001E2647" w:rsidTr="001C29DB">
        <w:tc>
          <w:tcPr>
            <w:tcW w:w="2236"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lastRenderedPageBreak/>
              <w:t>Tommerdahl</w:t>
            </w:r>
            <w:proofErr w:type="spellEnd"/>
          </w:p>
        </w:tc>
        <w:tc>
          <w:tcPr>
            <w:tcW w:w="1393"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2;6-3;6</w:t>
            </w:r>
          </w:p>
        </w:tc>
        <w:tc>
          <w:tcPr>
            <w:tcW w:w="760"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23</w:t>
            </w:r>
          </w:p>
        </w:tc>
        <w:tc>
          <w:tcPr>
            <w:tcW w:w="4627" w:type="dxa"/>
            <w:tcBorders>
              <w:top w:val="single" w:sz="2" w:space="0" w:color="auto"/>
              <w:bottom w:val="single" w:sz="2" w:space="0" w:color="auto"/>
            </w:tcBorders>
          </w:tcPr>
          <w:p w:rsidR="00E93D7D" w:rsidRPr="001E2647" w:rsidRDefault="00E93D7D" w:rsidP="001C29DB">
            <w:pPr>
              <w:rPr>
                <w:rFonts w:ascii="Times New Roman" w:hAnsi="Times New Roman" w:cs="Times New Roman"/>
              </w:rPr>
            </w:pPr>
            <w:proofErr w:type="spellStart"/>
            <w:r w:rsidRPr="001E2647">
              <w:rPr>
                <w:rFonts w:ascii="Times New Roman" w:hAnsi="Times New Roman" w:cs="Times New Roman"/>
              </w:rPr>
              <w:t>Tommerdahl</w:t>
            </w:r>
            <w:proofErr w:type="spellEnd"/>
            <w:r w:rsidRPr="001E2647">
              <w:rPr>
                <w:rFonts w:ascii="Times New Roman" w:hAnsi="Times New Roman" w:cs="Times New Roman"/>
              </w:rPr>
              <w:t>, J. and Kilpatrick, C. (2014). The Reliability of Morphological Analyses in Language Samples. </w:t>
            </w:r>
            <w:r w:rsidRPr="001E2647">
              <w:rPr>
                <w:rFonts w:ascii="Times New Roman" w:hAnsi="Times New Roman" w:cs="Times New Roman"/>
                <w:i/>
                <w:iCs/>
              </w:rPr>
              <w:t xml:space="preserve">Journal of Language Testing, 31 </w:t>
            </w:r>
            <w:r w:rsidRPr="001E2647">
              <w:rPr>
                <w:rFonts w:ascii="Times New Roman" w:hAnsi="Times New Roman" w:cs="Times New Roman"/>
              </w:rPr>
              <w:t>(1), 3-18.</w:t>
            </w:r>
          </w:p>
        </w:tc>
      </w:tr>
      <w:tr w:rsidR="00E93D7D" w:rsidRPr="001E2647" w:rsidTr="001C29DB">
        <w:tc>
          <w:tcPr>
            <w:tcW w:w="2236" w:type="dxa"/>
            <w:tcBorders>
              <w:top w:val="single" w:sz="2" w:space="0" w:color="auto"/>
              <w:bottom w:val="single" w:sz="4"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Wells</w:t>
            </w:r>
          </w:p>
        </w:tc>
        <w:tc>
          <w:tcPr>
            <w:tcW w:w="1393" w:type="dxa"/>
            <w:tcBorders>
              <w:top w:val="single" w:sz="2" w:space="0" w:color="auto"/>
              <w:bottom w:val="single" w:sz="4"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1</w:t>
            </w:r>
            <w:proofErr w:type="gramStart"/>
            <w:r w:rsidRPr="001E2647">
              <w:rPr>
                <w:rFonts w:ascii="Times New Roman" w:hAnsi="Times New Roman" w:cs="Times New Roman"/>
              </w:rPr>
              <w:t>;6</w:t>
            </w:r>
            <w:proofErr w:type="gramEnd"/>
            <w:r w:rsidRPr="001E2647">
              <w:rPr>
                <w:rFonts w:ascii="Times New Roman" w:hAnsi="Times New Roman" w:cs="Times New Roman"/>
              </w:rPr>
              <w:t>-5;0</w:t>
            </w:r>
          </w:p>
        </w:tc>
        <w:tc>
          <w:tcPr>
            <w:tcW w:w="760" w:type="dxa"/>
            <w:tcBorders>
              <w:top w:val="single" w:sz="2" w:space="0" w:color="auto"/>
              <w:bottom w:val="single" w:sz="4"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32</w:t>
            </w:r>
          </w:p>
        </w:tc>
        <w:tc>
          <w:tcPr>
            <w:tcW w:w="4627" w:type="dxa"/>
            <w:tcBorders>
              <w:top w:val="single" w:sz="2" w:space="0" w:color="auto"/>
              <w:bottom w:val="single" w:sz="4" w:space="0" w:color="auto"/>
            </w:tcBorders>
          </w:tcPr>
          <w:p w:rsidR="00E93D7D" w:rsidRPr="001E2647" w:rsidRDefault="00E93D7D" w:rsidP="001C29DB">
            <w:pPr>
              <w:rPr>
                <w:rFonts w:ascii="Times New Roman" w:hAnsi="Times New Roman" w:cs="Times New Roman"/>
              </w:rPr>
            </w:pPr>
            <w:r w:rsidRPr="001E2647">
              <w:rPr>
                <w:rFonts w:ascii="Times New Roman" w:hAnsi="Times New Roman" w:cs="Times New Roman"/>
              </w:rPr>
              <w:t>Wells, C. G. (1981). </w:t>
            </w:r>
            <w:r w:rsidRPr="001E2647">
              <w:rPr>
                <w:rFonts w:ascii="Times New Roman" w:hAnsi="Times New Roman" w:cs="Times New Roman"/>
                <w:i/>
                <w:iCs/>
              </w:rPr>
              <w:t>Learning through interaction: The study of language development.</w:t>
            </w:r>
            <w:r w:rsidRPr="001E2647">
              <w:rPr>
                <w:rFonts w:ascii="Times New Roman" w:hAnsi="Times New Roman" w:cs="Times New Roman"/>
              </w:rPr>
              <w:t xml:space="preserve"> Cambridge, UK: Cambridge University Press.</w:t>
            </w:r>
          </w:p>
        </w:tc>
      </w:tr>
    </w:tbl>
    <w:p w:rsidR="00E93D7D" w:rsidRPr="00E225CC" w:rsidRDefault="00E93D7D" w:rsidP="00E93D7D">
      <w:pPr>
        <w:rPr>
          <w:rFonts w:ascii="Times New Roman" w:hAnsi="Times New Roman"/>
        </w:rPr>
      </w:pPr>
    </w:p>
    <w:p w:rsidR="00E93D7D" w:rsidRPr="00E225CC" w:rsidRDefault="00E93D7D" w:rsidP="00E93D7D">
      <w:pPr>
        <w:rPr>
          <w:rFonts w:ascii="Times New Roman" w:hAnsi="Times New Roman"/>
        </w:rPr>
      </w:pPr>
      <w:r w:rsidRPr="00E225CC">
        <w:rPr>
          <w:rFonts w:ascii="Times New Roman" w:hAnsi="Times New Roman"/>
        </w:rPr>
        <w:br w:type="page"/>
      </w:r>
    </w:p>
    <w:p w:rsidR="00E93D7D" w:rsidRPr="001E2647" w:rsidRDefault="00E93D7D" w:rsidP="00E93D7D">
      <w:pPr>
        <w:spacing w:line="480" w:lineRule="auto"/>
        <w:rPr>
          <w:rFonts w:ascii="Times New Roman" w:hAnsi="Times New Roman" w:cs="Times New Roman"/>
          <w:color w:val="000000" w:themeColor="text1"/>
        </w:rPr>
      </w:pPr>
      <w:r w:rsidRPr="001E2647">
        <w:rPr>
          <w:rFonts w:ascii="Times New Roman" w:hAnsi="Times New Roman" w:cs="Times New Roman"/>
          <w:color w:val="000000" w:themeColor="text1"/>
        </w:rPr>
        <w:lastRenderedPageBreak/>
        <w:t xml:space="preserve">Appendix C. </w:t>
      </w:r>
      <w:proofErr w:type="spellStart"/>
      <w:r w:rsidRPr="001E2647">
        <w:rPr>
          <w:rFonts w:ascii="Times New Roman" w:hAnsi="Times New Roman" w:cs="Times New Roman"/>
          <w:color w:val="000000" w:themeColor="text1"/>
        </w:rPr>
        <w:t>Tregex</w:t>
      </w:r>
      <w:proofErr w:type="spellEnd"/>
      <w:r w:rsidRPr="001E2647">
        <w:rPr>
          <w:rFonts w:ascii="Times New Roman" w:hAnsi="Times New Roman" w:cs="Times New Roman"/>
          <w:color w:val="000000" w:themeColor="text1"/>
        </w:rPr>
        <w:t xml:space="preserve"> search pattern for different types of relative clauses</w:t>
      </w:r>
    </w:p>
    <w:tbl>
      <w:tblPr>
        <w:tblStyle w:val="TableGrid"/>
        <w:tblW w:w="0" w:type="auto"/>
        <w:tblLook w:val="04A0" w:firstRow="1" w:lastRow="0" w:firstColumn="1" w:lastColumn="0" w:noHBand="0" w:noVBand="1"/>
      </w:tblPr>
      <w:tblGrid>
        <w:gridCol w:w="699"/>
        <w:gridCol w:w="3832"/>
        <w:gridCol w:w="778"/>
        <w:gridCol w:w="1114"/>
        <w:gridCol w:w="2587"/>
      </w:tblGrid>
      <w:tr w:rsidR="00E93D7D" w:rsidRPr="001E2647" w:rsidTr="001C29DB">
        <w:trPr>
          <w:cantSplit/>
          <w:trHeight w:val="2267"/>
        </w:trPr>
        <w:tc>
          <w:tcPr>
            <w:tcW w:w="699" w:type="dxa"/>
            <w:textDirection w:val="btLr"/>
          </w:tcPr>
          <w:p w:rsidR="00E93D7D" w:rsidRPr="00E225CC" w:rsidRDefault="00E93D7D" w:rsidP="001C29DB">
            <w:pPr>
              <w:ind w:left="113" w:right="113"/>
              <w:rPr>
                <w:rFonts w:ascii="Times New Roman" w:hAnsi="Times New Roman"/>
                <w:color w:val="000000" w:themeColor="text1"/>
                <w:sz w:val="10"/>
              </w:rPr>
            </w:pPr>
            <w:r w:rsidRPr="00E225CC">
              <w:rPr>
                <w:rFonts w:ascii="Times New Roman" w:hAnsi="Times New Roman"/>
                <w:color w:val="000000" w:themeColor="text1"/>
                <w:sz w:val="10"/>
              </w:rPr>
              <w:t>Example</w:t>
            </w:r>
          </w:p>
        </w:tc>
        <w:tc>
          <w:tcPr>
            <w:tcW w:w="3832" w:type="dxa"/>
            <w:textDirection w:val="btLr"/>
          </w:tcPr>
          <w:p w:rsidR="00E93D7D" w:rsidRPr="00E225CC" w:rsidRDefault="00E93D7D" w:rsidP="001C29DB">
            <w:pPr>
              <w:rPr>
                <w:rFonts w:ascii="Times New Roman" w:hAnsi="Times New Roman"/>
                <w:sz w:val="10"/>
              </w:rPr>
            </w:pPr>
            <w:r w:rsidRPr="00E225CC">
              <w:rPr>
                <w:rFonts w:ascii="Times New Roman" w:hAnsi="Times New Roman"/>
                <w:sz w:val="10"/>
              </w:rPr>
              <w:t xml:space="preserve">the </w:t>
            </w:r>
            <w:r w:rsidRPr="001E2647">
              <w:rPr>
                <w:rFonts w:ascii="Times New Roman" w:hAnsi="Times New Roman" w:cs="Times New Roman"/>
                <w:sz w:val="10"/>
                <w:szCs w:val="10"/>
              </w:rPr>
              <w:t>man who kicked</w:t>
            </w:r>
            <w:r w:rsidRPr="00E225CC">
              <w:rPr>
                <w:rFonts w:ascii="Times New Roman" w:hAnsi="Times New Roman"/>
                <w:sz w:val="10"/>
              </w:rPr>
              <w:t xml:space="preserve"> the </w:t>
            </w:r>
            <w:r w:rsidRPr="001E2647">
              <w:rPr>
                <w:rFonts w:ascii="Times New Roman" w:hAnsi="Times New Roman" w:cs="Times New Roman"/>
                <w:sz w:val="10"/>
                <w:szCs w:val="10"/>
              </w:rPr>
              <w:t xml:space="preserve">ball </w:t>
            </w:r>
          </w:p>
          <w:p w:rsidR="00E93D7D" w:rsidRPr="00E225CC" w:rsidRDefault="00E93D7D" w:rsidP="001C29DB">
            <w:pPr>
              <w:rPr>
                <w:rFonts w:ascii="Times New Roman" w:hAnsi="Times New Roman"/>
                <w:sz w:val="10"/>
              </w:rPr>
            </w:pPr>
            <w:r w:rsidRPr="00E225CC">
              <w:rPr>
                <w:rFonts w:ascii="Times New Roman" w:hAnsi="Times New Roman"/>
                <w:sz w:val="10"/>
              </w:rPr>
              <w:t xml:space="preserve">the </w:t>
            </w:r>
            <w:r w:rsidRPr="001E2647">
              <w:rPr>
                <w:rFonts w:ascii="Times New Roman" w:hAnsi="Times New Roman" w:cs="Times New Roman"/>
                <w:sz w:val="10"/>
                <w:szCs w:val="10"/>
              </w:rPr>
              <w:t>man</w:t>
            </w:r>
            <w:r w:rsidRPr="00E225CC">
              <w:rPr>
                <w:rFonts w:ascii="Times New Roman" w:hAnsi="Times New Roman"/>
                <w:sz w:val="10"/>
              </w:rPr>
              <w:t xml:space="preserve"> who </w:t>
            </w:r>
            <w:r w:rsidRPr="001E2647">
              <w:rPr>
                <w:rFonts w:ascii="Times New Roman" w:hAnsi="Times New Roman" w:cs="Times New Roman"/>
                <w:sz w:val="10"/>
                <w:szCs w:val="10"/>
              </w:rPr>
              <w:t xml:space="preserve">can kick </w:t>
            </w:r>
            <w:r w:rsidRPr="00E225CC">
              <w:rPr>
                <w:rFonts w:ascii="Times New Roman" w:hAnsi="Times New Roman"/>
                <w:sz w:val="10"/>
              </w:rPr>
              <w:t xml:space="preserve">the </w:t>
            </w:r>
            <w:r w:rsidRPr="001E2647">
              <w:rPr>
                <w:rFonts w:ascii="Times New Roman" w:hAnsi="Times New Roman" w:cs="Times New Roman"/>
                <w:sz w:val="10"/>
                <w:szCs w:val="10"/>
              </w:rPr>
              <w:t>ball and win</w:t>
            </w:r>
            <w:r w:rsidRPr="00E225CC">
              <w:rPr>
                <w:rFonts w:ascii="Times New Roman" w:hAnsi="Times New Roman"/>
                <w:sz w:val="10"/>
              </w:rPr>
              <w:t xml:space="preserve"> the </w:t>
            </w:r>
            <w:r w:rsidRPr="001E2647">
              <w:rPr>
                <w:rFonts w:ascii="Times New Roman" w:hAnsi="Times New Roman" w:cs="Times New Roman"/>
                <w:sz w:val="10"/>
                <w:szCs w:val="10"/>
              </w:rPr>
              <w:t>game</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 xml:space="preserve">the </w:t>
            </w:r>
            <w:r w:rsidRPr="001E2647">
              <w:rPr>
                <w:rFonts w:ascii="Times New Roman" w:hAnsi="Times New Roman" w:cs="Times New Roman"/>
                <w:sz w:val="10"/>
                <w:szCs w:val="10"/>
              </w:rPr>
              <w:t>man who had kicked the ball</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can kick the ball</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is kicking the ball</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could be kicking the ball</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is a football player</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had been a football player</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could be a football player</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the man who</w:t>
            </w:r>
            <w:r w:rsidRPr="00E225CC">
              <w:rPr>
                <w:rFonts w:ascii="Times New Roman" w:hAnsi="Times New Roman"/>
                <w:sz w:val="10"/>
              </w:rPr>
              <w:t xml:space="preserve"> could have </w:t>
            </w:r>
            <w:r w:rsidRPr="001E2647">
              <w:rPr>
                <w:rFonts w:ascii="Times New Roman" w:hAnsi="Times New Roman" w:cs="Times New Roman"/>
                <w:sz w:val="10"/>
                <w:szCs w:val="10"/>
              </w:rPr>
              <w:t>kicked</w:t>
            </w:r>
            <w:r w:rsidRPr="00E225CC">
              <w:rPr>
                <w:rFonts w:ascii="Times New Roman" w:hAnsi="Times New Roman"/>
                <w:sz w:val="10"/>
              </w:rPr>
              <w:t xml:space="preserve"> the </w:t>
            </w:r>
            <w:r w:rsidRPr="001E2647">
              <w:rPr>
                <w:rFonts w:ascii="Times New Roman" w:hAnsi="Times New Roman" w:cs="Times New Roman"/>
                <w:sz w:val="10"/>
                <w:szCs w:val="10"/>
              </w:rPr>
              <w:t>ball</w:t>
            </w:r>
          </w:p>
          <w:p w:rsidR="00E93D7D" w:rsidRPr="00E225CC" w:rsidRDefault="00E93D7D" w:rsidP="001C29DB">
            <w:pPr>
              <w:rPr>
                <w:rFonts w:ascii="Times New Roman" w:hAnsi="Times New Roman"/>
                <w:sz w:val="10"/>
              </w:rPr>
            </w:pPr>
            <w:r w:rsidRPr="00E225CC">
              <w:rPr>
                <w:rFonts w:ascii="Times New Roman" w:hAnsi="Times New Roman"/>
                <w:sz w:val="10"/>
              </w:rPr>
              <w:t xml:space="preserve">the </w:t>
            </w:r>
            <w:r w:rsidRPr="001E2647">
              <w:rPr>
                <w:rFonts w:ascii="Times New Roman" w:hAnsi="Times New Roman" w:cs="Times New Roman"/>
                <w:sz w:val="10"/>
                <w:szCs w:val="10"/>
              </w:rPr>
              <w:t>man who</w:t>
            </w:r>
            <w:r w:rsidRPr="00E225CC">
              <w:rPr>
                <w:rFonts w:ascii="Times New Roman" w:hAnsi="Times New Roman"/>
                <w:sz w:val="10"/>
              </w:rPr>
              <w:t xml:space="preserve"> had been </w:t>
            </w:r>
            <w:r w:rsidRPr="001E2647">
              <w:rPr>
                <w:rFonts w:ascii="Times New Roman" w:hAnsi="Times New Roman" w:cs="Times New Roman"/>
                <w:sz w:val="10"/>
                <w:szCs w:val="10"/>
              </w:rPr>
              <w:t>kicking</w:t>
            </w:r>
            <w:r w:rsidRPr="00E225CC">
              <w:rPr>
                <w:rFonts w:ascii="Times New Roman" w:hAnsi="Times New Roman"/>
                <w:sz w:val="10"/>
              </w:rPr>
              <w:t xml:space="preserve"> the </w:t>
            </w:r>
            <w:r w:rsidRPr="001E2647">
              <w:rPr>
                <w:rFonts w:ascii="Times New Roman" w:hAnsi="Times New Roman" w:cs="Times New Roman"/>
                <w:sz w:val="10"/>
                <w:szCs w:val="10"/>
              </w:rPr>
              <w:t>ball</w:t>
            </w:r>
          </w:p>
          <w:p w:rsidR="00E93D7D" w:rsidRPr="00E225CC" w:rsidRDefault="00E93D7D" w:rsidP="001C29DB">
            <w:pPr>
              <w:rPr>
                <w:rFonts w:ascii="Times New Roman" w:hAnsi="Times New Roman"/>
                <w:sz w:val="10"/>
              </w:rPr>
            </w:pPr>
            <w:r w:rsidRPr="00E225CC">
              <w:rPr>
                <w:rFonts w:ascii="Times New Roman" w:hAnsi="Times New Roman"/>
                <w:sz w:val="10"/>
              </w:rPr>
              <w:t>the man who jumped</w:t>
            </w:r>
          </w:p>
          <w:p w:rsidR="00E93D7D" w:rsidRPr="00E225CC" w:rsidRDefault="00E93D7D" w:rsidP="001C29DB">
            <w:pPr>
              <w:rPr>
                <w:rFonts w:ascii="Times New Roman" w:hAnsi="Times New Roman"/>
                <w:sz w:val="10"/>
              </w:rPr>
            </w:pPr>
            <w:r w:rsidRPr="00E225CC">
              <w:rPr>
                <w:rFonts w:ascii="Times New Roman" w:hAnsi="Times New Roman"/>
                <w:sz w:val="10"/>
              </w:rPr>
              <w:t xml:space="preserve">the man who jumped </w:t>
            </w:r>
            <w:r w:rsidRPr="001E2647">
              <w:rPr>
                <w:rFonts w:ascii="Times New Roman" w:hAnsi="Times New Roman" w:cs="Times New Roman"/>
                <w:sz w:val="10"/>
                <w:szCs w:val="10"/>
              </w:rPr>
              <w:t>and kicked</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can jump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is jumping</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can be jumping</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is happy</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has been happy</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has been jumping</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can be happy</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man who could be jumping</w:t>
            </w:r>
          </w:p>
          <w:p w:rsidR="00E93D7D" w:rsidRPr="00E225CC" w:rsidRDefault="00E93D7D" w:rsidP="001C29DB">
            <w:pPr>
              <w:rPr>
                <w:rFonts w:ascii="Times New Roman" w:hAnsi="Times New Roman"/>
                <w:sz w:val="10"/>
              </w:rPr>
            </w:pPr>
            <w:r w:rsidRPr="00E225CC">
              <w:rPr>
                <w:rFonts w:ascii="Times New Roman" w:hAnsi="Times New Roman"/>
                <w:sz w:val="10"/>
              </w:rPr>
              <w:t>the man who could have jumped</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 xml:space="preserve">the man who had been </w:t>
            </w:r>
            <w:r w:rsidRPr="001E2647">
              <w:rPr>
                <w:rFonts w:ascii="Times New Roman" w:hAnsi="Times New Roman" w:cs="Times New Roman"/>
                <w:sz w:val="10"/>
                <w:szCs w:val="10"/>
              </w:rPr>
              <w:t>jumping</w:t>
            </w:r>
          </w:p>
          <w:p w:rsidR="00E93D7D" w:rsidRPr="00E225CC" w:rsidRDefault="00E93D7D" w:rsidP="001C29DB">
            <w:pPr>
              <w:ind w:left="113" w:right="113"/>
              <w:rPr>
                <w:rFonts w:ascii="Times New Roman" w:hAnsi="Times New Roman"/>
                <w:color w:val="000000" w:themeColor="text1"/>
                <w:sz w:val="10"/>
              </w:rPr>
            </w:pPr>
          </w:p>
        </w:tc>
        <w:tc>
          <w:tcPr>
            <w:tcW w:w="778" w:type="dxa"/>
            <w:textDirection w:val="btLr"/>
          </w:tcPr>
          <w:p w:rsidR="00E93D7D" w:rsidRPr="001E2647" w:rsidRDefault="00E93D7D" w:rsidP="001C29DB">
            <w:pPr>
              <w:ind w:left="113" w:right="113"/>
              <w:rPr>
                <w:rFonts w:ascii="Times New Roman" w:hAnsi="Times New Roman" w:cs="Times New Roman"/>
                <w:color w:val="000000" w:themeColor="text1"/>
                <w:sz w:val="10"/>
                <w:szCs w:val="10"/>
              </w:rPr>
            </w:pPr>
            <w:r w:rsidRPr="001E2647">
              <w:rPr>
                <w:rFonts w:ascii="Times New Roman" w:hAnsi="Times New Roman" w:cs="Times New Roman"/>
                <w:color w:val="000000" w:themeColor="text1"/>
                <w:sz w:val="10"/>
                <w:szCs w:val="10"/>
              </w:rPr>
              <w:t>the fun that I had</w:t>
            </w:r>
          </w:p>
          <w:p w:rsidR="00E93D7D" w:rsidRPr="001E2647" w:rsidRDefault="00E93D7D" w:rsidP="001C29DB">
            <w:pPr>
              <w:ind w:left="113" w:right="113"/>
              <w:rPr>
                <w:rFonts w:ascii="Times New Roman" w:hAnsi="Times New Roman" w:cs="Times New Roman"/>
                <w:color w:val="000000" w:themeColor="text1"/>
                <w:sz w:val="10"/>
                <w:szCs w:val="10"/>
              </w:rPr>
            </w:pPr>
            <w:r w:rsidRPr="001E2647">
              <w:rPr>
                <w:rFonts w:ascii="Times New Roman" w:hAnsi="Times New Roman" w:cs="Times New Roman"/>
                <w:color w:val="000000" w:themeColor="text1"/>
                <w:sz w:val="10"/>
                <w:szCs w:val="10"/>
              </w:rPr>
              <w:t>the fun I had</w:t>
            </w:r>
          </w:p>
        </w:tc>
        <w:tc>
          <w:tcPr>
            <w:tcW w:w="1114" w:type="dxa"/>
            <w:textDirection w:val="btLr"/>
          </w:tcPr>
          <w:p w:rsidR="00E93D7D" w:rsidRPr="00E225CC" w:rsidRDefault="00E93D7D" w:rsidP="001C29DB">
            <w:pPr>
              <w:ind w:left="113" w:right="113"/>
              <w:rPr>
                <w:rFonts w:ascii="Times New Roman" w:hAnsi="Times New Roman"/>
                <w:color w:val="000000" w:themeColor="text1"/>
                <w:sz w:val="10"/>
              </w:rPr>
            </w:pPr>
            <w:r w:rsidRPr="00E225CC">
              <w:rPr>
                <w:rFonts w:ascii="Times New Roman" w:hAnsi="Times New Roman"/>
                <w:color w:val="000000" w:themeColor="text1"/>
                <w:sz w:val="10"/>
              </w:rPr>
              <w:t>the crayon that you draw with</w:t>
            </w:r>
          </w:p>
          <w:p w:rsidR="00E93D7D" w:rsidRPr="00E225CC" w:rsidRDefault="00E93D7D" w:rsidP="001C29DB">
            <w:pPr>
              <w:ind w:left="113" w:right="113"/>
              <w:rPr>
                <w:rFonts w:ascii="Times New Roman" w:hAnsi="Times New Roman"/>
                <w:color w:val="000000" w:themeColor="text1"/>
                <w:sz w:val="10"/>
              </w:rPr>
            </w:pPr>
            <w:r w:rsidRPr="001E2647">
              <w:rPr>
                <w:rFonts w:ascii="Times New Roman" w:hAnsi="Times New Roman" w:cs="Times New Roman"/>
                <w:color w:val="000000" w:themeColor="text1"/>
                <w:sz w:val="10"/>
                <w:szCs w:val="10"/>
              </w:rPr>
              <w:t xml:space="preserve">the </w:t>
            </w:r>
            <w:r w:rsidRPr="00E225CC">
              <w:rPr>
                <w:rFonts w:ascii="Times New Roman" w:hAnsi="Times New Roman"/>
                <w:color w:val="000000" w:themeColor="text1"/>
                <w:sz w:val="10"/>
              </w:rPr>
              <w:t>crayon with which I used</w:t>
            </w:r>
          </w:p>
          <w:p w:rsidR="00E93D7D" w:rsidRPr="00E225CC" w:rsidRDefault="00E93D7D" w:rsidP="001C29DB">
            <w:pPr>
              <w:ind w:left="113" w:right="113"/>
              <w:rPr>
                <w:rFonts w:ascii="Times New Roman" w:hAnsi="Times New Roman"/>
                <w:color w:val="000000" w:themeColor="text1"/>
                <w:sz w:val="10"/>
              </w:rPr>
            </w:pPr>
            <w:r w:rsidRPr="00E225CC">
              <w:rPr>
                <w:rFonts w:ascii="Times New Roman" w:hAnsi="Times New Roman"/>
                <w:color w:val="000000" w:themeColor="text1"/>
                <w:sz w:val="10"/>
              </w:rPr>
              <w:t xml:space="preserve">the </w:t>
            </w:r>
            <w:r w:rsidRPr="001E2647">
              <w:rPr>
                <w:rFonts w:ascii="Times New Roman" w:hAnsi="Times New Roman" w:cs="Times New Roman"/>
                <w:color w:val="000000" w:themeColor="text1"/>
                <w:sz w:val="10"/>
                <w:szCs w:val="10"/>
              </w:rPr>
              <w:t>crayon you drew with</w:t>
            </w:r>
          </w:p>
        </w:tc>
        <w:tc>
          <w:tcPr>
            <w:tcW w:w="2587" w:type="dxa"/>
            <w:textDirection w:val="btLr"/>
          </w:tcPr>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w:t>
            </w:r>
            <w:r w:rsidRPr="00E225CC">
              <w:rPr>
                <w:rFonts w:ascii="Times New Roman" w:hAnsi="Times New Roman"/>
                <w:sz w:val="10"/>
              </w:rPr>
              <w:t xml:space="preserve"> that </w:t>
            </w:r>
            <w:r w:rsidRPr="001E2647">
              <w:rPr>
                <w:rFonts w:ascii="Times New Roman" w:hAnsi="Times New Roman" w:cs="Times New Roman"/>
                <w:sz w:val="10"/>
                <w:szCs w:val="10"/>
              </w:rPr>
              <w:t>were built</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the houses that can</w:t>
            </w:r>
            <w:r w:rsidRPr="00E225CC">
              <w:rPr>
                <w:rFonts w:ascii="Times New Roman" w:hAnsi="Times New Roman"/>
                <w:sz w:val="10"/>
              </w:rPr>
              <w:t xml:space="preserve"> be </w:t>
            </w:r>
            <w:r w:rsidRPr="001E2647">
              <w:rPr>
                <w:rFonts w:ascii="Times New Roman" w:hAnsi="Times New Roman" w:cs="Times New Roman"/>
                <w:sz w:val="10"/>
                <w:szCs w:val="10"/>
              </w:rPr>
              <w:t>built</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 xml:space="preserve">the </w:t>
            </w:r>
            <w:r w:rsidRPr="00E225CC">
              <w:rPr>
                <w:rFonts w:ascii="Times New Roman" w:hAnsi="Times New Roman"/>
                <w:sz w:val="10"/>
              </w:rPr>
              <w:t>houses that have been built</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 xml:space="preserve">the </w:t>
            </w:r>
            <w:r w:rsidRPr="00E225CC">
              <w:rPr>
                <w:rFonts w:ascii="Times New Roman" w:hAnsi="Times New Roman"/>
                <w:sz w:val="10"/>
              </w:rPr>
              <w:t>houses that could have been built</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w:t>
            </w:r>
            <w:r w:rsidRPr="00E225CC">
              <w:rPr>
                <w:rFonts w:ascii="Times New Roman" w:hAnsi="Times New Roman"/>
                <w:sz w:val="10"/>
              </w:rPr>
              <w:t xml:space="preserve"> that </w:t>
            </w:r>
            <w:r w:rsidRPr="001E2647">
              <w:rPr>
                <w:rFonts w:ascii="Times New Roman" w:hAnsi="Times New Roman" w:cs="Times New Roman"/>
                <w:sz w:val="10"/>
                <w:szCs w:val="10"/>
              </w:rPr>
              <w:t>were built by the workers</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the houses that can be built</w:t>
            </w:r>
            <w:r w:rsidRPr="00E225CC">
              <w:rPr>
                <w:rFonts w:ascii="Times New Roman" w:hAnsi="Times New Roman"/>
                <w:sz w:val="10"/>
              </w:rPr>
              <w:t xml:space="preserve"> by the </w:t>
            </w:r>
            <w:r w:rsidRPr="001E2647">
              <w:rPr>
                <w:rFonts w:ascii="Times New Roman" w:hAnsi="Times New Roman" w:cs="Times New Roman"/>
                <w:sz w:val="10"/>
                <w:szCs w:val="10"/>
              </w:rPr>
              <w:t>workers</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 that have been built by the workers</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w:t>
            </w:r>
            <w:r w:rsidRPr="00E225CC">
              <w:rPr>
                <w:rFonts w:ascii="Times New Roman" w:hAnsi="Times New Roman"/>
                <w:sz w:val="10"/>
              </w:rPr>
              <w:t xml:space="preserve"> that might have been </w:t>
            </w:r>
            <w:r w:rsidRPr="001E2647">
              <w:rPr>
                <w:rFonts w:ascii="Times New Roman" w:hAnsi="Times New Roman" w:cs="Times New Roman"/>
                <w:sz w:val="10"/>
                <w:szCs w:val="10"/>
              </w:rPr>
              <w:t>built</w:t>
            </w:r>
            <w:r w:rsidRPr="00E225CC">
              <w:rPr>
                <w:rFonts w:ascii="Times New Roman" w:hAnsi="Times New Roman"/>
                <w:sz w:val="10"/>
              </w:rPr>
              <w:t xml:space="preserve"> by the </w:t>
            </w:r>
            <w:r w:rsidRPr="001E2647">
              <w:rPr>
                <w:rFonts w:ascii="Times New Roman" w:hAnsi="Times New Roman" w:cs="Times New Roman"/>
                <w:sz w:val="10"/>
                <w:szCs w:val="10"/>
              </w:rPr>
              <w:t>workers</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 built</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the houses built by the workers</w:t>
            </w:r>
          </w:p>
          <w:p w:rsidR="00E93D7D" w:rsidRPr="00E225CC" w:rsidRDefault="00E93D7D" w:rsidP="001C29DB">
            <w:pPr>
              <w:ind w:left="113" w:right="113"/>
              <w:rPr>
                <w:rFonts w:ascii="Times New Roman" w:hAnsi="Times New Roman"/>
                <w:color w:val="000000" w:themeColor="text1"/>
                <w:sz w:val="10"/>
              </w:rPr>
            </w:pPr>
          </w:p>
        </w:tc>
      </w:tr>
      <w:tr w:rsidR="00E93D7D" w:rsidRPr="001E2647" w:rsidTr="001C29DB">
        <w:trPr>
          <w:cantSplit/>
          <w:trHeight w:val="9910"/>
        </w:trPr>
        <w:tc>
          <w:tcPr>
            <w:tcW w:w="699" w:type="dxa"/>
            <w:textDirection w:val="btLr"/>
          </w:tcPr>
          <w:p w:rsidR="00E93D7D" w:rsidRPr="00E225CC" w:rsidRDefault="00E93D7D" w:rsidP="001C29DB">
            <w:pPr>
              <w:ind w:left="113" w:right="113"/>
              <w:rPr>
                <w:rFonts w:ascii="Times New Roman" w:hAnsi="Times New Roman"/>
                <w:color w:val="000000" w:themeColor="text1"/>
                <w:sz w:val="10"/>
              </w:rPr>
            </w:pPr>
            <w:proofErr w:type="spellStart"/>
            <w:r w:rsidRPr="00E225CC">
              <w:rPr>
                <w:rFonts w:ascii="Times New Roman" w:hAnsi="Times New Roman"/>
                <w:color w:val="000000" w:themeColor="text1"/>
                <w:sz w:val="10"/>
              </w:rPr>
              <w:t>Tregex</w:t>
            </w:r>
            <w:proofErr w:type="spellEnd"/>
            <w:r w:rsidRPr="00E225CC">
              <w:rPr>
                <w:rFonts w:ascii="Times New Roman" w:hAnsi="Times New Roman"/>
                <w:color w:val="000000" w:themeColor="text1"/>
                <w:sz w:val="10"/>
              </w:rPr>
              <w:t xml:space="preserve"> pattern</w:t>
            </w:r>
          </w:p>
        </w:tc>
        <w:tc>
          <w:tcPr>
            <w:tcW w:w="3832" w:type="dxa"/>
            <w:textDirection w:val="btLr"/>
          </w:tcPr>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whatever|how|however)&lt;(S&lt;:(VP&lt;(VBD|</w:t>
            </w:r>
            <w:r w:rsidRPr="001E2647">
              <w:rPr>
                <w:rFonts w:ascii="Times New Roman" w:hAnsi="Times New Roman" w:cs="Times New Roman"/>
                <w:sz w:val="10"/>
                <w:szCs w:val="10"/>
              </w:rPr>
              <w:t>VBG|</w:t>
            </w:r>
            <w:r w:rsidRPr="00E225CC">
              <w:rPr>
                <w:rFonts w:ascii="Times New Roman" w:hAnsi="Times New Roman"/>
                <w:sz w:val="10"/>
              </w:rPr>
              <w:t>VBZ|VB|VBP!&lt;'s|</w:t>
            </w:r>
            <w:r w:rsidRPr="001E2647">
              <w:rPr>
                <w:rFonts w:ascii="Times New Roman" w:hAnsi="Times New Roman" w:cs="Times New Roman"/>
                <w:sz w:val="10"/>
                <w:szCs w:val="10"/>
              </w:rPr>
              <w:t>'re|</w:t>
            </w:r>
            <w:r w:rsidRPr="00E225CC">
              <w:rPr>
                <w:rFonts w:ascii="Times New Roman" w:hAnsi="Times New Roman"/>
                <w:sz w:val="10"/>
              </w:rPr>
              <w:t>is|are|was|were|be)&lt;NP</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whatever|how|however)&lt;(S&lt;:(VP&lt;</w:t>
            </w:r>
            <w:r w:rsidRPr="001E2647">
              <w:rPr>
                <w:rFonts w:ascii="Times New Roman" w:hAnsi="Times New Roman" w:cs="Times New Roman"/>
                <w:sz w:val="10"/>
                <w:szCs w:val="10"/>
              </w:rPr>
              <w:t>CC&lt;&lt;((</w:t>
            </w:r>
            <w:r w:rsidRPr="00E225CC">
              <w:rPr>
                <w:rFonts w:ascii="Times New Roman" w:hAnsi="Times New Roman"/>
                <w:sz w:val="10"/>
              </w:rPr>
              <w:t>VBD|</w:t>
            </w:r>
            <w:r w:rsidRPr="001E2647">
              <w:rPr>
                <w:rFonts w:ascii="Times New Roman" w:hAnsi="Times New Roman" w:cs="Times New Roman"/>
                <w:sz w:val="10"/>
                <w:szCs w:val="10"/>
              </w:rPr>
              <w:t>VBG|</w:t>
            </w:r>
            <w:r w:rsidRPr="00E225CC">
              <w:rPr>
                <w:rFonts w:ascii="Times New Roman" w:hAnsi="Times New Roman"/>
                <w:sz w:val="10"/>
              </w:rPr>
              <w:t>VBZ|VB|VBP</w:t>
            </w:r>
            <w:r w:rsidRPr="001E2647">
              <w:rPr>
                <w:rFonts w:ascii="Times New Roman" w:hAnsi="Times New Roman" w:cs="Times New Roman"/>
                <w:sz w:val="10"/>
                <w:szCs w:val="10"/>
              </w:rPr>
              <w:t>!&lt;</w:t>
            </w:r>
            <w:r w:rsidRPr="00E225CC">
              <w:rPr>
                <w:rFonts w:ascii="Times New Roman" w:hAnsi="Times New Roman"/>
                <w:sz w:val="10"/>
              </w:rPr>
              <w:t>'s|'re|</w:t>
            </w:r>
            <w:r w:rsidRPr="001E2647">
              <w:rPr>
                <w:rFonts w:ascii="Times New Roman" w:hAnsi="Times New Roman" w:cs="Times New Roman"/>
                <w:sz w:val="10"/>
                <w:szCs w:val="10"/>
              </w:rPr>
              <w:t>is|</w:t>
            </w:r>
            <w:r w:rsidRPr="00E225CC">
              <w:rPr>
                <w:rFonts w:ascii="Times New Roman" w:hAnsi="Times New Roman"/>
                <w:sz w:val="10"/>
              </w:rPr>
              <w:t>are|was|were|be</w:t>
            </w:r>
            <w:r w:rsidRPr="001E2647">
              <w:rPr>
                <w:rFonts w:ascii="Times New Roman" w:hAnsi="Times New Roman" w:cs="Times New Roman"/>
                <w:sz w:val="10"/>
                <w:szCs w:val="10"/>
              </w:rPr>
              <w:t>)$</w:t>
            </w:r>
            <w:r w:rsidRPr="00E225CC">
              <w:rPr>
                <w:rFonts w:ascii="Times New Roman" w:hAnsi="Times New Roman"/>
                <w:sz w:val="10"/>
              </w:rPr>
              <w:t>NP</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w:t>
            </w:r>
            <w:r w:rsidRPr="001E2647">
              <w:rPr>
                <w:rFonts w:ascii="Times New Roman" w:hAnsi="Times New Roman" w:cs="Times New Roman"/>
                <w:sz w:val="10"/>
                <w:szCs w:val="10"/>
              </w:rPr>
              <w:t>!&lt;</w:t>
            </w:r>
            <w:r w:rsidRPr="00E225CC">
              <w:rPr>
                <w:rFonts w:ascii="Times New Roman" w:hAnsi="Times New Roman"/>
                <w:sz w:val="10"/>
              </w:rPr>
              <w:t>S</w:t>
            </w:r>
            <w:r w:rsidRPr="001E2647">
              <w:rPr>
                <w:rFonts w:ascii="Times New Roman" w:hAnsi="Times New Roman" w:cs="Times New Roman"/>
                <w:sz w:val="10"/>
                <w:szCs w:val="10"/>
              </w:rPr>
              <w:t>&lt;(VBD|VBG|VBZ|</w:t>
            </w:r>
            <w:r w:rsidRPr="00E225CC">
              <w:rPr>
                <w:rFonts w:ascii="Times New Roman" w:hAnsi="Times New Roman"/>
                <w:sz w:val="10"/>
              </w:rPr>
              <w:t>VB</w:t>
            </w:r>
            <w:r w:rsidRPr="001E2647">
              <w:rPr>
                <w:rFonts w:ascii="Times New Roman" w:hAnsi="Times New Roman" w:cs="Times New Roman"/>
                <w:sz w:val="10"/>
                <w:szCs w:val="10"/>
              </w:rPr>
              <w:t>|VBP</w:t>
            </w:r>
            <w:r w:rsidRPr="00E225CC">
              <w:rPr>
                <w:rFonts w:ascii="Times New Roman" w:hAnsi="Times New Roman"/>
                <w:sz w:val="10"/>
              </w:rPr>
              <w:t>&lt;have</w:t>
            </w:r>
            <w:r w:rsidRPr="001E2647">
              <w:rPr>
                <w:rFonts w:ascii="Times New Roman" w:hAnsi="Times New Roman" w:cs="Times New Roman"/>
                <w:sz w:val="10"/>
                <w:szCs w:val="10"/>
              </w:rPr>
              <w:t>|has|had</w:t>
            </w:r>
            <w:r w:rsidRPr="00E225CC">
              <w:rPr>
                <w:rFonts w:ascii="Times New Roman" w:hAnsi="Times New Roman"/>
                <w:sz w:val="10"/>
              </w:rPr>
              <w:t>$(VP&lt;NP</w:t>
            </w:r>
            <w:r w:rsidRPr="001E2647">
              <w:rPr>
                <w:rFonts w:ascii="Times New Roman" w:hAnsi="Times New Roman" w:cs="Times New Roman"/>
                <w:sz w:val="10"/>
                <w:szCs w:val="10"/>
              </w:rPr>
              <w:t>))))))</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whoever|whatever|how|however)&lt;(S&lt;:(VP&lt;MD&lt;(VP!&lt;(VB&lt;be)&lt;NP)))))</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NP|VP&lt;(NP$++(SBAR&lt;(WHNP!&lt;&lt;what|whose|whoever|</w:t>
            </w:r>
            <w:r w:rsidRPr="00E225CC">
              <w:rPr>
                <w:rFonts w:ascii="Times New Roman" w:hAnsi="Times New Roman"/>
                <w:sz w:val="10"/>
              </w:rPr>
              <w:t>whatever|how|however)&lt;(S&lt;:(VP&lt;(VBD|</w:t>
            </w:r>
            <w:r w:rsidRPr="001E2647">
              <w:rPr>
                <w:rFonts w:ascii="Times New Roman" w:hAnsi="Times New Roman" w:cs="Times New Roman"/>
                <w:sz w:val="10"/>
                <w:szCs w:val="10"/>
              </w:rPr>
              <w:t>VBG|</w:t>
            </w:r>
            <w:r w:rsidRPr="00E225CC">
              <w:rPr>
                <w:rFonts w:ascii="Times New Roman" w:hAnsi="Times New Roman"/>
                <w:sz w:val="10"/>
              </w:rPr>
              <w:t>VBZ|VB|VBP</w:t>
            </w:r>
            <w:r w:rsidRPr="001E2647">
              <w:rPr>
                <w:rFonts w:ascii="Times New Roman" w:hAnsi="Times New Roman" w:cs="Times New Roman"/>
                <w:sz w:val="10"/>
                <w:szCs w:val="10"/>
              </w:rPr>
              <w:t>&lt;'s|'re|is|are|was|were)&lt;(</w:t>
            </w:r>
            <w:r w:rsidRPr="00E225CC">
              <w:rPr>
                <w:rFonts w:ascii="Times New Roman" w:hAnsi="Times New Roman"/>
                <w:sz w:val="10"/>
              </w:rPr>
              <w:t>VP&lt;</w:t>
            </w:r>
            <w:r w:rsidRPr="001E2647">
              <w:rPr>
                <w:rFonts w:ascii="Times New Roman" w:hAnsi="Times New Roman" w:cs="Times New Roman"/>
                <w:sz w:val="10"/>
                <w:szCs w:val="10"/>
              </w:rPr>
              <w:t>VBG</w:t>
            </w:r>
            <w:r w:rsidRPr="00E225CC">
              <w:rPr>
                <w:rFonts w:ascii="Times New Roman" w:hAnsi="Times New Roman"/>
                <w:sz w:val="10"/>
              </w:rPr>
              <w:t>&lt;NP</w:t>
            </w:r>
            <w:r w:rsidRPr="001E2647">
              <w:rPr>
                <w:rFonts w:ascii="Times New Roman" w:hAnsi="Times New Roman" w:cs="Times New Roman"/>
                <w:sz w:val="10"/>
                <w:szCs w:val="10"/>
              </w:rPr>
              <w:t>)))))</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w:t>
            </w:r>
            <w:r w:rsidRPr="001E2647">
              <w:rPr>
                <w:rFonts w:ascii="Times New Roman" w:hAnsi="Times New Roman" w:cs="Times New Roman"/>
                <w:sz w:val="10"/>
                <w:szCs w:val="10"/>
              </w:rPr>
              <w:t>&lt;MD&lt;(</w:t>
            </w:r>
            <w:r w:rsidRPr="00E225CC">
              <w:rPr>
                <w:rFonts w:ascii="Times New Roman" w:hAnsi="Times New Roman"/>
                <w:sz w:val="10"/>
              </w:rPr>
              <w:t>VP</w:t>
            </w:r>
            <w:r w:rsidRPr="001E2647">
              <w:rPr>
                <w:rFonts w:ascii="Times New Roman" w:hAnsi="Times New Roman" w:cs="Times New Roman"/>
                <w:sz w:val="10"/>
                <w:szCs w:val="10"/>
              </w:rPr>
              <w:t>&lt;(</w:t>
            </w:r>
            <w:r w:rsidRPr="00E225CC">
              <w:rPr>
                <w:rFonts w:ascii="Times New Roman" w:hAnsi="Times New Roman"/>
                <w:sz w:val="10"/>
              </w:rPr>
              <w:t>VB</w:t>
            </w:r>
            <w:r w:rsidRPr="001E2647">
              <w:rPr>
                <w:rFonts w:ascii="Times New Roman" w:hAnsi="Times New Roman" w:cs="Times New Roman"/>
                <w:sz w:val="10"/>
                <w:szCs w:val="10"/>
              </w:rPr>
              <w:t>&lt;</w:t>
            </w:r>
            <w:r w:rsidRPr="00E225CC">
              <w:rPr>
                <w:rFonts w:ascii="Times New Roman" w:hAnsi="Times New Roman"/>
                <w:sz w:val="10"/>
              </w:rPr>
              <w:t>be</w:t>
            </w:r>
            <w:r w:rsidRPr="001E2647">
              <w:rPr>
                <w:rFonts w:ascii="Times New Roman" w:hAnsi="Times New Roman" w:cs="Times New Roman"/>
                <w:sz w:val="10"/>
                <w:szCs w:val="10"/>
              </w:rPr>
              <w:t>)&lt;(VP&lt;VBG&lt;</w:t>
            </w:r>
            <w:r w:rsidRPr="00E225CC">
              <w:rPr>
                <w:rFonts w:ascii="Times New Roman" w:hAnsi="Times New Roman"/>
                <w:sz w:val="10"/>
              </w:rPr>
              <w:t>NP</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w:t>
            </w:r>
            <w:r w:rsidRPr="00E225CC">
              <w:rPr>
                <w:rFonts w:ascii="Times New Roman" w:hAnsi="Times New Roman"/>
                <w:sz w:val="10"/>
              </w:rPr>
              <w:t>SBAR&lt;(WHNP!&lt;&lt;what|whose|whatever|how|however)&lt;(S&lt;:(VP&lt;(VBD</w:t>
            </w:r>
            <w:r w:rsidRPr="001E2647">
              <w:rPr>
                <w:rFonts w:ascii="Times New Roman" w:hAnsi="Times New Roman" w:cs="Times New Roman"/>
                <w:sz w:val="10"/>
                <w:szCs w:val="10"/>
              </w:rPr>
              <w:t>|VBG</w:t>
            </w:r>
            <w:r w:rsidRPr="00E225CC">
              <w:rPr>
                <w:rFonts w:ascii="Times New Roman" w:hAnsi="Times New Roman"/>
                <w:sz w:val="10"/>
              </w:rPr>
              <w:t>|VBZ|VB|VBP&lt;'s|is|'re|are|was|were|be</w:t>
            </w:r>
            <w:r w:rsidRPr="001E2647">
              <w:rPr>
                <w:rFonts w:ascii="Times New Roman" w:hAnsi="Times New Roman" w:cs="Times New Roman"/>
                <w:sz w:val="10"/>
                <w:szCs w:val="10"/>
              </w:rPr>
              <w:t>)&lt;</w:t>
            </w:r>
            <w:r w:rsidRPr="00E225CC">
              <w:rPr>
                <w:rFonts w:ascii="Times New Roman" w:hAnsi="Times New Roman"/>
                <w:sz w:val="10"/>
              </w:rPr>
              <w:t>NP))))</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w:t>
            </w:r>
            <w:r w:rsidRPr="001E2647">
              <w:rPr>
                <w:rFonts w:ascii="Times New Roman" w:hAnsi="Times New Roman" w:cs="Times New Roman"/>
                <w:sz w:val="10"/>
                <w:szCs w:val="10"/>
              </w:rPr>
              <w:t>&lt;(</w:t>
            </w:r>
            <w:r w:rsidRPr="00E225CC">
              <w:rPr>
                <w:rFonts w:ascii="Times New Roman" w:hAnsi="Times New Roman"/>
                <w:sz w:val="10"/>
              </w:rPr>
              <w:t>WHNP</w:t>
            </w:r>
            <w:r w:rsidRPr="001E2647">
              <w:rPr>
                <w:rFonts w:ascii="Times New Roman" w:hAnsi="Times New Roman" w:cs="Times New Roman"/>
                <w:sz w:val="10"/>
                <w:szCs w:val="10"/>
              </w:rPr>
              <w:t>!&lt;&lt;what|whose|whoever|whatever|how|however)&lt;(</w:t>
            </w:r>
            <w:r w:rsidRPr="00E225CC">
              <w:rPr>
                <w:rFonts w:ascii="Times New Roman" w:hAnsi="Times New Roman"/>
                <w:sz w:val="10"/>
              </w:rPr>
              <w:t>S&lt;:(VP&lt;(VBD&lt;had|have|has</w:t>
            </w:r>
            <w:r w:rsidRPr="001E2647">
              <w:rPr>
                <w:rFonts w:ascii="Times New Roman" w:hAnsi="Times New Roman" w:cs="Times New Roman"/>
                <w:sz w:val="10"/>
                <w:szCs w:val="10"/>
              </w:rPr>
              <w:t>$(</w:t>
            </w:r>
            <w:r w:rsidRPr="00E225CC">
              <w:rPr>
                <w:rFonts w:ascii="Times New Roman" w:hAnsi="Times New Roman"/>
                <w:sz w:val="10"/>
              </w:rPr>
              <w:t>VP</w:t>
            </w:r>
            <w:r w:rsidRPr="001E2647">
              <w:rPr>
                <w:rFonts w:ascii="Times New Roman" w:hAnsi="Times New Roman" w:cs="Times New Roman"/>
                <w:sz w:val="10"/>
                <w:szCs w:val="10"/>
              </w:rPr>
              <w:t>&lt;(VBN&lt;been)&lt;</w:t>
            </w:r>
            <w:r w:rsidRPr="00E225CC">
              <w:rPr>
                <w:rFonts w:ascii="Times New Roman" w:hAnsi="Times New Roman"/>
                <w:sz w:val="10"/>
              </w:rPr>
              <w:t>NP</w:t>
            </w:r>
            <w:r w:rsidRPr="001E2647">
              <w:rPr>
                <w:rFonts w:ascii="Times New Roman" w:hAnsi="Times New Roman" w:cs="Times New Roman"/>
                <w:sz w:val="10"/>
                <w:szCs w:val="10"/>
              </w:rPr>
              <w:t>))))))</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NP|VP&lt;(NP$++(SBAR&lt;(WHNP!&lt;&lt;what|whose|whoever|whatever|how|however)&lt;(S&lt;:(VP&lt;(MD$(VP&lt;(VB&lt;be$NP)))))))</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NP|VP&lt;(NP$++(SBAR&lt;(WHNP!&lt;&lt;what|whose|whoever|whatever|how|however)&lt;(</w:t>
            </w:r>
            <w:r w:rsidRPr="00E225CC">
              <w:rPr>
                <w:rFonts w:ascii="Times New Roman" w:hAnsi="Times New Roman"/>
                <w:sz w:val="10"/>
              </w:rPr>
              <w:t>S&lt;:(VP&lt;(MD$(VP&lt;(VB&lt;have$(VP</w:t>
            </w:r>
            <w:r w:rsidRPr="001E2647">
              <w:rPr>
                <w:rFonts w:ascii="Times New Roman" w:hAnsi="Times New Roman" w:cs="Times New Roman"/>
                <w:sz w:val="10"/>
                <w:szCs w:val="10"/>
              </w:rPr>
              <w:t>&lt;NP))))))))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NP|VP&lt;(NP$++(SBAR&lt;(WHNP!&lt;&lt;what|whose|whoever|whatever|how|however)&lt;(S&lt;:(VP&lt;(VBD|VBG|VBZ|VB|VBP|MD&lt;had|have|has|would|could|should|will|can|may|might$(VP&lt;(VP&lt;(NP|ADJP))))))))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NP|VP&lt;(NP$++(SBAR&lt;(WHNP!&lt;&lt;what|whose|whoever|whatever|how|however)&lt;(S&lt;:(VP!&lt;(VP&lt;(VBN.VBN)|&lt;(NP$--VBN|VB))!&lt;S&lt;(VBD|VBG|VBZ|VB|VBP!&lt;'s|is|'re|are|was|were|be!$NP)))))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NP|VP&lt;(NP$++(SBAR&lt;(WHNP!&lt;&lt;what|whose|whoever|whatever|how|however)&lt;(S&lt;:(VP&lt;CC&lt;&lt;((VBD|VBG</w:t>
            </w:r>
            <w:r w:rsidRPr="00E225CC">
              <w:rPr>
                <w:rFonts w:ascii="Times New Roman" w:hAnsi="Times New Roman"/>
                <w:sz w:val="10"/>
              </w:rPr>
              <w:t>|VBZ|VB|VBP</w:t>
            </w:r>
            <w:r w:rsidRPr="001E2647">
              <w:rPr>
                <w:rFonts w:ascii="Times New Roman" w:hAnsi="Times New Roman" w:cs="Times New Roman"/>
                <w:sz w:val="10"/>
                <w:szCs w:val="10"/>
              </w:rPr>
              <w:t>!&lt;'s|'re|is|are|was|were|be)!$NP)))))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w:t>
            </w:r>
            <w:r w:rsidRPr="00E225CC">
              <w:rPr>
                <w:rFonts w:ascii="Times New Roman" w:hAnsi="Times New Roman"/>
                <w:sz w:val="10"/>
              </w:rPr>
              <w:t>MD</w:t>
            </w:r>
            <w:r w:rsidRPr="001E2647">
              <w:rPr>
                <w:rFonts w:ascii="Times New Roman" w:hAnsi="Times New Roman" w:cs="Times New Roman"/>
                <w:sz w:val="10"/>
                <w:szCs w:val="10"/>
              </w:rPr>
              <w:t>&lt;(VP!&lt;(VB&lt;have)!&lt;S!&lt;(VB&lt;be)!&lt;NP)))))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NP|VP&lt;(NP$++(SBAR&lt;(WHNP!&lt;&lt;what|whose|whoever|whatever|how|however)&lt;(S&lt;:(VP&lt;(VBD|VBG|VBZ|VB|VBP&lt;'s|'re|is|are|was|were)&lt;(VP&lt;VBG!&lt;NP)))))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NP|VP&lt;(NP$++(SBAR&lt;(WHNP!&lt;&lt;what|whose|whoever|whatever|how|however)&lt;(S&lt;:(VP&lt;MD&lt;(VP&lt;(VB&lt;be)&lt;(VP&lt;VBG!&lt;NP))))))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NP|VP&lt;(NP$++(SBAR&lt;(WHNP!&lt;&lt;what|whose|whatever|how|however)&lt;(S&lt;:(VP&lt;(VBD|VBG|VBZ|VB|VBP&lt;'s|'re|is|are|was|were)!&lt;NP&lt;(ADJP|PP)))))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NP|VP&lt;(NP$++(SBAR&lt;(WHNP!&lt;&lt;what|whose|whatever|how|however)&lt;(S&lt;:(VP&lt;(VBD|VBG|VBZ|VB|VBP</w:t>
            </w:r>
            <w:r w:rsidRPr="00E225CC">
              <w:rPr>
                <w:rFonts w:ascii="Times New Roman" w:hAnsi="Times New Roman"/>
                <w:sz w:val="10"/>
              </w:rPr>
              <w:t>&lt;had|have|has$(VP</w:t>
            </w:r>
            <w:r w:rsidRPr="001E2647">
              <w:rPr>
                <w:rFonts w:ascii="Times New Roman" w:hAnsi="Times New Roman" w:cs="Times New Roman"/>
                <w:sz w:val="10"/>
                <w:szCs w:val="10"/>
              </w:rPr>
              <w:t>&lt;(</w:t>
            </w:r>
            <w:r w:rsidRPr="00E225CC">
              <w:rPr>
                <w:rFonts w:ascii="Times New Roman" w:hAnsi="Times New Roman"/>
                <w:sz w:val="10"/>
              </w:rPr>
              <w:t>VBN&lt;been</w:t>
            </w:r>
            <w:r w:rsidRPr="001E2647">
              <w:rPr>
                <w:rFonts w:ascii="Times New Roman" w:hAnsi="Times New Roman" w:cs="Times New Roman"/>
                <w:sz w:val="10"/>
                <w:szCs w:val="10"/>
              </w:rPr>
              <w:t>)!&lt;NP&lt;(ADJP|PP)))))))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NP|VP&lt;(NP$++(SBAR&lt;(WHNP!&lt;&lt;what|whose|whatever|how|however)&lt;(S&lt;:(VP&lt;(VBD&lt;had|have|has$(VP&lt;(VBN&lt;been)!&lt;NP&lt;(VP!&lt;VBN!&lt;NP)))))))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NP|VP&lt;(NP$++(SBAR&lt;(WHNP!&lt;&lt;what|whose|whoever|whatever|how|however)&lt;(S&lt;:(VP&lt;(MD$(VP&lt;(VB&lt;be!$NP$(ADJP|PP))))))))</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NP|VP&lt;(NP$++(SBAR&lt;(WHNP!&lt;&lt;what|whose|whoever|whatever|how|however)&lt;(S&lt;:(VP&lt;(MD$(VP&lt;(VB&lt;be!$NP$(VP!&lt;NP&lt;VBG))))))))</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NP|VP&lt;(NP$++(SBAR&lt;(WHNP!&lt;&lt;what|whose|whatever|how|however)&lt;(S&lt;:(VP&lt;(MD$(VP&lt;(VB&lt;have$(VP!&lt;S&lt;(VBN!&lt;been)!&lt;NP))))))))</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NP|VP&lt;(NP$++(SBAR&lt;WHNP&lt;(S&lt;:(VP&lt;(VBD|VBG|VBZ|VB|VBP|MD&lt;had|have|has|would|could|should|will|can|may|might$(VP!&lt;(VB|VBN&lt;be|been)&lt;(VP!&lt;VP!&lt;NP!&lt;S)))))))</w:t>
            </w:r>
          </w:p>
        </w:tc>
        <w:tc>
          <w:tcPr>
            <w:tcW w:w="778" w:type="dxa"/>
            <w:textDirection w:val="btLr"/>
          </w:tcPr>
          <w:p w:rsidR="00E93D7D" w:rsidRPr="001E2647" w:rsidRDefault="00E93D7D" w:rsidP="001C29DB">
            <w:pPr>
              <w:ind w:left="113" w:right="113"/>
              <w:rPr>
                <w:rFonts w:ascii="Times New Roman" w:hAnsi="Times New Roman" w:cs="Times New Roman"/>
                <w:color w:val="000000" w:themeColor="text1"/>
                <w:sz w:val="10"/>
                <w:szCs w:val="10"/>
              </w:rPr>
            </w:pPr>
            <w:r w:rsidRPr="001E2647">
              <w:rPr>
                <w:rFonts w:ascii="Times New Roman" w:hAnsi="Times New Roman" w:cs="Times New Roman"/>
                <w:color w:val="000000" w:themeColor="text1"/>
                <w:sz w:val="10"/>
                <w:szCs w:val="10"/>
              </w:rPr>
              <w:t>NP|VP&lt;(NP$++(SBAR!&lt;&lt;WHPP&lt;&lt;(WHNP!&lt;&lt;what|whose|wohever|whatever|how|however)&lt;(S&lt;NP&lt;(VP!&lt;NP!&lt;&lt;(PP&lt;:IN|RP|TO)!&lt;S))))</w:t>
            </w:r>
          </w:p>
          <w:p w:rsidR="00E93D7D" w:rsidRPr="001E2647" w:rsidRDefault="00E93D7D" w:rsidP="001C29DB">
            <w:pPr>
              <w:ind w:left="113" w:right="113"/>
              <w:rPr>
                <w:rFonts w:ascii="Times New Roman" w:hAnsi="Times New Roman" w:cs="Times New Roman"/>
                <w:color w:val="000000" w:themeColor="text1"/>
                <w:sz w:val="10"/>
                <w:szCs w:val="10"/>
              </w:rPr>
            </w:pPr>
            <w:r w:rsidRPr="001E2647">
              <w:rPr>
                <w:rFonts w:ascii="Times New Roman" w:hAnsi="Times New Roman" w:cs="Times New Roman"/>
                <w:color w:val="000000" w:themeColor="text1"/>
                <w:sz w:val="10"/>
                <w:szCs w:val="10"/>
              </w:rPr>
              <w:t>NP!,IN&lt;(SBAR&lt;,(S&lt;NP&lt;(VP!&lt;NP!&lt;&lt;(PP&lt;:IN|RP|TO)!&lt;S)))</w:t>
            </w:r>
          </w:p>
          <w:p w:rsidR="00E93D7D" w:rsidRPr="001E2647" w:rsidRDefault="00E93D7D" w:rsidP="001C29DB">
            <w:pPr>
              <w:ind w:left="113" w:right="113"/>
              <w:rPr>
                <w:rFonts w:ascii="Times New Roman" w:hAnsi="Times New Roman" w:cs="Times New Roman"/>
                <w:color w:val="000000" w:themeColor="text1"/>
                <w:sz w:val="10"/>
                <w:szCs w:val="10"/>
              </w:rPr>
            </w:pPr>
          </w:p>
        </w:tc>
        <w:tc>
          <w:tcPr>
            <w:tcW w:w="1114" w:type="dxa"/>
            <w:textDirection w:val="btLr"/>
          </w:tcPr>
          <w:p w:rsidR="00E93D7D" w:rsidRPr="00E225CC" w:rsidRDefault="00E93D7D" w:rsidP="001C29DB">
            <w:pPr>
              <w:ind w:left="113" w:right="113"/>
              <w:rPr>
                <w:rFonts w:ascii="Times New Roman" w:hAnsi="Times New Roman"/>
                <w:color w:val="000000" w:themeColor="text1"/>
                <w:sz w:val="10"/>
              </w:rPr>
            </w:pPr>
            <w:r w:rsidRPr="00E225CC">
              <w:rPr>
                <w:rFonts w:ascii="Times New Roman" w:hAnsi="Times New Roman"/>
                <w:color w:val="000000" w:themeColor="text1"/>
                <w:sz w:val="10"/>
              </w:rPr>
              <w:t>NP&lt;(SBAR&lt;&lt;(WHNP!&lt;&lt;what|whose|whatever|how|however)&lt;(S&lt;NP&lt;(VP!&lt;NP</w:t>
            </w:r>
            <w:r w:rsidRPr="001E2647">
              <w:rPr>
                <w:rFonts w:ascii="Times New Roman" w:hAnsi="Times New Roman" w:cs="Times New Roman"/>
                <w:color w:val="000000" w:themeColor="text1"/>
                <w:sz w:val="10"/>
                <w:szCs w:val="10"/>
              </w:rPr>
              <w:t>&lt;&lt;(</w:t>
            </w:r>
            <w:r w:rsidRPr="00E225CC">
              <w:rPr>
                <w:rFonts w:ascii="Times New Roman" w:hAnsi="Times New Roman"/>
                <w:color w:val="000000" w:themeColor="text1"/>
                <w:sz w:val="10"/>
              </w:rPr>
              <w:t>PP&lt;:IN|RP|TO)!&lt;S</w:t>
            </w:r>
            <w:r w:rsidRPr="001E2647">
              <w:rPr>
                <w:rFonts w:ascii="Times New Roman" w:hAnsi="Times New Roman" w:cs="Times New Roman"/>
                <w:color w:val="000000" w:themeColor="text1"/>
                <w:sz w:val="10"/>
                <w:szCs w:val="10"/>
              </w:rPr>
              <w:t>)))</w:t>
            </w:r>
          </w:p>
          <w:p w:rsidR="00E93D7D" w:rsidRPr="001E2647" w:rsidRDefault="00E93D7D" w:rsidP="001C29DB">
            <w:pPr>
              <w:ind w:left="113" w:right="113"/>
              <w:rPr>
                <w:rFonts w:ascii="Times New Roman" w:hAnsi="Times New Roman" w:cs="Times New Roman"/>
                <w:color w:val="000000" w:themeColor="text1"/>
                <w:sz w:val="10"/>
                <w:szCs w:val="10"/>
              </w:rPr>
            </w:pPr>
            <w:r w:rsidRPr="00E225CC">
              <w:rPr>
                <w:rFonts w:ascii="Times New Roman" w:hAnsi="Times New Roman"/>
                <w:color w:val="000000" w:themeColor="text1"/>
                <w:sz w:val="10"/>
              </w:rPr>
              <w:t>NP</w:t>
            </w:r>
            <w:r w:rsidRPr="001E2647">
              <w:rPr>
                <w:rFonts w:ascii="Times New Roman" w:hAnsi="Times New Roman" w:cs="Times New Roman"/>
                <w:color w:val="000000" w:themeColor="text1"/>
                <w:sz w:val="10"/>
                <w:szCs w:val="10"/>
              </w:rPr>
              <w:t>|VP&lt;(NP$++(</w:t>
            </w:r>
            <w:r w:rsidRPr="00E225CC">
              <w:rPr>
                <w:rFonts w:ascii="Times New Roman" w:hAnsi="Times New Roman"/>
                <w:color w:val="000000" w:themeColor="text1"/>
                <w:sz w:val="10"/>
              </w:rPr>
              <w:t>SBAR</w:t>
            </w:r>
            <w:r w:rsidRPr="001E2647">
              <w:rPr>
                <w:rFonts w:ascii="Times New Roman" w:hAnsi="Times New Roman" w:cs="Times New Roman"/>
                <w:color w:val="000000" w:themeColor="text1"/>
                <w:sz w:val="10"/>
                <w:szCs w:val="10"/>
              </w:rPr>
              <w:t>&lt;&lt;(WHPP&lt;</w:t>
            </w:r>
            <w:r w:rsidRPr="00E225CC">
              <w:rPr>
                <w:rFonts w:ascii="Times New Roman" w:hAnsi="Times New Roman"/>
                <w:color w:val="000000" w:themeColor="text1"/>
                <w:sz w:val="10"/>
              </w:rPr>
              <w:t>WHNP!&lt;&lt;what|whose|</w:t>
            </w:r>
            <w:r w:rsidRPr="001E2647">
              <w:rPr>
                <w:rFonts w:ascii="Times New Roman" w:hAnsi="Times New Roman" w:cs="Times New Roman"/>
                <w:color w:val="000000" w:themeColor="text1"/>
                <w:sz w:val="10"/>
                <w:szCs w:val="10"/>
              </w:rPr>
              <w:t>whoever|</w:t>
            </w:r>
            <w:r w:rsidRPr="00E225CC">
              <w:rPr>
                <w:rFonts w:ascii="Times New Roman" w:hAnsi="Times New Roman"/>
                <w:color w:val="000000" w:themeColor="text1"/>
                <w:sz w:val="10"/>
              </w:rPr>
              <w:t>whatever|how|however)&lt;(S&lt;NP&lt;(VP!&lt;</w:t>
            </w:r>
            <w:r w:rsidRPr="001E2647">
              <w:rPr>
                <w:rFonts w:ascii="Times New Roman" w:hAnsi="Times New Roman" w:cs="Times New Roman"/>
                <w:color w:val="000000" w:themeColor="text1"/>
                <w:sz w:val="10"/>
                <w:szCs w:val="10"/>
              </w:rPr>
              <w:t>NP!&lt;&lt;(PP&lt;:IN|RP|TO)!&lt;S))))</w:t>
            </w:r>
          </w:p>
          <w:p w:rsidR="00E93D7D" w:rsidRPr="00E225CC" w:rsidRDefault="00E93D7D" w:rsidP="001C29DB">
            <w:pPr>
              <w:ind w:left="113" w:right="113"/>
              <w:rPr>
                <w:rFonts w:ascii="Times New Roman" w:hAnsi="Times New Roman"/>
                <w:color w:val="000000" w:themeColor="text1"/>
                <w:sz w:val="10"/>
              </w:rPr>
            </w:pPr>
            <w:r w:rsidRPr="001E2647">
              <w:rPr>
                <w:rFonts w:ascii="Times New Roman" w:hAnsi="Times New Roman" w:cs="Times New Roman"/>
                <w:color w:val="000000" w:themeColor="text1"/>
                <w:sz w:val="10"/>
                <w:szCs w:val="10"/>
              </w:rPr>
              <w:t>NP!,IN&lt;(SBAR&lt;,(S&lt;NP&lt;(VP!&lt;</w:t>
            </w:r>
            <w:r w:rsidRPr="00E225CC">
              <w:rPr>
                <w:rFonts w:ascii="Times New Roman" w:hAnsi="Times New Roman"/>
                <w:color w:val="000000" w:themeColor="text1"/>
                <w:sz w:val="10"/>
              </w:rPr>
              <w:t>NP&lt;&lt;(PP&lt;:IN|RP|TO)!&lt;S</w:t>
            </w:r>
            <w:r w:rsidRPr="001E2647">
              <w:rPr>
                <w:rFonts w:ascii="Times New Roman" w:hAnsi="Times New Roman" w:cs="Times New Roman"/>
                <w:color w:val="000000" w:themeColor="text1"/>
                <w:sz w:val="10"/>
                <w:szCs w:val="10"/>
              </w:rPr>
              <w:t>)))</w:t>
            </w:r>
          </w:p>
        </w:tc>
        <w:tc>
          <w:tcPr>
            <w:tcW w:w="2587" w:type="dxa"/>
            <w:textDirection w:val="btLr"/>
          </w:tcPr>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whatever|how|however)&lt;(S&lt;(VP&lt;(VBD&lt;is|are|was|were|be|gets|get|got)&lt;(VP&lt;VBN!&lt;(PP&lt;(IN&lt;by)))))))</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NP|VP&lt;(NP$++(SBAR&lt;(WHNP!&lt;&lt;what|whose|whatever|how|however)&lt;(S&lt;:(VP&lt;(MD$(VP&lt;(VB&lt;be$(VP&lt;(VBN!$(PP&lt;(IN&lt;by)))))))))))</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NP|VP&lt;(NP$++(SBAR&lt;(WHNP!&lt;&lt;what|whose|whoever|whatever|how|however)&lt;(S!&lt;</w:t>
            </w:r>
            <w:r w:rsidRPr="00E225CC">
              <w:rPr>
                <w:rFonts w:ascii="Times New Roman" w:hAnsi="Times New Roman"/>
                <w:sz w:val="10"/>
              </w:rPr>
              <w:t>NP&lt;(VP&lt;((VBD|VBZ|VB|VBP&lt;had|have|has</w:t>
            </w:r>
            <w:r w:rsidRPr="001E2647">
              <w:rPr>
                <w:rFonts w:ascii="Times New Roman" w:hAnsi="Times New Roman" w:cs="Times New Roman"/>
                <w:sz w:val="10"/>
                <w:szCs w:val="10"/>
              </w:rPr>
              <w:t>)$(VP&lt;(</w:t>
            </w:r>
            <w:r w:rsidRPr="00E225CC">
              <w:rPr>
                <w:rFonts w:ascii="Times New Roman" w:hAnsi="Times New Roman"/>
                <w:sz w:val="10"/>
              </w:rPr>
              <w:t>VBN</w:t>
            </w:r>
            <w:r w:rsidRPr="001E2647">
              <w:rPr>
                <w:rFonts w:ascii="Times New Roman" w:hAnsi="Times New Roman" w:cs="Times New Roman"/>
                <w:sz w:val="10"/>
                <w:szCs w:val="10"/>
              </w:rPr>
              <w:t>&lt;been$(VP&lt;VBN</w:t>
            </w:r>
            <w:r w:rsidRPr="00E225CC">
              <w:rPr>
                <w:rFonts w:ascii="Times New Roman" w:hAnsi="Times New Roman"/>
                <w:sz w:val="10"/>
              </w:rPr>
              <w:t>!&lt;(PP&lt;(IN&lt;by</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t>
            </w:r>
            <w:r w:rsidRPr="001E2647">
              <w:rPr>
                <w:rFonts w:ascii="Times New Roman" w:hAnsi="Times New Roman" w:cs="Times New Roman"/>
                <w:sz w:val="10"/>
                <w:szCs w:val="10"/>
              </w:rPr>
              <w:t>WHNP!&lt;&lt;what|whose|whoever|whatever|how|however)&lt;(</w:t>
            </w:r>
            <w:r w:rsidRPr="00E225CC">
              <w:rPr>
                <w:rFonts w:ascii="Times New Roman" w:hAnsi="Times New Roman"/>
                <w:sz w:val="10"/>
              </w:rPr>
              <w:t>S!&lt;NP&lt;(VP&lt;(MD$(VP&lt;(VBD|VBZ|VB|VBP|MD$(VP&lt;(VBN&lt;be|been$(VP&lt;VBN!&lt;(PP&lt;(IN&lt;by</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SBAR&lt;(WHNP!&lt;&lt;what|whose|</w:t>
            </w:r>
            <w:r w:rsidRPr="001E2647">
              <w:rPr>
                <w:rFonts w:ascii="Times New Roman" w:hAnsi="Times New Roman" w:cs="Times New Roman"/>
                <w:sz w:val="10"/>
                <w:szCs w:val="10"/>
              </w:rPr>
              <w:t>whoever|</w:t>
            </w:r>
            <w:r w:rsidRPr="00E225CC">
              <w:rPr>
                <w:rFonts w:ascii="Times New Roman" w:hAnsi="Times New Roman"/>
                <w:sz w:val="10"/>
              </w:rPr>
              <w:t>whatever|how|however)&lt;(S&lt;(VP&lt;(VBD&lt;is|are|was|were|be|gets|get|got)&lt;(VP&lt;VBN&lt;(PP&lt;(IN&lt;by)))))))</w:t>
            </w:r>
          </w:p>
          <w:p w:rsidR="00E93D7D" w:rsidRPr="001E2647" w:rsidRDefault="00E93D7D" w:rsidP="001C29DB">
            <w:pPr>
              <w:rPr>
                <w:rFonts w:ascii="Times New Roman" w:hAnsi="Times New Roman" w:cs="Times New Roman"/>
                <w:sz w:val="10"/>
                <w:szCs w:val="10"/>
              </w:rPr>
            </w:pPr>
            <w:r w:rsidRPr="001E2647">
              <w:rPr>
                <w:rFonts w:ascii="Times New Roman" w:hAnsi="Times New Roman" w:cs="Times New Roman"/>
                <w:sz w:val="10"/>
                <w:szCs w:val="10"/>
              </w:rPr>
              <w:t>NP|VP&lt;(NP$++(SBAR&lt;(WHNP!&lt;&lt;what|whose|whoever|whatever|how|however)&lt;(S&lt;:(VP&lt;(MD$(VP&lt;(VB&lt;be$(VP&lt;(VBN$(PP&lt;(IN&lt;by)))))))))))</w:t>
            </w:r>
          </w:p>
          <w:p w:rsidR="00E93D7D" w:rsidRPr="00E225CC" w:rsidRDefault="00E93D7D" w:rsidP="001C29DB">
            <w:pPr>
              <w:rPr>
                <w:rFonts w:ascii="Times New Roman" w:hAnsi="Times New Roman"/>
                <w:sz w:val="10"/>
              </w:rPr>
            </w:pPr>
            <w:r w:rsidRPr="001E2647">
              <w:rPr>
                <w:rFonts w:ascii="Times New Roman" w:hAnsi="Times New Roman" w:cs="Times New Roman"/>
                <w:sz w:val="10"/>
                <w:szCs w:val="10"/>
              </w:rPr>
              <w:t>NP|VP&lt;(NP$++(SBAR&lt;(WHNP!&lt;&lt;what|whose|whoever|whatever|how|however)&lt;(</w:t>
            </w:r>
            <w:r w:rsidRPr="00E225CC">
              <w:rPr>
                <w:rFonts w:ascii="Times New Roman" w:hAnsi="Times New Roman"/>
                <w:sz w:val="10"/>
              </w:rPr>
              <w:t>S!&lt;NP&lt;(VP&lt;((VBD|VBZ|VB|VBP|MD&lt;had|have|has|would|could|should|will|can|may|might)$(VP&lt;(VBN&lt;be|been$(VP&lt;VBN&lt;(PP&lt;(IN&lt;by</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w:t>
            </w:r>
            <w:r w:rsidRPr="001E2647">
              <w:rPr>
                <w:rFonts w:ascii="Times New Roman" w:hAnsi="Times New Roman" w:cs="Times New Roman"/>
                <w:sz w:val="10"/>
                <w:szCs w:val="10"/>
              </w:rPr>
              <w:t>|VP&lt;(NP$++(</w:t>
            </w:r>
            <w:r w:rsidRPr="00E225CC">
              <w:rPr>
                <w:rFonts w:ascii="Times New Roman" w:hAnsi="Times New Roman"/>
                <w:sz w:val="10"/>
              </w:rPr>
              <w:t>SBAR&lt;(</w:t>
            </w:r>
            <w:r w:rsidRPr="001E2647">
              <w:rPr>
                <w:rFonts w:ascii="Times New Roman" w:hAnsi="Times New Roman" w:cs="Times New Roman"/>
                <w:sz w:val="10"/>
                <w:szCs w:val="10"/>
              </w:rPr>
              <w:t>WHNP!&lt;&lt;what|whose|whoever|whatever|how|however)&lt;(</w:t>
            </w:r>
            <w:r w:rsidRPr="00E225CC">
              <w:rPr>
                <w:rFonts w:ascii="Times New Roman" w:hAnsi="Times New Roman"/>
                <w:sz w:val="10"/>
              </w:rPr>
              <w:t>S!&lt;NP&lt;(VP&lt;(MD$(VP&lt;(VBD|VBZ|VB|VBP|MD$(VP&lt;(VBN&lt;be|been$(VP&lt;VBN&lt;(PP&lt;(IN&lt;by</w:t>
            </w:r>
            <w:r w:rsidRPr="001E2647">
              <w:rPr>
                <w:rFonts w:ascii="Times New Roman" w:hAnsi="Times New Roman" w:cs="Times New Roman"/>
                <w:sz w:val="10"/>
                <w:szCs w:val="10"/>
              </w:rPr>
              <w:t>))))))))))))</w:t>
            </w:r>
          </w:p>
          <w:p w:rsidR="00E93D7D" w:rsidRPr="00E225CC" w:rsidRDefault="00E93D7D" w:rsidP="001C29DB">
            <w:pPr>
              <w:rPr>
                <w:rFonts w:ascii="Times New Roman" w:hAnsi="Times New Roman"/>
                <w:sz w:val="10"/>
              </w:rPr>
            </w:pPr>
            <w:r w:rsidRPr="00E225CC">
              <w:rPr>
                <w:rFonts w:ascii="Times New Roman" w:hAnsi="Times New Roman"/>
                <w:sz w:val="10"/>
              </w:rPr>
              <w:t>NP&lt;NP&lt;(VP&lt;VBN!&lt;(PP&lt;(IN&lt;by)))</w:t>
            </w:r>
          </w:p>
          <w:p w:rsidR="00E93D7D" w:rsidRPr="001E2647" w:rsidRDefault="00E93D7D" w:rsidP="001C29DB">
            <w:pPr>
              <w:rPr>
                <w:rFonts w:ascii="Times New Roman" w:hAnsi="Times New Roman" w:cs="Times New Roman"/>
                <w:sz w:val="10"/>
                <w:szCs w:val="10"/>
              </w:rPr>
            </w:pPr>
            <w:r w:rsidRPr="00E225CC">
              <w:rPr>
                <w:rFonts w:ascii="Times New Roman" w:hAnsi="Times New Roman"/>
                <w:sz w:val="10"/>
              </w:rPr>
              <w:t>NP</w:t>
            </w:r>
            <w:proofErr w:type="gramStart"/>
            <w:r w:rsidRPr="00E225CC">
              <w:rPr>
                <w:rFonts w:ascii="Times New Roman" w:hAnsi="Times New Roman"/>
                <w:sz w:val="10"/>
              </w:rPr>
              <w:t>.(</w:t>
            </w:r>
            <w:proofErr w:type="gramEnd"/>
            <w:r w:rsidRPr="00E225CC">
              <w:rPr>
                <w:rFonts w:ascii="Times New Roman" w:hAnsi="Times New Roman"/>
                <w:sz w:val="10"/>
              </w:rPr>
              <w:t>VP&lt;(VBN$..(PP&lt;(IN&lt;by))))</w:t>
            </w:r>
          </w:p>
          <w:p w:rsidR="00E93D7D" w:rsidRPr="00E225CC" w:rsidRDefault="00E93D7D" w:rsidP="001C29DB">
            <w:pPr>
              <w:ind w:left="113" w:right="113"/>
              <w:rPr>
                <w:rFonts w:ascii="Times New Roman" w:hAnsi="Times New Roman"/>
                <w:color w:val="000000" w:themeColor="text1"/>
                <w:sz w:val="10"/>
              </w:rPr>
            </w:pPr>
          </w:p>
        </w:tc>
      </w:tr>
      <w:tr w:rsidR="00E93D7D" w:rsidRPr="001E2647" w:rsidTr="001C29DB">
        <w:trPr>
          <w:cantSplit/>
          <w:trHeight w:val="694"/>
        </w:trPr>
        <w:tc>
          <w:tcPr>
            <w:tcW w:w="699" w:type="dxa"/>
            <w:textDirection w:val="btLr"/>
          </w:tcPr>
          <w:p w:rsidR="00E93D7D" w:rsidRPr="00E225CC" w:rsidRDefault="00E93D7D" w:rsidP="001C29DB">
            <w:pPr>
              <w:ind w:left="113" w:right="113"/>
              <w:rPr>
                <w:rFonts w:ascii="Times New Roman" w:hAnsi="Times New Roman"/>
                <w:b/>
                <w:color w:val="000000" w:themeColor="text1"/>
                <w:sz w:val="10"/>
              </w:rPr>
            </w:pPr>
            <w:r w:rsidRPr="00E225CC">
              <w:rPr>
                <w:rFonts w:ascii="Times New Roman" w:hAnsi="Times New Roman"/>
                <w:b/>
                <w:color w:val="000000" w:themeColor="text1"/>
                <w:sz w:val="10"/>
              </w:rPr>
              <w:t>Relative clause type</w:t>
            </w:r>
          </w:p>
        </w:tc>
        <w:tc>
          <w:tcPr>
            <w:tcW w:w="3832" w:type="dxa"/>
            <w:textDirection w:val="btLr"/>
          </w:tcPr>
          <w:p w:rsidR="00E93D7D" w:rsidRPr="00E225CC" w:rsidRDefault="00E93D7D" w:rsidP="001C29DB">
            <w:pPr>
              <w:ind w:left="113" w:right="113"/>
              <w:rPr>
                <w:rFonts w:ascii="Times New Roman" w:hAnsi="Times New Roman"/>
                <w:b/>
                <w:color w:val="000000" w:themeColor="text1"/>
                <w:sz w:val="10"/>
              </w:rPr>
            </w:pPr>
            <w:r w:rsidRPr="00E225CC">
              <w:rPr>
                <w:rFonts w:ascii="Times New Roman" w:hAnsi="Times New Roman"/>
                <w:b/>
                <w:color w:val="000000" w:themeColor="text1"/>
                <w:sz w:val="10"/>
              </w:rPr>
              <w:t>Subject relative clause</w:t>
            </w:r>
          </w:p>
        </w:tc>
        <w:tc>
          <w:tcPr>
            <w:tcW w:w="778" w:type="dxa"/>
            <w:textDirection w:val="btLr"/>
          </w:tcPr>
          <w:p w:rsidR="00E93D7D" w:rsidRPr="00E225CC" w:rsidRDefault="00E93D7D" w:rsidP="001C29DB">
            <w:pPr>
              <w:ind w:left="113" w:right="113"/>
              <w:rPr>
                <w:rFonts w:ascii="Times New Roman" w:hAnsi="Times New Roman"/>
                <w:b/>
                <w:color w:val="000000" w:themeColor="text1"/>
                <w:sz w:val="10"/>
              </w:rPr>
            </w:pPr>
            <w:r w:rsidRPr="00E225CC">
              <w:rPr>
                <w:rFonts w:ascii="Times New Roman" w:hAnsi="Times New Roman"/>
                <w:b/>
                <w:color w:val="000000" w:themeColor="text1"/>
                <w:sz w:val="10"/>
              </w:rPr>
              <w:t>Object  relative clause</w:t>
            </w:r>
            <w:r w:rsidRPr="001E2647">
              <w:rPr>
                <w:rFonts w:ascii="Times New Roman" w:hAnsi="Times New Roman" w:cs="Times New Roman"/>
                <w:b/>
                <w:color w:val="000000" w:themeColor="text1"/>
                <w:sz w:val="10"/>
                <w:szCs w:val="10"/>
              </w:rPr>
              <w:t xml:space="preserve"> </w:t>
            </w:r>
          </w:p>
        </w:tc>
        <w:tc>
          <w:tcPr>
            <w:tcW w:w="1114" w:type="dxa"/>
            <w:textDirection w:val="btLr"/>
          </w:tcPr>
          <w:p w:rsidR="00E93D7D" w:rsidRPr="001E2647" w:rsidRDefault="00E93D7D" w:rsidP="001C29DB">
            <w:pPr>
              <w:ind w:left="113" w:right="113"/>
              <w:rPr>
                <w:rFonts w:ascii="Times New Roman" w:hAnsi="Times New Roman" w:cs="Times New Roman"/>
                <w:b/>
                <w:color w:val="000000" w:themeColor="text1"/>
                <w:sz w:val="10"/>
                <w:szCs w:val="10"/>
              </w:rPr>
            </w:pPr>
            <w:r w:rsidRPr="001E2647">
              <w:rPr>
                <w:rFonts w:ascii="Times New Roman" w:hAnsi="Times New Roman" w:cs="Times New Roman"/>
                <w:b/>
                <w:color w:val="000000" w:themeColor="text1"/>
                <w:sz w:val="10"/>
                <w:szCs w:val="10"/>
              </w:rPr>
              <w:t>Oblique relative clause</w:t>
            </w:r>
          </w:p>
        </w:tc>
        <w:tc>
          <w:tcPr>
            <w:tcW w:w="2587" w:type="dxa"/>
            <w:textDirection w:val="btLr"/>
          </w:tcPr>
          <w:p w:rsidR="00E93D7D" w:rsidRPr="00E225CC" w:rsidRDefault="00E93D7D" w:rsidP="001C29DB">
            <w:pPr>
              <w:ind w:left="113" w:right="113"/>
              <w:rPr>
                <w:rFonts w:ascii="Times New Roman" w:hAnsi="Times New Roman"/>
                <w:b/>
                <w:color w:val="000000" w:themeColor="text1"/>
                <w:sz w:val="10"/>
              </w:rPr>
            </w:pPr>
            <w:r w:rsidRPr="00E225CC">
              <w:rPr>
                <w:rFonts w:ascii="Times New Roman" w:hAnsi="Times New Roman"/>
                <w:b/>
                <w:color w:val="000000" w:themeColor="text1"/>
                <w:sz w:val="10"/>
              </w:rPr>
              <w:t>Passive relative clause</w:t>
            </w:r>
          </w:p>
        </w:tc>
      </w:tr>
    </w:tbl>
    <w:p w:rsidR="00E93D7D" w:rsidRPr="001E2647" w:rsidRDefault="00E93D7D" w:rsidP="00E93D7D">
      <w:pPr>
        <w:spacing w:line="480" w:lineRule="auto"/>
        <w:rPr>
          <w:rFonts w:ascii="Times New Roman" w:hAnsi="Times New Roman" w:cs="Times New Roman"/>
          <w:color w:val="000000" w:themeColor="text1"/>
        </w:rPr>
      </w:pPr>
      <w:r w:rsidRPr="001E2647">
        <w:rPr>
          <w:rFonts w:ascii="Times New Roman" w:hAnsi="Times New Roman" w:cs="Times New Roman"/>
          <w:color w:val="000000" w:themeColor="text1"/>
        </w:rPr>
        <w:lastRenderedPageBreak/>
        <w:t xml:space="preserve">Appendix D. Error analysis on the false positives and false negatives that machine extraction method produced among the 1000 random sentences extracted from each corpus. “NA” under Error source indicate those adverbial clauses that were indistinguishable from the object relative clause structure. </w:t>
      </w:r>
    </w:p>
    <w:tbl>
      <w:tblPr>
        <w:tblStyle w:val="PlainTable2"/>
        <w:tblW w:w="9020" w:type="dxa"/>
        <w:jc w:val="center"/>
        <w:tblLook w:val="04A0" w:firstRow="1" w:lastRow="0" w:firstColumn="1" w:lastColumn="0" w:noHBand="0" w:noVBand="1"/>
      </w:tblPr>
      <w:tblGrid>
        <w:gridCol w:w="1485"/>
        <w:gridCol w:w="1190"/>
        <w:gridCol w:w="2721"/>
        <w:gridCol w:w="1350"/>
        <w:gridCol w:w="913"/>
        <w:gridCol w:w="1361"/>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Pr>
          <w:p w:rsidR="00E93D7D" w:rsidRPr="001E2647" w:rsidRDefault="00E93D7D" w:rsidP="001C29DB">
            <w:pPr>
              <w:jc w:val="center"/>
              <w:rPr>
                <w:rFonts w:ascii="Times New Roman" w:eastAsia="Times New Roman" w:hAnsi="Times New Roman" w:cs="Times New Roman"/>
                <w:color w:val="000000"/>
              </w:rPr>
            </w:pPr>
            <w:r w:rsidRPr="001E2647">
              <w:rPr>
                <w:rFonts w:ascii="Times New Roman" w:eastAsia="Times New Roman" w:hAnsi="Times New Roman" w:cs="Times New Roman"/>
                <w:color w:val="000000"/>
              </w:rPr>
              <w:t>Corpus</w:t>
            </w:r>
          </w:p>
        </w:tc>
        <w:tc>
          <w:tcPr>
            <w:tcW w:w="119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1E2647">
              <w:rPr>
                <w:rFonts w:ascii="Times New Roman" w:eastAsia="Times New Roman" w:hAnsi="Times New Roman" w:cs="Times New Roman"/>
                <w:color w:val="000000"/>
              </w:rPr>
              <w:t>Relative clause type identified</w:t>
            </w:r>
          </w:p>
        </w:tc>
        <w:tc>
          <w:tcPr>
            <w:tcW w:w="2721"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1E2647">
              <w:rPr>
                <w:rFonts w:ascii="Times New Roman" w:eastAsia="Times New Roman" w:hAnsi="Times New Roman" w:cs="Times New Roman"/>
                <w:color w:val="000000"/>
              </w:rPr>
              <w:t>Sentence (relative clause italicised)</w:t>
            </w:r>
          </w:p>
        </w:tc>
        <w:tc>
          <w:tcPr>
            <w:tcW w:w="135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1E2647">
              <w:rPr>
                <w:rFonts w:ascii="Times New Roman" w:eastAsia="Times New Roman" w:hAnsi="Times New Roman" w:cs="Times New Roman"/>
                <w:color w:val="000000"/>
              </w:rPr>
              <w:t>Error analysis</w:t>
            </w:r>
          </w:p>
        </w:tc>
        <w:tc>
          <w:tcPr>
            <w:tcW w:w="913"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1E2647">
              <w:rPr>
                <w:rFonts w:ascii="Times New Roman" w:eastAsia="Times New Roman" w:hAnsi="Times New Roman" w:cs="Times New Roman"/>
                <w:color w:val="000000"/>
              </w:rPr>
              <w:t>Error source</w:t>
            </w:r>
          </w:p>
        </w:tc>
        <w:tc>
          <w:tcPr>
            <w:tcW w:w="1361" w:type="dxa"/>
          </w:tcPr>
          <w:p w:rsidR="00E93D7D" w:rsidRPr="001E2647" w:rsidRDefault="00E93D7D" w:rsidP="001C29DB">
            <w:pPr>
              <w:tabs>
                <w:tab w:val="left" w:pos="363"/>
                <w:tab w:val="center" w:pos="1079"/>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Error type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bottom w:val="nil"/>
            </w:tcBorders>
          </w:tcPr>
          <w:p w:rsidR="00E93D7D" w:rsidRPr="001E2647" w:rsidRDefault="00E93D7D" w:rsidP="001C29DB">
            <w:pPr>
              <w:jc w:val="center"/>
              <w:rPr>
                <w:rFonts w:ascii="Times New Roman" w:eastAsia="Times New Roman" w:hAnsi="Times New Roman" w:cs="Times New Roman"/>
                <w:color w:val="000000"/>
              </w:rPr>
            </w:pPr>
            <w:r w:rsidRPr="001E2647">
              <w:rPr>
                <w:rFonts w:ascii="Times New Roman" w:eastAsia="Times New Roman" w:hAnsi="Times New Roman" w:cs="Times New Roman"/>
                <w:color w:val="000000"/>
              </w:rPr>
              <w:t>Child-directed speech</w:t>
            </w:r>
          </w:p>
        </w:tc>
        <w:tc>
          <w:tcPr>
            <w:tcW w:w="1190" w:type="dxa"/>
            <w:tcBorders>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Object </w:t>
            </w:r>
          </w:p>
        </w:tc>
        <w:tc>
          <w:tcPr>
            <w:tcW w:w="2721" w:type="dxa"/>
            <w:tcBorders>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Oh sorry </w:t>
            </w:r>
            <w:r w:rsidRPr="001E2647">
              <w:rPr>
                <w:rFonts w:ascii="Times New Roman" w:eastAsia="Times New Roman" w:hAnsi="Times New Roman" w:cs="Times New Roman"/>
                <w:i/>
                <w:color w:val="000000"/>
                <w:u w:val="single"/>
              </w:rPr>
              <w:t>the longest the longest it is.</w:t>
            </w:r>
            <w:r w:rsidRPr="001E2647">
              <w:rPr>
                <w:rFonts w:ascii="Times New Roman" w:eastAsia="Times New Roman" w:hAnsi="Times New Roman" w:cs="Times New Roman"/>
                <w:color w:val="000000"/>
              </w:rPr>
              <w:t>”</w:t>
            </w:r>
          </w:p>
        </w:tc>
        <w:tc>
          <w:tcPr>
            <w:tcW w:w="1350" w:type="dxa"/>
            <w:tcBorders>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Speech with repetitions</w:t>
            </w:r>
          </w:p>
        </w:tc>
        <w:tc>
          <w:tcPr>
            <w:tcW w:w="913" w:type="dxa"/>
            <w:tcBorders>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Text</w:t>
            </w:r>
          </w:p>
        </w:tc>
        <w:tc>
          <w:tcPr>
            <w:tcW w:w="1361" w:type="dxa"/>
            <w:tcBorders>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bottom w:val="nil"/>
            </w:tcBorders>
          </w:tcPr>
          <w:p w:rsidR="00E93D7D" w:rsidRPr="001E2647" w:rsidRDefault="00E93D7D" w:rsidP="001C29DB">
            <w:pPr>
              <w:jc w:val="center"/>
              <w:rPr>
                <w:rFonts w:ascii="Times New Roman" w:eastAsia="Times New Roman" w:hAnsi="Times New Roman" w:cs="Times New Roman"/>
                <w:b w:val="0"/>
                <w:color w:val="000000"/>
              </w:rPr>
            </w:pPr>
          </w:p>
        </w:tc>
        <w:tc>
          <w:tcPr>
            <w:tcW w:w="1190" w:type="dxa"/>
            <w:tcBorders>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Is that </w:t>
            </w:r>
            <w:r w:rsidRPr="001E2647">
              <w:rPr>
                <w:rFonts w:ascii="Times New Roman" w:eastAsia="Times New Roman" w:hAnsi="Times New Roman" w:cs="Times New Roman"/>
                <w:i/>
                <w:color w:val="000000"/>
                <w:u w:val="single"/>
              </w:rPr>
              <w:t>all I get</w:t>
            </w:r>
            <w:r w:rsidRPr="001E2647">
              <w:rPr>
                <w:rFonts w:ascii="Times New Roman" w:eastAsia="Times New Roman" w:hAnsi="Times New Roman" w:cs="Times New Roman"/>
                <w:color w:val="000000"/>
              </w:rPr>
              <w:t>?”</w:t>
            </w:r>
          </w:p>
        </w:tc>
        <w:tc>
          <w:tcPr>
            <w:tcW w:w="1350" w:type="dxa"/>
            <w:tcBorders>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lang w:val="en-US"/>
              </w:rPr>
              <w:t>"that" mistaken as preposition by parser</w:t>
            </w:r>
          </w:p>
        </w:tc>
        <w:tc>
          <w:tcPr>
            <w:tcW w:w="913" w:type="dxa"/>
            <w:tcBorders>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r w:rsidRPr="001E2647">
              <w:rPr>
                <w:rFonts w:ascii="Times New Roman" w:eastAsia="Times New Roman" w:hAnsi="Times New Roman" w:cs="Times New Roman"/>
                <w:color w:val="000000"/>
              </w:rPr>
              <w:t>Picture books</w:t>
            </w:r>
          </w:p>
        </w:tc>
        <w:tc>
          <w:tcPr>
            <w:tcW w:w="1190"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Object </w:t>
            </w:r>
          </w:p>
        </w:tc>
        <w:tc>
          <w:tcPr>
            <w:tcW w:w="2721"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That’s </w:t>
            </w:r>
            <w:r w:rsidRPr="001E2647">
              <w:rPr>
                <w:rFonts w:ascii="Times New Roman" w:eastAsia="Times New Roman" w:hAnsi="Times New Roman" w:cs="Times New Roman"/>
                <w:i/>
                <w:color w:val="000000"/>
                <w:u w:val="single"/>
              </w:rPr>
              <w:t>the way they are.</w:t>
            </w:r>
            <w:r w:rsidRPr="001E2647">
              <w:rPr>
                <w:rFonts w:ascii="Times New Roman" w:eastAsia="Times New Roman" w:hAnsi="Times New Roman" w:cs="Times New Roman"/>
                <w:color w:val="000000"/>
              </w:rPr>
              <w:t>”</w:t>
            </w:r>
          </w:p>
        </w:tc>
        <w:tc>
          <w:tcPr>
            <w:tcW w:w="1350"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Adverbial clause</w:t>
            </w:r>
          </w:p>
        </w:tc>
        <w:tc>
          <w:tcPr>
            <w:tcW w:w="913"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NA</w:t>
            </w: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Object </w:t>
            </w:r>
          </w:p>
        </w:tc>
        <w:tc>
          <w:tcPr>
            <w:tcW w:w="2721" w:type="dxa"/>
            <w:tcBorders>
              <w:top w:val="nil"/>
              <w:bottom w:val="nil"/>
            </w:tcBorders>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How will Dad know how to make my toast </w:t>
            </w:r>
            <w:r w:rsidRPr="001E2647">
              <w:rPr>
                <w:rFonts w:ascii="Times New Roman" w:eastAsia="Times New Roman" w:hAnsi="Times New Roman" w:cs="Times New Roman"/>
                <w:i/>
                <w:color w:val="000000"/>
                <w:u w:val="single"/>
              </w:rPr>
              <w:t>the way I like it</w:t>
            </w:r>
            <w:r w:rsidRPr="001E2647">
              <w:rPr>
                <w:rFonts w:ascii="Times New Roman" w:eastAsia="Times New Roman" w:hAnsi="Times New Roman" w:cs="Times New Roman"/>
                <w:color w:val="000000"/>
              </w:rPr>
              <w:t>.”</w:t>
            </w:r>
          </w:p>
        </w:tc>
        <w:tc>
          <w:tcPr>
            <w:tcW w:w="1350" w:type="dxa"/>
            <w:tcBorders>
              <w:top w:val="nil"/>
              <w:bottom w:val="nil"/>
            </w:tcBorders>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Adverbial clause</w:t>
            </w:r>
          </w:p>
        </w:tc>
        <w:tc>
          <w:tcPr>
            <w:tcW w:w="913" w:type="dxa"/>
            <w:tcBorders>
              <w:top w:val="nil"/>
              <w:bottom w:val="nil"/>
            </w:tcBorders>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NA</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Object </w:t>
            </w:r>
          </w:p>
        </w:tc>
        <w:tc>
          <w:tcPr>
            <w:tcW w:w="2721"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u w:val="single"/>
              </w:rPr>
              <w:t>Another present Rosemary would have liked</w:t>
            </w:r>
            <w:r w:rsidRPr="001E2647">
              <w:rPr>
                <w:rFonts w:ascii="Times New Roman" w:eastAsia="Times New Roman" w:hAnsi="Times New Roman" w:cs="Times New Roman"/>
                <w:i/>
                <w:color w:val="000000"/>
              </w:rPr>
              <w:t xml:space="preserve"> was a boat</w:t>
            </w:r>
            <w:r w:rsidRPr="001E2647">
              <w:rPr>
                <w:rFonts w:ascii="Times New Roman" w:eastAsia="Times New Roman" w:hAnsi="Times New Roman" w:cs="Times New Roman"/>
                <w:color w:val="000000"/>
              </w:rPr>
              <w:t>.”</w:t>
            </w:r>
          </w:p>
        </w:tc>
        <w:tc>
          <w:tcPr>
            <w:tcW w:w="1350"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“present” was parsed as an adjective</w:t>
            </w:r>
          </w:p>
        </w:tc>
        <w:tc>
          <w:tcPr>
            <w:tcW w:w="913" w:type="dxa"/>
            <w:tcBorders>
              <w:top w:val="nil"/>
              <w:bottom w:val="nil"/>
            </w:tcBorders>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I just love </w:t>
            </w:r>
            <w:r w:rsidRPr="001E2647">
              <w:rPr>
                <w:rFonts w:ascii="Times New Roman" w:eastAsia="Times New Roman" w:hAnsi="Times New Roman" w:cs="Times New Roman"/>
                <w:i/>
                <w:color w:val="000000"/>
                <w:u w:val="single"/>
              </w:rPr>
              <w:t>the way you talk</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Adverbial clause</w:t>
            </w:r>
          </w:p>
        </w:tc>
        <w:tc>
          <w:tcPr>
            <w:tcW w:w="913"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NA</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721"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13"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I'm wearing </w:t>
            </w:r>
            <w:r w:rsidRPr="001E2647">
              <w:rPr>
                <w:rFonts w:ascii="Times New Roman" w:eastAsia="Times New Roman" w:hAnsi="Times New Roman" w:cs="Times New Roman"/>
                <w:i/>
                <w:color w:val="000000"/>
                <w:u w:val="single"/>
              </w:rPr>
              <w:t>the black patent leather shoes with the blue flowers I always wear</w:t>
            </w:r>
            <w:r w:rsidRPr="001E2647">
              <w:rPr>
                <w:rFonts w:ascii="Times New Roman" w:eastAsia="Times New Roman" w:hAnsi="Times New Roman" w:cs="Times New Roman"/>
                <w:i/>
                <w:color w:val="000000"/>
              </w:rPr>
              <w:t>.</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“wear” was parsed as a punctuation</w:t>
            </w:r>
          </w:p>
        </w:tc>
        <w:tc>
          <w:tcPr>
            <w:tcW w:w="913"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Oblique</w:t>
            </w:r>
          </w:p>
        </w:tc>
        <w:tc>
          <w:tcPr>
            <w:tcW w:w="2721"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There wasn’t</w:t>
            </w:r>
            <w:r w:rsidRPr="001E2647">
              <w:rPr>
                <w:rFonts w:ascii="Times New Roman" w:eastAsia="Times New Roman" w:hAnsi="Times New Roman" w:cs="Times New Roman"/>
                <w:color w:val="000000"/>
              </w:rPr>
              <w:t xml:space="preserve"> </w:t>
            </w:r>
            <w:r w:rsidRPr="001E2647">
              <w:rPr>
                <w:rFonts w:ascii="Times New Roman" w:eastAsia="Times New Roman" w:hAnsi="Times New Roman" w:cs="Times New Roman"/>
                <w:i/>
                <w:color w:val="000000"/>
                <w:u w:val="single"/>
              </w:rPr>
              <w:t>much Hubert didn’t excel at</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"much Herbert" was parsed as a single NP</w:t>
            </w:r>
          </w:p>
        </w:tc>
        <w:tc>
          <w:tcPr>
            <w:tcW w:w="913"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Passive</w:t>
            </w:r>
          </w:p>
        </w:tc>
        <w:tc>
          <w:tcPr>
            <w:tcW w:w="2721"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u w:val="single"/>
              </w:rPr>
              <w:t>A book shop… a shoe shop… a florist… a tailor’s a toy store… a hairdressing salon… but HOLD ON</w:t>
            </w:r>
            <w:r w:rsidRPr="001E2647">
              <w:rPr>
                <w:rFonts w:ascii="Times New Roman" w:eastAsia="Times New Roman" w:hAnsi="Times New Roman" w:cs="Times New Roman"/>
                <w:i/>
                <w:color w:val="000000"/>
              </w:rPr>
              <w:t>!</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“hold” was parsed as a past participle  </w:t>
            </w:r>
          </w:p>
        </w:tc>
        <w:tc>
          <w:tcPr>
            <w:tcW w:w="913"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r w:rsidRPr="001E2647">
              <w:rPr>
                <w:rFonts w:ascii="Times New Roman" w:eastAsia="Times New Roman" w:hAnsi="Times New Roman" w:cs="Times New Roman"/>
                <w:color w:val="000000"/>
              </w:rPr>
              <w:t>Reading books</w:t>
            </w:r>
          </w:p>
        </w:tc>
        <w:tc>
          <w:tcPr>
            <w:tcW w:w="119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“What manner of landlord could this </w:t>
            </w:r>
            <w:proofErr w:type="gramStart"/>
            <w:r w:rsidRPr="001E2647">
              <w:rPr>
                <w:rFonts w:ascii="Times New Roman" w:eastAsia="Times New Roman" w:hAnsi="Times New Roman" w:cs="Times New Roman"/>
                <w:color w:val="000000"/>
              </w:rPr>
              <w:t>be ,</w:t>
            </w:r>
            <w:proofErr w:type="gramEnd"/>
            <w:r w:rsidRPr="001E2647">
              <w:rPr>
                <w:rFonts w:ascii="Times New Roman" w:eastAsia="Times New Roman" w:hAnsi="Times New Roman" w:cs="Times New Roman"/>
                <w:color w:val="000000"/>
              </w:rPr>
              <w:t xml:space="preserve"> who made a point of knowing his tenants as men and women </w:t>
            </w:r>
            <w:r w:rsidRPr="001E2647">
              <w:rPr>
                <w:rFonts w:ascii="Times New Roman" w:eastAsia="Times New Roman" w:hAnsi="Times New Roman" w:cs="Times New Roman"/>
                <w:color w:val="000000"/>
                <w:u w:val="single"/>
              </w:rPr>
              <w:t xml:space="preserve">the </w:t>
            </w:r>
            <w:r w:rsidRPr="001E2647">
              <w:rPr>
                <w:rFonts w:ascii="Times New Roman" w:eastAsia="Times New Roman" w:hAnsi="Times New Roman" w:cs="Times New Roman"/>
                <w:color w:val="000000"/>
                <w:u w:val="single"/>
              </w:rPr>
              <w:lastRenderedPageBreak/>
              <w:t>moment he came to the estate</w:t>
            </w:r>
            <w:r w:rsidRPr="001E2647">
              <w:rPr>
                <w:rFonts w:ascii="Times New Roman" w:eastAsia="Times New Roman" w:hAnsi="Times New Roman" w:cs="Times New Roman"/>
                <w:color w:val="000000"/>
              </w:rPr>
              <w:t xml:space="preserve"> ?”</w:t>
            </w:r>
          </w:p>
        </w:tc>
        <w:tc>
          <w:tcPr>
            <w:tcW w:w="135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lastRenderedPageBreak/>
              <w:t>Adverbial clause</w:t>
            </w:r>
          </w:p>
        </w:tc>
        <w:tc>
          <w:tcPr>
            <w:tcW w:w="913"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NA</w:t>
            </w: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Communication can occur through </w:t>
            </w:r>
            <w:proofErr w:type="gramStart"/>
            <w:r w:rsidRPr="001E2647">
              <w:rPr>
                <w:rFonts w:ascii="Times New Roman" w:eastAsia="Times New Roman" w:hAnsi="Times New Roman" w:cs="Times New Roman"/>
                <w:i/>
                <w:color w:val="000000"/>
              </w:rPr>
              <w:t>gestures ,</w:t>
            </w:r>
            <w:proofErr w:type="gramEnd"/>
            <w:r w:rsidRPr="001E2647">
              <w:rPr>
                <w:rFonts w:ascii="Times New Roman" w:eastAsia="Times New Roman" w:hAnsi="Times New Roman" w:cs="Times New Roman"/>
                <w:i/>
                <w:color w:val="000000"/>
              </w:rPr>
              <w:t xml:space="preserve"> eye contact ( or the lack of it ) , touch , and even </w:t>
            </w:r>
            <w:r w:rsidRPr="001E2647">
              <w:rPr>
                <w:rFonts w:ascii="Times New Roman" w:eastAsia="Times New Roman" w:hAnsi="Times New Roman" w:cs="Times New Roman"/>
                <w:i/>
                <w:color w:val="000000"/>
                <w:u w:val="single"/>
              </w:rPr>
              <w:t>the way you stand when you look at someone</w:t>
            </w:r>
            <w:r w:rsidRPr="001E2647">
              <w:rPr>
                <w:rFonts w:ascii="Times New Roman" w:eastAsia="Times New Roman" w:hAnsi="Times New Roman" w:cs="Times New Roman"/>
                <w:i/>
                <w:color w:val="000000"/>
              </w:rPr>
              <w:t xml:space="preserve"> </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Adverbial</w:t>
            </w:r>
          </w:p>
        </w:tc>
        <w:tc>
          <w:tcPr>
            <w:tcW w:w="913"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NA</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positive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Object</w:t>
            </w:r>
          </w:p>
        </w:tc>
        <w:tc>
          <w:tcPr>
            <w:tcW w:w="2721"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r w:rsidRPr="001E2647">
              <w:rPr>
                <w:rFonts w:ascii="Times New Roman" w:eastAsia="Times New Roman" w:hAnsi="Times New Roman" w:cs="Times New Roman"/>
                <w:i/>
                <w:color w:val="000000"/>
              </w:rPr>
              <w:t xml:space="preserve">It contained all my worldly </w:t>
            </w:r>
            <w:proofErr w:type="gramStart"/>
            <w:r w:rsidRPr="001E2647">
              <w:rPr>
                <w:rFonts w:ascii="Times New Roman" w:eastAsia="Times New Roman" w:hAnsi="Times New Roman" w:cs="Times New Roman"/>
                <w:i/>
                <w:color w:val="000000"/>
              </w:rPr>
              <w:t>possessions :</w:t>
            </w:r>
            <w:proofErr w:type="gramEnd"/>
            <w:r w:rsidRPr="001E2647">
              <w:rPr>
                <w:rFonts w:ascii="Times New Roman" w:eastAsia="Times New Roman" w:hAnsi="Times New Roman" w:cs="Times New Roman"/>
                <w:i/>
                <w:color w:val="000000"/>
              </w:rPr>
              <w:t xml:space="preserve"> some clothes wrapped round </w:t>
            </w:r>
            <w:r w:rsidRPr="001E2647">
              <w:rPr>
                <w:rFonts w:ascii="Times New Roman" w:eastAsia="Times New Roman" w:hAnsi="Times New Roman" w:cs="Times New Roman"/>
                <w:i/>
                <w:color w:val="000000"/>
                <w:u w:val="single"/>
              </w:rPr>
              <w:t xml:space="preserve">the book </w:t>
            </w:r>
            <w:proofErr w:type="spellStart"/>
            <w:r w:rsidRPr="001E2647">
              <w:rPr>
                <w:rFonts w:ascii="Times New Roman" w:eastAsia="Times New Roman" w:hAnsi="Times New Roman" w:cs="Times New Roman"/>
                <w:i/>
                <w:color w:val="000000"/>
                <w:u w:val="single"/>
              </w:rPr>
              <w:t>grandmere</w:t>
            </w:r>
            <w:proofErr w:type="spellEnd"/>
            <w:r w:rsidRPr="001E2647">
              <w:rPr>
                <w:rFonts w:ascii="Times New Roman" w:eastAsia="Times New Roman" w:hAnsi="Times New Roman" w:cs="Times New Roman"/>
                <w:i/>
                <w:color w:val="000000"/>
                <w:u w:val="single"/>
              </w:rPr>
              <w:t xml:space="preserve"> used to teach me to read</w:t>
            </w:r>
            <w:r w:rsidRPr="001E2647">
              <w:rPr>
                <w:rFonts w:ascii="Times New Roman" w:eastAsia="Times New Roman" w:hAnsi="Times New Roman" w:cs="Times New Roman"/>
                <w:i/>
                <w:color w:val="000000"/>
              </w:rPr>
              <w:t xml:space="preserve"> , a spoon and a knife</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 xml:space="preserve">"the book </w:t>
            </w:r>
            <w:proofErr w:type="spellStart"/>
            <w:r w:rsidRPr="001E2647">
              <w:rPr>
                <w:rFonts w:ascii="Times New Roman" w:eastAsia="Times New Roman" w:hAnsi="Times New Roman" w:cs="Times New Roman"/>
                <w:color w:val="000000"/>
              </w:rPr>
              <w:t>grandmere</w:t>
            </w:r>
            <w:proofErr w:type="spellEnd"/>
            <w:r w:rsidRPr="001E2647">
              <w:rPr>
                <w:rFonts w:ascii="Times New Roman" w:eastAsia="Times New Roman" w:hAnsi="Times New Roman" w:cs="Times New Roman"/>
                <w:color w:val="000000"/>
              </w:rPr>
              <w:t>" parsed as a single NP</w:t>
            </w:r>
          </w:p>
        </w:tc>
        <w:tc>
          <w:tcPr>
            <w:tcW w:w="913" w:type="dxa"/>
            <w:tcBorders>
              <w:top w:val="nil"/>
              <w:bottom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bottom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Oblique</w:t>
            </w:r>
          </w:p>
        </w:tc>
        <w:tc>
          <w:tcPr>
            <w:tcW w:w="2721"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w:t>
            </w:r>
            <w:proofErr w:type="gramStart"/>
            <w:r w:rsidRPr="001E2647">
              <w:rPr>
                <w:rFonts w:ascii="Times New Roman" w:eastAsia="Times New Roman" w:hAnsi="Times New Roman" w:cs="Times New Roman"/>
                <w:i/>
                <w:color w:val="000000"/>
              </w:rPr>
              <w:t>I 'll</w:t>
            </w:r>
            <w:proofErr w:type="gramEnd"/>
            <w:r w:rsidRPr="001E2647">
              <w:rPr>
                <w:rFonts w:ascii="Times New Roman" w:eastAsia="Times New Roman" w:hAnsi="Times New Roman" w:cs="Times New Roman"/>
                <w:i/>
                <w:color w:val="000000"/>
              </w:rPr>
              <w:t xml:space="preserve"> tell you</w:t>
            </w:r>
            <w:r w:rsidRPr="001E2647">
              <w:rPr>
                <w:rFonts w:ascii="Times New Roman" w:eastAsia="Times New Roman" w:hAnsi="Times New Roman" w:cs="Times New Roman"/>
                <w:color w:val="000000"/>
              </w:rPr>
              <w:t xml:space="preserve"> </w:t>
            </w:r>
            <w:r w:rsidRPr="001E2647">
              <w:rPr>
                <w:rFonts w:ascii="Times New Roman" w:eastAsia="Times New Roman" w:hAnsi="Times New Roman" w:cs="Times New Roman"/>
                <w:i/>
                <w:color w:val="000000"/>
                <w:u w:val="single"/>
              </w:rPr>
              <w:t>something that Mr. Jack Rabbit told about.</w:t>
            </w:r>
            <w:r w:rsidRPr="001E2647">
              <w:rPr>
                <w:rFonts w:ascii="Times New Roman" w:eastAsia="Times New Roman" w:hAnsi="Times New Roman" w:cs="Times New Roman"/>
                <w:color w:val="000000"/>
              </w:rPr>
              <w:t>”</w:t>
            </w:r>
          </w:p>
        </w:tc>
        <w:tc>
          <w:tcPr>
            <w:tcW w:w="1350"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“told” was parsed as a verb of past tense but not dominated by a VP</w:t>
            </w:r>
          </w:p>
        </w:tc>
        <w:tc>
          <w:tcPr>
            <w:tcW w:w="913" w:type="dxa"/>
            <w:tcBorders>
              <w:top w:val="nil"/>
              <w:bottom w:val="nil"/>
            </w:tcBorders>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Parser</w:t>
            </w:r>
          </w:p>
        </w:tc>
        <w:tc>
          <w:tcPr>
            <w:tcW w:w="1361" w:type="dxa"/>
            <w:tcBorders>
              <w:top w:val="nil"/>
              <w:bottom w:val="nil"/>
            </w:tcBorders>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2647">
              <w:rPr>
                <w:rFonts w:ascii="Times New Roman" w:eastAsia="Times New Roman" w:hAnsi="Times New Roman" w:cs="Times New Roman"/>
                <w:color w:val="000000"/>
              </w:rPr>
              <w:t>False negative</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85" w:type="dxa"/>
            <w:tcBorders>
              <w:top w:val="nil"/>
            </w:tcBorders>
          </w:tcPr>
          <w:p w:rsidR="00E93D7D" w:rsidRPr="001E2647" w:rsidRDefault="00E93D7D" w:rsidP="001C29DB">
            <w:pPr>
              <w:jc w:val="center"/>
              <w:rPr>
                <w:rFonts w:ascii="Times New Roman" w:eastAsia="Times New Roman" w:hAnsi="Times New Roman" w:cs="Times New Roman"/>
                <w:color w:val="000000"/>
              </w:rPr>
            </w:pPr>
          </w:p>
        </w:tc>
        <w:tc>
          <w:tcPr>
            <w:tcW w:w="1190" w:type="dxa"/>
            <w:tcBorders>
              <w:top w:val="nil"/>
            </w:tcBorders>
            <w:noWrap/>
          </w:tcPr>
          <w:p w:rsidR="00E93D7D" w:rsidRPr="001E2647" w:rsidRDefault="00E93D7D" w:rsidP="001C29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721" w:type="dxa"/>
            <w:tcBorders>
              <w:top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0" w:type="dxa"/>
            <w:tcBorders>
              <w:top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13" w:type="dxa"/>
            <w:tcBorders>
              <w:top w:val="nil"/>
            </w:tcBorders>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61" w:type="dxa"/>
            <w:tcBorders>
              <w:top w:val="nil"/>
            </w:tcBorders>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E93D7D" w:rsidRPr="001E2647" w:rsidRDefault="00E93D7D" w:rsidP="00E93D7D">
      <w:pPr>
        <w:rPr>
          <w:rFonts w:ascii="Times New Roman" w:hAnsi="Times New Roman" w:cs="Times New Roman"/>
        </w:rPr>
      </w:pPr>
    </w:p>
    <w:p w:rsidR="00E93D7D" w:rsidRPr="001E2647" w:rsidRDefault="00E93D7D" w:rsidP="00E93D7D">
      <w:pPr>
        <w:spacing w:after="200" w:line="252" w:lineRule="auto"/>
        <w:rPr>
          <w:rFonts w:ascii="Times New Roman" w:hAnsi="Times New Roman" w:cs="Times New Roman"/>
        </w:rPr>
      </w:pPr>
      <w:r w:rsidRPr="001E2647">
        <w:rPr>
          <w:rFonts w:ascii="Times New Roman" w:hAnsi="Times New Roman" w:cs="Times New Roman"/>
        </w:rPr>
        <w:br w:type="page"/>
      </w:r>
    </w:p>
    <w:p w:rsidR="00E93D7D" w:rsidRPr="001E2647" w:rsidRDefault="00E93D7D" w:rsidP="00E93D7D">
      <w:pPr>
        <w:rPr>
          <w:rFonts w:ascii="Times New Roman" w:hAnsi="Times New Roman" w:cs="Times New Roman"/>
        </w:rPr>
      </w:pPr>
      <w:r w:rsidRPr="001E2647">
        <w:rPr>
          <w:rFonts w:ascii="Times New Roman" w:hAnsi="Times New Roman" w:cs="Times New Roman"/>
        </w:rPr>
        <w:lastRenderedPageBreak/>
        <w:t xml:space="preserve">Appendix E. Lexical syntactic distribution </w:t>
      </w:r>
      <w:r>
        <w:rPr>
          <w:rFonts w:ascii="Times New Roman" w:hAnsi="Times New Roman" w:cs="Times New Roman"/>
        </w:rPr>
        <w:t>of</w:t>
      </w:r>
      <w:r w:rsidRPr="001E2647">
        <w:rPr>
          <w:rFonts w:ascii="Times New Roman" w:hAnsi="Times New Roman" w:cs="Times New Roman"/>
        </w:rPr>
        <w:t xml:space="preserve"> subject relative clauses</w:t>
      </w:r>
    </w:p>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Table 1. Frequency of transitive and </w:t>
      </w:r>
      <w:proofErr w:type="spellStart"/>
      <w:r w:rsidRPr="001E2647">
        <w:rPr>
          <w:rFonts w:ascii="Times New Roman" w:hAnsi="Times New Roman" w:cs="Times New Roman"/>
        </w:rPr>
        <w:t>instransitive</w:t>
      </w:r>
      <w:proofErr w:type="spellEnd"/>
      <w:r w:rsidRPr="001E2647">
        <w:rPr>
          <w:rFonts w:ascii="Times New Roman" w:hAnsi="Times New Roman" w:cs="Times New Roman"/>
        </w:rPr>
        <w:t xml:space="preserve"> subject relative clauses per 1000 noun phrases (raw frequency in parenthesis) across the three corpora</w:t>
      </w:r>
    </w:p>
    <w:tbl>
      <w:tblPr>
        <w:tblStyle w:val="PlainTable2"/>
        <w:tblW w:w="8658" w:type="dxa"/>
        <w:jc w:val="center"/>
        <w:tblLayout w:type="fixed"/>
        <w:tblLook w:val="04A0" w:firstRow="1" w:lastRow="0" w:firstColumn="1" w:lastColumn="0" w:noHBand="0" w:noVBand="1"/>
      </w:tblPr>
      <w:tblGrid>
        <w:gridCol w:w="2479"/>
        <w:gridCol w:w="2059"/>
        <w:gridCol w:w="2060"/>
        <w:gridCol w:w="2060"/>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479" w:type="dxa"/>
            <w:noWrap/>
            <w:hideMark/>
          </w:tcPr>
          <w:p w:rsidR="00E93D7D" w:rsidRPr="001E2647" w:rsidRDefault="00E93D7D" w:rsidP="001C29DB">
            <w:pPr>
              <w:jc w:val="center"/>
              <w:rPr>
                <w:rFonts w:ascii="Times New Roman" w:hAnsi="Times New Roman" w:cs="Times New Roman"/>
                <w:color w:val="000000"/>
              </w:rPr>
            </w:pPr>
          </w:p>
        </w:tc>
        <w:tc>
          <w:tcPr>
            <w:tcW w:w="2059"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06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06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479"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transitive</w:t>
            </w:r>
          </w:p>
        </w:tc>
        <w:tc>
          <w:tcPr>
            <w:tcW w:w="2059"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0.48 (695)</w:t>
            </w:r>
          </w:p>
        </w:tc>
        <w:tc>
          <w:tcPr>
            <w:tcW w:w="2060"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2.25 (249)</w:t>
            </w:r>
          </w:p>
        </w:tc>
        <w:tc>
          <w:tcPr>
            <w:tcW w:w="2060"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4.32 (36172)</w:t>
            </w:r>
          </w:p>
        </w:tc>
      </w:tr>
      <w:tr w:rsidR="00E93D7D" w:rsidRPr="001E2647" w:rsidTr="001C29DB">
        <w:trPr>
          <w:trHeight w:val="433"/>
          <w:jc w:val="center"/>
        </w:trPr>
        <w:tc>
          <w:tcPr>
            <w:cnfStyle w:val="001000000000" w:firstRow="0" w:lastRow="0" w:firstColumn="1" w:lastColumn="0" w:oddVBand="0" w:evenVBand="0" w:oddHBand="0" w:evenHBand="0" w:firstRowFirstColumn="0" w:firstRowLastColumn="0" w:lastRowFirstColumn="0" w:lastRowLastColumn="0"/>
            <w:tcW w:w="2479"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intransitive</w:t>
            </w:r>
          </w:p>
        </w:tc>
        <w:tc>
          <w:tcPr>
            <w:tcW w:w="2059"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0.69 (1000)</w:t>
            </w:r>
          </w:p>
        </w:tc>
        <w:tc>
          <w:tcPr>
            <w:tcW w:w="2060"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2.97 (329)</w:t>
            </w:r>
          </w:p>
        </w:tc>
        <w:tc>
          <w:tcPr>
            <w:tcW w:w="2060"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4.84 (40586)</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2. Frequency per 1000 noun phrases (raw frequency in parenthesis) and percentage of subject relative clauses containing “be” verbs across the three corpora</w:t>
      </w:r>
    </w:p>
    <w:tbl>
      <w:tblPr>
        <w:tblStyle w:val="PlainTable2"/>
        <w:tblW w:w="8932" w:type="dxa"/>
        <w:tblLook w:val="04A0" w:firstRow="1" w:lastRow="0" w:firstColumn="1" w:lastColumn="0" w:noHBand="0" w:noVBand="1"/>
      </w:tblPr>
      <w:tblGrid>
        <w:gridCol w:w="2172"/>
        <w:gridCol w:w="2172"/>
        <w:gridCol w:w="2294"/>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72" w:type="dxa"/>
            <w:noWrap/>
            <w:hideMark/>
          </w:tcPr>
          <w:p w:rsidR="00E93D7D" w:rsidRPr="001E2647" w:rsidRDefault="00E93D7D" w:rsidP="001C29DB">
            <w:pPr>
              <w:rPr>
                <w:rFonts w:ascii="Times New Roman" w:hAnsi="Times New Roman" w:cs="Times New Roman"/>
              </w:rPr>
            </w:pPr>
          </w:p>
        </w:tc>
        <w:tc>
          <w:tcPr>
            <w:tcW w:w="2172"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72"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Frequency</w:t>
            </w:r>
          </w:p>
        </w:tc>
        <w:tc>
          <w:tcPr>
            <w:tcW w:w="2172"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0.40 (583)</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0.99 (110)</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1.37 (11469)</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172"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copula%</w:t>
            </w:r>
          </w:p>
        </w:tc>
        <w:tc>
          <w:tcPr>
            <w:tcW w:w="2172"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34%</w:t>
            </w:r>
          </w:p>
        </w:tc>
        <w:tc>
          <w:tcPr>
            <w:tcW w:w="229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19%</w:t>
            </w:r>
          </w:p>
        </w:tc>
        <w:tc>
          <w:tcPr>
            <w:tcW w:w="229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15%</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Table 3. Frequency of transitive and </w:t>
      </w:r>
      <w:proofErr w:type="spellStart"/>
      <w:r w:rsidRPr="001E2647">
        <w:rPr>
          <w:rFonts w:ascii="Times New Roman" w:hAnsi="Times New Roman" w:cs="Times New Roman"/>
        </w:rPr>
        <w:t>instransitive</w:t>
      </w:r>
      <w:proofErr w:type="spellEnd"/>
      <w:r w:rsidRPr="001E2647">
        <w:rPr>
          <w:rFonts w:ascii="Times New Roman" w:hAnsi="Times New Roman" w:cs="Times New Roman"/>
        </w:rPr>
        <w:t xml:space="preserve"> subject relative clauses per 1000 noun phrases (raw frequency in parenthesis) in fiction and nonfiction in the reading book corpus</w:t>
      </w:r>
    </w:p>
    <w:tbl>
      <w:tblPr>
        <w:tblStyle w:val="PlainTable2"/>
        <w:tblW w:w="8945" w:type="dxa"/>
        <w:tblLook w:val="04A0" w:firstRow="1" w:lastRow="0" w:firstColumn="1" w:lastColumn="0" w:noHBand="0" w:noVBand="1"/>
      </w:tblPr>
      <w:tblGrid>
        <w:gridCol w:w="2951"/>
        <w:gridCol w:w="2997"/>
        <w:gridCol w:w="2997"/>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1" w:type="dxa"/>
            <w:noWrap/>
            <w:hideMark/>
          </w:tcPr>
          <w:p w:rsidR="00E93D7D" w:rsidRPr="001E2647" w:rsidRDefault="00E93D7D" w:rsidP="001C29DB">
            <w:pPr>
              <w:jc w:val="center"/>
              <w:rPr>
                <w:rFonts w:ascii="Times New Roman" w:hAnsi="Times New Roman" w:cs="Times New Roman"/>
                <w:color w:val="000000"/>
              </w:rPr>
            </w:pPr>
          </w:p>
        </w:tc>
        <w:tc>
          <w:tcPr>
            <w:tcW w:w="2997"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Fiction</w:t>
            </w:r>
          </w:p>
        </w:tc>
        <w:tc>
          <w:tcPr>
            <w:tcW w:w="2997"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Nonfiction</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1"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transitive</w:t>
            </w:r>
          </w:p>
        </w:tc>
        <w:tc>
          <w:tcPr>
            <w:tcW w:w="2997"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3.95 (26454)</w:t>
            </w:r>
          </w:p>
        </w:tc>
        <w:tc>
          <w:tcPr>
            <w:tcW w:w="2997"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5.63 (9431)</w:t>
            </w:r>
          </w:p>
        </w:tc>
      </w:tr>
      <w:tr w:rsidR="00E93D7D" w:rsidRPr="001E2647" w:rsidTr="001C29DB">
        <w:trPr>
          <w:trHeight w:val="320"/>
        </w:trPr>
        <w:tc>
          <w:tcPr>
            <w:cnfStyle w:val="001000000000" w:firstRow="0" w:lastRow="0" w:firstColumn="1" w:lastColumn="0" w:oddVBand="0" w:evenVBand="0" w:oddHBand="0" w:evenHBand="0" w:firstRowFirstColumn="0" w:firstRowLastColumn="0" w:lastRowFirstColumn="0" w:lastRowLastColumn="0"/>
            <w:tcW w:w="2951"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intransitive</w:t>
            </w:r>
          </w:p>
        </w:tc>
        <w:tc>
          <w:tcPr>
            <w:tcW w:w="2997"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4.86 (32593)</w:t>
            </w:r>
          </w:p>
        </w:tc>
        <w:tc>
          <w:tcPr>
            <w:tcW w:w="2997"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4.71 (7881)</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4.  Frequency per 1000 noun phrases (raw frequency in parenthesis) and percentage of subject relative clauses containing “be” verbs in fiction and nonfiction in the reading book corpus</w:t>
      </w:r>
    </w:p>
    <w:tbl>
      <w:tblPr>
        <w:tblStyle w:val="PlainTable2"/>
        <w:tblW w:w="8896" w:type="dxa"/>
        <w:tblLook w:val="04A0" w:firstRow="1" w:lastRow="0" w:firstColumn="1" w:lastColumn="0" w:noHBand="0" w:noVBand="1"/>
      </w:tblPr>
      <w:tblGrid>
        <w:gridCol w:w="2911"/>
        <w:gridCol w:w="2911"/>
        <w:gridCol w:w="307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911" w:type="dxa"/>
            <w:noWrap/>
            <w:hideMark/>
          </w:tcPr>
          <w:p w:rsidR="00E93D7D" w:rsidRPr="001E2647" w:rsidRDefault="00E93D7D" w:rsidP="001C29DB">
            <w:pPr>
              <w:rPr>
                <w:rFonts w:ascii="Times New Roman" w:hAnsi="Times New Roman" w:cs="Times New Roman"/>
              </w:rPr>
            </w:pPr>
          </w:p>
        </w:tc>
        <w:tc>
          <w:tcPr>
            <w:tcW w:w="2911"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Fiction</w:t>
            </w:r>
          </w:p>
        </w:tc>
        <w:tc>
          <w:tcPr>
            <w:tcW w:w="307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Nonfiction</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911"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Frequency</w:t>
            </w:r>
          </w:p>
        </w:tc>
        <w:tc>
          <w:tcPr>
            <w:tcW w:w="2911"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1.29 (8614)</w:t>
            </w:r>
          </w:p>
        </w:tc>
        <w:tc>
          <w:tcPr>
            <w:tcW w:w="307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1.61 (2687)</w:t>
            </w:r>
          </w:p>
        </w:tc>
      </w:tr>
      <w:tr w:rsidR="00E93D7D" w:rsidRPr="001E2647" w:rsidTr="001C29DB">
        <w:trPr>
          <w:trHeight w:val="351"/>
        </w:trPr>
        <w:tc>
          <w:tcPr>
            <w:cnfStyle w:val="001000000000" w:firstRow="0" w:lastRow="0" w:firstColumn="1" w:lastColumn="0" w:oddVBand="0" w:evenVBand="0" w:oddHBand="0" w:evenHBand="0" w:firstRowFirstColumn="0" w:firstRowLastColumn="0" w:lastRowFirstColumn="0" w:lastRowLastColumn="0"/>
            <w:tcW w:w="2911"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copula%</w:t>
            </w:r>
          </w:p>
        </w:tc>
        <w:tc>
          <w:tcPr>
            <w:tcW w:w="2911"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15%</w:t>
            </w:r>
          </w:p>
        </w:tc>
        <w:tc>
          <w:tcPr>
            <w:tcW w:w="307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16%</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5. Percentages of animate head nouns and embedded nouns in the 100 randomly sampled transitive subject relative clauses from each of the three corpora</w:t>
      </w:r>
    </w:p>
    <w:tbl>
      <w:tblPr>
        <w:tblStyle w:val="PlainTable2"/>
        <w:tblW w:w="8932" w:type="dxa"/>
        <w:tblLook w:val="04A0" w:firstRow="1" w:lastRow="0" w:firstColumn="1" w:lastColumn="0" w:noHBand="0" w:noVBand="1"/>
      </w:tblPr>
      <w:tblGrid>
        <w:gridCol w:w="2977"/>
        <w:gridCol w:w="1985"/>
        <w:gridCol w:w="1676"/>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hideMark/>
          </w:tcPr>
          <w:p w:rsidR="00E93D7D" w:rsidRPr="001E2647" w:rsidRDefault="00E93D7D" w:rsidP="001C29DB">
            <w:pPr>
              <w:rPr>
                <w:rFonts w:ascii="Times New Roman" w:hAnsi="Times New Roman" w:cs="Times New Roman"/>
              </w:rPr>
            </w:pPr>
          </w:p>
        </w:tc>
        <w:tc>
          <w:tcPr>
            <w:tcW w:w="1985"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676"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Animate head nouns</w:t>
            </w:r>
          </w:p>
        </w:tc>
        <w:tc>
          <w:tcPr>
            <w:tcW w:w="1985"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60%</w:t>
            </w:r>
          </w:p>
        </w:tc>
        <w:tc>
          <w:tcPr>
            <w:tcW w:w="1676"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69%</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44%</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Animate embedded nouns</w:t>
            </w:r>
          </w:p>
        </w:tc>
        <w:tc>
          <w:tcPr>
            <w:tcW w:w="1985"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83%</w:t>
            </w:r>
          </w:p>
        </w:tc>
        <w:tc>
          <w:tcPr>
            <w:tcW w:w="1676"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64%</w:t>
            </w:r>
          </w:p>
        </w:tc>
        <w:tc>
          <w:tcPr>
            <w:tcW w:w="229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69%</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5. Percentages of animate head nouns in the 100 randomly sampled intransitive subject relative clauses from each of the three corpora</w:t>
      </w:r>
    </w:p>
    <w:tbl>
      <w:tblPr>
        <w:tblStyle w:val="PlainTable2"/>
        <w:tblW w:w="8932" w:type="dxa"/>
        <w:tblLook w:val="04A0" w:firstRow="1" w:lastRow="0" w:firstColumn="1" w:lastColumn="0" w:noHBand="0" w:noVBand="1"/>
      </w:tblPr>
      <w:tblGrid>
        <w:gridCol w:w="2694"/>
        <w:gridCol w:w="1650"/>
        <w:gridCol w:w="2294"/>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rPr>
                <w:rFonts w:ascii="Times New Roman" w:hAnsi="Times New Roman" w:cs="Times New Roman"/>
              </w:rPr>
            </w:pPr>
          </w:p>
        </w:tc>
        <w:tc>
          <w:tcPr>
            <w:tcW w:w="165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Animate head nouns</w:t>
            </w:r>
          </w:p>
        </w:tc>
        <w:tc>
          <w:tcPr>
            <w:tcW w:w="1650"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34%</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41%</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39%</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br w:type="page"/>
      </w:r>
    </w:p>
    <w:p w:rsidR="00E93D7D" w:rsidRPr="001E2647" w:rsidRDefault="00E93D7D" w:rsidP="00E93D7D">
      <w:pPr>
        <w:rPr>
          <w:rFonts w:ascii="Times New Roman" w:hAnsi="Times New Roman" w:cs="Times New Roman"/>
        </w:rPr>
      </w:pPr>
      <w:r w:rsidRPr="001E2647">
        <w:rPr>
          <w:rFonts w:ascii="Times New Roman" w:hAnsi="Times New Roman" w:cs="Times New Roman"/>
        </w:rPr>
        <w:lastRenderedPageBreak/>
        <w:t xml:space="preserve">Appendix F. Lexical syntactic distribution </w:t>
      </w:r>
      <w:r>
        <w:rPr>
          <w:rFonts w:ascii="Times New Roman" w:hAnsi="Times New Roman" w:cs="Times New Roman"/>
        </w:rPr>
        <w:t>of</w:t>
      </w:r>
      <w:r w:rsidRPr="001E2647">
        <w:rPr>
          <w:rFonts w:ascii="Times New Roman" w:hAnsi="Times New Roman" w:cs="Times New Roman"/>
        </w:rPr>
        <w:t xml:space="preserve"> object and oblique relative clauses</w:t>
      </w: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 </w:t>
      </w:r>
    </w:p>
    <w:p w:rsidR="00E93D7D" w:rsidRPr="001E2647" w:rsidRDefault="00E93D7D" w:rsidP="00E93D7D">
      <w:pPr>
        <w:rPr>
          <w:rFonts w:ascii="Times New Roman" w:hAnsi="Times New Roman" w:cs="Times New Roman"/>
        </w:rPr>
      </w:pPr>
      <w:r w:rsidRPr="001E2647">
        <w:rPr>
          <w:rFonts w:ascii="Times New Roman" w:hAnsi="Times New Roman" w:cs="Times New Roman"/>
        </w:rPr>
        <w:t>Table 1. Relative pronoun omission in object and oblique relative clauses by percentage (and by frequency per 1000 noun phrases and raw counts in the parenthesis) in the three corpora</w:t>
      </w:r>
    </w:p>
    <w:p w:rsidR="00E93D7D" w:rsidRPr="001E2647" w:rsidRDefault="00E93D7D" w:rsidP="00E93D7D">
      <w:pPr>
        <w:rPr>
          <w:rFonts w:ascii="Times New Roman" w:hAnsi="Times New Roman" w:cs="Times New Roman"/>
        </w:rPr>
      </w:pPr>
    </w:p>
    <w:tbl>
      <w:tblPr>
        <w:tblStyle w:val="PlainTable2"/>
        <w:tblW w:w="9058" w:type="dxa"/>
        <w:tblLook w:val="04A0" w:firstRow="1" w:lastRow="0" w:firstColumn="1" w:lastColumn="0" w:noHBand="0" w:noVBand="1"/>
      </w:tblPr>
      <w:tblGrid>
        <w:gridCol w:w="2694"/>
        <w:gridCol w:w="2468"/>
        <w:gridCol w:w="1784"/>
        <w:gridCol w:w="2112"/>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rPr>
                <w:rFonts w:ascii="Times New Roman" w:hAnsi="Times New Roman" w:cs="Times New Roman"/>
                <w:color w:val="000000"/>
              </w:rPr>
            </w:pPr>
            <w:r w:rsidRPr="001E2647">
              <w:rPr>
                <w:rFonts w:ascii="Times New Roman" w:hAnsi="Times New Roman" w:cs="Times New Roman"/>
                <w:color w:val="000000"/>
              </w:rPr>
              <w:t>Relative pronoun omission</w:t>
            </w:r>
          </w:p>
        </w:tc>
        <w:tc>
          <w:tcPr>
            <w:tcW w:w="2468"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78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112"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object relative clauses</w:t>
            </w:r>
          </w:p>
        </w:tc>
        <w:tc>
          <w:tcPr>
            <w:tcW w:w="2468"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77% (1.48, 2148)</w:t>
            </w:r>
          </w:p>
        </w:tc>
        <w:tc>
          <w:tcPr>
            <w:tcW w:w="1784"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77% (3.08, 341)</w:t>
            </w:r>
          </w:p>
        </w:tc>
        <w:tc>
          <w:tcPr>
            <w:tcW w:w="2112" w:type="dxa"/>
            <w:noWrap/>
            <w:hideMark/>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64% (3.14, 26326)</w:t>
            </w:r>
          </w:p>
        </w:tc>
      </w:tr>
      <w:tr w:rsidR="00E93D7D" w:rsidRPr="001E2647" w:rsidTr="001C29DB">
        <w:trPr>
          <w:trHeight w:val="466"/>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oblique relative clauses</w:t>
            </w:r>
          </w:p>
        </w:tc>
        <w:tc>
          <w:tcPr>
            <w:tcW w:w="2468"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56%  (0.11,  156)</w:t>
            </w:r>
          </w:p>
        </w:tc>
        <w:tc>
          <w:tcPr>
            <w:tcW w:w="1784"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68% (0.31,  34)</w:t>
            </w:r>
          </w:p>
        </w:tc>
        <w:tc>
          <w:tcPr>
            <w:tcW w:w="2112" w:type="dxa"/>
            <w:noWrap/>
            <w:hideMark/>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31% (0.35, 2972)</w:t>
            </w:r>
          </w:p>
        </w:tc>
      </w:tr>
    </w:tbl>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 </w:t>
      </w: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Table 2. Percentages of animate head nouns in the 100 randomly sampled object relative clauses and 100 oblique relative clauses from each of the three corpora. </w:t>
      </w:r>
      <w:r w:rsidRPr="001E2647">
        <w:rPr>
          <w:rFonts w:ascii="Times New Roman" w:hAnsi="Times New Roman" w:cs="Times New Roman"/>
          <w:color w:val="000000" w:themeColor="text1"/>
        </w:rPr>
        <w:t>Note that there were only 42 oblique relative clauses in the picture book corpus.</w:t>
      </w:r>
    </w:p>
    <w:p w:rsidR="00E93D7D" w:rsidRPr="001E2647" w:rsidRDefault="00E93D7D" w:rsidP="00E93D7D">
      <w:pPr>
        <w:rPr>
          <w:rFonts w:ascii="Times New Roman" w:hAnsi="Times New Roman" w:cs="Times New Roman"/>
        </w:rPr>
      </w:pPr>
    </w:p>
    <w:tbl>
      <w:tblPr>
        <w:tblStyle w:val="PlainTable2"/>
        <w:tblW w:w="8932" w:type="dxa"/>
        <w:tblLook w:val="04A0" w:firstRow="1" w:lastRow="0" w:firstColumn="1" w:lastColumn="0" w:noHBand="0" w:noVBand="1"/>
      </w:tblPr>
      <w:tblGrid>
        <w:gridCol w:w="2977"/>
        <w:gridCol w:w="1985"/>
        <w:gridCol w:w="1676"/>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hideMark/>
          </w:tcPr>
          <w:p w:rsidR="00E93D7D" w:rsidRPr="001E2647" w:rsidRDefault="00E93D7D" w:rsidP="001C29DB">
            <w:pPr>
              <w:jc w:val="center"/>
              <w:rPr>
                <w:rFonts w:ascii="Times New Roman" w:hAnsi="Times New Roman" w:cs="Times New Roman"/>
              </w:rPr>
            </w:pPr>
            <w:r w:rsidRPr="001E2647">
              <w:rPr>
                <w:rFonts w:ascii="Times New Roman" w:hAnsi="Times New Roman" w:cs="Times New Roman"/>
                <w:color w:val="000000"/>
              </w:rPr>
              <w:t>Inanimate head nouns</w:t>
            </w:r>
          </w:p>
        </w:tc>
        <w:tc>
          <w:tcPr>
            <w:tcW w:w="1985"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676"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object relative clauses</w:t>
            </w:r>
          </w:p>
        </w:tc>
        <w:tc>
          <w:tcPr>
            <w:tcW w:w="1985"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98%</w:t>
            </w:r>
          </w:p>
        </w:tc>
        <w:tc>
          <w:tcPr>
            <w:tcW w:w="1676"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97%</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94%</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oblique relative clauses</w:t>
            </w:r>
          </w:p>
        </w:tc>
        <w:tc>
          <w:tcPr>
            <w:tcW w:w="1985"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93%</w:t>
            </w:r>
          </w:p>
        </w:tc>
        <w:tc>
          <w:tcPr>
            <w:tcW w:w="1676"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88%</w:t>
            </w:r>
          </w:p>
        </w:tc>
        <w:tc>
          <w:tcPr>
            <w:tcW w:w="229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90%</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Table 3. Percentages of the embedded nouns being pronouns in the 100 randomly sampled object relative clauses and 100 oblique relative clauses from each of the three corpora. </w:t>
      </w:r>
      <w:r w:rsidRPr="001E2647">
        <w:rPr>
          <w:rFonts w:ascii="Times New Roman" w:hAnsi="Times New Roman" w:cs="Times New Roman"/>
          <w:color w:val="000000" w:themeColor="text1"/>
        </w:rPr>
        <w:t xml:space="preserve">Note that there were only 42 oblique relative clauses in the picture book corpus. </w:t>
      </w:r>
    </w:p>
    <w:p w:rsidR="00E93D7D" w:rsidRPr="001E2647" w:rsidRDefault="00E93D7D" w:rsidP="00E93D7D">
      <w:pPr>
        <w:rPr>
          <w:rFonts w:ascii="Times New Roman" w:hAnsi="Times New Roman" w:cs="Times New Roman"/>
        </w:rPr>
      </w:pPr>
    </w:p>
    <w:tbl>
      <w:tblPr>
        <w:tblStyle w:val="PlainTable2"/>
        <w:tblW w:w="8932" w:type="dxa"/>
        <w:tblLook w:val="04A0" w:firstRow="1" w:lastRow="0" w:firstColumn="1" w:lastColumn="0" w:noHBand="0" w:noVBand="1"/>
      </w:tblPr>
      <w:tblGrid>
        <w:gridCol w:w="2977"/>
        <w:gridCol w:w="1985"/>
        <w:gridCol w:w="1984"/>
        <w:gridCol w:w="1986"/>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hideMark/>
          </w:tcPr>
          <w:p w:rsidR="00E93D7D" w:rsidRPr="001E2647" w:rsidRDefault="00E93D7D" w:rsidP="001C29DB">
            <w:pPr>
              <w:jc w:val="center"/>
              <w:rPr>
                <w:rFonts w:ascii="Times New Roman" w:hAnsi="Times New Roman" w:cs="Times New Roman"/>
              </w:rPr>
            </w:pPr>
            <w:r w:rsidRPr="001E2647">
              <w:rPr>
                <w:rFonts w:ascii="Times New Roman" w:hAnsi="Times New Roman" w:cs="Times New Roman"/>
                <w:color w:val="000000"/>
              </w:rPr>
              <w:t>Embedded noun being pronoun</w:t>
            </w:r>
          </w:p>
        </w:tc>
        <w:tc>
          <w:tcPr>
            <w:tcW w:w="1985"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98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1986"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object relative clauses</w:t>
            </w:r>
          </w:p>
        </w:tc>
        <w:tc>
          <w:tcPr>
            <w:tcW w:w="1985"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91%</w:t>
            </w:r>
          </w:p>
        </w:tc>
        <w:tc>
          <w:tcPr>
            <w:tcW w:w="198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65%</w:t>
            </w:r>
          </w:p>
        </w:tc>
        <w:tc>
          <w:tcPr>
            <w:tcW w:w="1986"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 xml:space="preserve">65% </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977"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oblique relative clauses</w:t>
            </w:r>
          </w:p>
        </w:tc>
        <w:tc>
          <w:tcPr>
            <w:tcW w:w="1985"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84%</w:t>
            </w:r>
          </w:p>
        </w:tc>
        <w:tc>
          <w:tcPr>
            <w:tcW w:w="198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69%</w:t>
            </w:r>
          </w:p>
        </w:tc>
        <w:tc>
          <w:tcPr>
            <w:tcW w:w="1986"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74%</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 xml:space="preserve">Table 4. Percentages of animate embedded nouns in the 100 randomly sampled object relative clauses and 100 oblique relative clauses from each of the three corpora. </w:t>
      </w:r>
      <w:r w:rsidRPr="001E2647">
        <w:rPr>
          <w:rFonts w:ascii="Times New Roman" w:hAnsi="Times New Roman" w:cs="Times New Roman"/>
          <w:color w:val="000000" w:themeColor="text1"/>
        </w:rPr>
        <w:t xml:space="preserve">Note that there were only 42 oblique relative clauses in the picture book corpus. </w:t>
      </w:r>
    </w:p>
    <w:p w:rsidR="00E93D7D" w:rsidRPr="001E2647" w:rsidRDefault="00E93D7D" w:rsidP="00E93D7D">
      <w:pPr>
        <w:rPr>
          <w:rFonts w:ascii="Times New Roman" w:hAnsi="Times New Roman" w:cs="Times New Roman"/>
        </w:rPr>
      </w:pPr>
    </w:p>
    <w:tbl>
      <w:tblPr>
        <w:tblStyle w:val="PlainTable2"/>
        <w:tblW w:w="9020" w:type="dxa"/>
        <w:tblLook w:val="04A0" w:firstRow="1" w:lastRow="0" w:firstColumn="1" w:lastColumn="0" w:noHBand="0" w:noVBand="1"/>
      </w:tblPr>
      <w:tblGrid>
        <w:gridCol w:w="2672"/>
        <w:gridCol w:w="1156"/>
        <w:gridCol w:w="1612"/>
        <w:gridCol w:w="230"/>
        <w:gridCol w:w="1559"/>
        <w:gridCol w:w="1791"/>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72" w:type="dxa"/>
            <w:noWrap/>
            <w:hideMark/>
          </w:tcPr>
          <w:p w:rsidR="00E93D7D" w:rsidRPr="001E2647" w:rsidRDefault="00E93D7D" w:rsidP="001C29DB">
            <w:pPr>
              <w:jc w:val="center"/>
              <w:rPr>
                <w:rFonts w:ascii="Times New Roman" w:hAnsi="Times New Roman" w:cs="Times New Roman"/>
              </w:rPr>
            </w:pPr>
            <w:r w:rsidRPr="001E2647">
              <w:rPr>
                <w:rFonts w:ascii="Times New Roman" w:hAnsi="Times New Roman" w:cs="Times New Roman"/>
                <w:color w:val="000000"/>
              </w:rPr>
              <w:t>Animate embedded noun</w:t>
            </w:r>
          </w:p>
        </w:tc>
        <w:tc>
          <w:tcPr>
            <w:tcW w:w="1156" w:type="dxa"/>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42" w:type="dxa"/>
            <w:gridSpan w:val="2"/>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559"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1791"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72"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object relative clauses</w:t>
            </w:r>
          </w:p>
        </w:tc>
        <w:tc>
          <w:tcPr>
            <w:tcW w:w="1156"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pronoun</w:t>
            </w:r>
          </w:p>
        </w:tc>
        <w:tc>
          <w:tcPr>
            <w:tcW w:w="1612"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97%</w:t>
            </w:r>
          </w:p>
        </w:tc>
        <w:tc>
          <w:tcPr>
            <w:tcW w:w="1789" w:type="dxa"/>
            <w:gridSpan w:val="2"/>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100%</w:t>
            </w:r>
          </w:p>
        </w:tc>
        <w:tc>
          <w:tcPr>
            <w:tcW w:w="1791"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100%</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672" w:type="dxa"/>
            <w:noWrap/>
          </w:tcPr>
          <w:p w:rsidR="00E93D7D" w:rsidRPr="001E2647" w:rsidRDefault="00E93D7D" w:rsidP="001C29DB">
            <w:pPr>
              <w:jc w:val="center"/>
              <w:rPr>
                <w:rFonts w:ascii="Times New Roman" w:hAnsi="Times New Roman" w:cs="Times New Roman"/>
                <w:color w:val="000000"/>
              </w:rPr>
            </w:pPr>
          </w:p>
        </w:tc>
        <w:tc>
          <w:tcPr>
            <w:tcW w:w="1156"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Full NP</w:t>
            </w:r>
          </w:p>
        </w:tc>
        <w:tc>
          <w:tcPr>
            <w:tcW w:w="1612"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89%</w:t>
            </w:r>
          </w:p>
        </w:tc>
        <w:tc>
          <w:tcPr>
            <w:tcW w:w="1789" w:type="dxa"/>
            <w:gridSpan w:val="2"/>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77%</w:t>
            </w:r>
          </w:p>
        </w:tc>
        <w:tc>
          <w:tcPr>
            <w:tcW w:w="1791"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86%</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72"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oblique relative clauses</w:t>
            </w:r>
          </w:p>
        </w:tc>
        <w:tc>
          <w:tcPr>
            <w:tcW w:w="1156"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Pronoun</w:t>
            </w:r>
          </w:p>
        </w:tc>
        <w:tc>
          <w:tcPr>
            <w:tcW w:w="1612"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99%</w:t>
            </w:r>
          </w:p>
        </w:tc>
        <w:tc>
          <w:tcPr>
            <w:tcW w:w="1789" w:type="dxa"/>
            <w:gridSpan w:val="2"/>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100%</w:t>
            </w:r>
          </w:p>
        </w:tc>
        <w:tc>
          <w:tcPr>
            <w:tcW w:w="1791"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100%</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2672" w:type="dxa"/>
            <w:noWrap/>
          </w:tcPr>
          <w:p w:rsidR="00E93D7D" w:rsidRPr="001E2647" w:rsidRDefault="00E93D7D" w:rsidP="001C29DB">
            <w:pPr>
              <w:jc w:val="center"/>
              <w:rPr>
                <w:rFonts w:ascii="Times New Roman" w:hAnsi="Times New Roman" w:cs="Times New Roman"/>
                <w:color w:val="000000"/>
              </w:rPr>
            </w:pPr>
          </w:p>
        </w:tc>
        <w:tc>
          <w:tcPr>
            <w:tcW w:w="1156"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Full  NP</w:t>
            </w:r>
          </w:p>
        </w:tc>
        <w:tc>
          <w:tcPr>
            <w:tcW w:w="1612"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69%</w:t>
            </w:r>
          </w:p>
        </w:tc>
        <w:tc>
          <w:tcPr>
            <w:tcW w:w="1789" w:type="dxa"/>
            <w:gridSpan w:val="2"/>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92%</w:t>
            </w:r>
          </w:p>
        </w:tc>
        <w:tc>
          <w:tcPr>
            <w:tcW w:w="1791"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81%</w:t>
            </w:r>
          </w:p>
        </w:tc>
      </w:tr>
    </w:tbl>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br w:type="page"/>
      </w:r>
      <w:r w:rsidRPr="001E2647">
        <w:rPr>
          <w:rFonts w:ascii="Times New Roman" w:hAnsi="Times New Roman" w:cs="Times New Roman"/>
        </w:rPr>
        <w:lastRenderedPageBreak/>
        <w:t xml:space="preserve">Appendix G. Lexical syntactic distribution </w:t>
      </w:r>
      <w:r>
        <w:rPr>
          <w:rFonts w:ascii="Times New Roman" w:hAnsi="Times New Roman" w:cs="Times New Roman"/>
        </w:rPr>
        <w:t>of</w:t>
      </w:r>
      <w:r w:rsidRPr="001E2647">
        <w:rPr>
          <w:rFonts w:ascii="Times New Roman" w:hAnsi="Times New Roman" w:cs="Times New Roman"/>
        </w:rPr>
        <w:t xml:space="preserve"> passive relative clauses</w:t>
      </w:r>
    </w:p>
    <w:p w:rsidR="00E93D7D" w:rsidRPr="001E2647" w:rsidRDefault="00E93D7D" w:rsidP="00E93D7D">
      <w:pPr>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1. Percentages of inanimate head nouns and embedded nouns in the 100 randomly sampled passive relative clauses from each of the three corpora</w:t>
      </w:r>
    </w:p>
    <w:tbl>
      <w:tblPr>
        <w:tblStyle w:val="PlainTable2"/>
        <w:tblW w:w="8932" w:type="dxa"/>
        <w:tblLook w:val="04A0" w:firstRow="1" w:lastRow="0" w:firstColumn="1" w:lastColumn="0" w:noHBand="0" w:noVBand="1"/>
      </w:tblPr>
      <w:tblGrid>
        <w:gridCol w:w="2694"/>
        <w:gridCol w:w="1650"/>
        <w:gridCol w:w="2294"/>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rPr>
                <w:rFonts w:ascii="Times New Roman" w:hAnsi="Times New Roman" w:cs="Times New Roman"/>
              </w:rPr>
            </w:pPr>
          </w:p>
        </w:tc>
        <w:tc>
          <w:tcPr>
            <w:tcW w:w="165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Inanimate head nouns</w:t>
            </w:r>
          </w:p>
        </w:tc>
        <w:tc>
          <w:tcPr>
            <w:tcW w:w="1650"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77%</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68%</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75%</w:t>
            </w:r>
          </w:p>
        </w:tc>
      </w:tr>
    </w:tbl>
    <w:p w:rsidR="00E93D7D" w:rsidRPr="001E2647" w:rsidRDefault="00E93D7D" w:rsidP="00E93D7D">
      <w:pPr>
        <w:spacing w:after="200" w:line="252" w:lineRule="auto"/>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2. Percentages of relative pronoun omission in the 100 randomly sampled passive relative clauses from each of the three corpora</w:t>
      </w:r>
    </w:p>
    <w:tbl>
      <w:tblPr>
        <w:tblStyle w:val="PlainTable2"/>
        <w:tblW w:w="8932" w:type="dxa"/>
        <w:tblLook w:val="04A0" w:firstRow="1" w:lastRow="0" w:firstColumn="1" w:lastColumn="0" w:noHBand="0" w:noVBand="1"/>
      </w:tblPr>
      <w:tblGrid>
        <w:gridCol w:w="2694"/>
        <w:gridCol w:w="1650"/>
        <w:gridCol w:w="2294"/>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rPr>
                <w:rFonts w:ascii="Times New Roman" w:hAnsi="Times New Roman" w:cs="Times New Roman"/>
              </w:rPr>
            </w:pPr>
          </w:p>
        </w:tc>
        <w:tc>
          <w:tcPr>
            <w:tcW w:w="165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Relative pronoun omission</w:t>
            </w:r>
          </w:p>
        </w:tc>
        <w:tc>
          <w:tcPr>
            <w:tcW w:w="1650"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97%</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93%</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86%</w:t>
            </w:r>
          </w:p>
        </w:tc>
      </w:tr>
    </w:tbl>
    <w:p w:rsidR="00E93D7D" w:rsidRPr="001E2647" w:rsidRDefault="00E93D7D" w:rsidP="00E93D7D">
      <w:pPr>
        <w:spacing w:after="200" w:line="252" w:lineRule="auto"/>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3. Percentages of by-phrase omission in the 100 randomly passive relative clauses from each of the three corpora</w:t>
      </w:r>
    </w:p>
    <w:tbl>
      <w:tblPr>
        <w:tblStyle w:val="PlainTable2"/>
        <w:tblW w:w="8932" w:type="dxa"/>
        <w:tblLook w:val="04A0" w:firstRow="1" w:lastRow="0" w:firstColumn="1" w:lastColumn="0" w:noHBand="0" w:noVBand="1"/>
      </w:tblPr>
      <w:tblGrid>
        <w:gridCol w:w="2694"/>
        <w:gridCol w:w="1650"/>
        <w:gridCol w:w="2294"/>
        <w:gridCol w:w="2294"/>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hideMark/>
          </w:tcPr>
          <w:p w:rsidR="00E93D7D" w:rsidRPr="001E2647" w:rsidRDefault="00E93D7D" w:rsidP="001C29DB">
            <w:pPr>
              <w:rPr>
                <w:rFonts w:ascii="Times New Roman" w:hAnsi="Times New Roman" w:cs="Times New Roman"/>
              </w:rPr>
            </w:pPr>
          </w:p>
        </w:tc>
        <w:tc>
          <w:tcPr>
            <w:tcW w:w="1650"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229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94"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By-phrase omission</w:t>
            </w:r>
          </w:p>
        </w:tc>
        <w:tc>
          <w:tcPr>
            <w:tcW w:w="1650"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98%</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88%</w:t>
            </w:r>
          </w:p>
        </w:tc>
        <w:tc>
          <w:tcPr>
            <w:tcW w:w="229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84%</w:t>
            </w:r>
          </w:p>
        </w:tc>
      </w:tr>
    </w:tbl>
    <w:p w:rsidR="00E93D7D" w:rsidRPr="001E2647" w:rsidRDefault="00E93D7D" w:rsidP="00E93D7D">
      <w:pPr>
        <w:spacing w:after="200" w:line="252" w:lineRule="auto"/>
        <w:rPr>
          <w:rFonts w:ascii="Times New Roman" w:hAnsi="Times New Roman" w:cs="Times New Roman"/>
        </w:rPr>
      </w:pPr>
    </w:p>
    <w:p w:rsidR="00E93D7D" w:rsidRPr="001E2647" w:rsidRDefault="00E93D7D" w:rsidP="00E93D7D">
      <w:pPr>
        <w:rPr>
          <w:rFonts w:ascii="Times New Roman" w:hAnsi="Times New Roman" w:cs="Times New Roman"/>
        </w:rPr>
      </w:pPr>
      <w:r w:rsidRPr="001E2647">
        <w:rPr>
          <w:rFonts w:ascii="Times New Roman" w:hAnsi="Times New Roman" w:cs="Times New Roman"/>
        </w:rPr>
        <w:t>Table 4. Percentages of inanimate head noun, relative pronoun omission, and by-phrase omission in the 100 randomly passive relative clauses from each of the three corpora</w:t>
      </w:r>
    </w:p>
    <w:tbl>
      <w:tblPr>
        <w:tblStyle w:val="PlainTable2"/>
        <w:tblW w:w="9020" w:type="dxa"/>
        <w:tblLook w:val="04A0" w:firstRow="1" w:lastRow="0" w:firstColumn="1" w:lastColumn="0" w:noHBand="0" w:noVBand="1"/>
      </w:tblPr>
      <w:tblGrid>
        <w:gridCol w:w="1843"/>
        <w:gridCol w:w="1985"/>
        <w:gridCol w:w="1701"/>
        <w:gridCol w:w="1134"/>
        <w:gridCol w:w="1134"/>
        <w:gridCol w:w="1223"/>
      </w:tblGrid>
      <w:tr w:rsidR="00E93D7D" w:rsidRPr="001E2647" w:rsidTr="001C29D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noWrap/>
            <w:hideMark/>
          </w:tcPr>
          <w:p w:rsidR="00E93D7D" w:rsidRPr="001E2647" w:rsidRDefault="00E93D7D" w:rsidP="001C29DB">
            <w:pPr>
              <w:rPr>
                <w:rFonts w:ascii="Times New Roman" w:hAnsi="Times New Roman" w:cs="Times New Roman"/>
              </w:rPr>
            </w:pPr>
          </w:p>
        </w:tc>
        <w:tc>
          <w:tcPr>
            <w:tcW w:w="1985" w:type="dxa"/>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701" w:type="dxa"/>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3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Child-directed speech</w:t>
            </w:r>
          </w:p>
        </w:tc>
        <w:tc>
          <w:tcPr>
            <w:tcW w:w="1134"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Picture books</w:t>
            </w:r>
          </w:p>
        </w:tc>
        <w:tc>
          <w:tcPr>
            <w:tcW w:w="1223" w:type="dxa"/>
            <w:noWrap/>
            <w:hideMark/>
          </w:tcPr>
          <w:p w:rsidR="00E93D7D" w:rsidRPr="001E2647" w:rsidRDefault="00E93D7D" w:rsidP="001C29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Reading books</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b w:val="0"/>
                <w:bCs w:val="0"/>
                <w:color w:val="000000"/>
              </w:rPr>
            </w:pPr>
            <w:r w:rsidRPr="001E2647">
              <w:rPr>
                <w:rFonts w:ascii="Times New Roman" w:hAnsi="Times New Roman" w:cs="Times New Roman"/>
                <w:color w:val="000000"/>
              </w:rPr>
              <w:t>Animate head noun</w:t>
            </w:r>
          </w:p>
        </w:tc>
        <w:tc>
          <w:tcPr>
            <w:tcW w:w="1985"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Relative pronoun intact</w:t>
            </w:r>
          </w:p>
        </w:tc>
        <w:tc>
          <w:tcPr>
            <w:tcW w:w="1701"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intact</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w:t>
            </w:r>
          </w:p>
        </w:tc>
        <w:tc>
          <w:tcPr>
            <w:tcW w:w="1223"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9%</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701"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omitted</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3%</w:t>
            </w:r>
          </w:p>
        </w:tc>
        <w:tc>
          <w:tcPr>
            <w:tcW w:w="1223"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8%</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Relative pronoun omitted</w:t>
            </w:r>
          </w:p>
        </w:tc>
        <w:tc>
          <w:tcPr>
            <w:tcW w:w="1701"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intact</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4%</w:t>
            </w:r>
          </w:p>
        </w:tc>
        <w:tc>
          <w:tcPr>
            <w:tcW w:w="1223"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701"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omitted</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22%</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24%</w:t>
            </w:r>
          </w:p>
        </w:tc>
        <w:tc>
          <w:tcPr>
            <w:tcW w:w="1223"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7%</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r w:rsidRPr="001E2647">
              <w:rPr>
                <w:rFonts w:ascii="Times New Roman" w:hAnsi="Times New Roman" w:cs="Times New Roman"/>
                <w:color w:val="000000"/>
              </w:rPr>
              <w:t>Inanimate head noun</w:t>
            </w:r>
          </w:p>
        </w:tc>
        <w:tc>
          <w:tcPr>
            <w:tcW w:w="1985"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Relative pronoun intact</w:t>
            </w:r>
          </w:p>
        </w:tc>
        <w:tc>
          <w:tcPr>
            <w:tcW w:w="1701"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intact</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w:t>
            </w:r>
          </w:p>
        </w:tc>
        <w:tc>
          <w:tcPr>
            <w:tcW w:w="1223"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11%</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701"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omitted</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13%</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5%</w:t>
            </w:r>
          </w:p>
        </w:tc>
        <w:tc>
          <w:tcPr>
            <w:tcW w:w="1223"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19%</w:t>
            </w:r>
          </w:p>
        </w:tc>
      </w:tr>
      <w:tr w:rsidR="00E93D7D" w:rsidRPr="001E2647" w:rsidTr="001C29D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Relative pronoun omitted</w:t>
            </w:r>
          </w:p>
        </w:tc>
        <w:tc>
          <w:tcPr>
            <w:tcW w:w="1701" w:type="dxa"/>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intact</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0%</w:t>
            </w:r>
          </w:p>
        </w:tc>
        <w:tc>
          <w:tcPr>
            <w:tcW w:w="1134"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10%</w:t>
            </w:r>
          </w:p>
        </w:tc>
        <w:tc>
          <w:tcPr>
            <w:tcW w:w="1223" w:type="dxa"/>
            <w:noWrap/>
          </w:tcPr>
          <w:p w:rsidR="00E93D7D" w:rsidRPr="001E2647" w:rsidRDefault="00E93D7D" w:rsidP="001C2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23%</w:t>
            </w:r>
          </w:p>
        </w:tc>
      </w:tr>
      <w:tr w:rsidR="00E93D7D" w:rsidRPr="001E2647" w:rsidTr="001C29DB">
        <w:trPr>
          <w:trHeight w:val="377"/>
        </w:trPr>
        <w:tc>
          <w:tcPr>
            <w:cnfStyle w:val="001000000000" w:firstRow="0" w:lastRow="0" w:firstColumn="1" w:lastColumn="0" w:oddVBand="0" w:evenVBand="0" w:oddHBand="0" w:evenHBand="0" w:firstRowFirstColumn="0" w:firstRowLastColumn="0" w:lastRowFirstColumn="0" w:lastRowLastColumn="0"/>
            <w:tcW w:w="1843" w:type="dxa"/>
            <w:noWrap/>
          </w:tcPr>
          <w:p w:rsidR="00E93D7D" w:rsidRPr="001E2647" w:rsidRDefault="00E93D7D" w:rsidP="001C29DB">
            <w:pPr>
              <w:jc w:val="center"/>
              <w:rPr>
                <w:rFonts w:ascii="Times New Roman" w:hAnsi="Times New Roman" w:cs="Times New Roman"/>
                <w:color w:val="000000"/>
              </w:rPr>
            </w:pPr>
          </w:p>
        </w:tc>
        <w:tc>
          <w:tcPr>
            <w:tcW w:w="1985"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701" w:type="dxa"/>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By-phrase omitted</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64%</w:t>
            </w:r>
          </w:p>
        </w:tc>
        <w:tc>
          <w:tcPr>
            <w:tcW w:w="1134"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53%</w:t>
            </w:r>
          </w:p>
        </w:tc>
        <w:tc>
          <w:tcPr>
            <w:tcW w:w="1223" w:type="dxa"/>
            <w:noWrap/>
          </w:tcPr>
          <w:p w:rsidR="00E93D7D" w:rsidRPr="001E2647" w:rsidRDefault="00E93D7D" w:rsidP="001C2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647">
              <w:rPr>
                <w:rFonts w:ascii="Times New Roman" w:hAnsi="Times New Roman" w:cs="Times New Roman"/>
                <w:color w:val="000000"/>
              </w:rPr>
              <w:t>22%</w:t>
            </w:r>
          </w:p>
        </w:tc>
      </w:tr>
    </w:tbl>
    <w:p w:rsidR="00E30D25" w:rsidRDefault="00E30D25"/>
    <w:sectPr w:rsidR="00E30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1A05"/>
    <w:multiLevelType w:val="hybridMultilevel"/>
    <w:tmpl w:val="B21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7254E"/>
    <w:multiLevelType w:val="multilevel"/>
    <w:tmpl w:val="962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66826"/>
    <w:multiLevelType w:val="hybridMultilevel"/>
    <w:tmpl w:val="802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21C05"/>
    <w:multiLevelType w:val="hybridMultilevel"/>
    <w:tmpl w:val="9E243E46"/>
    <w:lvl w:ilvl="0" w:tplc="59E87A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241F61"/>
    <w:multiLevelType w:val="hybridMultilevel"/>
    <w:tmpl w:val="0FB2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13815"/>
    <w:multiLevelType w:val="hybridMultilevel"/>
    <w:tmpl w:val="02DC0BE6"/>
    <w:lvl w:ilvl="0" w:tplc="B49AF7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7D"/>
    <w:rsid w:val="00205C5E"/>
    <w:rsid w:val="00E30D25"/>
    <w:rsid w:val="00E9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6A9A-C470-44E6-99D9-9441CD28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7D"/>
    <w:pPr>
      <w:spacing w:after="0" w:line="240" w:lineRule="auto"/>
    </w:pPr>
    <w:rPr>
      <w:rFonts w:eastAsiaTheme="minorEastAs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D7D"/>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E93D7D"/>
    <w:pPr>
      <w:suppressAutoHyphens/>
      <w:spacing w:after="200" w:line="276" w:lineRule="auto"/>
    </w:pPr>
    <w:rPr>
      <w:rFonts w:ascii="Calibri" w:eastAsia="SimSun" w:hAnsi="Calibri" w:cs="Times New Roman"/>
      <w:color w:val="00000A"/>
      <w:lang w:val="en-US" w:eastAsia="zh-TW"/>
    </w:rPr>
  </w:style>
  <w:style w:type="character" w:styleId="CommentReference">
    <w:name w:val="annotation reference"/>
    <w:basedOn w:val="DefaultParagraphFont"/>
    <w:uiPriority w:val="99"/>
    <w:semiHidden/>
    <w:unhideWhenUsed/>
    <w:rsid w:val="00E93D7D"/>
    <w:rPr>
      <w:sz w:val="16"/>
      <w:szCs w:val="16"/>
    </w:rPr>
  </w:style>
  <w:style w:type="paragraph" w:styleId="CommentText">
    <w:name w:val="annotation text"/>
    <w:basedOn w:val="Normal"/>
    <w:link w:val="CommentTextChar"/>
    <w:uiPriority w:val="99"/>
    <w:semiHidden/>
    <w:unhideWhenUsed/>
    <w:rsid w:val="00E93D7D"/>
    <w:rPr>
      <w:sz w:val="20"/>
      <w:szCs w:val="20"/>
    </w:rPr>
  </w:style>
  <w:style w:type="character" w:customStyle="1" w:styleId="CommentTextChar">
    <w:name w:val="Comment Text Char"/>
    <w:basedOn w:val="DefaultParagraphFont"/>
    <w:link w:val="CommentText"/>
    <w:uiPriority w:val="99"/>
    <w:semiHidden/>
    <w:rsid w:val="00E93D7D"/>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E93D7D"/>
    <w:rPr>
      <w:b/>
      <w:bCs/>
    </w:rPr>
  </w:style>
  <w:style w:type="character" w:customStyle="1" w:styleId="CommentSubjectChar">
    <w:name w:val="Comment Subject Char"/>
    <w:basedOn w:val="CommentTextChar"/>
    <w:link w:val="CommentSubject"/>
    <w:uiPriority w:val="99"/>
    <w:semiHidden/>
    <w:rsid w:val="00E93D7D"/>
    <w:rPr>
      <w:rFonts w:eastAsiaTheme="minorEastAsia"/>
      <w:b/>
      <w:bCs/>
      <w:sz w:val="20"/>
      <w:szCs w:val="20"/>
      <w:lang w:eastAsia="zh-TW"/>
    </w:rPr>
  </w:style>
  <w:style w:type="paragraph" w:styleId="BalloonText">
    <w:name w:val="Balloon Text"/>
    <w:basedOn w:val="Normal"/>
    <w:link w:val="BalloonTextChar"/>
    <w:uiPriority w:val="99"/>
    <w:semiHidden/>
    <w:unhideWhenUsed/>
    <w:rsid w:val="00E93D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D7D"/>
    <w:rPr>
      <w:rFonts w:ascii="Times New Roman" w:eastAsiaTheme="minorEastAsia" w:hAnsi="Times New Roman" w:cs="Times New Roman"/>
      <w:sz w:val="18"/>
      <w:szCs w:val="18"/>
      <w:lang w:eastAsia="zh-TW"/>
    </w:rPr>
  </w:style>
  <w:style w:type="paragraph" w:styleId="ListParagraph">
    <w:name w:val="List Paragraph"/>
    <w:basedOn w:val="Normal"/>
    <w:uiPriority w:val="34"/>
    <w:qFormat/>
    <w:rsid w:val="00E93D7D"/>
    <w:pPr>
      <w:ind w:left="720"/>
      <w:contextualSpacing/>
    </w:pPr>
  </w:style>
  <w:style w:type="paragraph" w:styleId="NormalWeb">
    <w:name w:val="Normal (Web)"/>
    <w:basedOn w:val="Normal"/>
    <w:uiPriority w:val="99"/>
    <w:semiHidden/>
    <w:unhideWhenUsed/>
    <w:rsid w:val="00E93D7D"/>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E93D7D"/>
    <w:pPr>
      <w:spacing w:after="0" w:line="240" w:lineRule="auto"/>
    </w:pPr>
    <w:rPr>
      <w:rFonts w:eastAsiaTheme="minorEastAsia"/>
      <w:sz w:val="24"/>
      <w:szCs w:val="24"/>
      <w:lang w:eastAsia="zh-TW"/>
    </w:rPr>
  </w:style>
  <w:style w:type="paragraph" w:styleId="Header">
    <w:name w:val="header"/>
    <w:basedOn w:val="Normal"/>
    <w:link w:val="HeaderChar"/>
    <w:uiPriority w:val="99"/>
    <w:unhideWhenUsed/>
    <w:rsid w:val="00E93D7D"/>
    <w:pPr>
      <w:tabs>
        <w:tab w:val="center" w:pos="4680"/>
        <w:tab w:val="right" w:pos="9360"/>
      </w:tabs>
    </w:pPr>
  </w:style>
  <w:style w:type="character" w:customStyle="1" w:styleId="HeaderChar">
    <w:name w:val="Header Char"/>
    <w:basedOn w:val="DefaultParagraphFont"/>
    <w:link w:val="Header"/>
    <w:uiPriority w:val="99"/>
    <w:rsid w:val="00E93D7D"/>
    <w:rPr>
      <w:rFonts w:eastAsiaTheme="minorEastAsia"/>
      <w:sz w:val="24"/>
      <w:szCs w:val="24"/>
      <w:lang w:eastAsia="zh-TW"/>
    </w:rPr>
  </w:style>
  <w:style w:type="paragraph" w:styleId="Footer">
    <w:name w:val="footer"/>
    <w:basedOn w:val="Normal"/>
    <w:link w:val="FooterChar"/>
    <w:uiPriority w:val="99"/>
    <w:unhideWhenUsed/>
    <w:rsid w:val="00E93D7D"/>
    <w:pPr>
      <w:tabs>
        <w:tab w:val="center" w:pos="4680"/>
        <w:tab w:val="right" w:pos="9360"/>
      </w:tabs>
    </w:pPr>
  </w:style>
  <w:style w:type="character" w:customStyle="1" w:styleId="FooterChar">
    <w:name w:val="Footer Char"/>
    <w:basedOn w:val="DefaultParagraphFont"/>
    <w:link w:val="Footer"/>
    <w:uiPriority w:val="99"/>
    <w:rsid w:val="00E93D7D"/>
    <w:rPr>
      <w:rFonts w:eastAsiaTheme="minorEastAsia"/>
      <w:sz w:val="24"/>
      <w:szCs w:val="24"/>
      <w:lang w:eastAsia="zh-TW"/>
    </w:rPr>
  </w:style>
  <w:style w:type="character" w:styleId="PageNumber">
    <w:name w:val="page number"/>
    <w:basedOn w:val="DefaultParagraphFont"/>
    <w:uiPriority w:val="99"/>
    <w:semiHidden/>
    <w:unhideWhenUsed/>
    <w:rsid w:val="00E93D7D"/>
  </w:style>
  <w:style w:type="paragraph" w:styleId="BodyText">
    <w:name w:val="Body Text"/>
    <w:basedOn w:val="Normal"/>
    <w:link w:val="BodyTextChar"/>
    <w:qFormat/>
    <w:rsid w:val="00E93D7D"/>
    <w:pPr>
      <w:spacing w:before="180" w:after="240" w:line="480" w:lineRule="auto"/>
      <w:ind w:firstLine="680"/>
    </w:pPr>
    <w:rPr>
      <w:rFonts w:ascii="Times New Roman" w:eastAsia="PMingLiU" w:hAnsi="Times New Roman"/>
      <w:lang w:val="en-US" w:eastAsia="en-US"/>
    </w:rPr>
  </w:style>
  <w:style w:type="character" w:customStyle="1" w:styleId="BodyTextChar">
    <w:name w:val="Body Text Char"/>
    <w:basedOn w:val="DefaultParagraphFont"/>
    <w:link w:val="BodyText"/>
    <w:rsid w:val="00E93D7D"/>
    <w:rPr>
      <w:rFonts w:ascii="Times New Roman" w:eastAsia="PMingLiU" w:hAnsi="Times New Roman"/>
      <w:sz w:val="24"/>
      <w:szCs w:val="24"/>
      <w:lang w:val="en-US"/>
    </w:rPr>
  </w:style>
  <w:style w:type="paragraph" w:customStyle="1" w:styleId="Compact">
    <w:name w:val="Compact"/>
    <w:basedOn w:val="BodyText"/>
    <w:qFormat/>
    <w:rsid w:val="00E93D7D"/>
    <w:pPr>
      <w:spacing w:after="180" w:line="240" w:lineRule="auto"/>
      <w:ind w:firstLine="0"/>
    </w:pPr>
  </w:style>
  <w:style w:type="paragraph" w:customStyle="1" w:styleId="Author">
    <w:name w:val="Author"/>
    <w:basedOn w:val="Title"/>
    <w:next w:val="BodyText"/>
    <w:qFormat/>
    <w:rsid w:val="00E93D7D"/>
    <w:pPr>
      <w:keepNext/>
      <w:keepLines/>
      <w:spacing w:after="240" w:line="480" w:lineRule="auto"/>
      <w:contextualSpacing w:val="0"/>
      <w:jc w:val="center"/>
    </w:pPr>
    <w:rPr>
      <w:rFonts w:ascii="Times New Roman" w:hAnsi="Times New Roman"/>
      <w:bCs/>
      <w:spacing w:val="0"/>
      <w:kern w:val="0"/>
      <w:sz w:val="24"/>
      <w:szCs w:val="36"/>
      <w:lang w:val="en-US" w:eastAsia="en-US"/>
    </w:rPr>
  </w:style>
  <w:style w:type="character" w:styleId="Hyperlink">
    <w:name w:val="Hyperlink"/>
    <w:basedOn w:val="DefaultParagraphFont"/>
    <w:rsid w:val="00E93D7D"/>
    <w:rPr>
      <w:color w:val="5B9BD5" w:themeColor="accent1"/>
    </w:rPr>
  </w:style>
  <w:style w:type="paragraph" w:styleId="Title">
    <w:name w:val="Title"/>
    <w:basedOn w:val="Normal"/>
    <w:next w:val="Normal"/>
    <w:link w:val="TitleChar"/>
    <w:uiPriority w:val="10"/>
    <w:qFormat/>
    <w:rsid w:val="00E93D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D7D"/>
    <w:rPr>
      <w:rFonts w:asciiTheme="majorHAnsi" w:eastAsiaTheme="majorEastAsia" w:hAnsiTheme="majorHAnsi" w:cstheme="majorBidi"/>
      <w:spacing w:val="-10"/>
      <w:kern w:val="28"/>
      <w:sz w:val="56"/>
      <w:szCs w:val="56"/>
      <w:lang w:eastAsia="zh-TW"/>
    </w:rPr>
  </w:style>
  <w:style w:type="table" w:styleId="PlainTable2">
    <w:name w:val="Plain Table 2"/>
    <w:basedOn w:val="TableNormal"/>
    <w:uiPriority w:val="42"/>
    <w:rsid w:val="00E93D7D"/>
    <w:pPr>
      <w:spacing w:after="0" w:line="240" w:lineRule="auto"/>
    </w:pPr>
    <w:rPr>
      <w:rFonts w:eastAsiaTheme="minorEastAsia"/>
      <w:sz w:val="24"/>
      <w:szCs w:val="24"/>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D7D"/>
    <w:pPr>
      <w:spacing w:after="0" w:line="240" w:lineRule="auto"/>
    </w:pPr>
    <w:rPr>
      <w:rFonts w:eastAsiaTheme="minorEastAsia"/>
      <w:sz w:val="24"/>
      <w:szCs w:val="24"/>
      <w:lang w:eastAsia="zh-TW"/>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E9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Miles Lambert</cp:lastModifiedBy>
  <cp:revision>2</cp:revision>
  <dcterms:created xsi:type="dcterms:W3CDTF">2021-12-29T09:44:00Z</dcterms:created>
  <dcterms:modified xsi:type="dcterms:W3CDTF">2021-12-29T09:44:00Z</dcterms:modified>
</cp:coreProperties>
</file>