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F9A6" w14:textId="77777777" w:rsidR="00240B91" w:rsidRDefault="00240B91" w:rsidP="59F101F5">
      <w:pPr>
        <w:spacing w:after="0" w:line="240" w:lineRule="auto"/>
        <w:jc w:val="both"/>
        <w:rPr>
          <w:rFonts w:ascii="Times New Roman" w:eastAsia="Times New Roman" w:hAnsi="Times New Roman"/>
          <w:b/>
          <w:bCs/>
          <w:sz w:val="24"/>
          <w:szCs w:val="24"/>
          <w:lang w:val="en-GB"/>
        </w:rPr>
      </w:pPr>
      <w:r w:rsidRPr="59F101F5">
        <w:rPr>
          <w:rFonts w:ascii="Times New Roman" w:eastAsia="Times New Roman" w:hAnsi="Times New Roman"/>
          <w:b/>
          <w:bCs/>
          <w:sz w:val="24"/>
          <w:szCs w:val="24"/>
          <w:lang w:val="en-GB"/>
        </w:rPr>
        <w:t>Supplementary information</w:t>
      </w:r>
    </w:p>
    <w:p w14:paraId="032BAB41" w14:textId="7EF7D2E0" w:rsidR="59F101F5" w:rsidRDefault="59F101F5" w:rsidP="59F101F5">
      <w:pPr>
        <w:spacing w:after="0" w:line="240" w:lineRule="auto"/>
        <w:jc w:val="both"/>
        <w:rPr>
          <w:sz w:val="24"/>
          <w:szCs w:val="24"/>
          <w:lang w:val="en-GB"/>
        </w:rPr>
      </w:pPr>
    </w:p>
    <w:p w14:paraId="3DF78DEC" w14:textId="5EE175EC" w:rsidR="00240B91" w:rsidRDefault="5DD18CB7"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1) Detailed information on participants’ proficiency across three trials of data collection</w:t>
      </w:r>
    </w:p>
    <w:p w14:paraId="1C300EF6" w14:textId="254B0080" w:rsidR="59F101F5" w:rsidRDefault="59F101F5" w:rsidP="59F101F5">
      <w:pPr>
        <w:spacing w:after="0" w:line="240" w:lineRule="auto"/>
        <w:jc w:val="both"/>
        <w:rPr>
          <w:sz w:val="24"/>
          <w:szCs w:val="24"/>
          <w:lang w:val="en-GB"/>
        </w:rPr>
      </w:pPr>
    </w:p>
    <w:p w14:paraId="002EFA9E" w14:textId="40724424" w:rsidR="00240B91" w:rsidRDefault="5DD18CB7"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 xml:space="preserve">Trial-English (Trial 1): A total of 59 participants were recruited and tested at Adam Mickiewicz University in </w:t>
      </w:r>
      <w:proofErr w:type="spellStart"/>
      <w:r w:rsidRPr="59F101F5">
        <w:rPr>
          <w:rFonts w:ascii="Times New Roman" w:eastAsia="Times New Roman" w:hAnsi="Times New Roman"/>
          <w:sz w:val="24"/>
          <w:szCs w:val="24"/>
          <w:lang w:val="en-GB"/>
        </w:rPr>
        <w:t>Poznań</w:t>
      </w:r>
      <w:proofErr w:type="spellEnd"/>
      <w:r w:rsidRPr="59F101F5">
        <w:rPr>
          <w:rFonts w:ascii="Times New Roman" w:eastAsia="Times New Roman" w:hAnsi="Times New Roman"/>
          <w:sz w:val="24"/>
          <w:szCs w:val="24"/>
          <w:lang w:val="en-GB"/>
        </w:rPr>
        <w:t xml:space="preserve">, (Romance Languages Institute), but the analysis involved data from 55 participants. Students were recruited from four different levels of study: C1 - a small group consisted of 4 students (Portuguese Studies). Two of them had some exposure to Spanish, whereas the other two were fourth-year students of Spanish Philology; C2 - 12 second-year students of Spanish philology, after </w:t>
      </w:r>
      <w:r w:rsidRPr="36714946">
        <w:rPr>
          <w:rFonts w:ascii="Times New Roman" w:eastAsia="Times New Roman" w:hAnsi="Times New Roman"/>
          <w:sz w:val="24"/>
          <w:szCs w:val="24"/>
          <w:lang w:val="en-GB"/>
        </w:rPr>
        <w:t>approximately</w:t>
      </w:r>
      <w:r w:rsidRPr="59F101F5">
        <w:rPr>
          <w:rFonts w:ascii="Times New Roman" w:eastAsia="Times New Roman" w:hAnsi="Times New Roman"/>
          <w:sz w:val="24"/>
          <w:szCs w:val="24"/>
          <w:lang w:val="en-GB"/>
        </w:rPr>
        <w:t xml:space="preserve"> 500h of practical Spanish classes. However, there might </w:t>
      </w:r>
      <w:r w:rsidRPr="36714946">
        <w:rPr>
          <w:rFonts w:ascii="Times New Roman" w:eastAsia="Times New Roman" w:hAnsi="Times New Roman"/>
          <w:sz w:val="24"/>
          <w:szCs w:val="24"/>
          <w:lang w:val="en-GB"/>
        </w:rPr>
        <w:t>have been</w:t>
      </w:r>
      <w:r w:rsidRPr="59F101F5">
        <w:rPr>
          <w:rFonts w:ascii="Times New Roman" w:eastAsia="Times New Roman" w:hAnsi="Times New Roman"/>
          <w:sz w:val="24"/>
          <w:szCs w:val="24"/>
          <w:lang w:val="en-GB"/>
        </w:rPr>
        <w:t xml:space="preserve"> some differences in language levels, as some of them had started studying Spanish before they entered the university; C3 - 21 first-year students of Spanish philology, after approx. 200h of practical Spanish classes (similarly to the previous group, mixed levels may have been involved); C4 - 18 third-year students of Spanish philology, after more than 700h of Spanish instruction; they represented </w:t>
      </w:r>
      <w:r w:rsidRPr="36714946">
        <w:rPr>
          <w:rFonts w:ascii="Times New Roman" w:eastAsia="Times New Roman" w:hAnsi="Times New Roman"/>
          <w:sz w:val="24"/>
          <w:szCs w:val="24"/>
          <w:lang w:val="en-GB"/>
        </w:rPr>
        <w:t xml:space="preserve">the </w:t>
      </w:r>
      <w:r w:rsidRPr="59F101F5">
        <w:rPr>
          <w:rFonts w:ascii="Times New Roman" w:eastAsia="Times New Roman" w:hAnsi="Times New Roman"/>
          <w:sz w:val="24"/>
          <w:szCs w:val="24"/>
          <w:lang w:val="en-GB"/>
        </w:rPr>
        <w:t xml:space="preserve">highest level of proficiency which corresponded to B2/C1 level of the CEFR. </w:t>
      </w:r>
    </w:p>
    <w:p w14:paraId="473F36CF" w14:textId="0F68A46E" w:rsidR="59F101F5" w:rsidRDefault="59F101F5" w:rsidP="59F101F5">
      <w:pPr>
        <w:spacing w:after="0" w:line="240" w:lineRule="auto"/>
        <w:jc w:val="both"/>
        <w:rPr>
          <w:sz w:val="24"/>
          <w:szCs w:val="24"/>
          <w:lang w:val="en-GB"/>
        </w:rPr>
      </w:pPr>
    </w:p>
    <w:p w14:paraId="3F27BF25" w14:textId="0E1BC135" w:rsidR="00240B91" w:rsidRDefault="5DD18CB7"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 xml:space="preserve">Trial-Polish (Trial 2): A total of 37 participants were recruited from the same university. Students were recruited from three different levels of study: C5 - a small group consisted of 4 fifth-year students of Spanish philology; C2 – 17 second-year students of Spanish philology, after approx. 500h of practical Spanish instruction; C3 – 16 third-year students of Spanish philology, after approx. </w:t>
      </w:r>
      <w:r w:rsidRPr="36714946">
        <w:rPr>
          <w:rFonts w:ascii="Times New Roman" w:eastAsia="Times New Roman" w:hAnsi="Times New Roman"/>
          <w:sz w:val="24"/>
          <w:szCs w:val="24"/>
          <w:lang w:val="en-GB"/>
        </w:rPr>
        <w:t>700h</w:t>
      </w:r>
      <w:r w:rsidRPr="59F101F5">
        <w:rPr>
          <w:rFonts w:ascii="Times New Roman" w:eastAsia="Times New Roman" w:hAnsi="Times New Roman"/>
          <w:sz w:val="24"/>
          <w:szCs w:val="24"/>
          <w:lang w:val="en-GB"/>
        </w:rPr>
        <w:t xml:space="preserve"> of practical Spanish classes.</w:t>
      </w:r>
    </w:p>
    <w:p w14:paraId="21199593" w14:textId="269A4FC6" w:rsidR="59F101F5" w:rsidRDefault="59F101F5" w:rsidP="59F101F5">
      <w:pPr>
        <w:spacing w:after="0" w:line="240" w:lineRule="auto"/>
        <w:jc w:val="both"/>
        <w:rPr>
          <w:sz w:val="24"/>
          <w:szCs w:val="24"/>
          <w:lang w:val="en-GB"/>
        </w:rPr>
      </w:pPr>
    </w:p>
    <w:p w14:paraId="77AA9764" w14:textId="26D7D7C7" w:rsidR="00240B91" w:rsidRDefault="5DD18CB7"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 xml:space="preserve">Trial-Spanish (Trial 3): A total of 43 participants were recruited from the same university at two different levels of study: H1 – 22 first-year students of Spanish philology, after approx. 200h of practical Spanish classes; H2 – 21 second-year students of Spanish philology students, after approx. 500h of practical Spanish classes. </w:t>
      </w:r>
      <w:r w:rsidRPr="36714946">
        <w:rPr>
          <w:rFonts w:ascii="Times New Roman" w:eastAsia="Times New Roman" w:hAnsi="Times New Roman"/>
          <w:sz w:val="24"/>
          <w:szCs w:val="24"/>
          <w:lang w:val="en-GB"/>
        </w:rPr>
        <w:t>See Table 1</w:t>
      </w:r>
      <w:r w:rsidRPr="59F101F5">
        <w:rPr>
          <w:rFonts w:ascii="Times New Roman" w:eastAsia="Times New Roman" w:hAnsi="Times New Roman"/>
          <w:sz w:val="24"/>
          <w:szCs w:val="24"/>
          <w:lang w:val="en-GB"/>
        </w:rPr>
        <w:t xml:space="preserve"> for an additional comparison </w:t>
      </w:r>
      <w:r w:rsidRPr="36714946">
        <w:rPr>
          <w:rFonts w:ascii="Times New Roman" w:eastAsia="Times New Roman" w:hAnsi="Times New Roman"/>
          <w:sz w:val="24"/>
          <w:szCs w:val="24"/>
          <w:lang w:val="en-GB"/>
        </w:rPr>
        <w:t xml:space="preserve">(ANOVAs and t-test) </w:t>
      </w:r>
      <w:r w:rsidRPr="59F101F5">
        <w:rPr>
          <w:rFonts w:ascii="Times New Roman" w:eastAsia="Times New Roman" w:hAnsi="Times New Roman"/>
          <w:sz w:val="24"/>
          <w:szCs w:val="24"/>
          <w:lang w:val="en-GB"/>
        </w:rPr>
        <w:t>of students’ proficiency across levels of study:</w:t>
      </w:r>
    </w:p>
    <w:p w14:paraId="0A687EFF" w14:textId="55935ACA" w:rsidR="59F101F5" w:rsidRDefault="59F101F5" w:rsidP="59F101F5">
      <w:pPr>
        <w:spacing w:after="0" w:line="240" w:lineRule="auto"/>
        <w:jc w:val="both"/>
        <w:rPr>
          <w:sz w:val="24"/>
          <w:szCs w:val="24"/>
          <w:lang w:val="en-GB"/>
        </w:rPr>
      </w:pPr>
    </w:p>
    <w:p w14:paraId="56229742" w14:textId="64D96FA4" w:rsidR="080DCD50" w:rsidRDefault="080DCD50" w:rsidP="6CA221F2">
      <w:pPr>
        <w:rPr>
          <w:color w:val="000000" w:themeColor="text1"/>
          <w:sz w:val="24"/>
          <w:szCs w:val="24"/>
          <w:lang w:val="pl"/>
        </w:rPr>
      </w:pPr>
      <w:r w:rsidRPr="080DCD50">
        <w:rPr>
          <w:rFonts w:ascii="Times New Roman" w:eastAsia="Times New Roman" w:hAnsi="Times New Roman"/>
          <w:color w:val="000000" w:themeColor="text1"/>
          <w:sz w:val="24"/>
          <w:szCs w:val="24"/>
          <w:lang w:val="en-US"/>
        </w:rPr>
        <w:t xml:space="preserve">Table 1. </w:t>
      </w:r>
    </w:p>
    <w:p w14:paraId="52A54ED1" w14:textId="631655FB" w:rsidR="080DCD50" w:rsidRDefault="080DCD50" w:rsidP="080DCD50">
      <w:pPr>
        <w:rPr>
          <w:color w:val="000000" w:themeColor="text1"/>
          <w:sz w:val="24"/>
          <w:szCs w:val="24"/>
          <w:lang w:val="pl"/>
        </w:rPr>
      </w:pPr>
      <w:r w:rsidRPr="080DCD50">
        <w:rPr>
          <w:rFonts w:ascii="Times New Roman" w:eastAsia="Times New Roman" w:hAnsi="Times New Roman"/>
          <w:color w:val="000000" w:themeColor="text1"/>
          <w:sz w:val="24"/>
          <w:szCs w:val="24"/>
          <w:lang w:val="en-US"/>
        </w:rPr>
        <w:t xml:space="preserve">L1-Polish students of Spanish and their proficiency scores across three trials </w:t>
      </w:r>
    </w:p>
    <w:tbl>
      <w:tblPr>
        <w:tblStyle w:val="TableGrid"/>
        <w:tblW w:w="8443" w:type="dxa"/>
        <w:tblLayout w:type="fixed"/>
        <w:tblLook w:val="04A0" w:firstRow="1" w:lastRow="0" w:firstColumn="1" w:lastColumn="0" w:noHBand="0" w:noVBand="1"/>
      </w:tblPr>
      <w:tblGrid>
        <w:gridCol w:w="2576"/>
        <w:gridCol w:w="2146"/>
        <w:gridCol w:w="2146"/>
        <w:gridCol w:w="1575"/>
      </w:tblGrid>
      <w:tr w:rsidR="080DCD50" w14:paraId="7E8E53AF" w14:textId="77777777" w:rsidTr="6CA221F2">
        <w:tc>
          <w:tcPr>
            <w:tcW w:w="2576" w:type="dxa"/>
            <w:tcBorders>
              <w:top w:val="single" w:sz="6" w:space="0" w:color="auto"/>
              <w:left w:val="nil"/>
              <w:bottom w:val="nil"/>
              <w:right w:val="nil"/>
            </w:tcBorders>
          </w:tcPr>
          <w:p w14:paraId="3080073F" w14:textId="72543AB7"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Group/year of study</w:t>
            </w:r>
          </w:p>
        </w:tc>
        <w:tc>
          <w:tcPr>
            <w:tcW w:w="2146" w:type="dxa"/>
            <w:tcBorders>
              <w:top w:val="single" w:sz="6" w:space="0" w:color="auto"/>
              <w:left w:val="nil"/>
              <w:bottom w:val="nil"/>
              <w:right w:val="nil"/>
            </w:tcBorders>
          </w:tcPr>
          <w:p w14:paraId="08B81DFB" w14:textId="3E24666C"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 xml:space="preserve">No. of participants (n) </w:t>
            </w:r>
          </w:p>
        </w:tc>
        <w:tc>
          <w:tcPr>
            <w:tcW w:w="2146" w:type="dxa"/>
            <w:tcBorders>
              <w:top w:val="single" w:sz="6" w:space="0" w:color="auto"/>
              <w:left w:val="nil"/>
              <w:bottom w:val="nil"/>
              <w:right w:val="nil"/>
            </w:tcBorders>
          </w:tcPr>
          <w:p w14:paraId="30B37ABE" w14:textId="266533DD"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Proficiency</w:t>
            </w:r>
          </w:p>
        </w:tc>
        <w:tc>
          <w:tcPr>
            <w:tcW w:w="1575" w:type="dxa"/>
            <w:tcBorders>
              <w:top w:val="single" w:sz="6" w:space="0" w:color="auto"/>
              <w:left w:val="nil"/>
              <w:bottom w:val="nil"/>
              <w:right w:val="nil"/>
            </w:tcBorders>
          </w:tcPr>
          <w:p w14:paraId="0F897562" w14:textId="02760111"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Post-hoc tests</w:t>
            </w:r>
          </w:p>
        </w:tc>
      </w:tr>
      <w:tr w:rsidR="080DCD50" w14:paraId="51D264AE" w14:textId="77777777" w:rsidTr="6CA221F2">
        <w:tc>
          <w:tcPr>
            <w:tcW w:w="2576" w:type="dxa"/>
            <w:tcBorders>
              <w:top w:val="nil"/>
              <w:left w:val="nil"/>
              <w:bottom w:val="single" w:sz="6" w:space="0" w:color="auto"/>
              <w:right w:val="nil"/>
            </w:tcBorders>
          </w:tcPr>
          <w:p w14:paraId="70C10B98" w14:textId="2799C568" w:rsidR="080DCD50" w:rsidRDefault="080DCD50" w:rsidP="080DCD50">
            <w:pPr>
              <w:spacing w:line="259" w:lineRule="auto"/>
              <w:rPr>
                <w:rFonts w:ascii="Times New Roman" w:eastAsia="Times New Roman" w:hAnsi="Times New Roman"/>
                <w:sz w:val="20"/>
                <w:szCs w:val="20"/>
              </w:rPr>
            </w:pPr>
          </w:p>
        </w:tc>
        <w:tc>
          <w:tcPr>
            <w:tcW w:w="2146" w:type="dxa"/>
            <w:tcBorders>
              <w:top w:val="nil"/>
              <w:left w:val="nil"/>
              <w:bottom w:val="single" w:sz="6" w:space="0" w:color="auto"/>
              <w:right w:val="nil"/>
            </w:tcBorders>
          </w:tcPr>
          <w:p w14:paraId="0D267879" w14:textId="60706A8C" w:rsidR="080DCD50" w:rsidRDefault="080DCD50" w:rsidP="080DCD50">
            <w:pPr>
              <w:spacing w:line="259" w:lineRule="auto"/>
              <w:jc w:val="center"/>
              <w:rPr>
                <w:rFonts w:ascii="Times New Roman" w:eastAsia="Times New Roman" w:hAnsi="Times New Roman"/>
                <w:sz w:val="20"/>
                <w:szCs w:val="20"/>
              </w:rPr>
            </w:pPr>
          </w:p>
        </w:tc>
        <w:tc>
          <w:tcPr>
            <w:tcW w:w="2146" w:type="dxa"/>
            <w:tcBorders>
              <w:top w:val="nil"/>
              <w:left w:val="nil"/>
              <w:bottom w:val="single" w:sz="6" w:space="0" w:color="auto"/>
              <w:right w:val="nil"/>
            </w:tcBorders>
          </w:tcPr>
          <w:p w14:paraId="4052C0E9" w14:textId="4CB539FC"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M (SD)</w:t>
            </w:r>
          </w:p>
        </w:tc>
        <w:tc>
          <w:tcPr>
            <w:tcW w:w="1575" w:type="dxa"/>
            <w:tcBorders>
              <w:top w:val="nil"/>
              <w:left w:val="nil"/>
              <w:bottom w:val="single" w:sz="6" w:space="0" w:color="auto"/>
              <w:right w:val="nil"/>
            </w:tcBorders>
          </w:tcPr>
          <w:p w14:paraId="08214975" w14:textId="660723BC"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 xml:space="preserve"> </w:t>
            </w:r>
          </w:p>
        </w:tc>
      </w:tr>
      <w:tr w:rsidR="080DCD50" w14:paraId="553A25F5" w14:textId="77777777" w:rsidTr="6CA221F2">
        <w:trPr>
          <w:trHeight w:val="135"/>
        </w:trPr>
        <w:tc>
          <w:tcPr>
            <w:tcW w:w="2576" w:type="dxa"/>
            <w:tcBorders>
              <w:top w:val="single" w:sz="6" w:space="0" w:color="auto"/>
              <w:left w:val="nil"/>
              <w:bottom w:val="nil"/>
              <w:right w:val="nil"/>
            </w:tcBorders>
          </w:tcPr>
          <w:p w14:paraId="55AC78DA" w14:textId="510496D9" w:rsidR="080DCD50" w:rsidRDefault="080DCD50" w:rsidP="080DCD50">
            <w:pPr>
              <w:spacing w:line="259" w:lineRule="auto"/>
              <w:rPr>
                <w:rFonts w:ascii="Times New Roman" w:eastAsia="Times New Roman" w:hAnsi="Times New Roman"/>
                <w:sz w:val="20"/>
                <w:szCs w:val="20"/>
                <w:lang w:val="en-US"/>
              </w:rPr>
            </w:pPr>
            <w:r w:rsidRPr="080DCD50">
              <w:rPr>
                <w:rFonts w:ascii="Times New Roman" w:eastAsia="Times New Roman" w:hAnsi="Times New Roman"/>
                <w:sz w:val="20"/>
                <w:szCs w:val="20"/>
                <w:lang w:val="en-US"/>
              </w:rPr>
              <w:t>TRIAL-ENGLISH</w:t>
            </w:r>
          </w:p>
        </w:tc>
        <w:tc>
          <w:tcPr>
            <w:tcW w:w="2146" w:type="dxa"/>
            <w:tcBorders>
              <w:top w:val="single" w:sz="6" w:space="0" w:color="auto"/>
              <w:left w:val="nil"/>
              <w:bottom w:val="nil"/>
              <w:right w:val="nil"/>
            </w:tcBorders>
          </w:tcPr>
          <w:p w14:paraId="056FA836" w14:textId="36B62436" w:rsidR="080DCD50" w:rsidRDefault="080DCD50" w:rsidP="080DCD50">
            <w:pPr>
              <w:spacing w:line="259" w:lineRule="auto"/>
              <w:jc w:val="center"/>
              <w:rPr>
                <w:rFonts w:ascii="Times New Roman" w:eastAsia="Times New Roman" w:hAnsi="Times New Roman"/>
                <w:sz w:val="20"/>
                <w:szCs w:val="20"/>
                <w:lang w:val="en-US"/>
              </w:rPr>
            </w:pPr>
            <w:r w:rsidRPr="080DCD50">
              <w:rPr>
                <w:rFonts w:ascii="Times New Roman" w:eastAsia="Times New Roman" w:hAnsi="Times New Roman"/>
                <w:sz w:val="20"/>
                <w:szCs w:val="20"/>
                <w:lang w:val="en-US"/>
              </w:rPr>
              <w:t>n = 55</w:t>
            </w:r>
          </w:p>
        </w:tc>
        <w:tc>
          <w:tcPr>
            <w:tcW w:w="2146" w:type="dxa"/>
            <w:tcBorders>
              <w:top w:val="single" w:sz="6" w:space="0" w:color="auto"/>
              <w:left w:val="nil"/>
              <w:bottom w:val="nil"/>
              <w:right w:val="nil"/>
            </w:tcBorders>
          </w:tcPr>
          <w:p w14:paraId="42B52169" w14:textId="245EB239" w:rsidR="080DCD50" w:rsidRDefault="080DCD50" w:rsidP="080DCD50">
            <w:pPr>
              <w:spacing w:line="259" w:lineRule="auto"/>
              <w:jc w:val="center"/>
              <w:rPr>
                <w:rFonts w:ascii="Times New Roman" w:eastAsia="Times New Roman" w:hAnsi="Times New Roman"/>
                <w:sz w:val="20"/>
                <w:szCs w:val="20"/>
                <w:lang w:val="en-US"/>
              </w:rPr>
            </w:pPr>
          </w:p>
        </w:tc>
        <w:tc>
          <w:tcPr>
            <w:tcW w:w="1575" w:type="dxa"/>
            <w:tcBorders>
              <w:top w:val="single" w:sz="6" w:space="0" w:color="auto"/>
              <w:left w:val="nil"/>
              <w:bottom w:val="nil"/>
              <w:right w:val="nil"/>
            </w:tcBorders>
          </w:tcPr>
          <w:p w14:paraId="211C3A4F" w14:textId="635631B8" w:rsidR="080DCD50" w:rsidRDefault="080DCD50" w:rsidP="080DCD50">
            <w:pPr>
              <w:spacing w:line="259" w:lineRule="auto"/>
              <w:jc w:val="center"/>
              <w:rPr>
                <w:rFonts w:ascii="Times New Roman" w:eastAsia="Times New Roman" w:hAnsi="Times New Roman"/>
                <w:sz w:val="20"/>
                <w:szCs w:val="20"/>
              </w:rPr>
            </w:pPr>
            <w:proofErr w:type="gramStart"/>
            <w:r w:rsidRPr="080DCD50">
              <w:rPr>
                <w:rFonts w:ascii="Times New Roman" w:eastAsia="Times New Roman" w:hAnsi="Times New Roman"/>
                <w:i/>
                <w:iCs/>
                <w:sz w:val="20"/>
                <w:szCs w:val="20"/>
                <w:lang w:val="en-US"/>
              </w:rPr>
              <w:t>F</w:t>
            </w:r>
            <w:r w:rsidRPr="080DCD50">
              <w:rPr>
                <w:rFonts w:ascii="Times New Roman" w:eastAsia="Times New Roman" w:hAnsi="Times New Roman"/>
                <w:sz w:val="20"/>
                <w:szCs w:val="20"/>
                <w:lang w:val="en-US"/>
              </w:rPr>
              <w:t>(</w:t>
            </w:r>
            <w:proofErr w:type="gramEnd"/>
            <w:r w:rsidRPr="080DCD50">
              <w:rPr>
                <w:rFonts w:ascii="Times New Roman" w:eastAsia="Times New Roman" w:hAnsi="Times New Roman"/>
                <w:sz w:val="20"/>
                <w:szCs w:val="20"/>
                <w:lang w:val="en-US"/>
              </w:rPr>
              <w:t>3,51) = 13.44,</w:t>
            </w:r>
            <w:r w:rsidRPr="080DCD50">
              <w:rPr>
                <w:rFonts w:ascii="Times New Roman" w:eastAsia="Times New Roman" w:hAnsi="Times New Roman"/>
                <w:i/>
                <w:iCs/>
                <w:sz w:val="20"/>
                <w:szCs w:val="20"/>
                <w:lang w:val="en-US"/>
              </w:rPr>
              <w:t xml:space="preserve"> p</w:t>
            </w:r>
            <w:r w:rsidRPr="080DCD50">
              <w:rPr>
                <w:rFonts w:ascii="Times New Roman" w:eastAsia="Times New Roman" w:hAnsi="Times New Roman"/>
                <w:sz w:val="20"/>
                <w:szCs w:val="20"/>
                <w:lang w:val="en-US"/>
              </w:rPr>
              <w:t xml:space="preserve"> &lt; .001</w:t>
            </w:r>
          </w:p>
        </w:tc>
      </w:tr>
      <w:tr w:rsidR="080DCD50" w14:paraId="3937622B" w14:textId="77777777" w:rsidTr="6CA221F2">
        <w:trPr>
          <w:trHeight w:val="135"/>
        </w:trPr>
        <w:tc>
          <w:tcPr>
            <w:tcW w:w="2576" w:type="dxa"/>
            <w:tcBorders>
              <w:top w:val="nil"/>
              <w:left w:val="nil"/>
              <w:bottom w:val="nil"/>
              <w:right w:val="nil"/>
            </w:tcBorders>
          </w:tcPr>
          <w:p w14:paraId="57E94C3C" w14:textId="00E8D952"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C1 (4</w:t>
            </w:r>
            <w:r w:rsidRPr="080DCD50">
              <w:rPr>
                <w:rFonts w:ascii="Times New Roman" w:eastAsia="Times New Roman" w:hAnsi="Times New Roman"/>
                <w:sz w:val="20"/>
                <w:szCs w:val="20"/>
                <w:vertAlign w:val="superscript"/>
                <w:lang w:val="en-US"/>
              </w:rPr>
              <w:t>th</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0051E45D" w14:textId="2D54D4F5"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4</w:t>
            </w:r>
          </w:p>
        </w:tc>
        <w:tc>
          <w:tcPr>
            <w:tcW w:w="2146" w:type="dxa"/>
            <w:tcBorders>
              <w:top w:val="nil"/>
              <w:left w:val="nil"/>
              <w:bottom w:val="nil"/>
              <w:right w:val="nil"/>
            </w:tcBorders>
          </w:tcPr>
          <w:p w14:paraId="31FE959F" w14:textId="1FAC5CD1"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.70 (.26)</w:t>
            </w:r>
          </w:p>
        </w:tc>
        <w:tc>
          <w:tcPr>
            <w:tcW w:w="1575" w:type="dxa"/>
            <w:tcBorders>
              <w:top w:val="nil"/>
              <w:left w:val="nil"/>
              <w:bottom w:val="nil"/>
              <w:right w:val="nil"/>
            </w:tcBorders>
          </w:tcPr>
          <w:p w14:paraId="38B6169A" w14:textId="2636F67D" w:rsidR="080DCD50" w:rsidRDefault="080DCD50" w:rsidP="080DCD50">
            <w:pPr>
              <w:spacing w:line="259" w:lineRule="auto"/>
              <w:jc w:val="center"/>
              <w:rPr>
                <w:rFonts w:ascii="Times New Roman" w:eastAsia="Times New Roman" w:hAnsi="Times New Roman"/>
                <w:sz w:val="20"/>
                <w:szCs w:val="20"/>
              </w:rPr>
            </w:pPr>
          </w:p>
        </w:tc>
      </w:tr>
      <w:tr w:rsidR="080DCD50" w14:paraId="4C1DF5F6" w14:textId="77777777" w:rsidTr="6CA221F2">
        <w:tc>
          <w:tcPr>
            <w:tcW w:w="2576" w:type="dxa"/>
            <w:tcBorders>
              <w:top w:val="nil"/>
              <w:left w:val="nil"/>
              <w:bottom w:val="nil"/>
              <w:right w:val="nil"/>
            </w:tcBorders>
          </w:tcPr>
          <w:p w14:paraId="5743AAB0" w14:textId="75A40407"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C2 (2</w:t>
            </w:r>
            <w:r w:rsidRPr="080DCD50">
              <w:rPr>
                <w:rFonts w:ascii="Times New Roman" w:eastAsia="Times New Roman" w:hAnsi="Times New Roman"/>
                <w:sz w:val="20"/>
                <w:szCs w:val="20"/>
                <w:vertAlign w:val="superscript"/>
                <w:lang w:val="en-US"/>
              </w:rPr>
              <w:t>nd</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0A574B3E" w14:textId="488E94BA"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12</w:t>
            </w:r>
          </w:p>
        </w:tc>
        <w:tc>
          <w:tcPr>
            <w:tcW w:w="2146" w:type="dxa"/>
            <w:tcBorders>
              <w:top w:val="nil"/>
              <w:left w:val="nil"/>
              <w:bottom w:val="nil"/>
              <w:right w:val="nil"/>
            </w:tcBorders>
          </w:tcPr>
          <w:p w14:paraId="58D39969" w14:textId="18F91CCB"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.83 (.06)</w:t>
            </w:r>
          </w:p>
        </w:tc>
        <w:tc>
          <w:tcPr>
            <w:tcW w:w="1575" w:type="dxa"/>
            <w:tcBorders>
              <w:top w:val="nil"/>
              <w:left w:val="nil"/>
              <w:bottom w:val="nil"/>
              <w:right w:val="nil"/>
            </w:tcBorders>
          </w:tcPr>
          <w:p w14:paraId="4F7FA34F" w14:textId="21F8E2A6" w:rsidR="080DCD50" w:rsidRDefault="080DCD50" w:rsidP="080DCD50">
            <w:pPr>
              <w:spacing w:line="259" w:lineRule="auto"/>
              <w:jc w:val="center"/>
              <w:rPr>
                <w:rFonts w:ascii="Times New Roman" w:eastAsia="Times New Roman" w:hAnsi="Times New Roman"/>
                <w:sz w:val="20"/>
                <w:szCs w:val="20"/>
              </w:rPr>
            </w:pPr>
          </w:p>
        </w:tc>
      </w:tr>
      <w:tr w:rsidR="080DCD50" w14:paraId="047675E3" w14:textId="77777777" w:rsidTr="6CA221F2">
        <w:tc>
          <w:tcPr>
            <w:tcW w:w="2576" w:type="dxa"/>
            <w:tcBorders>
              <w:top w:val="nil"/>
              <w:left w:val="nil"/>
              <w:bottom w:val="nil"/>
              <w:right w:val="nil"/>
            </w:tcBorders>
          </w:tcPr>
          <w:p w14:paraId="03512C55" w14:textId="3C4EC883"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C3 (1</w:t>
            </w:r>
            <w:r w:rsidRPr="080DCD50">
              <w:rPr>
                <w:rFonts w:ascii="Times New Roman" w:eastAsia="Times New Roman" w:hAnsi="Times New Roman"/>
                <w:sz w:val="20"/>
                <w:szCs w:val="20"/>
                <w:vertAlign w:val="superscript"/>
                <w:lang w:val="en-US"/>
              </w:rPr>
              <w:t>st</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30CA9B29" w14:textId="64908D21"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21</w:t>
            </w:r>
          </w:p>
        </w:tc>
        <w:tc>
          <w:tcPr>
            <w:tcW w:w="2146" w:type="dxa"/>
            <w:tcBorders>
              <w:top w:val="nil"/>
              <w:left w:val="nil"/>
              <w:bottom w:val="nil"/>
              <w:right w:val="nil"/>
            </w:tcBorders>
          </w:tcPr>
          <w:p w14:paraId="1AAEC96D" w14:textId="39CBC8BE"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.62 (.20)</w:t>
            </w:r>
          </w:p>
        </w:tc>
        <w:tc>
          <w:tcPr>
            <w:tcW w:w="1575" w:type="dxa"/>
            <w:tcBorders>
              <w:top w:val="nil"/>
              <w:left w:val="nil"/>
              <w:bottom w:val="nil"/>
              <w:right w:val="nil"/>
            </w:tcBorders>
          </w:tcPr>
          <w:p w14:paraId="6111098C" w14:textId="66D1BE46"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C3 &lt; C2*</w:t>
            </w:r>
          </w:p>
        </w:tc>
      </w:tr>
      <w:tr w:rsidR="080DCD50" w14:paraId="1FC6F8B0" w14:textId="77777777" w:rsidTr="6CA221F2">
        <w:tc>
          <w:tcPr>
            <w:tcW w:w="2576" w:type="dxa"/>
            <w:tcBorders>
              <w:top w:val="nil"/>
              <w:left w:val="nil"/>
              <w:bottom w:val="nil"/>
              <w:right w:val="nil"/>
            </w:tcBorders>
          </w:tcPr>
          <w:p w14:paraId="68B9A40A" w14:textId="29CB3E58"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C4 (3</w:t>
            </w:r>
            <w:r w:rsidRPr="080DCD50">
              <w:rPr>
                <w:rFonts w:ascii="Times New Roman" w:eastAsia="Times New Roman" w:hAnsi="Times New Roman"/>
                <w:sz w:val="20"/>
                <w:szCs w:val="20"/>
                <w:vertAlign w:val="superscript"/>
                <w:lang w:val="en-US"/>
              </w:rPr>
              <w:t>rd</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6E7690C8" w14:textId="6F56966C"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18</w:t>
            </w:r>
          </w:p>
          <w:p w14:paraId="2C3444DA" w14:textId="04BF8439" w:rsidR="080DCD50" w:rsidRDefault="080DCD50" w:rsidP="080DCD50">
            <w:pPr>
              <w:spacing w:line="259" w:lineRule="auto"/>
              <w:jc w:val="center"/>
              <w:rPr>
                <w:rFonts w:ascii="Times New Roman" w:eastAsia="Times New Roman" w:hAnsi="Times New Roman"/>
                <w:sz w:val="20"/>
                <w:szCs w:val="20"/>
              </w:rPr>
            </w:pPr>
          </w:p>
        </w:tc>
        <w:tc>
          <w:tcPr>
            <w:tcW w:w="2146" w:type="dxa"/>
            <w:tcBorders>
              <w:top w:val="nil"/>
              <w:left w:val="nil"/>
              <w:bottom w:val="nil"/>
              <w:right w:val="nil"/>
            </w:tcBorders>
          </w:tcPr>
          <w:p w14:paraId="6E3896FE" w14:textId="1C0CE5BA"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.90 (.05)</w:t>
            </w:r>
          </w:p>
          <w:p w14:paraId="51631C65" w14:textId="2EAE8C5D" w:rsidR="080DCD50" w:rsidRDefault="080DCD50" w:rsidP="080DCD50">
            <w:pPr>
              <w:spacing w:line="259" w:lineRule="auto"/>
              <w:jc w:val="center"/>
              <w:rPr>
                <w:rFonts w:ascii="Times New Roman" w:eastAsia="Times New Roman" w:hAnsi="Times New Roman"/>
                <w:sz w:val="20"/>
                <w:szCs w:val="20"/>
              </w:rPr>
            </w:pPr>
          </w:p>
        </w:tc>
        <w:tc>
          <w:tcPr>
            <w:tcW w:w="1575" w:type="dxa"/>
            <w:tcBorders>
              <w:top w:val="nil"/>
              <w:left w:val="nil"/>
              <w:bottom w:val="nil"/>
              <w:right w:val="nil"/>
            </w:tcBorders>
          </w:tcPr>
          <w:p w14:paraId="531EF0A3" w14:textId="2E7F06C9"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C3 &lt; C4*</w:t>
            </w:r>
          </w:p>
          <w:p w14:paraId="7F71EC4F" w14:textId="2D0155E1" w:rsidR="080DCD50" w:rsidRDefault="080DCD50" w:rsidP="080DCD50">
            <w:pPr>
              <w:spacing w:line="259" w:lineRule="auto"/>
              <w:jc w:val="center"/>
              <w:rPr>
                <w:rFonts w:ascii="Times New Roman" w:eastAsia="Times New Roman" w:hAnsi="Times New Roman"/>
                <w:sz w:val="20"/>
                <w:szCs w:val="20"/>
              </w:rPr>
            </w:pPr>
          </w:p>
        </w:tc>
      </w:tr>
      <w:tr w:rsidR="080DCD50" w14:paraId="09BF7F25" w14:textId="77777777" w:rsidTr="6CA221F2">
        <w:tc>
          <w:tcPr>
            <w:tcW w:w="2576" w:type="dxa"/>
            <w:tcBorders>
              <w:top w:val="nil"/>
              <w:left w:val="nil"/>
              <w:bottom w:val="nil"/>
              <w:right w:val="nil"/>
            </w:tcBorders>
          </w:tcPr>
          <w:p w14:paraId="6C14AA7F" w14:textId="697E96BE" w:rsidR="080DCD50" w:rsidRDefault="080DCD50" w:rsidP="080DCD50">
            <w:pPr>
              <w:spacing w:line="259" w:lineRule="auto"/>
              <w:rPr>
                <w:rFonts w:ascii="Times New Roman" w:eastAsia="Times New Roman" w:hAnsi="Times New Roman"/>
                <w:sz w:val="20"/>
                <w:szCs w:val="20"/>
                <w:lang w:val="en-US"/>
              </w:rPr>
            </w:pPr>
            <w:r w:rsidRPr="080DCD50">
              <w:rPr>
                <w:rFonts w:ascii="Times New Roman" w:eastAsia="Times New Roman" w:hAnsi="Times New Roman"/>
                <w:sz w:val="20"/>
                <w:szCs w:val="20"/>
                <w:lang w:val="en-US"/>
              </w:rPr>
              <w:t>TRIAL-POLISH</w:t>
            </w:r>
          </w:p>
        </w:tc>
        <w:tc>
          <w:tcPr>
            <w:tcW w:w="2146" w:type="dxa"/>
            <w:tcBorders>
              <w:top w:val="nil"/>
              <w:left w:val="nil"/>
              <w:bottom w:val="nil"/>
              <w:right w:val="nil"/>
            </w:tcBorders>
          </w:tcPr>
          <w:p w14:paraId="5698B5A4" w14:textId="130A8C85"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n = 37</w:t>
            </w:r>
          </w:p>
        </w:tc>
        <w:tc>
          <w:tcPr>
            <w:tcW w:w="2146" w:type="dxa"/>
            <w:tcBorders>
              <w:top w:val="nil"/>
              <w:left w:val="nil"/>
              <w:bottom w:val="nil"/>
              <w:right w:val="nil"/>
            </w:tcBorders>
          </w:tcPr>
          <w:p w14:paraId="6F42BC08" w14:textId="7B360A55" w:rsidR="080DCD50" w:rsidRDefault="080DCD50" w:rsidP="080DCD50">
            <w:pPr>
              <w:spacing w:line="259" w:lineRule="auto"/>
              <w:jc w:val="center"/>
              <w:rPr>
                <w:rFonts w:ascii="Times New Roman" w:eastAsia="Times New Roman" w:hAnsi="Times New Roman"/>
                <w:sz w:val="20"/>
                <w:szCs w:val="20"/>
              </w:rPr>
            </w:pPr>
          </w:p>
        </w:tc>
        <w:tc>
          <w:tcPr>
            <w:tcW w:w="1575" w:type="dxa"/>
            <w:tcBorders>
              <w:top w:val="nil"/>
              <w:left w:val="nil"/>
              <w:bottom w:val="nil"/>
              <w:right w:val="nil"/>
            </w:tcBorders>
          </w:tcPr>
          <w:p w14:paraId="2B7BF0B4" w14:textId="64A20A53" w:rsidR="080DCD50" w:rsidRDefault="080DCD50" w:rsidP="080DCD50">
            <w:pPr>
              <w:spacing w:line="259" w:lineRule="auto"/>
              <w:jc w:val="center"/>
              <w:rPr>
                <w:rFonts w:ascii="Times New Roman" w:eastAsia="Times New Roman" w:hAnsi="Times New Roman"/>
                <w:sz w:val="20"/>
                <w:szCs w:val="20"/>
              </w:rPr>
            </w:pPr>
            <w:proofErr w:type="gramStart"/>
            <w:r w:rsidRPr="080DCD50">
              <w:rPr>
                <w:rFonts w:ascii="Times New Roman" w:eastAsia="Times New Roman" w:hAnsi="Times New Roman"/>
                <w:i/>
                <w:iCs/>
                <w:sz w:val="20"/>
                <w:szCs w:val="20"/>
                <w:lang w:val="en-US"/>
              </w:rPr>
              <w:t>F</w:t>
            </w:r>
            <w:r w:rsidRPr="080DCD50">
              <w:rPr>
                <w:rFonts w:ascii="Times New Roman" w:eastAsia="Times New Roman" w:hAnsi="Times New Roman"/>
                <w:sz w:val="20"/>
                <w:szCs w:val="20"/>
                <w:lang w:val="en-US"/>
              </w:rPr>
              <w:t>(</w:t>
            </w:r>
            <w:proofErr w:type="gramEnd"/>
            <w:r w:rsidRPr="080DCD50">
              <w:rPr>
                <w:rFonts w:ascii="Times New Roman" w:eastAsia="Times New Roman" w:hAnsi="Times New Roman"/>
                <w:sz w:val="20"/>
                <w:szCs w:val="20"/>
                <w:lang w:val="en-US"/>
              </w:rPr>
              <w:t>2,34) = 5.595,</w:t>
            </w:r>
            <w:r w:rsidRPr="080DCD50">
              <w:rPr>
                <w:rFonts w:ascii="Times New Roman" w:eastAsia="Times New Roman" w:hAnsi="Times New Roman"/>
                <w:i/>
                <w:iCs/>
                <w:sz w:val="20"/>
                <w:szCs w:val="20"/>
                <w:lang w:val="en-US"/>
              </w:rPr>
              <w:t xml:space="preserve"> p</w:t>
            </w:r>
            <w:r w:rsidRPr="080DCD50">
              <w:rPr>
                <w:rFonts w:ascii="Times New Roman" w:eastAsia="Times New Roman" w:hAnsi="Times New Roman"/>
                <w:sz w:val="20"/>
                <w:szCs w:val="20"/>
                <w:lang w:val="en-US"/>
              </w:rPr>
              <w:t xml:space="preserve"> = .008</w:t>
            </w:r>
          </w:p>
        </w:tc>
      </w:tr>
      <w:tr w:rsidR="080DCD50" w14:paraId="1FD44D14" w14:textId="77777777" w:rsidTr="6CA221F2">
        <w:tc>
          <w:tcPr>
            <w:tcW w:w="2576" w:type="dxa"/>
            <w:tcBorders>
              <w:top w:val="nil"/>
              <w:left w:val="nil"/>
              <w:bottom w:val="nil"/>
              <w:right w:val="nil"/>
            </w:tcBorders>
          </w:tcPr>
          <w:p w14:paraId="4992E437" w14:textId="785E6172"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C5 (5</w:t>
            </w:r>
            <w:r w:rsidRPr="080DCD50">
              <w:rPr>
                <w:rFonts w:ascii="Times New Roman" w:eastAsia="Times New Roman" w:hAnsi="Times New Roman"/>
                <w:sz w:val="20"/>
                <w:szCs w:val="20"/>
                <w:vertAlign w:val="superscript"/>
                <w:lang w:val="en-US"/>
              </w:rPr>
              <w:t>th</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3977667C" w14:textId="36D9E112"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4</w:t>
            </w:r>
          </w:p>
        </w:tc>
        <w:tc>
          <w:tcPr>
            <w:tcW w:w="2146" w:type="dxa"/>
            <w:tcBorders>
              <w:top w:val="nil"/>
              <w:left w:val="nil"/>
              <w:bottom w:val="nil"/>
              <w:right w:val="nil"/>
            </w:tcBorders>
          </w:tcPr>
          <w:p w14:paraId="0908CBF4" w14:textId="63268F88"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.94 (.04)</w:t>
            </w:r>
          </w:p>
        </w:tc>
        <w:tc>
          <w:tcPr>
            <w:tcW w:w="1575" w:type="dxa"/>
            <w:tcBorders>
              <w:top w:val="nil"/>
              <w:left w:val="nil"/>
              <w:bottom w:val="nil"/>
              <w:right w:val="nil"/>
            </w:tcBorders>
          </w:tcPr>
          <w:p w14:paraId="74EB8ACF" w14:textId="7227B424" w:rsidR="080DCD50" w:rsidRDefault="080DCD50" w:rsidP="080DCD50">
            <w:pPr>
              <w:spacing w:line="259" w:lineRule="auto"/>
              <w:jc w:val="center"/>
              <w:rPr>
                <w:rFonts w:ascii="Times New Roman" w:eastAsia="Times New Roman" w:hAnsi="Times New Roman"/>
                <w:sz w:val="20"/>
                <w:szCs w:val="20"/>
              </w:rPr>
            </w:pPr>
          </w:p>
        </w:tc>
      </w:tr>
      <w:tr w:rsidR="080DCD50" w14:paraId="6808EFFC" w14:textId="77777777" w:rsidTr="6CA221F2">
        <w:tc>
          <w:tcPr>
            <w:tcW w:w="2576" w:type="dxa"/>
            <w:tcBorders>
              <w:top w:val="nil"/>
              <w:left w:val="nil"/>
              <w:bottom w:val="nil"/>
              <w:right w:val="nil"/>
            </w:tcBorders>
          </w:tcPr>
          <w:p w14:paraId="3FC226DB" w14:textId="407EB34A"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C2 (2</w:t>
            </w:r>
            <w:r w:rsidRPr="080DCD50">
              <w:rPr>
                <w:rFonts w:ascii="Times New Roman" w:eastAsia="Times New Roman" w:hAnsi="Times New Roman"/>
                <w:sz w:val="20"/>
                <w:szCs w:val="20"/>
                <w:vertAlign w:val="superscript"/>
                <w:lang w:val="en-US"/>
              </w:rPr>
              <w:t>nd</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7ABB731F" w14:textId="2BAF239A"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17</w:t>
            </w:r>
          </w:p>
        </w:tc>
        <w:tc>
          <w:tcPr>
            <w:tcW w:w="2146" w:type="dxa"/>
            <w:tcBorders>
              <w:top w:val="nil"/>
              <w:left w:val="nil"/>
              <w:bottom w:val="nil"/>
              <w:right w:val="nil"/>
            </w:tcBorders>
          </w:tcPr>
          <w:p w14:paraId="6958CE46" w14:textId="7A3E6CF0"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.79 (.09)</w:t>
            </w:r>
          </w:p>
        </w:tc>
        <w:tc>
          <w:tcPr>
            <w:tcW w:w="1575" w:type="dxa"/>
            <w:tcBorders>
              <w:top w:val="nil"/>
              <w:left w:val="nil"/>
              <w:bottom w:val="nil"/>
              <w:right w:val="nil"/>
            </w:tcBorders>
          </w:tcPr>
          <w:p w14:paraId="5E954601" w14:textId="3FD32041"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C2 &lt; C5*</w:t>
            </w:r>
          </w:p>
        </w:tc>
      </w:tr>
      <w:tr w:rsidR="080DCD50" w14:paraId="50043550" w14:textId="77777777" w:rsidTr="6CA221F2">
        <w:tc>
          <w:tcPr>
            <w:tcW w:w="2576" w:type="dxa"/>
            <w:tcBorders>
              <w:top w:val="nil"/>
              <w:left w:val="nil"/>
              <w:bottom w:val="nil"/>
              <w:right w:val="nil"/>
            </w:tcBorders>
          </w:tcPr>
          <w:p w14:paraId="6CDBC9A7" w14:textId="227FC955"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C3 (3</w:t>
            </w:r>
            <w:r w:rsidRPr="080DCD50">
              <w:rPr>
                <w:rFonts w:ascii="Times New Roman" w:eastAsia="Times New Roman" w:hAnsi="Times New Roman"/>
                <w:sz w:val="20"/>
                <w:szCs w:val="20"/>
                <w:vertAlign w:val="superscript"/>
                <w:lang w:val="en-US"/>
              </w:rPr>
              <w:t>rd</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0D7C9136" w14:textId="6C07C65B"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16</w:t>
            </w:r>
          </w:p>
        </w:tc>
        <w:tc>
          <w:tcPr>
            <w:tcW w:w="2146" w:type="dxa"/>
            <w:tcBorders>
              <w:top w:val="nil"/>
              <w:left w:val="nil"/>
              <w:bottom w:val="nil"/>
              <w:right w:val="nil"/>
            </w:tcBorders>
          </w:tcPr>
          <w:p w14:paraId="71A3B821" w14:textId="0F3B9CE3"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.84 (.08)</w:t>
            </w:r>
          </w:p>
        </w:tc>
        <w:tc>
          <w:tcPr>
            <w:tcW w:w="1575" w:type="dxa"/>
            <w:tcBorders>
              <w:top w:val="nil"/>
              <w:left w:val="nil"/>
              <w:bottom w:val="nil"/>
              <w:right w:val="nil"/>
            </w:tcBorders>
          </w:tcPr>
          <w:p w14:paraId="4F77866E" w14:textId="36B2A8E4" w:rsidR="080DCD50" w:rsidRDefault="080DCD50" w:rsidP="080DCD50">
            <w:pPr>
              <w:spacing w:line="259" w:lineRule="auto"/>
              <w:jc w:val="center"/>
              <w:rPr>
                <w:rFonts w:ascii="Times New Roman" w:eastAsia="Times New Roman" w:hAnsi="Times New Roman"/>
                <w:sz w:val="20"/>
                <w:szCs w:val="20"/>
              </w:rPr>
            </w:pPr>
          </w:p>
        </w:tc>
      </w:tr>
      <w:tr w:rsidR="080DCD50" w14:paraId="482C52E0" w14:textId="77777777" w:rsidTr="6CA221F2">
        <w:tc>
          <w:tcPr>
            <w:tcW w:w="2576" w:type="dxa"/>
            <w:tcBorders>
              <w:top w:val="nil"/>
              <w:left w:val="nil"/>
              <w:bottom w:val="nil"/>
              <w:right w:val="nil"/>
            </w:tcBorders>
          </w:tcPr>
          <w:p w14:paraId="0AE42DBA" w14:textId="03C0194B" w:rsidR="080DCD50" w:rsidRDefault="080DCD50" w:rsidP="080DCD50">
            <w:pPr>
              <w:spacing w:line="259" w:lineRule="auto"/>
              <w:rPr>
                <w:rFonts w:ascii="Times New Roman" w:eastAsia="Times New Roman" w:hAnsi="Times New Roman"/>
                <w:sz w:val="20"/>
                <w:szCs w:val="20"/>
                <w:lang w:val="en-US"/>
              </w:rPr>
            </w:pPr>
          </w:p>
        </w:tc>
        <w:tc>
          <w:tcPr>
            <w:tcW w:w="2146" w:type="dxa"/>
            <w:tcBorders>
              <w:top w:val="nil"/>
              <w:left w:val="nil"/>
              <w:bottom w:val="nil"/>
              <w:right w:val="nil"/>
            </w:tcBorders>
          </w:tcPr>
          <w:p w14:paraId="4D92A462" w14:textId="5E9F9354" w:rsidR="080DCD50" w:rsidRDefault="080DCD50" w:rsidP="080DCD50">
            <w:pPr>
              <w:spacing w:line="259" w:lineRule="auto"/>
              <w:jc w:val="center"/>
              <w:rPr>
                <w:rFonts w:ascii="Times New Roman" w:eastAsia="Times New Roman" w:hAnsi="Times New Roman"/>
                <w:sz w:val="20"/>
                <w:szCs w:val="20"/>
                <w:lang w:val="en-US"/>
              </w:rPr>
            </w:pPr>
          </w:p>
        </w:tc>
        <w:tc>
          <w:tcPr>
            <w:tcW w:w="2146" w:type="dxa"/>
            <w:tcBorders>
              <w:top w:val="nil"/>
              <w:left w:val="nil"/>
              <w:bottom w:val="nil"/>
              <w:right w:val="nil"/>
            </w:tcBorders>
          </w:tcPr>
          <w:p w14:paraId="66F2B78E" w14:textId="1758FDED" w:rsidR="080DCD50" w:rsidRDefault="080DCD50" w:rsidP="080DCD50">
            <w:pPr>
              <w:spacing w:line="259" w:lineRule="auto"/>
              <w:jc w:val="center"/>
              <w:rPr>
                <w:rFonts w:ascii="Times New Roman" w:eastAsia="Times New Roman" w:hAnsi="Times New Roman"/>
                <w:sz w:val="20"/>
                <w:szCs w:val="20"/>
                <w:lang w:val="en-US"/>
              </w:rPr>
            </w:pPr>
          </w:p>
        </w:tc>
        <w:tc>
          <w:tcPr>
            <w:tcW w:w="1575" w:type="dxa"/>
            <w:tcBorders>
              <w:top w:val="nil"/>
              <w:left w:val="nil"/>
              <w:bottom w:val="nil"/>
              <w:right w:val="nil"/>
            </w:tcBorders>
          </w:tcPr>
          <w:p w14:paraId="6CAB05B3" w14:textId="4F792BA0" w:rsidR="080DCD50" w:rsidRDefault="080DCD50" w:rsidP="080DCD50">
            <w:pPr>
              <w:spacing w:line="259" w:lineRule="auto"/>
              <w:jc w:val="center"/>
              <w:rPr>
                <w:rFonts w:ascii="Times New Roman" w:eastAsia="Times New Roman" w:hAnsi="Times New Roman"/>
                <w:sz w:val="20"/>
                <w:szCs w:val="20"/>
                <w:lang w:val="en-US"/>
              </w:rPr>
            </w:pPr>
          </w:p>
        </w:tc>
      </w:tr>
      <w:tr w:rsidR="080DCD50" w14:paraId="51861393" w14:textId="77777777" w:rsidTr="6CA221F2">
        <w:tc>
          <w:tcPr>
            <w:tcW w:w="2576" w:type="dxa"/>
            <w:tcBorders>
              <w:top w:val="nil"/>
              <w:left w:val="nil"/>
              <w:bottom w:val="nil"/>
              <w:right w:val="nil"/>
            </w:tcBorders>
          </w:tcPr>
          <w:p w14:paraId="4B8A82C9" w14:textId="08BB9A86" w:rsidR="080DCD50" w:rsidRDefault="080DCD50" w:rsidP="080DCD50">
            <w:pPr>
              <w:spacing w:line="259" w:lineRule="auto"/>
              <w:rPr>
                <w:rFonts w:ascii="Times New Roman" w:eastAsia="Times New Roman" w:hAnsi="Times New Roman"/>
                <w:sz w:val="20"/>
                <w:szCs w:val="20"/>
                <w:lang w:val="en-US"/>
              </w:rPr>
            </w:pPr>
            <w:r w:rsidRPr="080DCD50">
              <w:rPr>
                <w:rFonts w:ascii="Times New Roman" w:eastAsia="Times New Roman" w:hAnsi="Times New Roman"/>
                <w:sz w:val="20"/>
                <w:szCs w:val="20"/>
                <w:lang w:val="en-US"/>
              </w:rPr>
              <w:t>TRIAL-SPANISH</w:t>
            </w:r>
          </w:p>
        </w:tc>
        <w:tc>
          <w:tcPr>
            <w:tcW w:w="2146" w:type="dxa"/>
            <w:tcBorders>
              <w:top w:val="nil"/>
              <w:left w:val="nil"/>
              <w:bottom w:val="nil"/>
              <w:right w:val="nil"/>
            </w:tcBorders>
          </w:tcPr>
          <w:p w14:paraId="7D84DB02" w14:textId="7CF3161F" w:rsidR="080DCD50" w:rsidRDefault="080DCD50" w:rsidP="080DCD50">
            <w:pPr>
              <w:spacing w:line="259" w:lineRule="auto"/>
              <w:jc w:val="center"/>
              <w:rPr>
                <w:rFonts w:ascii="Times New Roman" w:eastAsia="Times New Roman" w:hAnsi="Times New Roman"/>
                <w:sz w:val="20"/>
                <w:szCs w:val="20"/>
                <w:lang w:val="en-US"/>
              </w:rPr>
            </w:pPr>
            <w:r w:rsidRPr="080DCD50">
              <w:rPr>
                <w:rFonts w:ascii="Times New Roman" w:eastAsia="Times New Roman" w:hAnsi="Times New Roman"/>
                <w:sz w:val="20"/>
                <w:szCs w:val="20"/>
                <w:lang w:val="en-US"/>
              </w:rPr>
              <w:t>n = 43</w:t>
            </w:r>
          </w:p>
        </w:tc>
        <w:tc>
          <w:tcPr>
            <w:tcW w:w="2146" w:type="dxa"/>
            <w:tcBorders>
              <w:top w:val="nil"/>
              <w:left w:val="nil"/>
              <w:bottom w:val="nil"/>
              <w:right w:val="nil"/>
            </w:tcBorders>
          </w:tcPr>
          <w:p w14:paraId="4128A5C0" w14:textId="6D43D1AE" w:rsidR="080DCD50" w:rsidRDefault="080DCD50" w:rsidP="080DCD50">
            <w:pPr>
              <w:spacing w:line="259" w:lineRule="auto"/>
              <w:jc w:val="center"/>
              <w:rPr>
                <w:rFonts w:ascii="Times New Roman" w:eastAsia="Times New Roman" w:hAnsi="Times New Roman"/>
                <w:sz w:val="20"/>
                <w:szCs w:val="20"/>
                <w:lang w:val="en-US"/>
              </w:rPr>
            </w:pPr>
          </w:p>
        </w:tc>
        <w:tc>
          <w:tcPr>
            <w:tcW w:w="1575" w:type="dxa"/>
            <w:tcBorders>
              <w:top w:val="nil"/>
              <w:left w:val="nil"/>
              <w:bottom w:val="nil"/>
              <w:right w:val="nil"/>
            </w:tcBorders>
          </w:tcPr>
          <w:p w14:paraId="282CB46E" w14:textId="58AFC3EB" w:rsidR="080DCD50" w:rsidRDefault="080DCD50" w:rsidP="080DCD50">
            <w:pPr>
              <w:spacing w:line="259" w:lineRule="auto"/>
              <w:jc w:val="center"/>
              <w:rPr>
                <w:rFonts w:ascii="Times New Roman" w:eastAsia="Times New Roman" w:hAnsi="Times New Roman"/>
                <w:sz w:val="20"/>
                <w:szCs w:val="20"/>
                <w:lang w:val="en-US"/>
              </w:rPr>
            </w:pPr>
            <w:proofErr w:type="gramStart"/>
            <w:r w:rsidRPr="080DCD50">
              <w:rPr>
                <w:rFonts w:ascii="Times New Roman" w:eastAsia="Times New Roman" w:hAnsi="Times New Roman"/>
                <w:i/>
                <w:iCs/>
                <w:sz w:val="20"/>
                <w:szCs w:val="20"/>
                <w:lang w:val="en-US"/>
              </w:rPr>
              <w:t>t</w:t>
            </w:r>
            <w:r w:rsidRPr="080DCD50">
              <w:rPr>
                <w:rFonts w:ascii="Times New Roman" w:eastAsia="Times New Roman" w:hAnsi="Times New Roman"/>
                <w:sz w:val="20"/>
                <w:szCs w:val="20"/>
                <w:lang w:val="en-US"/>
              </w:rPr>
              <w:t>(</w:t>
            </w:r>
            <w:proofErr w:type="gramEnd"/>
            <w:r w:rsidRPr="080DCD50">
              <w:rPr>
                <w:rFonts w:ascii="Times New Roman" w:eastAsia="Times New Roman" w:hAnsi="Times New Roman"/>
                <w:sz w:val="20"/>
                <w:szCs w:val="20"/>
                <w:lang w:val="en-US"/>
              </w:rPr>
              <w:t xml:space="preserve">41) = -3.3, </w:t>
            </w:r>
            <w:r w:rsidRPr="080DCD50">
              <w:rPr>
                <w:rFonts w:ascii="Times New Roman" w:eastAsia="Times New Roman" w:hAnsi="Times New Roman"/>
                <w:i/>
                <w:iCs/>
                <w:sz w:val="20"/>
                <w:szCs w:val="20"/>
                <w:lang w:val="en-US"/>
              </w:rPr>
              <w:t>p</w:t>
            </w:r>
            <w:r w:rsidRPr="080DCD50">
              <w:rPr>
                <w:rFonts w:ascii="Times New Roman" w:eastAsia="Times New Roman" w:hAnsi="Times New Roman"/>
                <w:sz w:val="20"/>
                <w:szCs w:val="20"/>
                <w:lang w:val="en-US"/>
              </w:rPr>
              <w:t xml:space="preserve"> = .002</w:t>
            </w:r>
          </w:p>
        </w:tc>
      </w:tr>
      <w:tr w:rsidR="080DCD50" w14:paraId="0F018F2E" w14:textId="77777777" w:rsidTr="6CA221F2">
        <w:tc>
          <w:tcPr>
            <w:tcW w:w="2576" w:type="dxa"/>
            <w:tcBorders>
              <w:top w:val="nil"/>
              <w:left w:val="nil"/>
              <w:bottom w:val="nil"/>
              <w:right w:val="nil"/>
            </w:tcBorders>
          </w:tcPr>
          <w:p w14:paraId="09919993" w14:textId="2C65D175"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H1 (1</w:t>
            </w:r>
            <w:r w:rsidRPr="080DCD50">
              <w:rPr>
                <w:rFonts w:ascii="Times New Roman" w:eastAsia="Times New Roman" w:hAnsi="Times New Roman"/>
                <w:sz w:val="20"/>
                <w:szCs w:val="20"/>
                <w:vertAlign w:val="superscript"/>
                <w:lang w:val="en-US"/>
              </w:rPr>
              <w:t>st</w:t>
            </w:r>
            <w:r w:rsidRPr="080DCD50">
              <w:rPr>
                <w:rFonts w:ascii="Times New Roman" w:eastAsia="Times New Roman" w:hAnsi="Times New Roman"/>
                <w:sz w:val="20"/>
                <w:szCs w:val="20"/>
                <w:lang w:val="en-US"/>
              </w:rPr>
              <w:t xml:space="preserve"> year)</w:t>
            </w:r>
          </w:p>
        </w:tc>
        <w:tc>
          <w:tcPr>
            <w:tcW w:w="2146" w:type="dxa"/>
            <w:tcBorders>
              <w:top w:val="nil"/>
              <w:left w:val="nil"/>
              <w:bottom w:val="nil"/>
              <w:right w:val="nil"/>
            </w:tcBorders>
          </w:tcPr>
          <w:p w14:paraId="79D882B8" w14:textId="36AFAA69"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22</w:t>
            </w:r>
          </w:p>
        </w:tc>
        <w:tc>
          <w:tcPr>
            <w:tcW w:w="2146" w:type="dxa"/>
            <w:tcBorders>
              <w:top w:val="nil"/>
              <w:left w:val="nil"/>
              <w:bottom w:val="nil"/>
              <w:right w:val="nil"/>
            </w:tcBorders>
          </w:tcPr>
          <w:p w14:paraId="351ACE05" w14:textId="251B5DCE"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.72 (.13)</w:t>
            </w:r>
          </w:p>
        </w:tc>
        <w:tc>
          <w:tcPr>
            <w:tcW w:w="1575" w:type="dxa"/>
            <w:tcBorders>
              <w:top w:val="nil"/>
              <w:left w:val="nil"/>
              <w:bottom w:val="nil"/>
              <w:right w:val="nil"/>
            </w:tcBorders>
          </w:tcPr>
          <w:p w14:paraId="17AFCB3C" w14:textId="3DDBA761"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H1 &lt; H2*</w:t>
            </w:r>
          </w:p>
        </w:tc>
      </w:tr>
      <w:tr w:rsidR="080DCD50" w14:paraId="43C9273B" w14:textId="77777777" w:rsidTr="6CA221F2">
        <w:tc>
          <w:tcPr>
            <w:tcW w:w="2576" w:type="dxa"/>
            <w:tcBorders>
              <w:top w:val="nil"/>
              <w:left w:val="nil"/>
              <w:bottom w:val="single" w:sz="6" w:space="0" w:color="auto"/>
              <w:right w:val="nil"/>
            </w:tcBorders>
          </w:tcPr>
          <w:p w14:paraId="50EEE9BC" w14:textId="74FDBC51" w:rsidR="080DCD50" w:rsidRDefault="080DCD50" w:rsidP="080DCD50">
            <w:pPr>
              <w:spacing w:line="259" w:lineRule="auto"/>
              <w:rPr>
                <w:rFonts w:ascii="Times New Roman" w:eastAsia="Times New Roman" w:hAnsi="Times New Roman"/>
                <w:sz w:val="20"/>
                <w:szCs w:val="20"/>
              </w:rPr>
            </w:pPr>
            <w:r w:rsidRPr="080DCD50">
              <w:rPr>
                <w:rFonts w:ascii="Times New Roman" w:eastAsia="Times New Roman" w:hAnsi="Times New Roman"/>
                <w:sz w:val="20"/>
                <w:szCs w:val="20"/>
                <w:lang w:val="en-US"/>
              </w:rPr>
              <w:t>H2 (2</w:t>
            </w:r>
            <w:r w:rsidRPr="080DCD50">
              <w:rPr>
                <w:rFonts w:ascii="Times New Roman" w:eastAsia="Times New Roman" w:hAnsi="Times New Roman"/>
                <w:sz w:val="20"/>
                <w:szCs w:val="20"/>
                <w:vertAlign w:val="superscript"/>
                <w:lang w:val="en-US"/>
              </w:rPr>
              <w:t>nd</w:t>
            </w:r>
            <w:r w:rsidRPr="080DCD50">
              <w:rPr>
                <w:rFonts w:ascii="Times New Roman" w:eastAsia="Times New Roman" w:hAnsi="Times New Roman"/>
                <w:sz w:val="20"/>
                <w:szCs w:val="20"/>
                <w:lang w:val="en-US"/>
              </w:rPr>
              <w:t xml:space="preserve"> year)</w:t>
            </w:r>
          </w:p>
        </w:tc>
        <w:tc>
          <w:tcPr>
            <w:tcW w:w="2146" w:type="dxa"/>
            <w:tcBorders>
              <w:top w:val="nil"/>
              <w:left w:val="nil"/>
              <w:bottom w:val="single" w:sz="6" w:space="0" w:color="auto"/>
              <w:right w:val="nil"/>
            </w:tcBorders>
          </w:tcPr>
          <w:p w14:paraId="299D6C68" w14:textId="612FD7C2"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21</w:t>
            </w:r>
          </w:p>
        </w:tc>
        <w:tc>
          <w:tcPr>
            <w:tcW w:w="2146" w:type="dxa"/>
            <w:tcBorders>
              <w:top w:val="nil"/>
              <w:left w:val="nil"/>
              <w:bottom w:val="single" w:sz="6" w:space="0" w:color="auto"/>
              <w:right w:val="nil"/>
            </w:tcBorders>
          </w:tcPr>
          <w:p w14:paraId="38A592F2" w14:textId="698061E9" w:rsidR="080DCD50" w:rsidRDefault="080DCD50" w:rsidP="080DCD50">
            <w:pPr>
              <w:spacing w:line="259" w:lineRule="auto"/>
              <w:jc w:val="center"/>
              <w:rPr>
                <w:rFonts w:ascii="Times New Roman" w:eastAsia="Times New Roman" w:hAnsi="Times New Roman"/>
                <w:sz w:val="20"/>
                <w:szCs w:val="20"/>
              </w:rPr>
            </w:pPr>
            <w:r w:rsidRPr="080DCD50">
              <w:rPr>
                <w:rFonts w:ascii="Times New Roman" w:eastAsia="Times New Roman" w:hAnsi="Times New Roman"/>
                <w:sz w:val="20"/>
                <w:szCs w:val="20"/>
                <w:lang w:val="en-US"/>
              </w:rPr>
              <w:t>.85 (.13)</w:t>
            </w:r>
          </w:p>
        </w:tc>
        <w:tc>
          <w:tcPr>
            <w:tcW w:w="1575" w:type="dxa"/>
            <w:tcBorders>
              <w:top w:val="nil"/>
              <w:left w:val="nil"/>
              <w:bottom w:val="single" w:sz="6" w:space="0" w:color="auto"/>
              <w:right w:val="nil"/>
            </w:tcBorders>
          </w:tcPr>
          <w:p w14:paraId="33EEB671" w14:textId="1906F4A5" w:rsidR="080DCD50" w:rsidRDefault="080DCD50" w:rsidP="080DCD50">
            <w:pPr>
              <w:spacing w:line="259" w:lineRule="auto"/>
              <w:jc w:val="center"/>
              <w:rPr>
                <w:rFonts w:ascii="Times New Roman" w:eastAsia="Times New Roman" w:hAnsi="Times New Roman"/>
                <w:sz w:val="20"/>
                <w:szCs w:val="20"/>
              </w:rPr>
            </w:pPr>
          </w:p>
        </w:tc>
      </w:tr>
    </w:tbl>
    <w:p w14:paraId="5210533C" w14:textId="411C145B" w:rsidR="080DCD50" w:rsidRDefault="080DCD50" w:rsidP="080DCD50">
      <w:pPr>
        <w:rPr>
          <w:color w:val="000000" w:themeColor="text1"/>
          <w:sz w:val="20"/>
          <w:szCs w:val="20"/>
          <w:lang w:val="en-US"/>
        </w:rPr>
      </w:pPr>
      <w:r w:rsidRPr="080DCD50">
        <w:rPr>
          <w:rFonts w:ascii="Times New Roman" w:eastAsia="Times New Roman" w:hAnsi="Times New Roman"/>
          <w:color w:val="000000" w:themeColor="text1"/>
          <w:sz w:val="20"/>
          <w:szCs w:val="20"/>
          <w:lang w:val="en-US"/>
        </w:rPr>
        <w:lastRenderedPageBreak/>
        <w:t xml:space="preserve">* </w:t>
      </w:r>
      <w:proofErr w:type="gramStart"/>
      <w:r w:rsidRPr="080DCD50">
        <w:rPr>
          <w:rFonts w:ascii="Times New Roman" w:eastAsia="Times New Roman" w:hAnsi="Times New Roman"/>
          <w:color w:val="000000" w:themeColor="text1"/>
          <w:sz w:val="20"/>
          <w:szCs w:val="20"/>
          <w:lang w:val="en-US"/>
        </w:rPr>
        <w:t>indicates</w:t>
      </w:r>
      <w:proofErr w:type="gramEnd"/>
      <w:r w:rsidRPr="080DCD50">
        <w:rPr>
          <w:rFonts w:ascii="Times New Roman" w:eastAsia="Times New Roman" w:hAnsi="Times New Roman"/>
          <w:color w:val="000000" w:themeColor="text1"/>
          <w:sz w:val="20"/>
          <w:szCs w:val="20"/>
          <w:lang w:val="en-US"/>
        </w:rPr>
        <w:t xml:space="preserve"> significant differences between respective groups, other comparisons were non-significant</w:t>
      </w:r>
    </w:p>
    <w:p w14:paraId="110141BA" w14:textId="79C117C4" w:rsidR="080DCD50" w:rsidRDefault="080DCD50" w:rsidP="080DCD50">
      <w:pPr>
        <w:rPr>
          <w:color w:val="000000" w:themeColor="text1"/>
          <w:sz w:val="24"/>
          <w:szCs w:val="24"/>
          <w:lang w:val="pl"/>
        </w:rPr>
      </w:pPr>
    </w:p>
    <w:p w14:paraId="508E8E28" w14:textId="4B0175E9" w:rsidR="59300233" w:rsidRDefault="59300233" w:rsidP="59F101F5">
      <w:pPr>
        <w:spacing w:after="0" w:line="240" w:lineRule="auto"/>
        <w:jc w:val="both"/>
        <w:rPr>
          <w:rFonts w:ascii="Times New Roman" w:eastAsia="Times New Roman" w:hAnsi="Times New Roman"/>
          <w:sz w:val="24"/>
          <w:szCs w:val="24"/>
          <w:lang w:val="en-GB"/>
        </w:rPr>
      </w:pPr>
      <w:r w:rsidRPr="080DCD50">
        <w:rPr>
          <w:rFonts w:ascii="Times New Roman" w:eastAsia="Times New Roman" w:hAnsi="Times New Roman"/>
          <w:sz w:val="24"/>
          <w:szCs w:val="24"/>
          <w:lang w:val="en-GB"/>
        </w:rPr>
        <w:t xml:space="preserve">Crucially, when all participants’ average proficiency scores were compared between the three trials, </w:t>
      </w:r>
      <w:r w:rsidRPr="36714946">
        <w:rPr>
          <w:rFonts w:ascii="Times New Roman" w:eastAsia="Times New Roman" w:hAnsi="Times New Roman"/>
          <w:sz w:val="24"/>
          <w:szCs w:val="24"/>
          <w:lang w:val="en-GB"/>
        </w:rPr>
        <w:t>an ANOVA test showed</w:t>
      </w:r>
      <w:r w:rsidRPr="080DCD50">
        <w:rPr>
          <w:rFonts w:ascii="Times New Roman" w:eastAsia="Times New Roman" w:hAnsi="Times New Roman"/>
          <w:sz w:val="24"/>
          <w:szCs w:val="24"/>
          <w:lang w:val="en-GB"/>
        </w:rPr>
        <w:t xml:space="preserve"> no significant differences</w:t>
      </w:r>
      <w:r w:rsidRPr="080DCD50">
        <w:rPr>
          <w:rFonts w:ascii="Times New Roman" w:eastAsia="Times New Roman" w:hAnsi="Times New Roman"/>
          <w:color w:val="000000" w:themeColor="text1"/>
          <w:sz w:val="24"/>
          <w:szCs w:val="24"/>
          <w:lang w:val="en-GB"/>
        </w:rPr>
        <w:t xml:space="preserve">, </w:t>
      </w:r>
      <w:proofErr w:type="gramStart"/>
      <w:r w:rsidRPr="080DCD50">
        <w:rPr>
          <w:rFonts w:ascii="Times New Roman" w:eastAsia="Times New Roman" w:hAnsi="Times New Roman"/>
          <w:i/>
          <w:iCs/>
          <w:color w:val="000000" w:themeColor="text1"/>
          <w:sz w:val="24"/>
          <w:szCs w:val="24"/>
          <w:lang w:val="en-GB"/>
        </w:rPr>
        <w:t>F</w:t>
      </w:r>
      <w:r w:rsidRPr="080DCD50">
        <w:rPr>
          <w:rFonts w:ascii="Times New Roman" w:eastAsia="Times New Roman" w:hAnsi="Times New Roman"/>
          <w:color w:val="000000" w:themeColor="text1"/>
          <w:sz w:val="24"/>
          <w:szCs w:val="24"/>
          <w:lang w:val="en-GB"/>
        </w:rPr>
        <w:t>(</w:t>
      </w:r>
      <w:proofErr w:type="gramEnd"/>
      <w:r w:rsidRPr="080DCD50">
        <w:rPr>
          <w:rFonts w:ascii="Times New Roman" w:eastAsia="Times New Roman" w:hAnsi="Times New Roman"/>
          <w:color w:val="000000" w:themeColor="text1"/>
          <w:sz w:val="24"/>
          <w:szCs w:val="24"/>
          <w:lang w:val="en-GB"/>
        </w:rPr>
        <w:t xml:space="preserve">2, 133) = 1.96, </w:t>
      </w:r>
      <w:r w:rsidRPr="080DCD50">
        <w:rPr>
          <w:rFonts w:ascii="Times New Roman" w:eastAsia="Times New Roman" w:hAnsi="Times New Roman"/>
          <w:i/>
          <w:iCs/>
          <w:color w:val="000000" w:themeColor="text1"/>
          <w:sz w:val="24"/>
          <w:szCs w:val="24"/>
          <w:lang w:val="en-GB"/>
        </w:rPr>
        <w:t>p</w:t>
      </w:r>
      <w:r w:rsidRPr="080DCD50">
        <w:rPr>
          <w:rFonts w:ascii="Times New Roman" w:eastAsia="Times New Roman" w:hAnsi="Times New Roman"/>
          <w:color w:val="000000" w:themeColor="text1"/>
          <w:sz w:val="24"/>
          <w:szCs w:val="24"/>
          <w:lang w:val="en-GB"/>
        </w:rPr>
        <w:t xml:space="preserve"> = .145, </w:t>
      </w:r>
      <w:r>
        <w:rPr>
          <w:noProof/>
        </w:rPr>
        <w:drawing>
          <wp:inline distT="0" distB="0" distL="0" distR="0" wp14:anchorId="3DFB8C91" wp14:editId="4B62CBB9">
            <wp:extent cx="190500" cy="285750"/>
            <wp:effectExtent l="0" t="0" r="0" b="0"/>
            <wp:docPr id="1164055995" name="Picture 116405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055995"/>
                    <pic:cNvPicPr/>
                  </pic:nvPicPr>
                  <pic:blipFill>
                    <a:blip r:embed="rId7">
                      <a:extLst>
                        <a:ext uri="{28A0092B-C50C-407E-A947-70E740481C1C}">
                          <a14:useLocalDpi xmlns:a14="http://schemas.microsoft.com/office/drawing/2010/main" val="0"/>
                        </a:ext>
                      </a:extLst>
                    </a:blip>
                    <a:stretch>
                      <a:fillRect/>
                    </a:stretch>
                  </pic:blipFill>
                  <pic:spPr>
                    <a:xfrm>
                      <a:off x="0" y="0"/>
                      <a:ext cx="190500" cy="285750"/>
                    </a:xfrm>
                    <a:prstGeom prst="rect">
                      <a:avLst/>
                    </a:prstGeom>
                  </pic:spPr>
                </pic:pic>
              </a:graphicData>
            </a:graphic>
          </wp:inline>
        </w:drawing>
      </w:r>
      <w:r w:rsidRPr="080DCD50">
        <w:rPr>
          <w:rFonts w:ascii="Times New Roman" w:eastAsia="Times New Roman" w:hAnsi="Times New Roman"/>
          <w:color w:val="000000" w:themeColor="text1"/>
          <w:sz w:val="24"/>
          <w:szCs w:val="24"/>
          <w:lang w:val="en-GB"/>
        </w:rPr>
        <w:t>= .028.</w:t>
      </w:r>
    </w:p>
    <w:p w14:paraId="3CA2ED81" w14:textId="60609169" w:rsidR="59300233" w:rsidRDefault="59300233" w:rsidP="59F101F5">
      <w:pPr>
        <w:spacing w:after="0" w:line="240" w:lineRule="auto"/>
        <w:jc w:val="both"/>
        <w:rPr>
          <w:rFonts w:ascii="Times New Roman" w:eastAsia="Times New Roman" w:hAnsi="Times New Roman"/>
          <w:sz w:val="24"/>
          <w:szCs w:val="24"/>
          <w:lang w:val="en-GB"/>
        </w:rPr>
      </w:pPr>
    </w:p>
    <w:p w14:paraId="4D39A3C2" w14:textId="381E153F" w:rsidR="00240B91" w:rsidRDefault="5DD18CB7"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2) Full statistical information on ANCOVA results</w:t>
      </w:r>
    </w:p>
    <w:p w14:paraId="15EF259C" w14:textId="11A78872" w:rsidR="59F101F5" w:rsidRDefault="59F101F5" w:rsidP="59F101F5">
      <w:pPr>
        <w:spacing w:after="0" w:line="240" w:lineRule="auto"/>
        <w:jc w:val="both"/>
        <w:rPr>
          <w:sz w:val="24"/>
          <w:szCs w:val="24"/>
          <w:lang w:val="en-GB"/>
        </w:rPr>
      </w:pPr>
    </w:p>
    <w:p w14:paraId="06E4CFDF" w14:textId="7F6361CF" w:rsidR="00240B91" w:rsidRDefault="5DD18CB7" w:rsidP="5BC954C0">
      <w:pPr>
        <w:spacing w:after="0" w:line="240" w:lineRule="auto"/>
        <w:jc w:val="both"/>
        <w:rPr>
          <w:rFonts w:ascii="Times New Roman" w:eastAsia="Times New Roman" w:hAnsi="Times New Roman"/>
          <w:color w:val="000000" w:themeColor="text1"/>
          <w:sz w:val="24"/>
          <w:szCs w:val="24"/>
          <w:lang w:val="en-GB"/>
        </w:rPr>
      </w:pPr>
      <w:r w:rsidRPr="5BC954C0">
        <w:rPr>
          <w:rFonts w:ascii="Times New Roman" w:eastAsia="Times New Roman" w:hAnsi="Times New Roman"/>
          <w:sz w:val="24"/>
          <w:szCs w:val="24"/>
          <w:lang w:val="en-GB"/>
        </w:rPr>
        <w:t>Table 2</w:t>
      </w:r>
    </w:p>
    <w:p w14:paraId="2DF5674D" w14:textId="1E2544AC" w:rsidR="00240B91" w:rsidRDefault="5BC954C0" w:rsidP="6CA221F2">
      <w:pPr>
        <w:spacing w:after="0" w:line="240" w:lineRule="auto"/>
        <w:jc w:val="both"/>
        <w:rPr>
          <w:rFonts w:ascii="Times New Roman" w:eastAsia="Times New Roman" w:hAnsi="Times New Roman"/>
          <w:color w:val="000000" w:themeColor="text1"/>
          <w:sz w:val="24"/>
          <w:szCs w:val="24"/>
          <w:lang w:val="en-GB"/>
        </w:rPr>
      </w:pPr>
      <w:r w:rsidRPr="5BC954C0">
        <w:rPr>
          <w:rFonts w:ascii="Times New Roman" w:eastAsia="Times New Roman" w:hAnsi="Times New Roman"/>
          <w:color w:val="000000" w:themeColor="text1"/>
          <w:sz w:val="24"/>
          <w:szCs w:val="24"/>
          <w:lang w:val="en-GB"/>
        </w:rPr>
        <w:t>Trial-English (n = 55): ANCOVA results for effects of condition on learners’ comprehension, with proficiency treated as a covariate</w:t>
      </w:r>
    </w:p>
    <w:tbl>
      <w:tblPr>
        <w:tblStyle w:val="TableGrid"/>
        <w:tblW w:w="0" w:type="auto"/>
        <w:tblLayout w:type="fixed"/>
        <w:tblLook w:val="04A0" w:firstRow="1" w:lastRow="0" w:firstColumn="1" w:lastColumn="0" w:noHBand="0" w:noVBand="1"/>
      </w:tblPr>
      <w:tblGrid>
        <w:gridCol w:w="2866"/>
        <w:gridCol w:w="1239"/>
        <w:gridCol w:w="1343"/>
        <w:gridCol w:w="1149"/>
        <w:gridCol w:w="1254"/>
        <w:gridCol w:w="1164"/>
      </w:tblGrid>
      <w:tr w:rsidR="5BC954C0" w14:paraId="43ABAC6F" w14:textId="77777777" w:rsidTr="035513FC">
        <w:tc>
          <w:tcPr>
            <w:tcW w:w="2866" w:type="dxa"/>
            <w:tcBorders>
              <w:top w:val="single" w:sz="6" w:space="0" w:color="auto"/>
              <w:left w:val="nil"/>
              <w:bottom w:val="nil"/>
              <w:right w:val="nil"/>
            </w:tcBorders>
          </w:tcPr>
          <w:p w14:paraId="7ED86B66" w14:textId="04C1D6C6" w:rsidR="5BC954C0" w:rsidRDefault="5BC954C0" w:rsidP="5BC954C0">
            <w:pPr>
              <w:spacing w:line="259" w:lineRule="auto"/>
              <w:rPr>
                <w:rFonts w:ascii="Times New Roman" w:eastAsia="Times New Roman" w:hAnsi="Times New Roman"/>
                <w:sz w:val="20"/>
                <w:szCs w:val="20"/>
              </w:rPr>
            </w:pPr>
          </w:p>
        </w:tc>
        <w:tc>
          <w:tcPr>
            <w:tcW w:w="1239" w:type="dxa"/>
            <w:tcBorders>
              <w:top w:val="single" w:sz="6" w:space="0" w:color="auto"/>
              <w:left w:val="nil"/>
              <w:bottom w:val="nil"/>
              <w:right w:val="nil"/>
            </w:tcBorders>
          </w:tcPr>
          <w:p w14:paraId="3CEEC4F0" w14:textId="225229AA" w:rsidR="5BC954C0" w:rsidRDefault="5BC954C0" w:rsidP="5BC954C0">
            <w:pPr>
              <w:spacing w:line="259" w:lineRule="auto"/>
              <w:jc w:val="center"/>
              <w:rPr>
                <w:rFonts w:ascii="Times New Roman" w:eastAsia="Times New Roman" w:hAnsi="Times New Roman"/>
                <w:sz w:val="20"/>
                <w:szCs w:val="20"/>
              </w:rPr>
            </w:pPr>
            <w:proofErr w:type="spellStart"/>
            <w:r w:rsidRPr="5BC954C0">
              <w:rPr>
                <w:rFonts w:ascii="Times New Roman" w:eastAsia="Times New Roman" w:hAnsi="Times New Roman"/>
                <w:sz w:val="20"/>
                <w:szCs w:val="20"/>
                <w:lang w:val="en-US"/>
              </w:rPr>
              <w:t>Df</w:t>
            </w:r>
            <w:proofErr w:type="spellEnd"/>
          </w:p>
        </w:tc>
        <w:tc>
          <w:tcPr>
            <w:tcW w:w="1343" w:type="dxa"/>
            <w:tcBorders>
              <w:top w:val="single" w:sz="6" w:space="0" w:color="auto"/>
              <w:left w:val="nil"/>
              <w:bottom w:val="nil"/>
              <w:right w:val="nil"/>
            </w:tcBorders>
          </w:tcPr>
          <w:p w14:paraId="0931707E" w14:textId="6294C0A3"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rPr>
              <w:t>Mean Square</w:t>
            </w:r>
          </w:p>
        </w:tc>
        <w:tc>
          <w:tcPr>
            <w:tcW w:w="1149" w:type="dxa"/>
            <w:tcBorders>
              <w:top w:val="single" w:sz="6" w:space="0" w:color="auto"/>
              <w:left w:val="nil"/>
              <w:bottom w:val="nil"/>
              <w:right w:val="nil"/>
            </w:tcBorders>
          </w:tcPr>
          <w:p w14:paraId="6AD1BC10" w14:textId="435E7489"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F</w:t>
            </w:r>
          </w:p>
        </w:tc>
        <w:tc>
          <w:tcPr>
            <w:tcW w:w="1254" w:type="dxa"/>
            <w:tcBorders>
              <w:top w:val="single" w:sz="6" w:space="0" w:color="auto"/>
              <w:left w:val="nil"/>
              <w:bottom w:val="nil"/>
              <w:right w:val="nil"/>
            </w:tcBorders>
          </w:tcPr>
          <w:p w14:paraId="6E34BFBA" w14:textId="5CB27A63"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Sig.</w:t>
            </w:r>
          </w:p>
        </w:tc>
        <w:tc>
          <w:tcPr>
            <w:tcW w:w="1164" w:type="dxa"/>
            <w:tcBorders>
              <w:top w:val="single" w:sz="6" w:space="0" w:color="auto"/>
              <w:left w:val="nil"/>
              <w:bottom w:val="nil"/>
              <w:right w:val="nil"/>
            </w:tcBorders>
          </w:tcPr>
          <w:p w14:paraId="34ADE4B6" w14:textId="51BAAD9A"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Partial Eta Squared</w:t>
            </w:r>
          </w:p>
        </w:tc>
      </w:tr>
      <w:tr w:rsidR="5BC954C0" w14:paraId="1241E0A1" w14:textId="77777777" w:rsidTr="035513FC">
        <w:tc>
          <w:tcPr>
            <w:tcW w:w="2866" w:type="dxa"/>
            <w:tcBorders>
              <w:top w:val="nil"/>
              <w:left w:val="nil"/>
              <w:bottom w:val="single" w:sz="6" w:space="0" w:color="auto"/>
              <w:right w:val="nil"/>
            </w:tcBorders>
          </w:tcPr>
          <w:p w14:paraId="1B22839F" w14:textId="042E54AF" w:rsidR="5BC954C0" w:rsidRDefault="5BC954C0" w:rsidP="5BC954C0">
            <w:pPr>
              <w:spacing w:line="259" w:lineRule="auto"/>
              <w:rPr>
                <w:rFonts w:ascii="Times New Roman" w:eastAsia="Times New Roman" w:hAnsi="Times New Roman"/>
                <w:sz w:val="20"/>
                <w:szCs w:val="20"/>
              </w:rPr>
            </w:pPr>
          </w:p>
        </w:tc>
        <w:tc>
          <w:tcPr>
            <w:tcW w:w="1239" w:type="dxa"/>
            <w:tcBorders>
              <w:top w:val="nil"/>
              <w:left w:val="nil"/>
              <w:bottom w:val="single" w:sz="6" w:space="0" w:color="auto"/>
              <w:right w:val="nil"/>
            </w:tcBorders>
          </w:tcPr>
          <w:p w14:paraId="115D5EF6" w14:textId="7054D6FB" w:rsidR="5BC954C0" w:rsidRDefault="5BC954C0" w:rsidP="5BC954C0">
            <w:pPr>
              <w:spacing w:line="259" w:lineRule="auto"/>
              <w:jc w:val="center"/>
              <w:rPr>
                <w:rFonts w:ascii="Times New Roman" w:eastAsia="Times New Roman" w:hAnsi="Times New Roman"/>
                <w:sz w:val="20"/>
                <w:szCs w:val="20"/>
              </w:rPr>
            </w:pPr>
          </w:p>
        </w:tc>
        <w:tc>
          <w:tcPr>
            <w:tcW w:w="1343" w:type="dxa"/>
            <w:tcBorders>
              <w:top w:val="nil"/>
              <w:left w:val="nil"/>
              <w:bottom w:val="single" w:sz="6" w:space="0" w:color="auto"/>
              <w:right w:val="nil"/>
            </w:tcBorders>
          </w:tcPr>
          <w:p w14:paraId="7FA91ED9" w14:textId="062A9E3E" w:rsidR="5BC954C0" w:rsidRDefault="5BC954C0" w:rsidP="5BC954C0">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60A5E06C" w14:textId="11841D75" w:rsidR="5BC954C0" w:rsidRDefault="5BC954C0" w:rsidP="5BC954C0">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170050C8" w14:textId="0F7D8FE9" w:rsidR="5BC954C0" w:rsidRDefault="5BC954C0" w:rsidP="5BC954C0">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59E6FF8B" w14:textId="591306D7" w:rsidR="5BC954C0" w:rsidRDefault="5BC954C0" w:rsidP="5BC954C0">
            <w:pPr>
              <w:spacing w:line="259" w:lineRule="auto"/>
              <w:jc w:val="center"/>
              <w:rPr>
                <w:rFonts w:ascii="Times New Roman" w:eastAsia="Times New Roman" w:hAnsi="Times New Roman"/>
                <w:sz w:val="20"/>
                <w:szCs w:val="20"/>
              </w:rPr>
            </w:pPr>
          </w:p>
        </w:tc>
      </w:tr>
      <w:tr w:rsidR="5BC954C0" w14:paraId="38DAABD2" w14:textId="77777777" w:rsidTr="035513FC">
        <w:tc>
          <w:tcPr>
            <w:tcW w:w="2866" w:type="dxa"/>
            <w:tcBorders>
              <w:top w:val="single" w:sz="6" w:space="0" w:color="auto"/>
              <w:left w:val="nil"/>
              <w:bottom w:val="nil"/>
              <w:right w:val="nil"/>
            </w:tcBorders>
          </w:tcPr>
          <w:p w14:paraId="5BA19EED" w14:textId="4EC895F1" w:rsidR="5BC954C0" w:rsidRDefault="5BC954C0" w:rsidP="5BC954C0">
            <w:pPr>
              <w:spacing w:line="259" w:lineRule="auto"/>
              <w:ind w:left="341"/>
              <w:rPr>
                <w:rFonts w:ascii="Times New Roman" w:eastAsia="Times New Roman" w:hAnsi="Times New Roman"/>
                <w:sz w:val="20"/>
                <w:szCs w:val="20"/>
              </w:rPr>
            </w:pPr>
            <w:r w:rsidRPr="5BC954C0">
              <w:rPr>
                <w:rFonts w:ascii="Times New Roman" w:eastAsia="Times New Roman" w:hAnsi="Times New Roman"/>
                <w:sz w:val="20"/>
                <w:szCs w:val="20"/>
                <w:lang w:val="en-US"/>
              </w:rPr>
              <w:t>Corrected Model</w:t>
            </w:r>
          </w:p>
        </w:tc>
        <w:tc>
          <w:tcPr>
            <w:tcW w:w="1239" w:type="dxa"/>
            <w:tcBorders>
              <w:top w:val="single" w:sz="6" w:space="0" w:color="auto"/>
              <w:left w:val="nil"/>
              <w:bottom w:val="nil"/>
              <w:right w:val="nil"/>
            </w:tcBorders>
          </w:tcPr>
          <w:p w14:paraId="44FBA12F" w14:textId="6960818C"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4</w:t>
            </w:r>
          </w:p>
        </w:tc>
        <w:tc>
          <w:tcPr>
            <w:tcW w:w="1343" w:type="dxa"/>
            <w:tcBorders>
              <w:top w:val="single" w:sz="6" w:space="0" w:color="auto"/>
              <w:left w:val="nil"/>
              <w:bottom w:val="nil"/>
              <w:right w:val="nil"/>
            </w:tcBorders>
          </w:tcPr>
          <w:p w14:paraId="04919276" w14:textId="797D8477"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.212</w:t>
            </w:r>
          </w:p>
        </w:tc>
        <w:tc>
          <w:tcPr>
            <w:tcW w:w="1149" w:type="dxa"/>
            <w:tcBorders>
              <w:top w:val="single" w:sz="6" w:space="0" w:color="auto"/>
              <w:left w:val="nil"/>
              <w:bottom w:val="nil"/>
              <w:right w:val="nil"/>
            </w:tcBorders>
          </w:tcPr>
          <w:p w14:paraId="06785CEC" w14:textId="01AF88F9"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5.858</w:t>
            </w:r>
          </w:p>
        </w:tc>
        <w:tc>
          <w:tcPr>
            <w:tcW w:w="1254" w:type="dxa"/>
            <w:tcBorders>
              <w:top w:val="single" w:sz="6" w:space="0" w:color="auto"/>
              <w:left w:val="nil"/>
              <w:bottom w:val="nil"/>
              <w:right w:val="nil"/>
            </w:tcBorders>
          </w:tcPr>
          <w:p w14:paraId="24617B3A" w14:textId="3C23F975"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.001</w:t>
            </w:r>
          </w:p>
        </w:tc>
        <w:tc>
          <w:tcPr>
            <w:tcW w:w="1164" w:type="dxa"/>
            <w:tcBorders>
              <w:top w:val="single" w:sz="6" w:space="0" w:color="auto"/>
              <w:left w:val="nil"/>
              <w:bottom w:val="nil"/>
              <w:right w:val="nil"/>
            </w:tcBorders>
          </w:tcPr>
          <w:p w14:paraId="5C195192" w14:textId="71F13A24"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.319</w:t>
            </w:r>
          </w:p>
        </w:tc>
      </w:tr>
      <w:tr w:rsidR="5BC954C0" w14:paraId="1EACA569" w14:textId="77777777" w:rsidTr="035513FC">
        <w:trPr>
          <w:trHeight w:val="120"/>
        </w:trPr>
        <w:tc>
          <w:tcPr>
            <w:tcW w:w="2866" w:type="dxa"/>
            <w:tcBorders>
              <w:top w:val="nil"/>
              <w:left w:val="nil"/>
              <w:bottom w:val="nil"/>
              <w:right w:val="nil"/>
            </w:tcBorders>
          </w:tcPr>
          <w:p w14:paraId="0734EF35" w14:textId="31772117" w:rsidR="5BC954C0" w:rsidRDefault="5BC954C0" w:rsidP="5BC954C0">
            <w:pPr>
              <w:spacing w:line="259" w:lineRule="auto"/>
              <w:ind w:left="341"/>
              <w:rPr>
                <w:rFonts w:ascii="Times New Roman" w:eastAsia="Times New Roman" w:hAnsi="Times New Roman"/>
                <w:sz w:val="20"/>
                <w:szCs w:val="20"/>
              </w:rPr>
            </w:pPr>
            <w:r w:rsidRPr="5BC954C0">
              <w:rPr>
                <w:rFonts w:ascii="Times New Roman" w:eastAsia="Times New Roman" w:hAnsi="Times New Roman"/>
                <w:sz w:val="20"/>
                <w:szCs w:val="20"/>
                <w:lang w:val="en-US"/>
              </w:rPr>
              <w:t>Intercept</w:t>
            </w:r>
          </w:p>
        </w:tc>
        <w:tc>
          <w:tcPr>
            <w:tcW w:w="1239" w:type="dxa"/>
            <w:tcBorders>
              <w:top w:val="nil"/>
              <w:left w:val="nil"/>
              <w:bottom w:val="nil"/>
              <w:right w:val="nil"/>
            </w:tcBorders>
          </w:tcPr>
          <w:p w14:paraId="3DE71633" w14:textId="3E3210D5"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w:t>
            </w:r>
          </w:p>
        </w:tc>
        <w:tc>
          <w:tcPr>
            <w:tcW w:w="1343" w:type="dxa"/>
            <w:tcBorders>
              <w:top w:val="nil"/>
              <w:left w:val="nil"/>
              <w:bottom w:val="nil"/>
              <w:right w:val="nil"/>
            </w:tcBorders>
          </w:tcPr>
          <w:p w14:paraId="7474089E" w14:textId="5DED3E68"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.000</w:t>
            </w:r>
          </w:p>
        </w:tc>
        <w:tc>
          <w:tcPr>
            <w:tcW w:w="1149" w:type="dxa"/>
            <w:tcBorders>
              <w:top w:val="nil"/>
              <w:left w:val="nil"/>
              <w:bottom w:val="nil"/>
              <w:right w:val="nil"/>
            </w:tcBorders>
          </w:tcPr>
          <w:p w14:paraId="0B4375A5" w14:textId="312A0510"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.009</w:t>
            </w:r>
          </w:p>
        </w:tc>
        <w:tc>
          <w:tcPr>
            <w:tcW w:w="1254" w:type="dxa"/>
            <w:tcBorders>
              <w:top w:val="nil"/>
              <w:left w:val="nil"/>
              <w:bottom w:val="nil"/>
              <w:right w:val="nil"/>
            </w:tcBorders>
          </w:tcPr>
          <w:p w14:paraId="57D43AA1" w14:textId="0EDA0134"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.926</w:t>
            </w:r>
          </w:p>
        </w:tc>
        <w:tc>
          <w:tcPr>
            <w:tcW w:w="1164" w:type="dxa"/>
            <w:tcBorders>
              <w:top w:val="nil"/>
              <w:left w:val="nil"/>
              <w:bottom w:val="nil"/>
              <w:right w:val="nil"/>
            </w:tcBorders>
          </w:tcPr>
          <w:p w14:paraId="7152B721" w14:textId="4736AA72"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.009</w:t>
            </w:r>
          </w:p>
        </w:tc>
      </w:tr>
      <w:tr w:rsidR="5BC954C0" w14:paraId="3C99BC36" w14:textId="77777777" w:rsidTr="035513FC">
        <w:trPr>
          <w:trHeight w:val="255"/>
        </w:trPr>
        <w:tc>
          <w:tcPr>
            <w:tcW w:w="2866" w:type="dxa"/>
            <w:tcBorders>
              <w:top w:val="nil"/>
              <w:left w:val="nil"/>
              <w:bottom w:val="nil"/>
              <w:right w:val="nil"/>
            </w:tcBorders>
          </w:tcPr>
          <w:p w14:paraId="43333823" w14:textId="71E8D9FE" w:rsidR="5BC954C0" w:rsidRDefault="5BC954C0" w:rsidP="5BC954C0">
            <w:pPr>
              <w:spacing w:line="259" w:lineRule="auto"/>
              <w:ind w:firstLine="341"/>
              <w:rPr>
                <w:rFonts w:ascii="Times New Roman" w:eastAsia="Times New Roman" w:hAnsi="Times New Roman"/>
                <w:sz w:val="20"/>
                <w:szCs w:val="20"/>
              </w:rPr>
            </w:pPr>
            <w:r w:rsidRPr="5BC954C0">
              <w:rPr>
                <w:rFonts w:ascii="Times New Roman" w:eastAsia="Times New Roman" w:hAnsi="Times New Roman"/>
                <w:sz w:val="20"/>
                <w:szCs w:val="20"/>
                <w:lang w:val="en-US"/>
              </w:rPr>
              <w:t>Proficiency</w:t>
            </w:r>
          </w:p>
        </w:tc>
        <w:tc>
          <w:tcPr>
            <w:tcW w:w="1239" w:type="dxa"/>
            <w:tcBorders>
              <w:top w:val="nil"/>
              <w:left w:val="nil"/>
              <w:bottom w:val="nil"/>
              <w:right w:val="nil"/>
            </w:tcBorders>
          </w:tcPr>
          <w:p w14:paraId="7CA5A029" w14:textId="606373F7"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w:t>
            </w:r>
          </w:p>
        </w:tc>
        <w:tc>
          <w:tcPr>
            <w:tcW w:w="1343" w:type="dxa"/>
            <w:tcBorders>
              <w:top w:val="nil"/>
              <w:left w:val="nil"/>
              <w:bottom w:val="nil"/>
              <w:right w:val="nil"/>
            </w:tcBorders>
          </w:tcPr>
          <w:p w14:paraId="2B6A9989" w14:textId="15640AC6"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.420</w:t>
            </w:r>
          </w:p>
        </w:tc>
        <w:tc>
          <w:tcPr>
            <w:tcW w:w="1149" w:type="dxa"/>
            <w:tcBorders>
              <w:top w:val="nil"/>
              <w:left w:val="nil"/>
              <w:bottom w:val="nil"/>
              <w:right w:val="nil"/>
            </w:tcBorders>
          </w:tcPr>
          <w:p w14:paraId="04F16640" w14:textId="2108D7C2"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11.615</w:t>
            </w:r>
          </w:p>
        </w:tc>
        <w:tc>
          <w:tcPr>
            <w:tcW w:w="1254" w:type="dxa"/>
            <w:tcBorders>
              <w:top w:val="nil"/>
              <w:left w:val="nil"/>
              <w:bottom w:val="nil"/>
              <w:right w:val="nil"/>
            </w:tcBorders>
          </w:tcPr>
          <w:p w14:paraId="4D8B6B14" w14:textId="6A9274EC"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.001</w:t>
            </w:r>
          </w:p>
        </w:tc>
        <w:tc>
          <w:tcPr>
            <w:tcW w:w="1164" w:type="dxa"/>
            <w:tcBorders>
              <w:top w:val="nil"/>
              <w:left w:val="nil"/>
              <w:bottom w:val="nil"/>
              <w:right w:val="nil"/>
            </w:tcBorders>
          </w:tcPr>
          <w:p w14:paraId="3EF11866" w14:textId="2A5A50DD"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.189</w:t>
            </w:r>
          </w:p>
        </w:tc>
      </w:tr>
      <w:tr w:rsidR="5BC954C0" w14:paraId="320FB721" w14:textId="77777777" w:rsidTr="035513FC">
        <w:trPr>
          <w:trHeight w:val="225"/>
        </w:trPr>
        <w:tc>
          <w:tcPr>
            <w:tcW w:w="2866" w:type="dxa"/>
            <w:tcBorders>
              <w:top w:val="nil"/>
              <w:left w:val="nil"/>
              <w:bottom w:val="nil"/>
              <w:right w:val="nil"/>
            </w:tcBorders>
          </w:tcPr>
          <w:p w14:paraId="4B282B86" w14:textId="389E1DFB" w:rsidR="5BC954C0" w:rsidRDefault="5BC954C0" w:rsidP="5BC954C0">
            <w:pPr>
              <w:spacing w:line="259" w:lineRule="auto"/>
              <w:ind w:firstLine="341"/>
              <w:rPr>
                <w:rFonts w:ascii="Times New Roman" w:eastAsia="Times New Roman" w:hAnsi="Times New Roman"/>
                <w:sz w:val="20"/>
                <w:szCs w:val="20"/>
              </w:rPr>
            </w:pPr>
            <w:r w:rsidRPr="5BC954C0">
              <w:rPr>
                <w:rFonts w:ascii="Times New Roman" w:eastAsia="Times New Roman" w:hAnsi="Times New Roman"/>
                <w:sz w:val="20"/>
                <w:szCs w:val="20"/>
                <w:lang w:val="en-US"/>
              </w:rPr>
              <w:t>Condition</w:t>
            </w:r>
          </w:p>
        </w:tc>
        <w:tc>
          <w:tcPr>
            <w:tcW w:w="1239" w:type="dxa"/>
            <w:tcBorders>
              <w:top w:val="nil"/>
              <w:left w:val="nil"/>
              <w:bottom w:val="nil"/>
              <w:right w:val="nil"/>
            </w:tcBorders>
          </w:tcPr>
          <w:p w14:paraId="39F6A5AB" w14:textId="4AAE13B2"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3</w:t>
            </w:r>
          </w:p>
        </w:tc>
        <w:tc>
          <w:tcPr>
            <w:tcW w:w="1343" w:type="dxa"/>
            <w:tcBorders>
              <w:top w:val="nil"/>
              <w:left w:val="nil"/>
              <w:bottom w:val="nil"/>
              <w:right w:val="nil"/>
            </w:tcBorders>
          </w:tcPr>
          <w:p w14:paraId="1D555B38" w14:textId="7A2889CC"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.134</w:t>
            </w:r>
          </w:p>
        </w:tc>
        <w:tc>
          <w:tcPr>
            <w:tcW w:w="1149" w:type="dxa"/>
            <w:tcBorders>
              <w:top w:val="nil"/>
              <w:left w:val="nil"/>
              <w:bottom w:val="nil"/>
              <w:right w:val="nil"/>
            </w:tcBorders>
          </w:tcPr>
          <w:p w14:paraId="0091C7E5" w14:textId="5B77E515"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3.715</w:t>
            </w:r>
          </w:p>
        </w:tc>
        <w:tc>
          <w:tcPr>
            <w:tcW w:w="1254" w:type="dxa"/>
            <w:tcBorders>
              <w:top w:val="nil"/>
              <w:left w:val="nil"/>
              <w:bottom w:val="nil"/>
              <w:right w:val="nil"/>
            </w:tcBorders>
          </w:tcPr>
          <w:p w14:paraId="13DE67C5" w14:textId="50B4D59E"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.17</w:t>
            </w:r>
          </w:p>
        </w:tc>
        <w:tc>
          <w:tcPr>
            <w:tcW w:w="1164" w:type="dxa"/>
            <w:tcBorders>
              <w:top w:val="nil"/>
              <w:left w:val="nil"/>
              <w:bottom w:val="nil"/>
              <w:right w:val="nil"/>
            </w:tcBorders>
          </w:tcPr>
          <w:p w14:paraId="7B7A635D" w14:textId="30266BC5"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.182</w:t>
            </w:r>
          </w:p>
        </w:tc>
      </w:tr>
      <w:tr w:rsidR="5BC954C0" w14:paraId="7DF030E6" w14:textId="77777777" w:rsidTr="035513FC">
        <w:trPr>
          <w:trHeight w:val="225"/>
        </w:trPr>
        <w:tc>
          <w:tcPr>
            <w:tcW w:w="2866" w:type="dxa"/>
            <w:tcBorders>
              <w:top w:val="nil"/>
              <w:left w:val="nil"/>
              <w:bottom w:val="nil"/>
              <w:right w:val="nil"/>
            </w:tcBorders>
          </w:tcPr>
          <w:p w14:paraId="1D569807" w14:textId="2B6C2C1E" w:rsidR="5BC954C0" w:rsidRDefault="5BC954C0" w:rsidP="5BC954C0">
            <w:pPr>
              <w:spacing w:line="259" w:lineRule="auto"/>
              <w:ind w:firstLine="341"/>
              <w:rPr>
                <w:rFonts w:ascii="Times New Roman" w:eastAsia="Times New Roman" w:hAnsi="Times New Roman"/>
                <w:sz w:val="20"/>
                <w:szCs w:val="20"/>
              </w:rPr>
            </w:pPr>
            <w:r w:rsidRPr="5BC954C0">
              <w:rPr>
                <w:rFonts w:ascii="Times New Roman" w:eastAsia="Times New Roman" w:hAnsi="Times New Roman"/>
                <w:sz w:val="20"/>
                <w:szCs w:val="20"/>
                <w:lang w:val="en-US"/>
              </w:rPr>
              <w:t>Error</w:t>
            </w:r>
          </w:p>
        </w:tc>
        <w:tc>
          <w:tcPr>
            <w:tcW w:w="1239" w:type="dxa"/>
            <w:tcBorders>
              <w:top w:val="nil"/>
              <w:left w:val="nil"/>
              <w:bottom w:val="nil"/>
              <w:right w:val="nil"/>
            </w:tcBorders>
          </w:tcPr>
          <w:p w14:paraId="39F3C75E" w14:textId="550EEA55"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50</w:t>
            </w:r>
          </w:p>
        </w:tc>
        <w:tc>
          <w:tcPr>
            <w:tcW w:w="1343" w:type="dxa"/>
            <w:tcBorders>
              <w:top w:val="nil"/>
              <w:left w:val="nil"/>
              <w:bottom w:val="nil"/>
              <w:right w:val="nil"/>
            </w:tcBorders>
          </w:tcPr>
          <w:p w14:paraId="21F76DD1" w14:textId="1609E957"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.036</w:t>
            </w:r>
          </w:p>
        </w:tc>
        <w:tc>
          <w:tcPr>
            <w:tcW w:w="1149" w:type="dxa"/>
            <w:tcBorders>
              <w:top w:val="nil"/>
              <w:left w:val="nil"/>
              <w:bottom w:val="nil"/>
              <w:right w:val="nil"/>
            </w:tcBorders>
          </w:tcPr>
          <w:p w14:paraId="55A678D8" w14:textId="773FCEC2" w:rsidR="5BC954C0" w:rsidRDefault="5BC954C0" w:rsidP="5BC954C0">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35C950B9" w14:textId="4AF39FC3" w:rsidR="5BC954C0" w:rsidRDefault="5BC954C0" w:rsidP="5BC954C0">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23E4E7DE" w14:textId="42804385" w:rsidR="5BC954C0" w:rsidRDefault="5BC954C0" w:rsidP="5BC954C0">
            <w:pPr>
              <w:spacing w:line="259" w:lineRule="auto"/>
              <w:jc w:val="center"/>
              <w:rPr>
                <w:rFonts w:ascii="Times New Roman" w:eastAsia="Times New Roman" w:hAnsi="Times New Roman"/>
                <w:sz w:val="20"/>
                <w:szCs w:val="20"/>
              </w:rPr>
            </w:pPr>
          </w:p>
        </w:tc>
      </w:tr>
      <w:tr w:rsidR="5BC954C0" w14:paraId="7E78EC63" w14:textId="77777777" w:rsidTr="035513FC">
        <w:trPr>
          <w:trHeight w:val="225"/>
        </w:trPr>
        <w:tc>
          <w:tcPr>
            <w:tcW w:w="2866" w:type="dxa"/>
            <w:tcBorders>
              <w:top w:val="nil"/>
              <w:left w:val="nil"/>
              <w:bottom w:val="nil"/>
              <w:right w:val="nil"/>
            </w:tcBorders>
          </w:tcPr>
          <w:p w14:paraId="5DBFB0C6" w14:textId="6AC65BFF" w:rsidR="5BC954C0" w:rsidRDefault="5BC954C0" w:rsidP="5BC954C0">
            <w:pPr>
              <w:spacing w:line="259" w:lineRule="auto"/>
              <w:ind w:firstLine="341"/>
              <w:rPr>
                <w:rFonts w:ascii="Times New Roman" w:eastAsia="Times New Roman" w:hAnsi="Times New Roman"/>
                <w:sz w:val="20"/>
                <w:szCs w:val="20"/>
              </w:rPr>
            </w:pPr>
            <w:r w:rsidRPr="5BC954C0">
              <w:rPr>
                <w:rFonts w:ascii="Times New Roman" w:eastAsia="Times New Roman" w:hAnsi="Times New Roman"/>
                <w:sz w:val="20"/>
                <w:szCs w:val="20"/>
                <w:lang w:val="en-US"/>
              </w:rPr>
              <w:t>Total</w:t>
            </w:r>
          </w:p>
        </w:tc>
        <w:tc>
          <w:tcPr>
            <w:tcW w:w="1239" w:type="dxa"/>
            <w:tcBorders>
              <w:top w:val="nil"/>
              <w:left w:val="nil"/>
              <w:bottom w:val="nil"/>
              <w:right w:val="nil"/>
            </w:tcBorders>
          </w:tcPr>
          <w:p w14:paraId="03569534" w14:textId="73557ED6"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55</w:t>
            </w:r>
          </w:p>
        </w:tc>
        <w:tc>
          <w:tcPr>
            <w:tcW w:w="1343" w:type="dxa"/>
            <w:tcBorders>
              <w:top w:val="nil"/>
              <w:left w:val="nil"/>
              <w:bottom w:val="nil"/>
              <w:right w:val="nil"/>
            </w:tcBorders>
          </w:tcPr>
          <w:p w14:paraId="23E017F7" w14:textId="2A84660B" w:rsidR="5BC954C0" w:rsidRDefault="5BC954C0" w:rsidP="5BC954C0">
            <w:pPr>
              <w:spacing w:line="259" w:lineRule="auto"/>
              <w:jc w:val="center"/>
              <w:rPr>
                <w:rFonts w:ascii="Times New Roman" w:eastAsia="Times New Roman" w:hAnsi="Times New Roman"/>
                <w:sz w:val="20"/>
                <w:szCs w:val="20"/>
              </w:rPr>
            </w:pPr>
          </w:p>
        </w:tc>
        <w:tc>
          <w:tcPr>
            <w:tcW w:w="1149" w:type="dxa"/>
            <w:tcBorders>
              <w:top w:val="nil"/>
              <w:left w:val="nil"/>
              <w:bottom w:val="nil"/>
              <w:right w:val="nil"/>
            </w:tcBorders>
          </w:tcPr>
          <w:p w14:paraId="722F7A93" w14:textId="0722D7B3" w:rsidR="5BC954C0" w:rsidRDefault="5BC954C0" w:rsidP="5BC954C0">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2151C594" w14:textId="1707E5C5" w:rsidR="5BC954C0" w:rsidRDefault="5BC954C0" w:rsidP="5BC954C0">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348D8256" w14:textId="25CAA80E" w:rsidR="5BC954C0" w:rsidRDefault="5BC954C0" w:rsidP="5BC954C0">
            <w:pPr>
              <w:spacing w:line="259" w:lineRule="auto"/>
              <w:jc w:val="center"/>
              <w:rPr>
                <w:rFonts w:ascii="Times New Roman" w:eastAsia="Times New Roman" w:hAnsi="Times New Roman"/>
                <w:sz w:val="20"/>
                <w:szCs w:val="20"/>
              </w:rPr>
            </w:pPr>
          </w:p>
        </w:tc>
      </w:tr>
      <w:tr w:rsidR="5BC954C0" w14:paraId="5413A7AF" w14:textId="77777777" w:rsidTr="035513FC">
        <w:trPr>
          <w:trHeight w:val="225"/>
        </w:trPr>
        <w:tc>
          <w:tcPr>
            <w:tcW w:w="2866" w:type="dxa"/>
            <w:tcBorders>
              <w:top w:val="nil"/>
              <w:left w:val="nil"/>
              <w:bottom w:val="single" w:sz="6" w:space="0" w:color="auto"/>
              <w:right w:val="nil"/>
            </w:tcBorders>
          </w:tcPr>
          <w:p w14:paraId="7FD27880" w14:textId="3886475A" w:rsidR="5BC954C0" w:rsidRDefault="5BC954C0" w:rsidP="5BC954C0">
            <w:pPr>
              <w:spacing w:line="259" w:lineRule="auto"/>
              <w:ind w:firstLine="341"/>
              <w:rPr>
                <w:rFonts w:ascii="Times New Roman" w:eastAsia="Times New Roman" w:hAnsi="Times New Roman"/>
                <w:sz w:val="20"/>
                <w:szCs w:val="20"/>
              </w:rPr>
            </w:pPr>
            <w:r w:rsidRPr="5BC954C0">
              <w:rPr>
                <w:rFonts w:ascii="Times New Roman" w:eastAsia="Times New Roman" w:hAnsi="Times New Roman"/>
                <w:sz w:val="20"/>
                <w:szCs w:val="20"/>
                <w:lang w:val="en-US"/>
              </w:rPr>
              <w:t>Corrected Total</w:t>
            </w:r>
          </w:p>
        </w:tc>
        <w:tc>
          <w:tcPr>
            <w:tcW w:w="1239" w:type="dxa"/>
            <w:tcBorders>
              <w:top w:val="nil"/>
              <w:left w:val="nil"/>
              <w:bottom w:val="single" w:sz="6" w:space="0" w:color="auto"/>
              <w:right w:val="nil"/>
            </w:tcBorders>
          </w:tcPr>
          <w:p w14:paraId="03090021" w14:textId="48096E00" w:rsidR="5BC954C0" w:rsidRDefault="5BC954C0" w:rsidP="5BC954C0">
            <w:pPr>
              <w:spacing w:line="259" w:lineRule="auto"/>
              <w:jc w:val="center"/>
              <w:rPr>
                <w:rFonts w:ascii="Times New Roman" w:eastAsia="Times New Roman" w:hAnsi="Times New Roman"/>
                <w:sz w:val="20"/>
                <w:szCs w:val="20"/>
              </w:rPr>
            </w:pPr>
            <w:r w:rsidRPr="5BC954C0">
              <w:rPr>
                <w:rFonts w:ascii="Times New Roman" w:eastAsia="Times New Roman" w:hAnsi="Times New Roman"/>
                <w:sz w:val="20"/>
                <w:szCs w:val="20"/>
                <w:lang w:val="en-US"/>
              </w:rPr>
              <w:t>54</w:t>
            </w:r>
          </w:p>
        </w:tc>
        <w:tc>
          <w:tcPr>
            <w:tcW w:w="1343" w:type="dxa"/>
            <w:tcBorders>
              <w:top w:val="nil"/>
              <w:left w:val="nil"/>
              <w:bottom w:val="single" w:sz="6" w:space="0" w:color="auto"/>
              <w:right w:val="nil"/>
            </w:tcBorders>
          </w:tcPr>
          <w:p w14:paraId="1B84110B" w14:textId="3CF3A5BA" w:rsidR="5BC954C0" w:rsidRDefault="5BC954C0" w:rsidP="5BC954C0">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2439D447" w14:textId="6E570A1A" w:rsidR="5BC954C0" w:rsidRDefault="5BC954C0" w:rsidP="5BC954C0">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07B18F03" w14:textId="6ECF9C92" w:rsidR="5BC954C0" w:rsidRDefault="5BC954C0" w:rsidP="5BC954C0">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79CF05C3" w14:textId="5FC1A258" w:rsidR="5BC954C0" w:rsidRDefault="5BC954C0" w:rsidP="5BC954C0">
            <w:pPr>
              <w:spacing w:line="259" w:lineRule="auto"/>
              <w:jc w:val="center"/>
              <w:rPr>
                <w:rFonts w:ascii="Times New Roman" w:eastAsia="Times New Roman" w:hAnsi="Times New Roman"/>
                <w:sz w:val="20"/>
                <w:szCs w:val="20"/>
              </w:rPr>
            </w:pPr>
          </w:p>
        </w:tc>
      </w:tr>
    </w:tbl>
    <w:p w14:paraId="654F9F72" w14:textId="2A71A248" w:rsidR="035513FC" w:rsidRDefault="035513FC" w:rsidP="035513FC">
      <w:pPr>
        <w:rPr>
          <w:rFonts w:ascii="Times New Roman" w:eastAsia="Times New Roman" w:hAnsi="Times New Roman"/>
          <w:color w:val="000000" w:themeColor="text1"/>
          <w:sz w:val="24"/>
          <w:szCs w:val="24"/>
          <w:lang w:val="en-GB"/>
        </w:rPr>
      </w:pPr>
    </w:p>
    <w:p w14:paraId="3EA48C73" w14:textId="5E0970E1" w:rsidR="2F25921A" w:rsidRDefault="2F25921A" w:rsidP="035513FC">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GB"/>
        </w:rPr>
        <w:t>Table 3</w:t>
      </w:r>
    </w:p>
    <w:p w14:paraId="47C4DE1C" w14:textId="10CDB423" w:rsidR="2F25921A" w:rsidRDefault="2F25921A" w:rsidP="2F25921A">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GB"/>
        </w:rPr>
        <w:t>Trial-Polish (n = 37): ANCOVA results for effects of condition on learners’ comprehension, with proficiency treated as a covariate</w:t>
      </w:r>
    </w:p>
    <w:tbl>
      <w:tblPr>
        <w:tblStyle w:val="TableGrid"/>
        <w:tblW w:w="0" w:type="auto"/>
        <w:tblLayout w:type="fixed"/>
        <w:tblLook w:val="04A0" w:firstRow="1" w:lastRow="0" w:firstColumn="1" w:lastColumn="0" w:noHBand="0" w:noVBand="1"/>
      </w:tblPr>
      <w:tblGrid>
        <w:gridCol w:w="2866"/>
        <w:gridCol w:w="1239"/>
        <w:gridCol w:w="1343"/>
        <w:gridCol w:w="1149"/>
        <w:gridCol w:w="1254"/>
        <w:gridCol w:w="1164"/>
      </w:tblGrid>
      <w:tr w:rsidR="2F25921A" w14:paraId="52883C88" w14:textId="77777777" w:rsidTr="035513FC">
        <w:tc>
          <w:tcPr>
            <w:tcW w:w="2866" w:type="dxa"/>
            <w:tcBorders>
              <w:top w:val="single" w:sz="6" w:space="0" w:color="auto"/>
              <w:left w:val="nil"/>
              <w:bottom w:val="nil"/>
              <w:right w:val="nil"/>
            </w:tcBorders>
          </w:tcPr>
          <w:p w14:paraId="00815547" w14:textId="4BA2AC07" w:rsidR="2F25921A" w:rsidRDefault="2F25921A" w:rsidP="2F25921A">
            <w:pPr>
              <w:spacing w:line="259" w:lineRule="auto"/>
              <w:rPr>
                <w:rFonts w:ascii="Times New Roman" w:eastAsia="Times New Roman" w:hAnsi="Times New Roman"/>
                <w:sz w:val="20"/>
                <w:szCs w:val="20"/>
              </w:rPr>
            </w:pPr>
          </w:p>
        </w:tc>
        <w:tc>
          <w:tcPr>
            <w:tcW w:w="1239" w:type="dxa"/>
            <w:tcBorders>
              <w:top w:val="single" w:sz="6" w:space="0" w:color="auto"/>
              <w:left w:val="nil"/>
              <w:bottom w:val="nil"/>
              <w:right w:val="nil"/>
            </w:tcBorders>
          </w:tcPr>
          <w:p w14:paraId="31272012" w14:textId="0F2A0DAB" w:rsidR="2F25921A" w:rsidRDefault="2F25921A" w:rsidP="2F25921A">
            <w:pPr>
              <w:spacing w:line="259" w:lineRule="auto"/>
              <w:jc w:val="center"/>
              <w:rPr>
                <w:rFonts w:ascii="Times New Roman" w:eastAsia="Times New Roman" w:hAnsi="Times New Roman"/>
                <w:sz w:val="20"/>
                <w:szCs w:val="20"/>
              </w:rPr>
            </w:pPr>
            <w:proofErr w:type="spellStart"/>
            <w:r w:rsidRPr="2F25921A">
              <w:rPr>
                <w:rFonts w:ascii="Times New Roman" w:eastAsia="Times New Roman" w:hAnsi="Times New Roman"/>
                <w:sz w:val="20"/>
                <w:szCs w:val="20"/>
                <w:lang w:val="en-US"/>
              </w:rPr>
              <w:t>Df</w:t>
            </w:r>
            <w:proofErr w:type="spellEnd"/>
          </w:p>
        </w:tc>
        <w:tc>
          <w:tcPr>
            <w:tcW w:w="1343" w:type="dxa"/>
            <w:tcBorders>
              <w:top w:val="single" w:sz="6" w:space="0" w:color="auto"/>
              <w:left w:val="nil"/>
              <w:bottom w:val="nil"/>
              <w:right w:val="nil"/>
            </w:tcBorders>
          </w:tcPr>
          <w:p w14:paraId="1AC34908" w14:textId="731B99F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rPr>
              <w:t>Mean Square</w:t>
            </w:r>
          </w:p>
        </w:tc>
        <w:tc>
          <w:tcPr>
            <w:tcW w:w="1149" w:type="dxa"/>
            <w:tcBorders>
              <w:top w:val="single" w:sz="6" w:space="0" w:color="auto"/>
              <w:left w:val="nil"/>
              <w:bottom w:val="nil"/>
              <w:right w:val="nil"/>
            </w:tcBorders>
          </w:tcPr>
          <w:p w14:paraId="0C84D089" w14:textId="3E733D92"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F</w:t>
            </w:r>
          </w:p>
        </w:tc>
        <w:tc>
          <w:tcPr>
            <w:tcW w:w="1254" w:type="dxa"/>
            <w:tcBorders>
              <w:top w:val="single" w:sz="6" w:space="0" w:color="auto"/>
              <w:left w:val="nil"/>
              <w:bottom w:val="nil"/>
              <w:right w:val="nil"/>
            </w:tcBorders>
          </w:tcPr>
          <w:p w14:paraId="015CD940" w14:textId="10BB17B2"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Sig.</w:t>
            </w:r>
          </w:p>
        </w:tc>
        <w:tc>
          <w:tcPr>
            <w:tcW w:w="1164" w:type="dxa"/>
            <w:tcBorders>
              <w:top w:val="single" w:sz="6" w:space="0" w:color="auto"/>
              <w:left w:val="nil"/>
              <w:bottom w:val="nil"/>
              <w:right w:val="nil"/>
            </w:tcBorders>
          </w:tcPr>
          <w:p w14:paraId="581AA543" w14:textId="3B3C027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Partial Eta Squared</w:t>
            </w:r>
          </w:p>
        </w:tc>
      </w:tr>
      <w:tr w:rsidR="2F25921A" w14:paraId="31845BF1" w14:textId="77777777" w:rsidTr="035513FC">
        <w:tc>
          <w:tcPr>
            <w:tcW w:w="2866" w:type="dxa"/>
            <w:tcBorders>
              <w:top w:val="nil"/>
              <w:left w:val="nil"/>
              <w:bottom w:val="single" w:sz="6" w:space="0" w:color="auto"/>
              <w:right w:val="nil"/>
            </w:tcBorders>
          </w:tcPr>
          <w:p w14:paraId="14D80D3C" w14:textId="422B6789" w:rsidR="2F25921A" w:rsidRDefault="2F25921A" w:rsidP="2F25921A">
            <w:pPr>
              <w:spacing w:line="259" w:lineRule="auto"/>
              <w:rPr>
                <w:rFonts w:ascii="Times New Roman" w:eastAsia="Times New Roman" w:hAnsi="Times New Roman"/>
                <w:sz w:val="20"/>
                <w:szCs w:val="20"/>
              </w:rPr>
            </w:pPr>
          </w:p>
        </w:tc>
        <w:tc>
          <w:tcPr>
            <w:tcW w:w="1239" w:type="dxa"/>
            <w:tcBorders>
              <w:top w:val="nil"/>
              <w:left w:val="nil"/>
              <w:bottom w:val="single" w:sz="6" w:space="0" w:color="auto"/>
              <w:right w:val="nil"/>
            </w:tcBorders>
          </w:tcPr>
          <w:p w14:paraId="31D3B151" w14:textId="44D1C570" w:rsidR="2F25921A" w:rsidRDefault="2F25921A" w:rsidP="2F25921A">
            <w:pPr>
              <w:spacing w:line="259" w:lineRule="auto"/>
              <w:jc w:val="center"/>
              <w:rPr>
                <w:rFonts w:ascii="Times New Roman" w:eastAsia="Times New Roman" w:hAnsi="Times New Roman"/>
                <w:sz w:val="20"/>
                <w:szCs w:val="20"/>
              </w:rPr>
            </w:pPr>
          </w:p>
        </w:tc>
        <w:tc>
          <w:tcPr>
            <w:tcW w:w="1343" w:type="dxa"/>
            <w:tcBorders>
              <w:top w:val="nil"/>
              <w:left w:val="nil"/>
              <w:bottom w:val="single" w:sz="6" w:space="0" w:color="auto"/>
              <w:right w:val="nil"/>
            </w:tcBorders>
          </w:tcPr>
          <w:p w14:paraId="3FC0A3BC" w14:textId="4CF67A66"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39BE6178" w14:textId="28585431"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03753572" w14:textId="684D0DCD"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7C10F96C" w14:textId="2BAF64FC" w:rsidR="2F25921A" w:rsidRDefault="2F25921A" w:rsidP="2F25921A">
            <w:pPr>
              <w:spacing w:line="259" w:lineRule="auto"/>
              <w:jc w:val="center"/>
              <w:rPr>
                <w:rFonts w:ascii="Times New Roman" w:eastAsia="Times New Roman" w:hAnsi="Times New Roman"/>
                <w:sz w:val="20"/>
                <w:szCs w:val="20"/>
              </w:rPr>
            </w:pPr>
          </w:p>
        </w:tc>
      </w:tr>
      <w:tr w:rsidR="2F25921A" w14:paraId="564F0A6A" w14:textId="77777777" w:rsidTr="035513FC">
        <w:tc>
          <w:tcPr>
            <w:tcW w:w="2866" w:type="dxa"/>
            <w:tcBorders>
              <w:top w:val="single" w:sz="6" w:space="0" w:color="auto"/>
              <w:left w:val="nil"/>
              <w:bottom w:val="nil"/>
              <w:right w:val="nil"/>
            </w:tcBorders>
          </w:tcPr>
          <w:p w14:paraId="2524F503" w14:textId="476092D2" w:rsidR="2F25921A" w:rsidRDefault="2F25921A" w:rsidP="2F25921A">
            <w:pPr>
              <w:spacing w:line="259" w:lineRule="auto"/>
              <w:ind w:left="341"/>
              <w:rPr>
                <w:rFonts w:ascii="Times New Roman" w:eastAsia="Times New Roman" w:hAnsi="Times New Roman"/>
                <w:sz w:val="20"/>
                <w:szCs w:val="20"/>
              </w:rPr>
            </w:pPr>
            <w:r w:rsidRPr="2F25921A">
              <w:rPr>
                <w:rFonts w:ascii="Times New Roman" w:eastAsia="Times New Roman" w:hAnsi="Times New Roman"/>
                <w:sz w:val="20"/>
                <w:szCs w:val="20"/>
                <w:lang w:val="en-US"/>
              </w:rPr>
              <w:t>Corrected Model</w:t>
            </w:r>
          </w:p>
        </w:tc>
        <w:tc>
          <w:tcPr>
            <w:tcW w:w="1239" w:type="dxa"/>
            <w:tcBorders>
              <w:top w:val="single" w:sz="6" w:space="0" w:color="auto"/>
              <w:left w:val="nil"/>
              <w:bottom w:val="nil"/>
              <w:right w:val="nil"/>
            </w:tcBorders>
          </w:tcPr>
          <w:p w14:paraId="3845BE58" w14:textId="0F5C967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w:t>
            </w:r>
          </w:p>
        </w:tc>
        <w:tc>
          <w:tcPr>
            <w:tcW w:w="1343" w:type="dxa"/>
            <w:tcBorders>
              <w:top w:val="single" w:sz="6" w:space="0" w:color="auto"/>
              <w:left w:val="nil"/>
              <w:bottom w:val="nil"/>
              <w:right w:val="nil"/>
            </w:tcBorders>
          </w:tcPr>
          <w:p w14:paraId="015DF5C5" w14:textId="6C918EC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.010</w:t>
            </w:r>
          </w:p>
        </w:tc>
        <w:tc>
          <w:tcPr>
            <w:tcW w:w="1149" w:type="dxa"/>
            <w:tcBorders>
              <w:top w:val="single" w:sz="6" w:space="0" w:color="auto"/>
              <w:left w:val="nil"/>
              <w:bottom w:val="nil"/>
              <w:right w:val="nil"/>
            </w:tcBorders>
          </w:tcPr>
          <w:p w14:paraId="0EA57B5D" w14:textId="31A7BB4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.519</w:t>
            </w:r>
          </w:p>
        </w:tc>
        <w:tc>
          <w:tcPr>
            <w:tcW w:w="1254" w:type="dxa"/>
            <w:tcBorders>
              <w:top w:val="single" w:sz="6" w:space="0" w:color="auto"/>
              <w:left w:val="nil"/>
              <w:bottom w:val="nil"/>
              <w:right w:val="nil"/>
            </w:tcBorders>
          </w:tcPr>
          <w:p w14:paraId="79A53258" w14:textId="186FD2E9"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.722</w:t>
            </w:r>
          </w:p>
        </w:tc>
        <w:tc>
          <w:tcPr>
            <w:tcW w:w="1164" w:type="dxa"/>
            <w:tcBorders>
              <w:top w:val="single" w:sz="6" w:space="0" w:color="auto"/>
              <w:left w:val="nil"/>
              <w:bottom w:val="nil"/>
              <w:right w:val="nil"/>
            </w:tcBorders>
          </w:tcPr>
          <w:p w14:paraId="1A14BE05" w14:textId="303F591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.061</w:t>
            </w:r>
          </w:p>
        </w:tc>
      </w:tr>
      <w:tr w:rsidR="2F25921A" w14:paraId="23123E8A" w14:textId="77777777" w:rsidTr="035513FC">
        <w:trPr>
          <w:trHeight w:val="120"/>
        </w:trPr>
        <w:tc>
          <w:tcPr>
            <w:tcW w:w="2866" w:type="dxa"/>
            <w:tcBorders>
              <w:top w:val="nil"/>
              <w:left w:val="nil"/>
              <w:bottom w:val="nil"/>
              <w:right w:val="nil"/>
            </w:tcBorders>
          </w:tcPr>
          <w:p w14:paraId="1633CCDF" w14:textId="3847D634" w:rsidR="2F25921A" w:rsidRDefault="2F25921A" w:rsidP="2F25921A">
            <w:pPr>
              <w:spacing w:line="259" w:lineRule="auto"/>
              <w:ind w:left="341"/>
              <w:rPr>
                <w:rFonts w:ascii="Times New Roman" w:eastAsia="Times New Roman" w:hAnsi="Times New Roman"/>
                <w:sz w:val="20"/>
                <w:szCs w:val="20"/>
              </w:rPr>
            </w:pPr>
            <w:r w:rsidRPr="2F25921A">
              <w:rPr>
                <w:rFonts w:ascii="Times New Roman" w:eastAsia="Times New Roman" w:hAnsi="Times New Roman"/>
                <w:sz w:val="20"/>
                <w:szCs w:val="20"/>
                <w:lang w:val="en-US"/>
              </w:rPr>
              <w:t>Intercept</w:t>
            </w:r>
          </w:p>
        </w:tc>
        <w:tc>
          <w:tcPr>
            <w:tcW w:w="1239" w:type="dxa"/>
            <w:tcBorders>
              <w:top w:val="nil"/>
              <w:left w:val="nil"/>
              <w:bottom w:val="nil"/>
              <w:right w:val="nil"/>
            </w:tcBorders>
          </w:tcPr>
          <w:p w14:paraId="3AAC06BD" w14:textId="7E63E7BF"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4F6D44DE" w14:textId="1CC3391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.035</w:t>
            </w:r>
          </w:p>
        </w:tc>
        <w:tc>
          <w:tcPr>
            <w:tcW w:w="1149" w:type="dxa"/>
            <w:tcBorders>
              <w:top w:val="nil"/>
              <w:left w:val="nil"/>
              <w:bottom w:val="nil"/>
              <w:right w:val="nil"/>
            </w:tcBorders>
          </w:tcPr>
          <w:p w14:paraId="24F2E4CC" w14:textId="405ADA5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1.813</w:t>
            </w:r>
          </w:p>
        </w:tc>
        <w:tc>
          <w:tcPr>
            <w:tcW w:w="1254" w:type="dxa"/>
            <w:tcBorders>
              <w:top w:val="nil"/>
              <w:left w:val="nil"/>
              <w:bottom w:val="nil"/>
              <w:right w:val="nil"/>
            </w:tcBorders>
          </w:tcPr>
          <w:p w14:paraId="75C10A98" w14:textId="08265D1F"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.188</w:t>
            </w:r>
          </w:p>
        </w:tc>
        <w:tc>
          <w:tcPr>
            <w:tcW w:w="1164" w:type="dxa"/>
            <w:tcBorders>
              <w:top w:val="nil"/>
              <w:left w:val="nil"/>
              <w:bottom w:val="nil"/>
              <w:right w:val="nil"/>
            </w:tcBorders>
          </w:tcPr>
          <w:p w14:paraId="5EE2E132" w14:textId="3A791E38"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.054</w:t>
            </w:r>
          </w:p>
        </w:tc>
      </w:tr>
      <w:tr w:rsidR="2F25921A" w14:paraId="2BBEB8BE" w14:textId="77777777" w:rsidTr="035513FC">
        <w:trPr>
          <w:trHeight w:val="255"/>
        </w:trPr>
        <w:tc>
          <w:tcPr>
            <w:tcW w:w="2866" w:type="dxa"/>
            <w:tcBorders>
              <w:top w:val="nil"/>
              <w:left w:val="nil"/>
              <w:bottom w:val="nil"/>
              <w:right w:val="nil"/>
            </w:tcBorders>
          </w:tcPr>
          <w:p w14:paraId="06B65F01" w14:textId="381349E2"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Proficiency</w:t>
            </w:r>
          </w:p>
        </w:tc>
        <w:tc>
          <w:tcPr>
            <w:tcW w:w="1239" w:type="dxa"/>
            <w:tcBorders>
              <w:top w:val="nil"/>
              <w:left w:val="nil"/>
              <w:bottom w:val="nil"/>
              <w:right w:val="nil"/>
            </w:tcBorders>
          </w:tcPr>
          <w:p w14:paraId="61FF2D25" w14:textId="01A6EA1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2E17A514" w14:textId="2F791EB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.011</w:t>
            </w:r>
          </w:p>
        </w:tc>
        <w:tc>
          <w:tcPr>
            <w:tcW w:w="1149" w:type="dxa"/>
            <w:tcBorders>
              <w:top w:val="nil"/>
              <w:left w:val="nil"/>
              <w:bottom w:val="nil"/>
              <w:right w:val="nil"/>
            </w:tcBorders>
          </w:tcPr>
          <w:p w14:paraId="7AB5EDC8" w14:textId="07E65F99"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.571</w:t>
            </w:r>
          </w:p>
        </w:tc>
        <w:tc>
          <w:tcPr>
            <w:tcW w:w="1254" w:type="dxa"/>
            <w:tcBorders>
              <w:top w:val="nil"/>
              <w:left w:val="nil"/>
              <w:bottom w:val="nil"/>
              <w:right w:val="nil"/>
            </w:tcBorders>
          </w:tcPr>
          <w:p w14:paraId="70625378" w14:textId="3D79D17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.455</w:t>
            </w:r>
          </w:p>
        </w:tc>
        <w:tc>
          <w:tcPr>
            <w:tcW w:w="1164" w:type="dxa"/>
            <w:tcBorders>
              <w:top w:val="nil"/>
              <w:left w:val="nil"/>
              <w:bottom w:val="nil"/>
              <w:right w:val="nil"/>
            </w:tcBorders>
          </w:tcPr>
          <w:p w14:paraId="45900DAE" w14:textId="6D9916D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.018</w:t>
            </w:r>
          </w:p>
        </w:tc>
      </w:tr>
      <w:tr w:rsidR="2F25921A" w14:paraId="2124A553" w14:textId="77777777" w:rsidTr="035513FC">
        <w:trPr>
          <w:trHeight w:val="225"/>
        </w:trPr>
        <w:tc>
          <w:tcPr>
            <w:tcW w:w="2866" w:type="dxa"/>
            <w:tcBorders>
              <w:top w:val="nil"/>
              <w:left w:val="nil"/>
              <w:bottom w:val="nil"/>
              <w:right w:val="nil"/>
            </w:tcBorders>
          </w:tcPr>
          <w:p w14:paraId="14FBF36A" w14:textId="48EBCB6E"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Condition</w:t>
            </w:r>
          </w:p>
        </w:tc>
        <w:tc>
          <w:tcPr>
            <w:tcW w:w="1239" w:type="dxa"/>
            <w:tcBorders>
              <w:top w:val="nil"/>
              <w:left w:val="nil"/>
              <w:bottom w:val="nil"/>
              <w:right w:val="nil"/>
            </w:tcBorders>
          </w:tcPr>
          <w:p w14:paraId="5DFB1796" w14:textId="0C97F1D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w:t>
            </w:r>
          </w:p>
        </w:tc>
        <w:tc>
          <w:tcPr>
            <w:tcW w:w="1343" w:type="dxa"/>
            <w:tcBorders>
              <w:top w:val="nil"/>
              <w:left w:val="nil"/>
              <w:bottom w:val="nil"/>
              <w:right w:val="nil"/>
            </w:tcBorders>
          </w:tcPr>
          <w:p w14:paraId="4B3132C4" w14:textId="5197892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.013</w:t>
            </w:r>
          </w:p>
        </w:tc>
        <w:tc>
          <w:tcPr>
            <w:tcW w:w="1149" w:type="dxa"/>
            <w:tcBorders>
              <w:top w:val="nil"/>
              <w:left w:val="nil"/>
              <w:bottom w:val="nil"/>
              <w:right w:val="nil"/>
            </w:tcBorders>
          </w:tcPr>
          <w:p w14:paraId="1FAA3369" w14:textId="2782AE0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.655</w:t>
            </w:r>
          </w:p>
        </w:tc>
        <w:tc>
          <w:tcPr>
            <w:tcW w:w="1254" w:type="dxa"/>
            <w:tcBorders>
              <w:top w:val="nil"/>
              <w:left w:val="nil"/>
              <w:bottom w:val="nil"/>
              <w:right w:val="nil"/>
            </w:tcBorders>
          </w:tcPr>
          <w:p w14:paraId="2183A90E" w14:textId="5EA1A29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.586</w:t>
            </w:r>
          </w:p>
        </w:tc>
        <w:tc>
          <w:tcPr>
            <w:tcW w:w="1164" w:type="dxa"/>
            <w:tcBorders>
              <w:top w:val="nil"/>
              <w:left w:val="nil"/>
              <w:bottom w:val="nil"/>
              <w:right w:val="nil"/>
            </w:tcBorders>
          </w:tcPr>
          <w:p w14:paraId="28C885F4" w14:textId="45ABC06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.058</w:t>
            </w:r>
          </w:p>
        </w:tc>
      </w:tr>
      <w:tr w:rsidR="2F25921A" w14:paraId="19943726" w14:textId="77777777" w:rsidTr="035513FC">
        <w:trPr>
          <w:trHeight w:val="225"/>
        </w:trPr>
        <w:tc>
          <w:tcPr>
            <w:tcW w:w="2866" w:type="dxa"/>
            <w:tcBorders>
              <w:top w:val="nil"/>
              <w:left w:val="nil"/>
              <w:bottom w:val="nil"/>
              <w:right w:val="nil"/>
            </w:tcBorders>
          </w:tcPr>
          <w:p w14:paraId="4C5D34F8" w14:textId="7BE58A24"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Error</w:t>
            </w:r>
          </w:p>
        </w:tc>
        <w:tc>
          <w:tcPr>
            <w:tcW w:w="1239" w:type="dxa"/>
            <w:tcBorders>
              <w:top w:val="nil"/>
              <w:left w:val="nil"/>
              <w:bottom w:val="nil"/>
              <w:right w:val="nil"/>
            </w:tcBorders>
          </w:tcPr>
          <w:p w14:paraId="0F4E79BE" w14:textId="4543562D"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32</w:t>
            </w:r>
          </w:p>
        </w:tc>
        <w:tc>
          <w:tcPr>
            <w:tcW w:w="1343" w:type="dxa"/>
            <w:tcBorders>
              <w:top w:val="nil"/>
              <w:left w:val="nil"/>
              <w:bottom w:val="nil"/>
              <w:right w:val="nil"/>
            </w:tcBorders>
          </w:tcPr>
          <w:p w14:paraId="0EE4CA1A" w14:textId="2D1EA42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.019</w:t>
            </w:r>
          </w:p>
        </w:tc>
        <w:tc>
          <w:tcPr>
            <w:tcW w:w="1149" w:type="dxa"/>
            <w:tcBorders>
              <w:top w:val="nil"/>
              <w:left w:val="nil"/>
              <w:bottom w:val="nil"/>
              <w:right w:val="nil"/>
            </w:tcBorders>
          </w:tcPr>
          <w:p w14:paraId="1D5C8C8E" w14:textId="62BFF9B1"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65619F33" w14:textId="768F7D38"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0508BBE0" w14:textId="3853176A" w:rsidR="2F25921A" w:rsidRDefault="2F25921A" w:rsidP="2F25921A">
            <w:pPr>
              <w:spacing w:line="259" w:lineRule="auto"/>
              <w:jc w:val="center"/>
              <w:rPr>
                <w:rFonts w:ascii="Times New Roman" w:eastAsia="Times New Roman" w:hAnsi="Times New Roman"/>
                <w:sz w:val="20"/>
                <w:szCs w:val="20"/>
              </w:rPr>
            </w:pPr>
          </w:p>
        </w:tc>
      </w:tr>
      <w:tr w:rsidR="2F25921A" w14:paraId="61A5EAB2" w14:textId="77777777" w:rsidTr="035513FC">
        <w:trPr>
          <w:trHeight w:val="225"/>
        </w:trPr>
        <w:tc>
          <w:tcPr>
            <w:tcW w:w="2866" w:type="dxa"/>
            <w:tcBorders>
              <w:top w:val="nil"/>
              <w:left w:val="nil"/>
              <w:bottom w:val="nil"/>
              <w:right w:val="nil"/>
            </w:tcBorders>
          </w:tcPr>
          <w:p w14:paraId="0D893180" w14:textId="69AF01D2"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Total</w:t>
            </w:r>
          </w:p>
        </w:tc>
        <w:tc>
          <w:tcPr>
            <w:tcW w:w="1239" w:type="dxa"/>
            <w:tcBorders>
              <w:top w:val="nil"/>
              <w:left w:val="nil"/>
              <w:bottom w:val="nil"/>
              <w:right w:val="nil"/>
            </w:tcBorders>
          </w:tcPr>
          <w:p w14:paraId="4AF4EC5E" w14:textId="09DDE65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37</w:t>
            </w:r>
          </w:p>
        </w:tc>
        <w:tc>
          <w:tcPr>
            <w:tcW w:w="1343" w:type="dxa"/>
            <w:tcBorders>
              <w:top w:val="nil"/>
              <w:left w:val="nil"/>
              <w:bottom w:val="nil"/>
              <w:right w:val="nil"/>
            </w:tcBorders>
          </w:tcPr>
          <w:p w14:paraId="06987719" w14:textId="571FCFAE"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nil"/>
              <w:right w:val="nil"/>
            </w:tcBorders>
          </w:tcPr>
          <w:p w14:paraId="2E763B3A" w14:textId="6B393BA4"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5BD38B27" w14:textId="7F33F0EF"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6CC864BD" w14:textId="0EEB94B6" w:rsidR="2F25921A" w:rsidRDefault="2F25921A" w:rsidP="2F25921A">
            <w:pPr>
              <w:spacing w:line="259" w:lineRule="auto"/>
              <w:jc w:val="center"/>
              <w:rPr>
                <w:rFonts w:ascii="Times New Roman" w:eastAsia="Times New Roman" w:hAnsi="Times New Roman"/>
                <w:sz w:val="20"/>
                <w:szCs w:val="20"/>
              </w:rPr>
            </w:pPr>
          </w:p>
        </w:tc>
      </w:tr>
      <w:tr w:rsidR="2F25921A" w14:paraId="06E572FE" w14:textId="77777777" w:rsidTr="035513FC">
        <w:trPr>
          <w:trHeight w:val="225"/>
        </w:trPr>
        <w:tc>
          <w:tcPr>
            <w:tcW w:w="2866" w:type="dxa"/>
            <w:tcBorders>
              <w:top w:val="nil"/>
              <w:left w:val="nil"/>
              <w:bottom w:val="single" w:sz="6" w:space="0" w:color="auto"/>
              <w:right w:val="nil"/>
            </w:tcBorders>
          </w:tcPr>
          <w:p w14:paraId="2DF86EF3" w14:textId="7614D500"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Corrected Total</w:t>
            </w:r>
          </w:p>
        </w:tc>
        <w:tc>
          <w:tcPr>
            <w:tcW w:w="1239" w:type="dxa"/>
            <w:tcBorders>
              <w:top w:val="nil"/>
              <w:left w:val="nil"/>
              <w:bottom w:val="single" w:sz="6" w:space="0" w:color="auto"/>
              <w:right w:val="nil"/>
            </w:tcBorders>
          </w:tcPr>
          <w:p w14:paraId="0EB5E80F" w14:textId="342C933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36</w:t>
            </w:r>
          </w:p>
        </w:tc>
        <w:tc>
          <w:tcPr>
            <w:tcW w:w="1343" w:type="dxa"/>
            <w:tcBorders>
              <w:top w:val="nil"/>
              <w:left w:val="nil"/>
              <w:bottom w:val="single" w:sz="6" w:space="0" w:color="auto"/>
              <w:right w:val="nil"/>
            </w:tcBorders>
          </w:tcPr>
          <w:p w14:paraId="4885B42C" w14:textId="12B95C4B"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677454DC" w14:textId="6211E078"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24766262" w14:textId="4391E619"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0DEA1AC0" w14:textId="47DF2E80" w:rsidR="2F25921A" w:rsidRDefault="2F25921A" w:rsidP="2F25921A">
            <w:pPr>
              <w:spacing w:line="259" w:lineRule="auto"/>
              <w:jc w:val="center"/>
              <w:rPr>
                <w:rFonts w:ascii="Times New Roman" w:eastAsia="Times New Roman" w:hAnsi="Times New Roman"/>
                <w:sz w:val="20"/>
                <w:szCs w:val="20"/>
              </w:rPr>
            </w:pPr>
          </w:p>
        </w:tc>
      </w:tr>
    </w:tbl>
    <w:p w14:paraId="16E9AB04" w14:textId="2A71A248" w:rsidR="035513FC" w:rsidRDefault="035513FC" w:rsidP="035513FC">
      <w:pPr>
        <w:rPr>
          <w:rFonts w:ascii="Times New Roman" w:eastAsia="Times New Roman" w:hAnsi="Times New Roman"/>
          <w:color w:val="000000" w:themeColor="text1"/>
          <w:sz w:val="24"/>
          <w:szCs w:val="24"/>
          <w:lang w:val="en-GB"/>
        </w:rPr>
      </w:pPr>
    </w:p>
    <w:p w14:paraId="77DBDA8F" w14:textId="2A71A248" w:rsidR="2F25921A" w:rsidRDefault="2F25921A" w:rsidP="035513FC">
      <w:pPr>
        <w:rPr>
          <w:rFonts w:ascii="Times New Roman" w:eastAsia="Times New Roman" w:hAnsi="Times New Roman"/>
          <w:color w:val="000000" w:themeColor="text1"/>
          <w:sz w:val="24"/>
          <w:szCs w:val="24"/>
          <w:lang w:val="en-GB"/>
        </w:rPr>
      </w:pPr>
      <w:r w:rsidRPr="15801FD5">
        <w:rPr>
          <w:rFonts w:ascii="Times New Roman" w:eastAsia="Times New Roman" w:hAnsi="Times New Roman"/>
          <w:color w:val="000000" w:themeColor="text1"/>
          <w:sz w:val="24"/>
          <w:szCs w:val="24"/>
          <w:lang w:val="en-GB"/>
        </w:rPr>
        <w:t>Table 4</w:t>
      </w:r>
    </w:p>
    <w:p w14:paraId="27CAA20F" w14:textId="01F73F9F" w:rsidR="2F25921A" w:rsidRDefault="2F25921A" w:rsidP="2F25921A">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GB"/>
        </w:rPr>
        <w:t>Trial-Spanish (n = 43): ANCOVA results for effects of condition on learners’ comprehension, with proficiency treated as a covariate</w:t>
      </w:r>
    </w:p>
    <w:tbl>
      <w:tblPr>
        <w:tblStyle w:val="TableGrid"/>
        <w:tblW w:w="0" w:type="auto"/>
        <w:tblLayout w:type="fixed"/>
        <w:tblLook w:val="04A0" w:firstRow="1" w:lastRow="0" w:firstColumn="1" w:lastColumn="0" w:noHBand="0" w:noVBand="1"/>
      </w:tblPr>
      <w:tblGrid>
        <w:gridCol w:w="2866"/>
        <w:gridCol w:w="1239"/>
        <w:gridCol w:w="1343"/>
        <w:gridCol w:w="1149"/>
        <w:gridCol w:w="1254"/>
        <w:gridCol w:w="1164"/>
      </w:tblGrid>
      <w:tr w:rsidR="2F25921A" w14:paraId="4B71F588" w14:textId="77777777" w:rsidTr="035513FC">
        <w:tc>
          <w:tcPr>
            <w:tcW w:w="2866" w:type="dxa"/>
            <w:tcBorders>
              <w:top w:val="single" w:sz="6" w:space="0" w:color="auto"/>
              <w:left w:val="nil"/>
              <w:bottom w:val="nil"/>
              <w:right w:val="nil"/>
            </w:tcBorders>
          </w:tcPr>
          <w:p w14:paraId="4A19F3CB" w14:textId="5FC234DE" w:rsidR="2F25921A" w:rsidRDefault="2F25921A" w:rsidP="2F25921A">
            <w:pPr>
              <w:spacing w:line="259" w:lineRule="auto"/>
              <w:rPr>
                <w:rFonts w:ascii="Times New Roman" w:eastAsia="Times New Roman" w:hAnsi="Times New Roman"/>
                <w:sz w:val="20"/>
                <w:szCs w:val="20"/>
              </w:rPr>
            </w:pPr>
          </w:p>
        </w:tc>
        <w:tc>
          <w:tcPr>
            <w:tcW w:w="1239" w:type="dxa"/>
            <w:tcBorders>
              <w:top w:val="single" w:sz="6" w:space="0" w:color="auto"/>
              <w:left w:val="nil"/>
              <w:bottom w:val="nil"/>
              <w:right w:val="nil"/>
            </w:tcBorders>
          </w:tcPr>
          <w:p w14:paraId="42957DD0" w14:textId="2717DF48" w:rsidR="2F25921A" w:rsidRDefault="2F25921A" w:rsidP="2F25921A">
            <w:pPr>
              <w:spacing w:line="259" w:lineRule="auto"/>
              <w:jc w:val="center"/>
              <w:rPr>
                <w:rFonts w:ascii="Times New Roman" w:eastAsia="Times New Roman" w:hAnsi="Times New Roman"/>
                <w:sz w:val="20"/>
                <w:szCs w:val="20"/>
              </w:rPr>
            </w:pPr>
            <w:proofErr w:type="spellStart"/>
            <w:r w:rsidRPr="2F25921A">
              <w:rPr>
                <w:rFonts w:ascii="Times New Roman" w:eastAsia="Times New Roman" w:hAnsi="Times New Roman"/>
                <w:sz w:val="20"/>
                <w:szCs w:val="20"/>
                <w:lang w:val="en-US"/>
              </w:rPr>
              <w:t>Df</w:t>
            </w:r>
            <w:proofErr w:type="spellEnd"/>
          </w:p>
        </w:tc>
        <w:tc>
          <w:tcPr>
            <w:tcW w:w="1343" w:type="dxa"/>
            <w:tcBorders>
              <w:top w:val="single" w:sz="6" w:space="0" w:color="auto"/>
              <w:left w:val="nil"/>
              <w:bottom w:val="nil"/>
              <w:right w:val="nil"/>
            </w:tcBorders>
          </w:tcPr>
          <w:p w14:paraId="222D98FF" w14:textId="13E6761B"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rPr>
              <w:t>Mean Square</w:t>
            </w:r>
          </w:p>
        </w:tc>
        <w:tc>
          <w:tcPr>
            <w:tcW w:w="1149" w:type="dxa"/>
            <w:tcBorders>
              <w:top w:val="single" w:sz="6" w:space="0" w:color="auto"/>
              <w:left w:val="nil"/>
              <w:bottom w:val="nil"/>
              <w:right w:val="nil"/>
            </w:tcBorders>
          </w:tcPr>
          <w:p w14:paraId="3C3C8961" w14:textId="2320929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F</w:t>
            </w:r>
          </w:p>
        </w:tc>
        <w:tc>
          <w:tcPr>
            <w:tcW w:w="1254" w:type="dxa"/>
            <w:tcBorders>
              <w:top w:val="single" w:sz="6" w:space="0" w:color="auto"/>
              <w:left w:val="nil"/>
              <w:bottom w:val="nil"/>
              <w:right w:val="nil"/>
            </w:tcBorders>
          </w:tcPr>
          <w:p w14:paraId="4CF5D012" w14:textId="48F7963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Sig.</w:t>
            </w:r>
          </w:p>
        </w:tc>
        <w:tc>
          <w:tcPr>
            <w:tcW w:w="1164" w:type="dxa"/>
            <w:tcBorders>
              <w:top w:val="single" w:sz="6" w:space="0" w:color="auto"/>
              <w:left w:val="nil"/>
              <w:bottom w:val="nil"/>
              <w:right w:val="nil"/>
            </w:tcBorders>
          </w:tcPr>
          <w:p w14:paraId="1C8A5779" w14:textId="62D2A92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Partial Eta Squared</w:t>
            </w:r>
          </w:p>
        </w:tc>
      </w:tr>
      <w:tr w:rsidR="2F25921A" w14:paraId="232F73D4" w14:textId="77777777" w:rsidTr="035513FC">
        <w:tc>
          <w:tcPr>
            <w:tcW w:w="2866" w:type="dxa"/>
            <w:tcBorders>
              <w:top w:val="nil"/>
              <w:left w:val="nil"/>
              <w:bottom w:val="single" w:sz="6" w:space="0" w:color="auto"/>
              <w:right w:val="nil"/>
            </w:tcBorders>
          </w:tcPr>
          <w:p w14:paraId="02ACE71D" w14:textId="5D26512E" w:rsidR="2F25921A" w:rsidRDefault="2F25921A" w:rsidP="2F25921A">
            <w:pPr>
              <w:spacing w:line="259" w:lineRule="auto"/>
              <w:rPr>
                <w:rFonts w:ascii="Times New Roman" w:eastAsia="Times New Roman" w:hAnsi="Times New Roman"/>
                <w:sz w:val="20"/>
                <w:szCs w:val="20"/>
              </w:rPr>
            </w:pPr>
          </w:p>
        </w:tc>
        <w:tc>
          <w:tcPr>
            <w:tcW w:w="1239" w:type="dxa"/>
            <w:tcBorders>
              <w:top w:val="nil"/>
              <w:left w:val="nil"/>
              <w:bottom w:val="single" w:sz="6" w:space="0" w:color="auto"/>
              <w:right w:val="nil"/>
            </w:tcBorders>
          </w:tcPr>
          <w:p w14:paraId="30C1ABB0" w14:textId="0874FBFB" w:rsidR="2F25921A" w:rsidRDefault="2F25921A" w:rsidP="2F25921A">
            <w:pPr>
              <w:spacing w:line="259" w:lineRule="auto"/>
              <w:jc w:val="center"/>
              <w:rPr>
                <w:rFonts w:ascii="Times New Roman" w:eastAsia="Times New Roman" w:hAnsi="Times New Roman"/>
                <w:sz w:val="20"/>
                <w:szCs w:val="20"/>
              </w:rPr>
            </w:pPr>
          </w:p>
        </w:tc>
        <w:tc>
          <w:tcPr>
            <w:tcW w:w="1343" w:type="dxa"/>
            <w:tcBorders>
              <w:top w:val="nil"/>
              <w:left w:val="nil"/>
              <w:bottom w:val="single" w:sz="6" w:space="0" w:color="auto"/>
              <w:right w:val="nil"/>
            </w:tcBorders>
          </w:tcPr>
          <w:p w14:paraId="1E3AA487" w14:textId="78A1E7E5"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4CEF2298" w14:textId="00DA5EC1"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65F6321B" w14:textId="320E2993"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71EB4497" w14:textId="29116F8D" w:rsidR="2F25921A" w:rsidRDefault="2F25921A" w:rsidP="2F25921A">
            <w:pPr>
              <w:spacing w:line="259" w:lineRule="auto"/>
              <w:jc w:val="center"/>
              <w:rPr>
                <w:rFonts w:ascii="Times New Roman" w:eastAsia="Times New Roman" w:hAnsi="Times New Roman"/>
                <w:sz w:val="20"/>
                <w:szCs w:val="20"/>
              </w:rPr>
            </w:pPr>
          </w:p>
        </w:tc>
      </w:tr>
      <w:tr w:rsidR="2F25921A" w14:paraId="04B775DA" w14:textId="77777777" w:rsidTr="035513FC">
        <w:tc>
          <w:tcPr>
            <w:tcW w:w="2866" w:type="dxa"/>
            <w:tcBorders>
              <w:top w:val="single" w:sz="6" w:space="0" w:color="auto"/>
              <w:left w:val="nil"/>
              <w:bottom w:val="nil"/>
              <w:right w:val="nil"/>
            </w:tcBorders>
          </w:tcPr>
          <w:p w14:paraId="26A78DD0" w14:textId="13DBF14C" w:rsidR="2F25921A" w:rsidRDefault="2F25921A" w:rsidP="2F25921A">
            <w:pPr>
              <w:spacing w:line="259" w:lineRule="auto"/>
              <w:ind w:left="341"/>
              <w:rPr>
                <w:rFonts w:ascii="Times New Roman" w:eastAsia="Times New Roman" w:hAnsi="Times New Roman"/>
                <w:sz w:val="20"/>
                <w:szCs w:val="20"/>
              </w:rPr>
            </w:pPr>
            <w:r w:rsidRPr="2F25921A">
              <w:rPr>
                <w:rFonts w:ascii="Times New Roman" w:eastAsia="Times New Roman" w:hAnsi="Times New Roman"/>
                <w:sz w:val="20"/>
                <w:szCs w:val="20"/>
                <w:lang w:val="en-US"/>
              </w:rPr>
              <w:t>Corrected Model</w:t>
            </w:r>
          </w:p>
        </w:tc>
        <w:tc>
          <w:tcPr>
            <w:tcW w:w="1239" w:type="dxa"/>
            <w:tcBorders>
              <w:top w:val="single" w:sz="6" w:space="0" w:color="auto"/>
              <w:left w:val="nil"/>
              <w:bottom w:val="nil"/>
              <w:right w:val="nil"/>
            </w:tcBorders>
          </w:tcPr>
          <w:p w14:paraId="6A319C88" w14:textId="4CFE41B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w:t>
            </w:r>
          </w:p>
        </w:tc>
        <w:tc>
          <w:tcPr>
            <w:tcW w:w="1343" w:type="dxa"/>
            <w:tcBorders>
              <w:top w:val="single" w:sz="6" w:space="0" w:color="auto"/>
              <w:left w:val="nil"/>
              <w:bottom w:val="nil"/>
              <w:right w:val="nil"/>
            </w:tcBorders>
          </w:tcPr>
          <w:p w14:paraId="5F74B855" w14:textId="250B96B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.190</w:t>
            </w:r>
          </w:p>
        </w:tc>
        <w:tc>
          <w:tcPr>
            <w:tcW w:w="1149" w:type="dxa"/>
            <w:tcBorders>
              <w:top w:val="single" w:sz="6" w:space="0" w:color="auto"/>
              <w:left w:val="nil"/>
              <w:bottom w:val="nil"/>
              <w:right w:val="nil"/>
            </w:tcBorders>
          </w:tcPr>
          <w:p w14:paraId="1A37F16C" w14:textId="38F14592"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6.617</w:t>
            </w:r>
          </w:p>
        </w:tc>
        <w:tc>
          <w:tcPr>
            <w:tcW w:w="1254" w:type="dxa"/>
            <w:tcBorders>
              <w:top w:val="single" w:sz="6" w:space="0" w:color="auto"/>
              <w:left w:val="nil"/>
              <w:bottom w:val="nil"/>
              <w:right w:val="nil"/>
            </w:tcBorders>
          </w:tcPr>
          <w:p w14:paraId="69D9FCF9" w14:textId="156F110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.000</w:t>
            </w:r>
          </w:p>
        </w:tc>
        <w:tc>
          <w:tcPr>
            <w:tcW w:w="1164" w:type="dxa"/>
            <w:tcBorders>
              <w:top w:val="single" w:sz="6" w:space="0" w:color="auto"/>
              <w:left w:val="nil"/>
              <w:bottom w:val="nil"/>
              <w:right w:val="nil"/>
            </w:tcBorders>
          </w:tcPr>
          <w:p w14:paraId="6AE4808A" w14:textId="57576AE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.411</w:t>
            </w:r>
          </w:p>
        </w:tc>
      </w:tr>
      <w:tr w:rsidR="2F25921A" w14:paraId="71618508" w14:textId="77777777" w:rsidTr="035513FC">
        <w:trPr>
          <w:trHeight w:val="120"/>
        </w:trPr>
        <w:tc>
          <w:tcPr>
            <w:tcW w:w="2866" w:type="dxa"/>
            <w:tcBorders>
              <w:top w:val="nil"/>
              <w:left w:val="nil"/>
              <w:bottom w:val="nil"/>
              <w:right w:val="nil"/>
            </w:tcBorders>
          </w:tcPr>
          <w:p w14:paraId="081E43B8" w14:textId="48A21E62" w:rsidR="2F25921A" w:rsidRDefault="2F25921A" w:rsidP="2F25921A">
            <w:pPr>
              <w:spacing w:line="259" w:lineRule="auto"/>
              <w:ind w:left="341"/>
              <w:rPr>
                <w:rFonts w:ascii="Times New Roman" w:eastAsia="Times New Roman" w:hAnsi="Times New Roman"/>
                <w:sz w:val="20"/>
                <w:szCs w:val="20"/>
              </w:rPr>
            </w:pPr>
            <w:r w:rsidRPr="2F25921A">
              <w:rPr>
                <w:rFonts w:ascii="Times New Roman" w:eastAsia="Times New Roman" w:hAnsi="Times New Roman"/>
                <w:sz w:val="20"/>
                <w:szCs w:val="20"/>
                <w:lang w:val="en-US"/>
              </w:rPr>
              <w:t>Intercept</w:t>
            </w:r>
          </w:p>
        </w:tc>
        <w:tc>
          <w:tcPr>
            <w:tcW w:w="1239" w:type="dxa"/>
            <w:tcBorders>
              <w:top w:val="nil"/>
              <w:left w:val="nil"/>
              <w:bottom w:val="nil"/>
              <w:right w:val="nil"/>
            </w:tcBorders>
          </w:tcPr>
          <w:p w14:paraId="5D20EA9E" w14:textId="0D879CCE"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2591FCC1" w14:textId="530E9CC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4.750E-6</w:t>
            </w:r>
          </w:p>
        </w:tc>
        <w:tc>
          <w:tcPr>
            <w:tcW w:w="1149" w:type="dxa"/>
            <w:tcBorders>
              <w:top w:val="nil"/>
              <w:left w:val="nil"/>
              <w:bottom w:val="nil"/>
              <w:right w:val="nil"/>
            </w:tcBorders>
          </w:tcPr>
          <w:p w14:paraId="19745343" w14:textId="448B8C6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.000</w:t>
            </w:r>
          </w:p>
        </w:tc>
        <w:tc>
          <w:tcPr>
            <w:tcW w:w="1254" w:type="dxa"/>
            <w:tcBorders>
              <w:top w:val="nil"/>
              <w:left w:val="nil"/>
              <w:bottom w:val="nil"/>
              <w:right w:val="nil"/>
            </w:tcBorders>
          </w:tcPr>
          <w:p w14:paraId="00E910AD" w14:textId="6F80671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.990</w:t>
            </w:r>
          </w:p>
        </w:tc>
        <w:tc>
          <w:tcPr>
            <w:tcW w:w="1164" w:type="dxa"/>
            <w:tcBorders>
              <w:top w:val="nil"/>
              <w:left w:val="nil"/>
              <w:bottom w:val="nil"/>
              <w:right w:val="nil"/>
            </w:tcBorders>
          </w:tcPr>
          <w:p w14:paraId="3FBAD281" w14:textId="216C706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.000</w:t>
            </w:r>
          </w:p>
        </w:tc>
      </w:tr>
      <w:tr w:rsidR="2F25921A" w14:paraId="5827B620" w14:textId="77777777" w:rsidTr="035513FC">
        <w:trPr>
          <w:trHeight w:val="255"/>
        </w:trPr>
        <w:tc>
          <w:tcPr>
            <w:tcW w:w="2866" w:type="dxa"/>
            <w:tcBorders>
              <w:top w:val="nil"/>
              <w:left w:val="nil"/>
              <w:bottom w:val="nil"/>
              <w:right w:val="nil"/>
            </w:tcBorders>
          </w:tcPr>
          <w:p w14:paraId="7315C75B" w14:textId="1A33E4C1"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Proficiency</w:t>
            </w:r>
          </w:p>
        </w:tc>
        <w:tc>
          <w:tcPr>
            <w:tcW w:w="1239" w:type="dxa"/>
            <w:tcBorders>
              <w:top w:val="nil"/>
              <w:left w:val="nil"/>
              <w:bottom w:val="nil"/>
              <w:right w:val="nil"/>
            </w:tcBorders>
          </w:tcPr>
          <w:p w14:paraId="59B9DDA7" w14:textId="71A0CE9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53B68FE6" w14:textId="3932E75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.294</w:t>
            </w:r>
          </w:p>
        </w:tc>
        <w:tc>
          <w:tcPr>
            <w:tcW w:w="1149" w:type="dxa"/>
            <w:tcBorders>
              <w:top w:val="nil"/>
              <w:left w:val="nil"/>
              <w:bottom w:val="nil"/>
              <w:right w:val="nil"/>
            </w:tcBorders>
          </w:tcPr>
          <w:p w14:paraId="4708A4D6" w14:textId="635B497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10.223</w:t>
            </w:r>
          </w:p>
        </w:tc>
        <w:tc>
          <w:tcPr>
            <w:tcW w:w="1254" w:type="dxa"/>
            <w:tcBorders>
              <w:top w:val="nil"/>
              <w:left w:val="nil"/>
              <w:bottom w:val="nil"/>
              <w:right w:val="nil"/>
            </w:tcBorders>
          </w:tcPr>
          <w:p w14:paraId="15BC2B86" w14:textId="5A545B28"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.003</w:t>
            </w:r>
          </w:p>
        </w:tc>
        <w:tc>
          <w:tcPr>
            <w:tcW w:w="1164" w:type="dxa"/>
            <w:tcBorders>
              <w:top w:val="nil"/>
              <w:left w:val="nil"/>
              <w:bottom w:val="nil"/>
              <w:right w:val="nil"/>
            </w:tcBorders>
          </w:tcPr>
          <w:p w14:paraId="3406FE98" w14:textId="42B6B3B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.212</w:t>
            </w:r>
          </w:p>
        </w:tc>
      </w:tr>
      <w:tr w:rsidR="2F25921A" w14:paraId="7F4635AC" w14:textId="77777777" w:rsidTr="035513FC">
        <w:trPr>
          <w:trHeight w:val="225"/>
        </w:trPr>
        <w:tc>
          <w:tcPr>
            <w:tcW w:w="2866" w:type="dxa"/>
            <w:tcBorders>
              <w:top w:val="nil"/>
              <w:left w:val="nil"/>
              <w:bottom w:val="nil"/>
              <w:right w:val="nil"/>
            </w:tcBorders>
          </w:tcPr>
          <w:p w14:paraId="366FA51E" w14:textId="4176D2EA"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Condition</w:t>
            </w:r>
          </w:p>
        </w:tc>
        <w:tc>
          <w:tcPr>
            <w:tcW w:w="1239" w:type="dxa"/>
            <w:tcBorders>
              <w:top w:val="nil"/>
              <w:left w:val="nil"/>
              <w:bottom w:val="nil"/>
              <w:right w:val="nil"/>
            </w:tcBorders>
          </w:tcPr>
          <w:p w14:paraId="66955CCE" w14:textId="486778A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w:t>
            </w:r>
          </w:p>
        </w:tc>
        <w:tc>
          <w:tcPr>
            <w:tcW w:w="1343" w:type="dxa"/>
            <w:tcBorders>
              <w:top w:val="nil"/>
              <w:left w:val="nil"/>
              <w:bottom w:val="nil"/>
              <w:right w:val="nil"/>
            </w:tcBorders>
          </w:tcPr>
          <w:p w14:paraId="1B85E22D" w14:textId="0EB987E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.085</w:t>
            </w:r>
          </w:p>
        </w:tc>
        <w:tc>
          <w:tcPr>
            <w:tcW w:w="1149" w:type="dxa"/>
            <w:tcBorders>
              <w:top w:val="nil"/>
              <w:left w:val="nil"/>
              <w:bottom w:val="nil"/>
              <w:right w:val="nil"/>
            </w:tcBorders>
          </w:tcPr>
          <w:p w14:paraId="632FF06E" w14:textId="205480B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2.952</w:t>
            </w:r>
          </w:p>
        </w:tc>
        <w:tc>
          <w:tcPr>
            <w:tcW w:w="1254" w:type="dxa"/>
            <w:tcBorders>
              <w:top w:val="nil"/>
              <w:left w:val="nil"/>
              <w:bottom w:val="nil"/>
              <w:right w:val="nil"/>
            </w:tcBorders>
          </w:tcPr>
          <w:p w14:paraId="26A0A335" w14:textId="4FA9F18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.045</w:t>
            </w:r>
          </w:p>
        </w:tc>
        <w:tc>
          <w:tcPr>
            <w:tcW w:w="1164" w:type="dxa"/>
            <w:tcBorders>
              <w:top w:val="nil"/>
              <w:left w:val="nil"/>
              <w:bottom w:val="nil"/>
              <w:right w:val="nil"/>
            </w:tcBorders>
          </w:tcPr>
          <w:p w14:paraId="47F9AA5D" w14:textId="015A9F6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.189</w:t>
            </w:r>
          </w:p>
        </w:tc>
      </w:tr>
      <w:tr w:rsidR="2F25921A" w14:paraId="6B17C399" w14:textId="77777777" w:rsidTr="035513FC">
        <w:trPr>
          <w:trHeight w:val="225"/>
        </w:trPr>
        <w:tc>
          <w:tcPr>
            <w:tcW w:w="2866" w:type="dxa"/>
            <w:tcBorders>
              <w:top w:val="nil"/>
              <w:left w:val="nil"/>
              <w:bottom w:val="nil"/>
              <w:right w:val="nil"/>
            </w:tcBorders>
          </w:tcPr>
          <w:p w14:paraId="3EA7116E" w14:textId="19723E3D"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Error</w:t>
            </w:r>
          </w:p>
        </w:tc>
        <w:tc>
          <w:tcPr>
            <w:tcW w:w="1239" w:type="dxa"/>
            <w:tcBorders>
              <w:top w:val="nil"/>
              <w:left w:val="nil"/>
              <w:bottom w:val="nil"/>
              <w:right w:val="nil"/>
            </w:tcBorders>
          </w:tcPr>
          <w:p w14:paraId="362B88D3" w14:textId="53224EB9"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38</w:t>
            </w:r>
          </w:p>
        </w:tc>
        <w:tc>
          <w:tcPr>
            <w:tcW w:w="1343" w:type="dxa"/>
            <w:tcBorders>
              <w:top w:val="nil"/>
              <w:left w:val="nil"/>
              <w:bottom w:val="nil"/>
              <w:right w:val="nil"/>
            </w:tcBorders>
          </w:tcPr>
          <w:p w14:paraId="72A9943A" w14:textId="04F4519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.029</w:t>
            </w:r>
          </w:p>
        </w:tc>
        <w:tc>
          <w:tcPr>
            <w:tcW w:w="1149" w:type="dxa"/>
            <w:tcBorders>
              <w:top w:val="nil"/>
              <w:left w:val="nil"/>
              <w:bottom w:val="nil"/>
              <w:right w:val="nil"/>
            </w:tcBorders>
          </w:tcPr>
          <w:p w14:paraId="7B1E279F" w14:textId="799884C2"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20BA2D60" w14:textId="5A60752B"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619B7940" w14:textId="15F753EB" w:rsidR="2F25921A" w:rsidRDefault="2F25921A" w:rsidP="2F25921A">
            <w:pPr>
              <w:spacing w:line="259" w:lineRule="auto"/>
              <w:jc w:val="center"/>
              <w:rPr>
                <w:rFonts w:ascii="Times New Roman" w:eastAsia="Times New Roman" w:hAnsi="Times New Roman"/>
                <w:sz w:val="20"/>
                <w:szCs w:val="20"/>
              </w:rPr>
            </w:pPr>
          </w:p>
        </w:tc>
      </w:tr>
      <w:tr w:rsidR="2F25921A" w14:paraId="314A644A" w14:textId="77777777" w:rsidTr="035513FC">
        <w:trPr>
          <w:trHeight w:val="225"/>
        </w:trPr>
        <w:tc>
          <w:tcPr>
            <w:tcW w:w="2866" w:type="dxa"/>
            <w:tcBorders>
              <w:top w:val="nil"/>
              <w:left w:val="nil"/>
              <w:bottom w:val="nil"/>
              <w:right w:val="nil"/>
            </w:tcBorders>
          </w:tcPr>
          <w:p w14:paraId="0B1E06E2" w14:textId="383D6ACB"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lastRenderedPageBreak/>
              <w:t>Total</w:t>
            </w:r>
          </w:p>
        </w:tc>
        <w:tc>
          <w:tcPr>
            <w:tcW w:w="1239" w:type="dxa"/>
            <w:tcBorders>
              <w:top w:val="nil"/>
              <w:left w:val="nil"/>
              <w:bottom w:val="nil"/>
              <w:right w:val="nil"/>
            </w:tcBorders>
          </w:tcPr>
          <w:p w14:paraId="2ABC0481" w14:textId="5787BC5D"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43</w:t>
            </w:r>
          </w:p>
        </w:tc>
        <w:tc>
          <w:tcPr>
            <w:tcW w:w="1343" w:type="dxa"/>
            <w:tcBorders>
              <w:top w:val="nil"/>
              <w:left w:val="nil"/>
              <w:bottom w:val="nil"/>
              <w:right w:val="nil"/>
            </w:tcBorders>
          </w:tcPr>
          <w:p w14:paraId="2F31F3EB" w14:textId="19644C95"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nil"/>
              <w:right w:val="nil"/>
            </w:tcBorders>
          </w:tcPr>
          <w:p w14:paraId="77CF5930" w14:textId="214D7D4C"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3B1C7DEC" w14:textId="675C0E5D"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71A1F301" w14:textId="7B3FEAE0" w:rsidR="2F25921A" w:rsidRDefault="2F25921A" w:rsidP="2F25921A">
            <w:pPr>
              <w:spacing w:line="259" w:lineRule="auto"/>
              <w:jc w:val="center"/>
              <w:rPr>
                <w:rFonts w:ascii="Times New Roman" w:eastAsia="Times New Roman" w:hAnsi="Times New Roman"/>
                <w:sz w:val="20"/>
                <w:szCs w:val="20"/>
              </w:rPr>
            </w:pPr>
          </w:p>
        </w:tc>
      </w:tr>
      <w:tr w:rsidR="2F25921A" w14:paraId="14E8519E" w14:textId="77777777" w:rsidTr="035513FC">
        <w:trPr>
          <w:trHeight w:val="225"/>
        </w:trPr>
        <w:tc>
          <w:tcPr>
            <w:tcW w:w="2866" w:type="dxa"/>
            <w:tcBorders>
              <w:top w:val="nil"/>
              <w:left w:val="nil"/>
              <w:bottom w:val="single" w:sz="6" w:space="0" w:color="auto"/>
              <w:right w:val="nil"/>
            </w:tcBorders>
          </w:tcPr>
          <w:p w14:paraId="5990726D" w14:textId="6D398B94" w:rsidR="2F25921A" w:rsidRDefault="2F25921A" w:rsidP="2F25921A">
            <w:pPr>
              <w:spacing w:line="259" w:lineRule="auto"/>
              <w:ind w:firstLine="341"/>
              <w:rPr>
                <w:rFonts w:ascii="Times New Roman" w:eastAsia="Times New Roman" w:hAnsi="Times New Roman"/>
                <w:sz w:val="20"/>
                <w:szCs w:val="20"/>
              </w:rPr>
            </w:pPr>
            <w:r w:rsidRPr="2F25921A">
              <w:rPr>
                <w:rFonts w:ascii="Times New Roman" w:eastAsia="Times New Roman" w:hAnsi="Times New Roman"/>
                <w:sz w:val="20"/>
                <w:szCs w:val="20"/>
                <w:lang w:val="en-US"/>
              </w:rPr>
              <w:t>Corrected Total</w:t>
            </w:r>
          </w:p>
        </w:tc>
        <w:tc>
          <w:tcPr>
            <w:tcW w:w="1239" w:type="dxa"/>
            <w:tcBorders>
              <w:top w:val="nil"/>
              <w:left w:val="nil"/>
              <w:bottom w:val="single" w:sz="6" w:space="0" w:color="auto"/>
              <w:right w:val="nil"/>
            </w:tcBorders>
          </w:tcPr>
          <w:p w14:paraId="796C00C6" w14:textId="7FA7A85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42</w:t>
            </w:r>
          </w:p>
        </w:tc>
        <w:tc>
          <w:tcPr>
            <w:tcW w:w="1343" w:type="dxa"/>
            <w:tcBorders>
              <w:top w:val="nil"/>
              <w:left w:val="nil"/>
              <w:bottom w:val="single" w:sz="6" w:space="0" w:color="auto"/>
              <w:right w:val="nil"/>
            </w:tcBorders>
          </w:tcPr>
          <w:p w14:paraId="50553409" w14:textId="70ACC3BA"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6DE6B5A6" w14:textId="7B42378B"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6B878175" w14:textId="6576E279"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268B55A3" w14:textId="5AC0FA2D" w:rsidR="2F25921A" w:rsidRDefault="2F25921A" w:rsidP="2F25921A">
            <w:pPr>
              <w:spacing w:line="259" w:lineRule="auto"/>
              <w:jc w:val="center"/>
              <w:rPr>
                <w:rFonts w:ascii="Times New Roman" w:eastAsia="Times New Roman" w:hAnsi="Times New Roman"/>
                <w:sz w:val="20"/>
                <w:szCs w:val="20"/>
              </w:rPr>
            </w:pPr>
          </w:p>
        </w:tc>
      </w:tr>
    </w:tbl>
    <w:p w14:paraId="71A845FD" w14:textId="2A71A248" w:rsidR="035513FC" w:rsidRDefault="035513FC" w:rsidP="035513FC">
      <w:pPr>
        <w:rPr>
          <w:rFonts w:ascii="Times New Roman" w:eastAsia="Times New Roman" w:hAnsi="Times New Roman"/>
          <w:color w:val="000000" w:themeColor="text1"/>
          <w:sz w:val="24"/>
          <w:szCs w:val="24"/>
          <w:lang w:val="en-GB"/>
        </w:rPr>
      </w:pPr>
    </w:p>
    <w:p w14:paraId="452EAA31" w14:textId="2A71A248" w:rsidR="2F25921A" w:rsidRDefault="2F25921A" w:rsidP="035513FC">
      <w:pPr>
        <w:rPr>
          <w:rFonts w:ascii="Times New Roman" w:eastAsia="Times New Roman" w:hAnsi="Times New Roman"/>
          <w:color w:val="000000" w:themeColor="text1"/>
          <w:sz w:val="24"/>
          <w:szCs w:val="24"/>
          <w:lang w:val="en-GB"/>
        </w:rPr>
      </w:pPr>
      <w:r w:rsidRPr="15801FD5">
        <w:rPr>
          <w:rFonts w:ascii="Times New Roman" w:eastAsia="Times New Roman" w:hAnsi="Times New Roman"/>
          <w:color w:val="000000" w:themeColor="text1"/>
          <w:sz w:val="24"/>
          <w:szCs w:val="24"/>
          <w:lang w:val="en-GB"/>
        </w:rPr>
        <w:t>Table 5</w:t>
      </w:r>
    </w:p>
    <w:p w14:paraId="05D3A036" w14:textId="0B0302C2" w:rsidR="2F25921A" w:rsidRDefault="2F25921A" w:rsidP="2F25921A">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GB"/>
        </w:rPr>
        <w:t xml:space="preserve">Two-way ANCOVA results for comprehension in </w:t>
      </w:r>
      <w:r w:rsidRPr="035513FC">
        <w:rPr>
          <w:rFonts w:ascii="Times New Roman" w:eastAsia="Times New Roman" w:hAnsi="Times New Roman"/>
          <w:i/>
          <w:iCs/>
          <w:color w:val="000000" w:themeColor="text1"/>
          <w:sz w:val="24"/>
          <w:szCs w:val="24"/>
          <w:lang w:val="en-GB"/>
        </w:rPr>
        <w:t xml:space="preserve">–n </w:t>
      </w:r>
      <w:r w:rsidRPr="035513FC">
        <w:rPr>
          <w:rFonts w:ascii="Times New Roman" w:eastAsia="Times New Roman" w:hAnsi="Times New Roman"/>
          <w:color w:val="000000" w:themeColor="text1"/>
          <w:sz w:val="24"/>
          <w:szCs w:val="24"/>
          <w:lang w:val="en-GB"/>
        </w:rPr>
        <w:t>condition across three trials</w:t>
      </w:r>
    </w:p>
    <w:tbl>
      <w:tblPr>
        <w:tblStyle w:val="TableGrid"/>
        <w:tblW w:w="0" w:type="auto"/>
        <w:tblLayout w:type="fixed"/>
        <w:tblLook w:val="04A0" w:firstRow="1" w:lastRow="0" w:firstColumn="1" w:lastColumn="0" w:noHBand="0" w:noVBand="1"/>
      </w:tblPr>
      <w:tblGrid>
        <w:gridCol w:w="2866"/>
        <w:gridCol w:w="1239"/>
        <w:gridCol w:w="1343"/>
        <w:gridCol w:w="1149"/>
        <w:gridCol w:w="1254"/>
        <w:gridCol w:w="1164"/>
      </w:tblGrid>
      <w:tr w:rsidR="2F25921A" w14:paraId="24D108FF" w14:textId="77777777" w:rsidTr="2F25921A">
        <w:tc>
          <w:tcPr>
            <w:tcW w:w="2866" w:type="dxa"/>
            <w:tcBorders>
              <w:top w:val="single" w:sz="6" w:space="0" w:color="auto"/>
              <w:left w:val="nil"/>
              <w:bottom w:val="nil"/>
              <w:right w:val="nil"/>
            </w:tcBorders>
          </w:tcPr>
          <w:p w14:paraId="6E9762D1" w14:textId="3CFD6EE5" w:rsidR="2F25921A" w:rsidRDefault="2F25921A" w:rsidP="2F25921A">
            <w:pPr>
              <w:spacing w:line="259" w:lineRule="auto"/>
              <w:rPr>
                <w:rFonts w:ascii="Times New Roman" w:eastAsia="Times New Roman" w:hAnsi="Times New Roman"/>
                <w:sz w:val="20"/>
                <w:szCs w:val="20"/>
              </w:rPr>
            </w:pPr>
          </w:p>
        </w:tc>
        <w:tc>
          <w:tcPr>
            <w:tcW w:w="1239" w:type="dxa"/>
            <w:tcBorders>
              <w:top w:val="single" w:sz="6" w:space="0" w:color="auto"/>
              <w:left w:val="nil"/>
              <w:bottom w:val="nil"/>
              <w:right w:val="nil"/>
            </w:tcBorders>
          </w:tcPr>
          <w:p w14:paraId="3678966C" w14:textId="1630E659" w:rsidR="2F25921A" w:rsidRDefault="2F25921A" w:rsidP="2F25921A">
            <w:pPr>
              <w:spacing w:line="259" w:lineRule="auto"/>
              <w:jc w:val="center"/>
              <w:rPr>
                <w:rFonts w:ascii="Times New Roman" w:eastAsia="Times New Roman" w:hAnsi="Times New Roman"/>
                <w:sz w:val="20"/>
                <w:szCs w:val="20"/>
              </w:rPr>
            </w:pPr>
            <w:proofErr w:type="spellStart"/>
            <w:r w:rsidRPr="2F25921A">
              <w:rPr>
                <w:rFonts w:ascii="Times New Roman" w:eastAsia="Times New Roman" w:hAnsi="Times New Roman"/>
                <w:sz w:val="20"/>
                <w:szCs w:val="20"/>
                <w:lang w:val="en-US"/>
              </w:rPr>
              <w:t>Df</w:t>
            </w:r>
            <w:proofErr w:type="spellEnd"/>
          </w:p>
        </w:tc>
        <w:tc>
          <w:tcPr>
            <w:tcW w:w="1343" w:type="dxa"/>
            <w:tcBorders>
              <w:top w:val="single" w:sz="6" w:space="0" w:color="auto"/>
              <w:left w:val="nil"/>
              <w:bottom w:val="nil"/>
              <w:right w:val="nil"/>
            </w:tcBorders>
          </w:tcPr>
          <w:p w14:paraId="6C13BC9A" w14:textId="7F6A290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rPr>
              <w:t>Mean Square</w:t>
            </w:r>
          </w:p>
        </w:tc>
        <w:tc>
          <w:tcPr>
            <w:tcW w:w="1149" w:type="dxa"/>
            <w:tcBorders>
              <w:top w:val="single" w:sz="6" w:space="0" w:color="auto"/>
              <w:left w:val="nil"/>
              <w:bottom w:val="nil"/>
              <w:right w:val="nil"/>
            </w:tcBorders>
          </w:tcPr>
          <w:p w14:paraId="462C0FE6" w14:textId="2755B04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F</w:t>
            </w:r>
          </w:p>
        </w:tc>
        <w:tc>
          <w:tcPr>
            <w:tcW w:w="1254" w:type="dxa"/>
            <w:tcBorders>
              <w:top w:val="single" w:sz="6" w:space="0" w:color="auto"/>
              <w:left w:val="nil"/>
              <w:bottom w:val="nil"/>
              <w:right w:val="nil"/>
            </w:tcBorders>
          </w:tcPr>
          <w:p w14:paraId="4CB3F69A" w14:textId="416D18FE"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Sig.</w:t>
            </w:r>
          </w:p>
        </w:tc>
        <w:tc>
          <w:tcPr>
            <w:tcW w:w="1164" w:type="dxa"/>
            <w:tcBorders>
              <w:top w:val="single" w:sz="6" w:space="0" w:color="auto"/>
              <w:left w:val="nil"/>
              <w:bottom w:val="nil"/>
              <w:right w:val="nil"/>
            </w:tcBorders>
          </w:tcPr>
          <w:p w14:paraId="1209ED33" w14:textId="60FDF67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Partial Eta Squared</w:t>
            </w:r>
          </w:p>
        </w:tc>
      </w:tr>
      <w:tr w:rsidR="2F25921A" w14:paraId="3852862F" w14:textId="77777777" w:rsidTr="2F25921A">
        <w:tc>
          <w:tcPr>
            <w:tcW w:w="2866" w:type="dxa"/>
            <w:tcBorders>
              <w:top w:val="nil"/>
              <w:left w:val="nil"/>
              <w:bottom w:val="single" w:sz="6" w:space="0" w:color="auto"/>
              <w:right w:val="nil"/>
            </w:tcBorders>
          </w:tcPr>
          <w:p w14:paraId="329B0CDF" w14:textId="41EA7CC1" w:rsidR="2F25921A" w:rsidRDefault="2F25921A" w:rsidP="2F25921A">
            <w:pPr>
              <w:spacing w:line="259" w:lineRule="auto"/>
              <w:rPr>
                <w:rFonts w:ascii="Times New Roman" w:eastAsia="Times New Roman" w:hAnsi="Times New Roman"/>
                <w:sz w:val="20"/>
                <w:szCs w:val="20"/>
              </w:rPr>
            </w:pPr>
          </w:p>
        </w:tc>
        <w:tc>
          <w:tcPr>
            <w:tcW w:w="1239" w:type="dxa"/>
            <w:tcBorders>
              <w:top w:val="nil"/>
              <w:left w:val="nil"/>
              <w:bottom w:val="single" w:sz="6" w:space="0" w:color="auto"/>
              <w:right w:val="nil"/>
            </w:tcBorders>
          </w:tcPr>
          <w:p w14:paraId="61126135" w14:textId="7AE7951E" w:rsidR="2F25921A" w:rsidRDefault="2F25921A" w:rsidP="2F25921A">
            <w:pPr>
              <w:spacing w:line="259" w:lineRule="auto"/>
              <w:jc w:val="center"/>
              <w:rPr>
                <w:rFonts w:ascii="Times New Roman" w:eastAsia="Times New Roman" w:hAnsi="Times New Roman"/>
                <w:sz w:val="20"/>
                <w:szCs w:val="20"/>
              </w:rPr>
            </w:pPr>
          </w:p>
        </w:tc>
        <w:tc>
          <w:tcPr>
            <w:tcW w:w="1343" w:type="dxa"/>
            <w:tcBorders>
              <w:top w:val="nil"/>
              <w:left w:val="nil"/>
              <w:bottom w:val="single" w:sz="6" w:space="0" w:color="auto"/>
              <w:right w:val="nil"/>
            </w:tcBorders>
          </w:tcPr>
          <w:p w14:paraId="709B6316" w14:textId="14F0C332"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7F53399A" w14:textId="310D3643"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44E3E7C0" w14:textId="6C4BE70D"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0CD47313" w14:textId="6324F748" w:rsidR="2F25921A" w:rsidRDefault="2F25921A" w:rsidP="2F25921A">
            <w:pPr>
              <w:spacing w:line="259" w:lineRule="auto"/>
              <w:jc w:val="center"/>
              <w:rPr>
                <w:rFonts w:ascii="Times New Roman" w:eastAsia="Times New Roman" w:hAnsi="Times New Roman"/>
                <w:sz w:val="20"/>
                <w:szCs w:val="20"/>
              </w:rPr>
            </w:pPr>
          </w:p>
        </w:tc>
      </w:tr>
      <w:tr w:rsidR="2F25921A" w14:paraId="012B043C" w14:textId="77777777" w:rsidTr="2F25921A">
        <w:tc>
          <w:tcPr>
            <w:tcW w:w="2866" w:type="dxa"/>
            <w:tcBorders>
              <w:top w:val="single" w:sz="6" w:space="0" w:color="auto"/>
              <w:left w:val="nil"/>
              <w:bottom w:val="nil"/>
              <w:right w:val="nil"/>
            </w:tcBorders>
          </w:tcPr>
          <w:p w14:paraId="52440294" w14:textId="6F1429BE"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Corrected Model</w:t>
            </w:r>
          </w:p>
        </w:tc>
        <w:tc>
          <w:tcPr>
            <w:tcW w:w="1239" w:type="dxa"/>
            <w:tcBorders>
              <w:top w:val="single" w:sz="6" w:space="0" w:color="auto"/>
              <w:left w:val="nil"/>
              <w:bottom w:val="nil"/>
              <w:right w:val="nil"/>
            </w:tcBorders>
          </w:tcPr>
          <w:p w14:paraId="2F00D9E2" w14:textId="7C3F3FFD"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12</w:t>
            </w:r>
          </w:p>
        </w:tc>
        <w:tc>
          <w:tcPr>
            <w:tcW w:w="1343" w:type="dxa"/>
            <w:tcBorders>
              <w:top w:val="single" w:sz="6" w:space="0" w:color="auto"/>
              <w:left w:val="nil"/>
              <w:bottom w:val="nil"/>
              <w:right w:val="nil"/>
            </w:tcBorders>
          </w:tcPr>
          <w:p w14:paraId="70AD2240" w14:textId="61CD7F5F"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.164</w:t>
            </w:r>
          </w:p>
        </w:tc>
        <w:tc>
          <w:tcPr>
            <w:tcW w:w="1149" w:type="dxa"/>
            <w:tcBorders>
              <w:top w:val="single" w:sz="6" w:space="0" w:color="auto"/>
              <w:left w:val="nil"/>
              <w:bottom w:val="nil"/>
              <w:right w:val="nil"/>
            </w:tcBorders>
          </w:tcPr>
          <w:p w14:paraId="7EA600A2" w14:textId="7D345EA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5.641</w:t>
            </w:r>
          </w:p>
        </w:tc>
        <w:tc>
          <w:tcPr>
            <w:tcW w:w="1254" w:type="dxa"/>
            <w:tcBorders>
              <w:top w:val="single" w:sz="6" w:space="0" w:color="auto"/>
              <w:left w:val="nil"/>
              <w:bottom w:val="nil"/>
              <w:right w:val="nil"/>
            </w:tcBorders>
          </w:tcPr>
          <w:p w14:paraId="58A18DBC" w14:textId="59072E0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.000</w:t>
            </w:r>
          </w:p>
        </w:tc>
        <w:tc>
          <w:tcPr>
            <w:tcW w:w="1164" w:type="dxa"/>
            <w:tcBorders>
              <w:top w:val="single" w:sz="6" w:space="0" w:color="auto"/>
              <w:left w:val="nil"/>
              <w:bottom w:val="nil"/>
              <w:right w:val="nil"/>
            </w:tcBorders>
          </w:tcPr>
          <w:p w14:paraId="3D88ACFE" w14:textId="1333ABC2"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.357</w:t>
            </w:r>
          </w:p>
        </w:tc>
      </w:tr>
      <w:tr w:rsidR="2F25921A" w14:paraId="1EA9AB50" w14:textId="77777777" w:rsidTr="2F25921A">
        <w:trPr>
          <w:trHeight w:val="120"/>
        </w:trPr>
        <w:tc>
          <w:tcPr>
            <w:tcW w:w="2866" w:type="dxa"/>
            <w:tcBorders>
              <w:top w:val="nil"/>
              <w:left w:val="nil"/>
              <w:bottom w:val="nil"/>
              <w:right w:val="nil"/>
            </w:tcBorders>
          </w:tcPr>
          <w:p w14:paraId="23040970" w14:textId="4F80016F"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Intercept</w:t>
            </w:r>
          </w:p>
        </w:tc>
        <w:tc>
          <w:tcPr>
            <w:tcW w:w="1239" w:type="dxa"/>
            <w:tcBorders>
              <w:top w:val="nil"/>
              <w:left w:val="nil"/>
              <w:bottom w:val="nil"/>
              <w:right w:val="nil"/>
            </w:tcBorders>
          </w:tcPr>
          <w:p w14:paraId="1BBFFE93" w14:textId="04034A8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3697F5AF" w14:textId="4C69F552"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.015</w:t>
            </w:r>
          </w:p>
        </w:tc>
        <w:tc>
          <w:tcPr>
            <w:tcW w:w="1149" w:type="dxa"/>
            <w:tcBorders>
              <w:top w:val="nil"/>
              <w:left w:val="nil"/>
              <w:bottom w:val="nil"/>
              <w:right w:val="nil"/>
            </w:tcBorders>
          </w:tcPr>
          <w:p w14:paraId="56A7F6B4" w14:textId="68BF5B7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.515</w:t>
            </w:r>
          </w:p>
        </w:tc>
        <w:tc>
          <w:tcPr>
            <w:tcW w:w="1254" w:type="dxa"/>
            <w:tcBorders>
              <w:top w:val="nil"/>
              <w:left w:val="nil"/>
              <w:bottom w:val="nil"/>
              <w:right w:val="nil"/>
            </w:tcBorders>
          </w:tcPr>
          <w:p w14:paraId="59A141CE" w14:textId="1E26DE98"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.474</w:t>
            </w:r>
          </w:p>
        </w:tc>
        <w:tc>
          <w:tcPr>
            <w:tcW w:w="1164" w:type="dxa"/>
            <w:tcBorders>
              <w:top w:val="nil"/>
              <w:left w:val="nil"/>
              <w:bottom w:val="nil"/>
              <w:right w:val="nil"/>
            </w:tcBorders>
          </w:tcPr>
          <w:p w14:paraId="1B44BAD3" w14:textId="1E5E25E3"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.004</w:t>
            </w:r>
          </w:p>
        </w:tc>
      </w:tr>
      <w:tr w:rsidR="2F25921A" w14:paraId="1248681C" w14:textId="77777777" w:rsidTr="2F25921A">
        <w:trPr>
          <w:trHeight w:val="255"/>
        </w:trPr>
        <w:tc>
          <w:tcPr>
            <w:tcW w:w="2866" w:type="dxa"/>
            <w:tcBorders>
              <w:top w:val="nil"/>
              <w:left w:val="nil"/>
              <w:bottom w:val="nil"/>
              <w:right w:val="nil"/>
            </w:tcBorders>
          </w:tcPr>
          <w:p w14:paraId="226CF0F1" w14:textId="0B04694C"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Proficiency</w:t>
            </w:r>
          </w:p>
        </w:tc>
        <w:tc>
          <w:tcPr>
            <w:tcW w:w="1239" w:type="dxa"/>
            <w:tcBorders>
              <w:top w:val="nil"/>
              <w:left w:val="nil"/>
              <w:bottom w:val="nil"/>
              <w:right w:val="nil"/>
            </w:tcBorders>
          </w:tcPr>
          <w:p w14:paraId="213C8927" w14:textId="19AC1B2B"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w:t>
            </w:r>
          </w:p>
        </w:tc>
        <w:tc>
          <w:tcPr>
            <w:tcW w:w="1343" w:type="dxa"/>
            <w:tcBorders>
              <w:top w:val="nil"/>
              <w:left w:val="nil"/>
              <w:bottom w:val="nil"/>
              <w:right w:val="nil"/>
            </w:tcBorders>
          </w:tcPr>
          <w:p w14:paraId="536E3C2A" w14:textId="4BDB6F7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.693</w:t>
            </w:r>
          </w:p>
        </w:tc>
        <w:tc>
          <w:tcPr>
            <w:tcW w:w="1149" w:type="dxa"/>
            <w:tcBorders>
              <w:top w:val="nil"/>
              <w:left w:val="nil"/>
              <w:bottom w:val="nil"/>
              <w:right w:val="nil"/>
            </w:tcBorders>
          </w:tcPr>
          <w:p w14:paraId="5269B9BD" w14:textId="3E7C1155"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23.811</w:t>
            </w:r>
          </w:p>
        </w:tc>
        <w:tc>
          <w:tcPr>
            <w:tcW w:w="1254" w:type="dxa"/>
            <w:tcBorders>
              <w:top w:val="nil"/>
              <w:left w:val="nil"/>
              <w:bottom w:val="nil"/>
              <w:right w:val="nil"/>
            </w:tcBorders>
          </w:tcPr>
          <w:p w14:paraId="6BAEC5ED" w14:textId="127EB78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.000</w:t>
            </w:r>
          </w:p>
        </w:tc>
        <w:tc>
          <w:tcPr>
            <w:tcW w:w="1164" w:type="dxa"/>
            <w:tcBorders>
              <w:top w:val="nil"/>
              <w:left w:val="nil"/>
              <w:bottom w:val="nil"/>
              <w:right w:val="nil"/>
            </w:tcBorders>
          </w:tcPr>
          <w:p w14:paraId="0E7DAFA6" w14:textId="4538392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.163</w:t>
            </w:r>
          </w:p>
        </w:tc>
      </w:tr>
      <w:tr w:rsidR="2F25921A" w14:paraId="32A1BD7D" w14:textId="77777777" w:rsidTr="2F25921A">
        <w:trPr>
          <w:trHeight w:val="255"/>
        </w:trPr>
        <w:tc>
          <w:tcPr>
            <w:tcW w:w="2866" w:type="dxa"/>
            <w:tcBorders>
              <w:top w:val="nil"/>
              <w:left w:val="nil"/>
              <w:bottom w:val="nil"/>
              <w:right w:val="nil"/>
            </w:tcBorders>
          </w:tcPr>
          <w:p w14:paraId="2A44828B" w14:textId="3033B76E"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Trial</w:t>
            </w:r>
          </w:p>
        </w:tc>
        <w:tc>
          <w:tcPr>
            <w:tcW w:w="1239" w:type="dxa"/>
            <w:tcBorders>
              <w:top w:val="nil"/>
              <w:left w:val="nil"/>
              <w:bottom w:val="nil"/>
              <w:right w:val="nil"/>
            </w:tcBorders>
          </w:tcPr>
          <w:p w14:paraId="141628B8" w14:textId="1922785D"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w:t>
            </w:r>
          </w:p>
        </w:tc>
        <w:tc>
          <w:tcPr>
            <w:tcW w:w="1343" w:type="dxa"/>
            <w:tcBorders>
              <w:top w:val="nil"/>
              <w:left w:val="nil"/>
              <w:bottom w:val="nil"/>
              <w:right w:val="nil"/>
            </w:tcBorders>
          </w:tcPr>
          <w:p w14:paraId="0187EE83" w14:textId="63FBF3D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.117</w:t>
            </w:r>
          </w:p>
        </w:tc>
        <w:tc>
          <w:tcPr>
            <w:tcW w:w="1149" w:type="dxa"/>
            <w:tcBorders>
              <w:top w:val="nil"/>
              <w:left w:val="nil"/>
              <w:bottom w:val="nil"/>
              <w:right w:val="nil"/>
            </w:tcBorders>
          </w:tcPr>
          <w:p w14:paraId="2F5D7AF9" w14:textId="1E26C56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4.030</w:t>
            </w:r>
          </w:p>
        </w:tc>
        <w:tc>
          <w:tcPr>
            <w:tcW w:w="1254" w:type="dxa"/>
            <w:tcBorders>
              <w:top w:val="nil"/>
              <w:left w:val="nil"/>
              <w:bottom w:val="nil"/>
              <w:right w:val="nil"/>
            </w:tcBorders>
          </w:tcPr>
          <w:p w14:paraId="050EA86B" w14:textId="1B5B0AAE"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.020</w:t>
            </w:r>
          </w:p>
        </w:tc>
        <w:tc>
          <w:tcPr>
            <w:tcW w:w="1164" w:type="dxa"/>
            <w:tcBorders>
              <w:top w:val="nil"/>
              <w:left w:val="nil"/>
              <w:bottom w:val="nil"/>
              <w:right w:val="nil"/>
            </w:tcBorders>
          </w:tcPr>
          <w:p w14:paraId="2ACFF3FC" w14:textId="6045528A"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.062</w:t>
            </w:r>
          </w:p>
        </w:tc>
      </w:tr>
      <w:tr w:rsidR="2F25921A" w14:paraId="69D38592" w14:textId="77777777" w:rsidTr="2F25921A">
        <w:trPr>
          <w:trHeight w:val="225"/>
        </w:trPr>
        <w:tc>
          <w:tcPr>
            <w:tcW w:w="2866" w:type="dxa"/>
            <w:tcBorders>
              <w:top w:val="nil"/>
              <w:left w:val="nil"/>
              <w:bottom w:val="nil"/>
              <w:right w:val="nil"/>
            </w:tcBorders>
          </w:tcPr>
          <w:p w14:paraId="12D3B8F7" w14:textId="2500B7DE"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Condition</w:t>
            </w:r>
          </w:p>
        </w:tc>
        <w:tc>
          <w:tcPr>
            <w:tcW w:w="1239" w:type="dxa"/>
            <w:tcBorders>
              <w:top w:val="nil"/>
              <w:left w:val="nil"/>
              <w:bottom w:val="nil"/>
              <w:right w:val="nil"/>
            </w:tcBorders>
          </w:tcPr>
          <w:p w14:paraId="0A00D170" w14:textId="21AE3B4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w:t>
            </w:r>
          </w:p>
        </w:tc>
        <w:tc>
          <w:tcPr>
            <w:tcW w:w="1343" w:type="dxa"/>
            <w:tcBorders>
              <w:top w:val="nil"/>
              <w:left w:val="nil"/>
              <w:bottom w:val="nil"/>
              <w:right w:val="nil"/>
            </w:tcBorders>
          </w:tcPr>
          <w:p w14:paraId="0418EDA4" w14:textId="35E4B25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.085</w:t>
            </w:r>
          </w:p>
        </w:tc>
        <w:tc>
          <w:tcPr>
            <w:tcW w:w="1149" w:type="dxa"/>
            <w:tcBorders>
              <w:top w:val="nil"/>
              <w:left w:val="nil"/>
              <w:bottom w:val="nil"/>
              <w:right w:val="nil"/>
            </w:tcBorders>
          </w:tcPr>
          <w:p w14:paraId="31DFAA20" w14:textId="0842F659"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2.952</w:t>
            </w:r>
          </w:p>
        </w:tc>
        <w:tc>
          <w:tcPr>
            <w:tcW w:w="1254" w:type="dxa"/>
            <w:tcBorders>
              <w:top w:val="nil"/>
              <w:left w:val="nil"/>
              <w:bottom w:val="nil"/>
              <w:right w:val="nil"/>
            </w:tcBorders>
          </w:tcPr>
          <w:p w14:paraId="25E5D432" w14:textId="67EF69E6"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.045</w:t>
            </w:r>
          </w:p>
        </w:tc>
        <w:tc>
          <w:tcPr>
            <w:tcW w:w="1164" w:type="dxa"/>
            <w:tcBorders>
              <w:top w:val="nil"/>
              <w:left w:val="nil"/>
              <w:bottom w:val="nil"/>
              <w:right w:val="nil"/>
            </w:tcBorders>
          </w:tcPr>
          <w:p w14:paraId="0E71AEC0" w14:textId="3CEDE4A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.189</w:t>
            </w:r>
          </w:p>
        </w:tc>
      </w:tr>
      <w:tr w:rsidR="2F25921A" w14:paraId="7D21CE4C" w14:textId="77777777" w:rsidTr="2F25921A">
        <w:trPr>
          <w:trHeight w:val="225"/>
        </w:trPr>
        <w:tc>
          <w:tcPr>
            <w:tcW w:w="2866" w:type="dxa"/>
            <w:tcBorders>
              <w:top w:val="nil"/>
              <w:left w:val="nil"/>
              <w:bottom w:val="nil"/>
              <w:right w:val="nil"/>
            </w:tcBorders>
          </w:tcPr>
          <w:p w14:paraId="106BEF09" w14:textId="7F1E0A20"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Trial * Condition</w:t>
            </w:r>
          </w:p>
        </w:tc>
        <w:tc>
          <w:tcPr>
            <w:tcW w:w="1239" w:type="dxa"/>
            <w:tcBorders>
              <w:top w:val="nil"/>
              <w:left w:val="nil"/>
              <w:bottom w:val="nil"/>
              <w:right w:val="nil"/>
            </w:tcBorders>
          </w:tcPr>
          <w:p w14:paraId="64B1FDC4" w14:textId="108437B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6</w:t>
            </w:r>
          </w:p>
        </w:tc>
        <w:tc>
          <w:tcPr>
            <w:tcW w:w="1343" w:type="dxa"/>
            <w:tcBorders>
              <w:top w:val="nil"/>
              <w:left w:val="nil"/>
              <w:bottom w:val="nil"/>
              <w:right w:val="nil"/>
            </w:tcBorders>
          </w:tcPr>
          <w:p w14:paraId="055C87EA" w14:textId="5F150FF1"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.080</w:t>
            </w:r>
          </w:p>
        </w:tc>
        <w:tc>
          <w:tcPr>
            <w:tcW w:w="1149" w:type="dxa"/>
            <w:tcBorders>
              <w:top w:val="nil"/>
              <w:left w:val="nil"/>
              <w:bottom w:val="nil"/>
              <w:right w:val="nil"/>
            </w:tcBorders>
          </w:tcPr>
          <w:p w14:paraId="3942399B" w14:textId="3BDF0CF4"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2.746</w:t>
            </w:r>
          </w:p>
        </w:tc>
        <w:tc>
          <w:tcPr>
            <w:tcW w:w="1254" w:type="dxa"/>
            <w:tcBorders>
              <w:top w:val="nil"/>
              <w:left w:val="nil"/>
              <w:bottom w:val="nil"/>
              <w:right w:val="nil"/>
            </w:tcBorders>
          </w:tcPr>
          <w:p w14:paraId="460B2467" w14:textId="2B958E39"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.015</w:t>
            </w:r>
          </w:p>
        </w:tc>
        <w:tc>
          <w:tcPr>
            <w:tcW w:w="1164" w:type="dxa"/>
            <w:tcBorders>
              <w:top w:val="nil"/>
              <w:left w:val="nil"/>
              <w:bottom w:val="nil"/>
              <w:right w:val="nil"/>
            </w:tcBorders>
          </w:tcPr>
          <w:p w14:paraId="5EAC9CC9" w14:textId="5335674C"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.119</w:t>
            </w:r>
          </w:p>
        </w:tc>
      </w:tr>
      <w:tr w:rsidR="2F25921A" w14:paraId="7D15ADD3" w14:textId="77777777" w:rsidTr="2F25921A">
        <w:trPr>
          <w:trHeight w:val="225"/>
        </w:trPr>
        <w:tc>
          <w:tcPr>
            <w:tcW w:w="2866" w:type="dxa"/>
            <w:tcBorders>
              <w:top w:val="nil"/>
              <w:left w:val="nil"/>
              <w:bottom w:val="nil"/>
              <w:right w:val="nil"/>
            </w:tcBorders>
          </w:tcPr>
          <w:p w14:paraId="797EC7BD" w14:textId="134A71A6"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Error</w:t>
            </w:r>
          </w:p>
        </w:tc>
        <w:tc>
          <w:tcPr>
            <w:tcW w:w="1239" w:type="dxa"/>
            <w:tcBorders>
              <w:top w:val="nil"/>
              <w:left w:val="nil"/>
              <w:bottom w:val="nil"/>
              <w:right w:val="nil"/>
            </w:tcBorders>
          </w:tcPr>
          <w:p w14:paraId="01088763" w14:textId="4241EC17"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3.552</w:t>
            </w:r>
          </w:p>
        </w:tc>
        <w:tc>
          <w:tcPr>
            <w:tcW w:w="1343" w:type="dxa"/>
            <w:tcBorders>
              <w:top w:val="nil"/>
              <w:left w:val="nil"/>
              <w:bottom w:val="nil"/>
              <w:right w:val="nil"/>
            </w:tcBorders>
          </w:tcPr>
          <w:p w14:paraId="71EF2164" w14:textId="4949781B"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122</w:t>
            </w:r>
          </w:p>
        </w:tc>
        <w:tc>
          <w:tcPr>
            <w:tcW w:w="1149" w:type="dxa"/>
            <w:tcBorders>
              <w:top w:val="nil"/>
              <w:left w:val="nil"/>
              <w:bottom w:val="nil"/>
              <w:right w:val="nil"/>
            </w:tcBorders>
          </w:tcPr>
          <w:p w14:paraId="7B3101F8" w14:textId="5F945834"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5A57B89F" w14:textId="5FAC2253"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26BBDE83" w14:textId="7A3BE7DF" w:rsidR="2F25921A" w:rsidRDefault="2F25921A" w:rsidP="2F25921A">
            <w:pPr>
              <w:spacing w:line="259" w:lineRule="auto"/>
              <w:jc w:val="center"/>
              <w:rPr>
                <w:rFonts w:ascii="Times New Roman" w:eastAsia="Times New Roman" w:hAnsi="Times New Roman"/>
                <w:sz w:val="20"/>
                <w:szCs w:val="20"/>
              </w:rPr>
            </w:pPr>
          </w:p>
        </w:tc>
      </w:tr>
      <w:tr w:rsidR="2F25921A" w14:paraId="66B307CD" w14:textId="77777777" w:rsidTr="2F25921A">
        <w:trPr>
          <w:trHeight w:val="225"/>
        </w:trPr>
        <w:tc>
          <w:tcPr>
            <w:tcW w:w="2866" w:type="dxa"/>
            <w:tcBorders>
              <w:top w:val="nil"/>
              <w:left w:val="nil"/>
              <w:bottom w:val="nil"/>
              <w:right w:val="nil"/>
            </w:tcBorders>
          </w:tcPr>
          <w:p w14:paraId="40C8583B" w14:textId="4FA81D74"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Total</w:t>
            </w:r>
          </w:p>
        </w:tc>
        <w:tc>
          <w:tcPr>
            <w:tcW w:w="1239" w:type="dxa"/>
            <w:tcBorders>
              <w:top w:val="nil"/>
              <w:left w:val="nil"/>
              <w:bottom w:val="nil"/>
              <w:right w:val="nil"/>
            </w:tcBorders>
          </w:tcPr>
          <w:p w14:paraId="3DC6A7C5" w14:textId="03B3115B"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135</w:t>
            </w:r>
          </w:p>
        </w:tc>
        <w:tc>
          <w:tcPr>
            <w:tcW w:w="1343" w:type="dxa"/>
            <w:tcBorders>
              <w:top w:val="nil"/>
              <w:left w:val="nil"/>
              <w:bottom w:val="nil"/>
              <w:right w:val="nil"/>
            </w:tcBorders>
          </w:tcPr>
          <w:p w14:paraId="6BA88B35" w14:textId="1F9A6AF7"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nil"/>
              <w:right w:val="nil"/>
            </w:tcBorders>
          </w:tcPr>
          <w:p w14:paraId="44F1B4EB" w14:textId="6B23D60C"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nil"/>
              <w:right w:val="nil"/>
            </w:tcBorders>
          </w:tcPr>
          <w:p w14:paraId="27F51AF2" w14:textId="3F9F889F"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nil"/>
              <w:right w:val="nil"/>
            </w:tcBorders>
          </w:tcPr>
          <w:p w14:paraId="03DD3267" w14:textId="6B7B4E78" w:rsidR="2F25921A" w:rsidRDefault="2F25921A" w:rsidP="2F25921A">
            <w:pPr>
              <w:spacing w:line="259" w:lineRule="auto"/>
              <w:jc w:val="center"/>
              <w:rPr>
                <w:rFonts w:ascii="Times New Roman" w:eastAsia="Times New Roman" w:hAnsi="Times New Roman"/>
                <w:sz w:val="20"/>
                <w:szCs w:val="20"/>
              </w:rPr>
            </w:pPr>
          </w:p>
        </w:tc>
      </w:tr>
      <w:tr w:rsidR="2F25921A" w14:paraId="149D1A1F" w14:textId="77777777" w:rsidTr="2F25921A">
        <w:trPr>
          <w:trHeight w:val="225"/>
        </w:trPr>
        <w:tc>
          <w:tcPr>
            <w:tcW w:w="2866" w:type="dxa"/>
            <w:tcBorders>
              <w:top w:val="nil"/>
              <w:left w:val="nil"/>
              <w:bottom w:val="single" w:sz="6" w:space="0" w:color="auto"/>
              <w:right w:val="nil"/>
            </w:tcBorders>
          </w:tcPr>
          <w:p w14:paraId="2D7EA8E2" w14:textId="1640A6D8" w:rsidR="2F25921A" w:rsidRDefault="2F25921A" w:rsidP="2F25921A">
            <w:pPr>
              <w:spacing w:line="259" w:lineRule="auto"/>
              <w:rPr>
                <w:rFonts w:ascii="Times New Roman" w:eastAsia="Times New Roman" w:hAnsi="Times New Roman"/>
                <w:sz w:val="20"/>
                <w:szCs w:val="20"/>
              </w:rPr>
            </w:pPr>
            <w:r w:rsidRPr="2F25921A">
              <w:rPr>
                <w:rFonts w:ascii="Times New Roman" w:eastAsia="Times New Roman" w:hAnsi="Times New Roman"/>
                <w:sz w:val="20"/>
                <w:szCs w:val="20"/>
                <w:lang w:val="en-US"/>
              </w:rPr>
              <w:t>Corrected Total</w:t>
            </w:r>
          </w:p>
        </w:tc>
        <w:tc>
          <w:tcPr>
            <w:tcW w:w="1239" w:type="dxa"/>
            <w:tcBorders>
              <w:top w:val="nil"/>
              <w:left w:val="nil"/>
              <w:bottom w:val="single" w:sz="6" w:space="0" w:color="auto"/>
              <w:right w:val="nil"/>
            </w:tcBorders>
          </w:tcPr>
          <w:p w14:paraId="3496F83D" w14:textId="4C4F2A40" w:rsidR="2F25921A" w:rsidRDefault="2F25921A" w:rsidP="2F25921A">
            <w:pPr>
              <w:spacing w:line="259" w:lineRule="auto"/>
              <w:jc w:val="center"/>
              <w:rPr>
                <w:rFonts w:ascii="Times New Roman" w:eastAsia="Times New Roman" w:hAnsi="Times New Roman"/>
                <w:sz w:val="20"/>
                <w:szCs w:val="20"/>
              </w:rPr>
            </w:pPr>
            <w:r w:rsidRPr="2F25921A">
              <w:rPr>
                <w:rFonts w:ascii="Times New Roman" w:eastAsia="Times New Roman" w:hAnsi="Times New Roman"/>
                <w:sz w:val="20"/>
                <w:szCs w:val="20"/>
                <w:lang w:val="en-US"/>
              </w:rPr>
              <w:t>134</w:t>
            </w:r>
          </w:p>
        </w:tc>
        <w:tc>
          <w:tcPr>
            <w:tcW w:w="1343" w:type="dxa"/>
            <w:tcBorders>
              <w:top w:val="nil"/>
              <w:left w:val="nil"/>
              <w:bottom w:val="single" w:sz="6" w:space="0" w:color="auto"/>
              <w:right w:val="nil"/>
            </w:tcBorders>
          </w:tcPr>
          <w:p w14:paraId="1A359670" w14:textId="50B5387C" w:rsidR="2F25921A" w:rsidRDefault="2F25921A" w:rsidP="2F25921A">
            <w:pPr>
              <w:spacing w:line="259" w:lineRule="auto"/>
              <w:jc w:val="center"/>
              <w:rPr>
                <w:rFonts w:ascii="Times New Roman" w:eastAsia="Times New Roman" w:hAnsi="Times New Roman"/>
                <w:sz w:val="20"/>
                <w:szCs w:val="20"/>
              </w:rPr>
            </w:pPr>
          </w:p>
        </w:tc>
        <w:tc>
          <w:tcPr>
            <w:tcW w:w="1149" w:type="dxa"/>
            <w:tcBorders>
              <w:top w:val="nil"/>
              <w:left w:val="nil"/>
              <w:bottom w:val="single" w:sz="6" w:space="0" w:color="auto"/>
              <w:right w:val="nil"/>
            </w:tcBorders>
          </w:tcPr>
          <w:p w14:paraId="18D4370F" w14:textId="592C2738" w:rsidR="2F25921A" w:rsidRDefault="2F25921A" w:rsidP="2F25921A">
            <w:pPr>
              <w:spacing w:line="259" w:lineRule="auto"/>
              <w:jc w:val="center"/>
              <w:rPr>
                <w:rFonts w:ascii="Times New Roman" w:eastAsia="Times New Roman" w:hAnsi="Times New Roman"/>
                <w:sz w:val="20"/>
                <w:szCs w:val="20"/>
              </w:rPr>
            </w:pPr>
          </w:p>
        </w:tc>
        <w:tc>
          <w:tcPr>
            <w:tcW w:w="1254" w:type="dxa"/>
            <w:tcBorders>
              <w:top w:val="nil"/>
              <w:left w:val="nil"/>
              <w:bottom w:val="single" w:sz="6" w:space="0" w:color="auto"/>
              <w:right w:val="nil"/>
            </w:tcBorders>
          </w:tcPr>
          <w:p w14:paraId="71696B91" w14:textId="4085E26E" w:rsidR="2F25921A" w:rsidRDefault="2F25921A" w:rsidP="2F25921A">
            <w:pPr>
              <w:spacing w:line="259" w:lineRule="auto"/>
              <w:jc w:val="center"/>
              <w:rPr>
                <w:rFonts w:ascii="Times New Roman" w:eastAsia="Times New Roman" w:hAnsi="Times New Roman"/>
                <w:sz w:val="20"/>
                <w:szCs w:val="20"/>
              </w:rPr>
            </w:pPr>
          </w:p>
        </w:tc>
        <w:tc>
          <w:tcPr>
            <w:tcW w:w="1164" w:type="dxa"/>
            <w:tcBorders>
              <w:top w:val="nil"/>
              <w:left w:val="nil"/>
              <w:bottom w:val="single" w:sz="6" w:space="0" w:color="auto"/>
              <w:right w:val="nil"/>
            </w:tcBorders>
          </w:tcPr>
          <w:p w14:paraId="47B3BA8C" w14:textId="572D0955" w:rsidR="2F25921A" w:rsidRDefault="2F25921A" w:rsidP="2F25921A">
            <w:pPr>
              <w:spacing w:line="259" w:lineRule="auto"/>
              <w:jc w:val="center"/>
              <w:rPr>
                <w:rFonts w:ascii="Times New Roman" w:eastAsia="Times New Roman" w:hAnsi="Times New Roman"/>
                <w:sz w:val="20"/>
                <w:szCs w:val="20"/>
              </w:rPr>
            </w:pPr>
          </w:p>
        </w:tc>
      </w:tr>
    </w:tbl>
    <w:p w14:paraId="6DE05186" w14:textId="60AAA24E" w:rsidR="00240B91" w:rsidRDefault="00240B91" w:rsidP="035513FC">
      <w:pPr>
        <w:spacing w:after="0" w:line="240" w:lineRule="auto"/>
        <w:rPr>
          <w:color w:val="000000" w:themeColor="text1"/>
          <w:sz w:val="24"/>
          <w:szCs w:val="24"/>
          <w:lang w:val="en-GB"/>
        </w:rPr>
      </w:pPr>
    </w:p>
    <w:p w14:paraId="47FA478D" w14:textId="0F3F8D97" w:rsidR="00240B91" w:rsidRDefault="60F8BEC3" w:rsidP="59F101F5">
      <w:pPr>
        <w:spacing w:after="0" w:line="240" w:lineRule="auto"/>
        <w:jc w:val="both"/>
        <w:rPr>
          <w:rFonts w:ascii="Times New Roman" w:eastAsia="Times New Roman" w:hAnsi="Times New Roman"/>
          <w:sz w:val="24"/>
          <w:szCs w:val="24"/>
          <w:lang w:val="en-GB"/>
        </w:rPr>
      </w:pPr>
      <w:r w:rsidRPr="59F101F5">
        <w:rPr>
          <w:rFonts w:ascii="Times New Roman" w:eastAsia="Times New Roman" w:hAnsi="Times New Roman"/>
          <w:sz w:val="24"/>
          <w:szCs w:val="24"/>
          <w:lang w:val="en-GB"/>
        </w:rPr>
        <w:t>3) Analysis of learners’ check marks made during listening</w:t>
      </w:r>
      <w:r w:rsidR="5DD18CB7" w:rsidRPr="59F101F5">
        <w:rPr>
          <w:rFonts w:ascii="Times New Roman" w:eastAsia="Times New Roman" w:hAnsi="Times New Roman"/>
          <w:sz w:val="24"/>
          <w:szCs w:val="24"/>
          <w:lang w:val="en-GB"/>
        </w:rPr>
        <w:t xml:space="preserve"> </w:t>
      </w:r>
    </w:p>
    <w:p w14:paraId="16992BDA" w14:textId="66DA4011" w:rsidR="00240B91" w:rsidRDefault="569E4A7B" w:rsidP="59F101F5">
      <w:pPr>
        <w:spacing w:after="0" w:line="240" w:lineRule="auto"/>
        <w:jc w:val="both"/>
        <w:rPr>
          <w:rFonts w:ascii="Times New Roman" w:eastAsia="Times New Roman" w:hAnsi="Times New Roman"/>
          <w:sz w:val="24"/>
          <w:szCs w:val="24"/>
          <w:lang w:val="en-GB"/>
        </w:rPr>
      </w:pPr>
      <w:r w:rsidRPr="035513FC">
        <w:rPr>
          <w:rFonts w:ascii="Times New Roman" w:eastAsia="Times New Roman" w:hAnsi="Times New Roman"/>
          <w:sz w:val="24"/>
          <w:szCs w:val="24"/>
          <w:lang w:val="en-GB"/>
        </w:rPr>
        <w:t xml:space="preserve">Following </w:t>
      </w:r>
      <w:proofErr w:type="spellStart"/>
      <w:r w:rsidRPr="035513FC">
        <w:rPr>
          <w:rFonts w:ascii="Times New Roman" w:eastAsia="Times New Roman" w:hAnsi="Times New Roman"/>
          <w:sz w:val="24"/>
          <w:szCs w:val="24"/>
          <w:lang w:val="en-GB"/>
        </w:rPr>
        <w:t>Leow</w:t>
      </w:r>
      <w:proofErr w:type="spellEnd"/>
      <w:r w:rsidRPr="035513FC">
        <w:rPr>
          <w:rFonts w:ascii="Times New Roman" w:eastAsia="Times New Roman" w:hAnsi="Times New Roman"/>
          <w:sz w:val="24"/>
          <w:szCs w:val="24"/>
          <w:lang w:val="en-GB"/>
        </w:rPr>
        <w:t xml:space="preserve"> et al.’s (2008) analysis in an earlier replication study based on the same design, a correlation test was performed between participants’ comprehension scores and the number of check marks, which was treated as the operationalisation of learners’ attention to form. Given that the present study involved three trials, each of them involving the measurement of comprehension via a different language, each trial was analysed separately, revealing no significant relationships (</w:t>
      </w:r>
      <w:proofErr w:type="spellStart"/>
      <w:r w:rsidRPr="035513FC">
        <w:rPr>
          <w:rFonts w:ascii="Times New Roman" w:eastAsia="Times New Roman" w:hAnsi="Times New Roman"/>
          <w:i/>
          <w:iCs/>
          <w:sz w:val="24"/>
          <w:szCs w:val="24"/>
          <w:lang w:val="en-GB"/>
        </w:rPr>
        <w:t>p</w:t>
      </w:r>
      <w:r w:rsidRPr="035513FC">
        <w:rPr>
          <w:rFonts w:ascii="Times New Roman" w:eastAsia="Times New Roman" w:hAnsi="Times New Roman"/>
          <w:sz w:val="24"/>
          <w:szCs w:val="24"/>
          <w:lang w:val="en-GB"/>
        </w:rPr>
        <w:t>s</w:t>
      </w:r>
      <w:proofErr w:type="spellEnd"/>
      <w:r w:rsidRPr="035513FC">
        <w:rPr>
          <w:rFonts w:ascii="Times New Roman" w:eastAsia="Times New Roman" w:hAnsi="Times New Roman"/>
          <w:sz w:val="24"/>
          <w:szCs w:val="24"/>
          <w:lang w:val="en-GB"/>
        </w:rPr>
        <w:t xml:space="preserve"> &gt; .05). However, when the data from all our participants were considered together regardless of which language was used to measure comprehension, a weak negative correlation emerged (</w:t>
      </w:r>
      <w:r w:rsidRPr="035513FC">
        <w:rPr>
          <w:rFonts w:ascii="Times New Roman" w:eastAsia="Times New Roman" w:hAnsi="Times New Roman"/>
          <w:i/>
          <w:iCs/>
          <w:sz w:val="24"/>
          <w:szCs w:val="24"/>
          <w:lang w:val="en-GB"/>
        </w:rPr>
        <w:t xml:space="preserve">rho </w:t>
      </w:r>
      <w:r w:rsidRPr="035513FC">
        <w:rPr>
          <w:rFonts w:ascii="Times New Roman" w:eastAsia="Times New Roman" w:hAnsi="Times New Roman"/>
          <w:sz w:val="24"/>
          <w:szCs w:val="24"/>
          <w:lang w:val="en-GB"/>
        </w:rPr>
        <w:t xml:space="preserve">= -.20; </w:t>
      </w:r>
      <w:r w:rsidRPr="035513FC">
        <w:rPr>
          <w:rFonts w:ascii="Times New Roman" w:eastAsia="Times New Roman" w:hAnsi="Times New Roman"/>
          <w:i/>
          <w:iCs/>
          <w:sz w:val="24"/>
          <w:szCs w:val="24"/>
          <w:lang w:val="en-GB"/>
        </w:rPr>
        <w:t>p</w:t>
      </w:r>
      <w:r w:rsidRPr="035513FC">
        <w:rPr>
          <w:rFonts w:ascii="Times New Roman" w:eastAsia="Times New Roman" w:hAnsi="Times New Roman"/>
          <w:sz w:val="24"/>
          <w:szCs w:val="24"/>
          <w:lang w:val="en-GB"/>
        </w:rPr>
        <w:t xml:space="preserve"> = .031), suggesting an inverse relationship between learners’ allocation to L2 forms and their comprehension of meaning.</w:t>
      </w:r>
    </w:p>
    <w:p w14:paraId="1EB3E762" w14:textId="661F68F5" w:rsidR="60F8BEC3" w:rsidRDefault="60F8BEC3" w:rsidP="035513FC">
      <w:pPr>
        <w:spacing w:after="0" w:line="240" w:lineRule="auto"/>
        <w:jc w:val="both"/>
        <w:rPr>
          <w:sz w:val="24"/>
          <w:szCs w:val="24"/>
          <w:lang w:val="en-GB"/>
        </w:rPr>
      </w:pPr>
    </w:p>
    <w:p w14:paraId="47243086" w14:textId="23FABB9F" w:rsidR="60F8BEC3" w:rsidRDefault="035513FC" w:rsidP="035513FC">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US"/>
        </w:rPr>
        <w:t>Table 6</w:t>
      </w:r>
    </w:p>
    <w:p w14:paraId="090FA9FD" w14:textId="1C7BBBF5" w:rsidR="60F8BEC3" w:rsidRDefault="035513FC" w:rsidP="035513FC">
      <w:pPr>
        <w:rPr>
          <w:rFonts w:ascii="Times New Roman" w:eastAsia="Times New Roman" w:hAnsi="Times New Roman"/>
          <w:color w:val="000000" w:themeColor="text1"/>
          <w:sz w:val="24"/>
          <w:szCs w:val="24"/>
          <w:lang w:val="en-GB"/>
        </w:rPr>
      </w:pPr>
      <w:r w:rsidRPr="035513FC">
        <w:rPr>
          <w:rFonts w:ascii="Times New Roman" w:eastAsia="Times New Roman" w:hAnsi="Times New Roman"/>
          <w:color w:val="000000" w:themeColor="text1"/>
          <w:sz w:val="24"/>
          <w:szCs w:val="24"/>
          <w:lang w:val="en-GB"/>
        </w:rPr>
        <w:t>Correlations between learners’ average comprehension scores and number of check marks</w:t>
      </w:r>
    </w:p>
    <w:tbl>
      <w:tblPr>
        <w:tblStyle w:val="TableGrid"/>
        <w:tblW w:w="0" w:type="auto"/>
        <w:tblLayout w:type="fixed"/>
        <w:tblLook w:val="04A0" w:firstRow="1" w:lastRow="0" w:firstColumn="1" w:lastColumn="0" w:noHBand="0" w:noVBand="1"/>
      </w:tblPr>
      <w:tblGrid>
        <w:gridCol w:w="2880"/>
        <w:gridCol w:w="1245"/>
        <w:gridCol w:w="1470"/>
        <w:gridCol w:w="1155"/>
        <w:gridCol w:w="1260"/>
      </w:tblGrid>
      <w:tr w:rsidR="035513FC" w14:paraId="5B5BF1D4" w14:textId="77777777" w:rsidTr="15801FD5">
        <w:tc>
          <w:tcPr>
            <w:tcW w:w="2880" w:type="dxa"/>
            <w:tcBorders>
              <w:top w:val="single" w:sz="6" w:space="0" w:color="auto"/>
              <w:left w:val="nil"/>
              <w:bottom w:val="nil"/>
              <w:right w:val="nil"/>
            </w:tcBorders>
          </w:tcPr>
          <w:p w14:paraId="05886575" w14:textId="01B1EE11" w:rsidR="035513FC" w:rsidRDefault="035513FC" w:rsidP="035513FC">
            <w:pPr>
              <w:spacing w:line="259" w:lineRule="auto"/>
              <w:rPr>
                <w:rFonts w:ascii="Times New Roman" w:eastAsia="Times New Roman" w:hAnsi="Times New Roman"/>
                <w:sz w:val="20"/>
                <w:szCs w:val="20"/>
              </w:rPr>
            </w:pPr>
          </w:p>
        </w:tc>
        <w:tc>
          <w:tcPr>
            <w:tcW w:w="1245" w:type="dxa"/>
            <w:tcBorders>
              <w:top w:val="single" w:sz="6" w:space="0" w:color="auto"/>
              <w:left w:val="nil"/>
              <w:bottom w:val="nil"/>
              <w:right w:val="nil"/>
            </w:tcBorders>
          </w:tcPr>
          <w:p w14:paraId="161250ED" w14:textId="39183679" w:rsidR="035513FC" w:rsidRDefault="035513FC" w:rsidP="035513FC">
            <w:pPr>
              <w:spacing w:line="259" w:lineRule="auto"/>
              <w:jc w:val="center"/>
              <w:rPr>
                <w:rFonts w:ascii="Times New Roman" w:eastAsia="Times New Roman" w:hAnsi="Times New Roman"/>
                <w:sz w:val="20"/>
                <w:szCs w:val="20"/>
              </w:rPr>
            </w:pPr>
          </w:p>
        </w:tc>
        <w:tc>
          <w:tcPr>
            <w:tcW w:w="1470" w:type="dxa"/>
            <w:tcBorders>
              <w:top w:val="single" w:sz="6" w:space="0" w:color="auto"/>
              <w:left w:val="nil"/>
              <w:bottom w:val="nil"/>
              <w:right w:val="nil"/>
            </w:tcBorders>
          </w:tcPr>
          <w:p w14:paraId="10A9BB55" w14:textId="2A71A248" w:rsidR="035513FC" w:rsidRDefault="035513FC" w:rsidP="035513FC">
            <w:pPr>
              <w:spacing w:line="259" w:lineRule="auto"/>
              <w:jc w:val="center"/>
              <w:rPr>
                <w:rFonts w:ascii="Times New Roman" w:eastAsia="Times New Roman" w:hAnsi="Times New Roman"/>
                <w:sz w:val="20"/>
                <w:szCs w:val="20"/>
              </w:rPr>
            </w:pPr>
            <w:r w:rsidRPr="15801FD5">
              <w:rPr>
                <w:rFonts w:ascii="Times New Roman" w:eastAsia="Times New Roman" w:hAnsi="Times New Roman"/>
                <w:sz w:val="20"/>
                <w:szCs w:val="20"/>
                <w:lang w:val="en-US"/>
              </w:rPr>
              <w:t>Comprehension</w:t>
            </w:r>
          </w:p>
        </w:tc>
        <w:tc>
          <w:tcPr>
            <w:tcW w:w="1155" w:type="dxa"/>
            <w:tcBorders>
              <w:top w:val="single" w:sz="6" w:space="0" w:color="auto"/>
              <w:left w:val="nil"/>
              <w:bottom w:val="nil"/>
              <w:right w:val="nil"/>
            </w:tcBorders>
          </w:tcPr>
          <w:p w14:paraId="12ABAEFE" w14:textId="6747AD50" w:rsidR="035513FC" w:rsidRDefault="035513FC" w:rsidP="035513FC">
            <w:pPr>
              <w:spacing w:line="259" w:lineRule="auto"/>
              <w:jc w:val="center"/>
              <w:rPr>
                <w:rFonts w:ascii="Times New Roman" w:eastAsia="Times New Roman" w:hAnsi="Times New Roman"/>
                <w:sz w:val="20"/>
                <w:szCs w:val="20"/>
              </w:rPr>
            </w:pPr>
          </w:p>
        </w:tc>
        <w:tc>
          <w:tcPr>
            <w:tcW w:w="1260" w:type="dxa"/>
            <w:tcBorders>
              <w:top w:val="single" w:sz="6" w:space="0" w:color="auto"/>
              <w:left w:val="nil"/>
              <w:bottom w:val="nil"/>
              <w:right w:val="nil"/>
            </w:tcBorders>
          </w:tcPr>
          <w:p w14:paraId="47E2C2D2" w14:textId="12A4685F" w:rsidR="035513FC" w:rsidRDefault="035513FC" w:rsidP="035513FC">
            <w:pPr>
              <w:spacing w:line="259" w:lineRule="auto"/>
              <w:jc w:val="center"/>
              <w:rPr>
                <w:rFonts w:ascii="Times New Roman" w:eastAsia="Times New Roman" w:hAnsi="Times New Roman"/>
                <w:sz w:val="20"/>
                <w:szCs w:val="20"/>
              </w:rPr>
            </w:pPr>
          </w:p>
        </w:tc>
      </w:tr>
      <w:tr w:rsidR="035513FC" w14:paraId="262DE4E8" w14:textId="77777777" w:rsidTr="15801FD5">
        <w:tc>
          <w:tcPr>
            <w:tcW w:w="2880" w:type="dxa"/>
            <w:tcBorders>
              <w:top w:val="single" w:sz="6" w:space="0" w:color="auto"/>
              <w:left w:val="nil"/>
              <w:bottom w:val="nil"/>
              <w:right w:val="nil"/>
            </w:tcBorders>
          </w:tcPr>
          <w:p w14:paraId="797D4B04" w14:textId="60ED6206" w:rsidR="035513FC" w:rsidRDefault="035513FC" w:rsidP="035513FC">
            <w:pPr>
              <w:spacing w:line="259" w:lineRule="auto"/>
              <w:rPr>
                <w:rFonts w:ascii="Times New Roman" w:eastAsia="Times New Roman" w:hAnsi="Times New Roman"/>
                <w:sz w:val="20"/>
                <w:szCs w:val="20"/>
              </w:rPr>
            </w:pPr>
          </w:p>
        </w:tc>
        <w:tc>
          <w:tcPr>
            <w:tcW w:w="1245" w:type="dxa"/>
            <w:tcBorders>
              <w:top w:val="single" w:sz="6" w:space="0" w:color="auto"/>
              <w:left w:val="nil"/>
              <w:bottom w:val="nil"/>
              <w:right w:val="nil"/>
            </w:tcBorders>
          </w:tcPr>
          <w:p w14:paraId="49BFA3B3" w14:textId="58C6F072"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 xml:space="preserve">Trial-English </w:t>
            </w:r>
            <w:r>
              <w:br/>
            </w:r>
            <w:r w:rsidRPr="035513FC">
              <w:rPr>
                <w:rFonts w:ascii="Times New Roman" w:eastAsia="Times New Roman" w:hAnsi="Times New Roman"/>
                <w:sz w:val="20"/>
                <w:szCs w:val="20"/>
                <w:lang w:val="en-US"/>
              </w:rPr>
              <w:t>(n = 55)</w:t>
            </w:r>
          </w:p>
        </w:tc>
        <w:tc>
          <w:tcPr>
            <w:tcW w:w="1470" w:type="dxa"/>
            <w:tcBorders>
              <w:top w:val="single" w:sz="6" w:space="0" w:color="auto"/>
              <w:left w:val="nil"/>
              <w:bottom w:val="nil"/>
              <w:right w:val="nil"/>
            </w:tcBorders>
          </w:tcPr>
          <w:p w14:paraId="0726860E" w14:textId="217D0B96"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 xml:space="preserve">Trial-Polish </w:t>
            </w:r>
            <w:r>
              <w:br/>
            </w:r>
            <w:r>
              <w:br/>
            </w:r>
            <w:r w:rsidRPr="035513FC">
              <w:rPr>
                <w:rFonts w:ascii="Times New Roman" w:eastAsia="Times New Roman" w:hAnsi="Times New Roman"/>
                <w:sz w:val="20"/>
                <w:szCs w:val="20"/>
                <w:lang w:val="en-US"/>
              </w:rPr>
              <w:t>(n = 37)</w:t>
            </w:r>
          </w:p>
        </w:tc>
        <w:tc>
          <w:tcPr>
            <w:tcW w:w="1155" w:type="dxa"/>
            <w:tcBorders>
              <w:top w:val="single" w:sz="6" w:space="0" w:color="auto"/>
              <w:left w:val="nil"/>
              <w:bottom w:val="nil"/>
              <w:right w:val="nil"/>
            </w:tcBorders>
          </w:tcPr>
          <w:p w14:paraId="27A03A23" w14:textId="7117250C"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 xml:space="preserve">Trial-Spanish </w:t>
            </w:r>
            <w:r>
              <w:br/>
            </w:r>
            <w:r w:rsidRPr="035513FC">
              <w:rPr>
                <w:rFonts w:ascii="Times New Roman" w:eastAsia="Times New Roman" w:hAnsi="Times New Roman"/>
                <w:sz w:val="20"/>
                <w:szCs w:val="20"/>
                <w:lang w:val="en-US"/>
              </w:rPr>
              <w:t>(n = 43)</w:t>
            </w:r>
          </w:p>
        </w:tc>
        <w:tc>
          <w:tcPr>
            <w:tcW w:w="1260" w:type="dxa"/>
            <w:tcBorders>
              <w:top w:val="single" w:sz="6" w:space="0" w:color="auto"/>
              <w:left w:val="nil"/>
              <w:bottom w:val="nil"/>
              <w:right w:val="nil"/>
            </w:tcBorders>
          </w:tcPr>
          <w:p w14:paraId="190A51D9" w14:textId="21D0FEF9"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 xml:space="preserve">All participants </w:t>
            </w:r>
            <w:r>
              <w:br/>
            </w:r>
            <w:r w:rsidRPr="035513FC">
              <w:rPr>
                <w:rFonts w:ascii="Times New Roman" w:eastAsia="Times New Roman" w:hAnsi="Times New Roman"/>
                <w:sz w:val="20"/>
                <w:szCs w:val="20"/>
                <w:lang w:val="en-US"/>
              </w:rPr>
              <w:t>(n = 135)</w:t>
            </w:r>
          </w:p>
        </w:tc>
      </w:tr>
      <w:tr w:rsidR="035513FC" w14:paraId="5109E151" w14:textId="77777777" w:rsidTr="15801FD5">
        <w:tc>
          <w:tcPr>
            <w:tcW w:w="2880" w:type="dxa"/>
            <w:tcBorders>
              <w:top w:val="nil"/>
              <w:left w:val="nil"/>
              <w:bottom w:val="single" w:sz="6" w:space="0" w:color="auto"/>
              <w:right w:val="nil"/>
            </w:tcBorders>
          </w:tcPr>
          <w:p w14:paraId="5177B1DC" w14:textId="2670FA3C" w:rsidR="035513FC" w:rsidRDefault="035513FC" w:rsidP="035513FC">
            <w:pPr>
              <w:spacing w:line="259" w:lineRule="auto"/>
              <w:rPr>
                <w:rFonts w:ascii="Times New Roman" w:eastAsia="Times New Roman" w:hAnsi="Times New Roman"/>
                <w:sz w:val="20"/>
                <w:szCs w:val="20"/>
              </w:rPr>
            </w:pPr>
          </w:p>
        </w:tc>
        <w:tc>
          <w:tcPr>
            <w:tcW w:w="1245" w:type="dxa"/>
            <w:tcBorders>
              <w:top w:val="nil"/>
              <w:left w:val="nil"/>
              <w:bottom w:val="single" w:sz="6" w:space="0" w:color="auto"/>
              <w:right w:val="nil"/>
            </w:tcBorders>
          </w:tcPr>
          <w:p w14:paraId="5520808F" w14:textId="39B0C12E" w:rsidR="035513FC" w:rsidRDefault="035513FC" w:rsidP="035513FC">
            <w:pPr>
              <w:spacing w:line="259" w:lineRule="auto"/>
              <w:jc w:val="center"/>
              <w:rPr>
                <w:rFonts w:ascii="Times New Roman" w:eastAsia="Times New Roman" w:hAnsi="Times New Roman"/>
                <w:sz w:val="20"/>
                <w:szCs w:val="20"/>
              </w:rPr>
            </w:pPr>
          </w:p>
        </w:tc>
        <w:tc>
          <w:tcPr>
            <w:tcW w:w="1470" w:type="dxa"/>
            <w:tcBorders>
              <w:top w:val="nil"/>
              <w:left w:val="nil"/>
              <w:bottom w:val="single" w:sz="6" w:space="0" w:color="auto"/>
              <w:right w:val="nil"/>
            </w:tcBorders>
          </w:tcPr>
          <w:p w14:paraId="5F7EEEC8" w14:textId="33CD0201" w:rsidR="035513FC" w:rsidRDefault="035513FC" w:rsidP="035513FC">
            <w:pPr>
              <w:spacing w:line="259" w:lineRule="auto"/>
              <w:jc w:val="center"/>
              <w:rPr>
                <w:rFonts w:ascii="Times New Roman" w:eastAsia="Times New Roman" w:hAnsi="Times New Roman"/>
                <w:sz w:val="20"/>
                <w:szCs w:val="20"/>
              </w:rPr>
            </w:pPr>
          </w:p>
        </w:tc>
        <w:tc>
          <w:tcPr>
            <w:tcW w:w="1155" w:type="dxa"/>
            <w:tcBorders>
              <w:top w:val="nil"/>
              <w:left w:val="nil"/>
              <w:bottom w:val="single" w:sz="6" w:space="0" w:color="auto"/>
              <w:right w:val="nil"/>
            </w:tcBorders>
          </w:tcPr>
          <w:p w14:paraId="4914DB47" w14:textId="5EA64856" w:rsidR="035513FC" w:rsidRDefault="035513FC" w:rsidP="035513FC">
            <w:pPr>
              <w:spacing w:line="259" w:lineRule="auto"/>
              <w:jc w:val="center"/>
              <w:rPr>
                <w:rFonts w:ascii="Times New Roman" w:eastAsia="Times New Roman" w:hAnsi="Times New Roman"/>
                <w:sz w:val="20"/>
                <w:szCs w:val="20"/>
              </w:rPr>
            </w:pPr>
          </w:p>
        </w:tc>
        <w:tc>
          <w:tcPr>
            <w:tcW w:w="1260" w:type="dxa"/>
            <w:tcBorders>
              <w:top w:val="nil"/>
              <w:left w:val="nil"/>
              <w:bottom w:val="single" w:sz="6" w:space="0" w:color="auto"/>
              <w:right w:val="nil"/>
            </w:tcBorders>
          </w:tcPr>
          <w:p w14:paraId="4CD1FFC4" w14:textId="4A123302" w:rsidR="035513FC" w:rsidRDefault="035513FC" w:rsidP="035513FC">
            <w:pPr>
              <w:spacing w:line="259" w:lineRule="auto"/>
              <w:jc w:val="center"/>
              <w:rPr>
                <w:rFonts w:ascii="Times New Roman" w:eastAsia="Times New Roman" w:hAnsi="Times New Roman"/>
                <w:sz w:val="20"/>
                <w:szCs w:val="20"/>
              </w:rPr>
            </w:pPr>
          </w:p>
        </w:tc>
      </w:tr>
      <w:tr w:rsidR="035513FC" w14:paraId="5B767457" w14:textId="77777777" w:rsidTr="15801FD5">
        <w:trPr>
          <w:trHeight w:val="225"/>
        </w:trPr>
        <w:tc>
          <w:tcPr>
            <w:tcW w:w="2880" w:type="dxa"/>
            <w:tcBorders>
              <w:top w:val="single" w:sz="6" w:space="0" w:color="auto"/>
              <w:left w:val="nil"/>
              <w:bottom w:val="single" w:sz="6" w:space="0" w:color="auto"/>
              <w:right w:val="nil"/>
            </w:tcBorders>
          </w:tcPr>
          <w:p w14:paraId="7723F930" w14:textId="10437B22" w:rsidR="035513FC" w:rsidRDefault="035513FC" w:rsidP="035513FC">
            <w:pPr>
              <w:spacing w:line="259" w:lineRule="auto"/>
              <w:rPr>
                <w:rFonts w:ascii="Times New Roman" w:eastAsia="Times New Roman" w:hAnsi="Times New Roman"/>
                <w:sz w:val="20"/>
                <w:szCs w:val="20"/>
              </w:rPr>
            </w:pPr>
            <w:r w:rsidRPr="035513FC">
              <w:rPr>
                <w:rFonts w:ascii="Times New Roman" w:eastAsia="Times New Roman" w:hAnsi="Times New Roman"/>
                <w:sz w:val="20"/>
                <w:szCs w:val="20"/>
                <w:lang w:val="en-US"/>
              </w:rPr>
              <w:t>Number of check marks</w:t>
            </w:r>
          </w:p>
        </w:tc>
        <w:tc>
          <w:tcPr>
            <w:tcW w:w="1245" w:type="dxa"/>
            <w:tcBorders>
              <w:top w:val="single" w:sz="6" w:space="0" w:color="auto"/>
              <w:left w:val="nil"/>
              <w:bottom w:val="single" w:sz="6" w:space="0" w:color="auto"/>
              <w:right w:val="nil"/>
            </w:tcBorders>
          </w:tcPr>
          <w:p w14:paraId="7020C012" w14:textId="7F6A2716"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ns</w:t>
            </w:r>
          </w:p>
        </w:tc>
        <w:tc>
          <w:tcPr>
            <w:tcW w:w="1470" w:type="dxa"/>
            <w:tcBorders>
              <w:top w:val="single" w:sz="6" w:space="0" w:color="auto"/>
              <w:left w:val="nil"/>
              <w:bottom w:val="single" w:sz="6" w:space="0" w:color="auto"/>
              <w:right w:val="nil"/>
            </w:tcBorders>
          </w:tcPr>
          <w:p w14:paraId="1A9AF02E" w14:textId="151E7470"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ns</w:t>
            </w:r>
          </w:p>
        </w:tc>
        <w:tc>
          <w:tcPr>
            <w:tcW w:w="1155" w:type="dxa"/>
            <w:tcBorders>
              <w:top w:val="single" w:sz="6" w:space="0" w:color="auto"/>
              <w:left w:val="nil"/>
              <w:bottom w:val="single" w:sz="6" w:space="0" w:color="auto"/>
              <w:right w:val="nil"/>
            </w:tcBorders>
          </w:tcPr>
          <w:p w14:paraId="17A6C52C" w14:textId="4198F270"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sz w:val="20"/>
                <w:szCs w:val="20"/>
                <w:lang w:val="en-US"/>
              </w:rPr>
              <w:t>ns</w:t>
            </w:r>
          </w:p>
        </w:tc>
        <w:tc>
          <w:tcPr>
            <w:tcW w:w="1260" w:type="dxa"/>
            <w:tcBorders>
              <w:top w:val="single" w:sz="6" w:space="0" w:color="auto"/>
              <w:left w:val="nil"/>
              <w:bottom w:val="single" w:sz="6" w:space="0" w:color="auto"/>
              <w:right w:val="nil"/>
            </w:tcBorders>
          </w:tcPr>
          <w:p w14:paraId="7D0BBA43" w14:textId="3E29E30E" w:rsidR="035513FC" w:rsidRDefault="035513FC" w:rsidP="035513FC">
            <w:pPr>
              <w:spacing w:line="259" w:lineRule="auto"/>
              <w:jc w:val="center"/>
              <w:rPr>
                <w:rFonts w:ascii="Times New Roman" w:eastAsia="Times New Roman" w:hAnsi="Times New Roman"/>
                <w:sz w:val="20"/>
                <w:szCs w:val="20"/>
              </w:rPr>
            </w:pPr>
            <w:r w:rsidRPr="035513FC">
              <w:rPr>
                <w:rFonts w:ascii="Times New Roman" w:eastAsia="Times New Roman" w:hAnsi="Times New Roman"/>
                <w:i/>
                <w:iCs/>
                <w:sz w:val="20"/>
                <w:szCs w:val="20"/>
                <w:lang w:val="en-US"/>
              </w:rPr>
              <w:t>rho</w:t>
            </w:r>
            <w:r w:rsidRPr="035513FC">
              <w:rPr>
                <w:rFonts w:ascii="Times New Roman" w:eastAsia="Times New Roman" w:hAnsi="Times New Roman"/>
                <w:sz w:val="20"/>
                <w:szCs w:val="20"/>
                <w:lang w:val="en-US"/>
              </w:rPr>
              <w:t xml:space="preserve"> = -.20*</w:t>
            </w:r>
            <w:r>
              <w:br/>
            </w:r>
            <w:r w:rsidRPr="035513FC">
              <w:rPr>
                <w:rFonts w:ascii="Times New Roman" w:eastAsia="Times New Roman" w:hAnsi="Times New Roman"/>
                <w:sz w:val="20"/>
                <w:szCs w:val="20"/>
                <w:lang w:val="en-US"/>
              </w:rPr>
              <w:t>p = .031</w:t>
            </w:r>
          </w:p>
        </w:tc>
      </w:tr>
    </w:tbl>
    <w:p w14:paraId="180E8C56" w14:textId="33C331C6" w:rsidR="60F8BEC3" w:rsidRDefault="035513FC" w:rsidP="035513FC">
      <w:pPr>
        <w:rPr>
          <w:rFonts w:ascii="Times New Roman" w:eastAsia="Times New Roman" w:hAnsi="Times New Roman"/>
          <w:color w:val="000000" w:themeColor="text1"/>
          <w:sz w:val="20"/>
          <w:szCs w:val="20"/>
          <w:lang w:val="en-GB"/>
        </w:rPr>
      </w:pPr>
      <w:r w:rsidRPr="035513FC">
        <w:rPr>
          <w:rFonts w:ascii="Times New Roman" w:eastAsia="Times New Roman" w:hAnsi="Times New Roman"/>
          <w:color w:val="000000" w:themeColor="text1"/>
          <w:sz w:val="20"/>
          <w:szCs w:val="20"/>
          <w:lang w:val="en-US"/>
        </w:rPr>
        <w:t xml:space="preserve">* </w:t>
      </w:r>
      <w:proofErr w:type="gramStart"/>
      <w:r w:rsidRPr="035513FC">
        <w:rPr>
          <w:rFonts w:ascii="Times New Roman" w:eastAsia="Times New Roman" w:hAnsi="Times New Roman"/>
          <w:color w:val="000000" w:themeColor="text1"/>
          <w:sz w:val="20"/>
          <w:szCs w:val="20"/>
          <w:lang w:val="en-US"/>
        </w:rPr>
        <w:t>indicates</w:t>
      </w:r>
      <w:proofErr w:type="gramEnd"/>
      <w:r w:rsidRPr="035513FC">
        <w:rPr>
          <w:rFonts w:ascii="Times New Roman" w:eastAsia="Times New Roman" w:hAnsi="Times New Roman"/>
          <w:color w:val="000000" w:themeColor="text1"/>
          <w:sz w:val="20"/>
          <w:szCs w:val="20"/>
          <w:lang w:val="en-US"/>
        </w:rPr>
        <w:t xml:space="preserve"> significant correlation</w:t>
      </w:r>
    </w:p>
    <w:p w14:paraId="03670F64" w14:textId="4EB9378F" w:rsidR="60F8BEC3" w:rsidRDefault="60F8BEC3" w:rsidP="035513FC">
      <w:pPr>
        <w:spacing w:after="0" w:line="240" w:lineRule="auto"/>
        <w:jc w:val="both"/>
        <w:rPr>
          <w:sz w:val="24"/>
          <w:szCs w:val="24"/>
          <w:lang w:val="en-GB"/>
        </w:rPr>
      </w:pPr>
    </w:p>
    <w:p w14:paraId="38CC2858" w14:textId="77777777" w:rsidR="008409AF" w:rsidRDefault="008409AF" w:rsidP="59F101F5">
      <w:pPr>
        <w:spacing w:line="240" w:lineRule="auto"/>
        <w:rPr>
          <w:rFonts w:ascii="Times New Roman" w:eastAsia="Times New Roman" w:hAnsi="Times New Roman"/>
        </w:rPr>
      </w:pPr>
    </w:p>
    <w:p w14:paraId="1B90DEEA" w14:textId="369DE92E" w:rsidR="080DCD50" w:rsidRDefault="080DCD50" w:rsidP="080DCD50">
      <w:pPr>
        <w:spacing w:line="240" w:lineRule="auto"/>
      </w:pPr>
    </w:p>
    <w:sectPr w:rsidR="080DCD50" w:rsidSect="00DB54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9D1B" w14:textId="77777777" w:rsidR="00D37E46" w:rsidRDefault="00D37E46">
      <w:pPr>
        <w:spacing w:after="0" w:line="240" w:lineRule="auto"/>
      </w:pPr>
      <w:r>
        <w:separator/>
      </w:r>
    </w:p>
  </w:endnote>
  <w:endnote w:type="continuationSeparator" w:id="0">
    <w:p w14:paraId="61B9EAD2" w14:textId="77777777" w:rsidR="00D37E46" w:rsidRDefault="00D37E46">
      <w:pPr>
        <w:spacing w:after="0" w:line="240" w:lineRule="auto"/>
      </w:pPr>
      <w:r>
        <w:continuationSeparator/>
      </w:r>
    </w:p>
  </w:endnote>
  <w:endnote w:type="continuationNotice" w:id="1">
    <w:p w14:paraId="2317B062" w14:textId="77777777" w:rsidR="005C5281" w:rsidRDefault="005C5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06787"/>
      <w:docPartObj>
        <w:docPartGallery w:val="Page Numbers (Bottom of Page)"/>
        <w:docPartUnique/>
      </w:docPartObj>
    </w:sdtPr>
    <w:sdtEndPr>
      <w:rPr>
        <w:noProof/>
      </w:rPr>
    </w:sdtEndPr>
    <w:sdtContent>
      <w:p w14:paraId="0D33F5CF" w14:textId="77777777" w:rsidR="00DB546C" w:rsidRDefault="00240B91">
        <w:pPr>
          <w:pStyle w:val="Footer"/>
          <w:jc w:val="center"/>
        </w:pPr>
        <w:r>
          <w:fldChar w:fldCharType="begin"/>
        </w:r>
        <w:r>
          <w:instrText xml:space="preserve"> PAGE   \* MERGEFORMAT </w:instrText>
        </w:r>
        <w:r>
          <w:fldChar w:fldCharType="separate"/>
        </w:r>
        <w:r>
          <w:rPr>
            <w:noProof/>
          </w:rPr>
          <w:t>2</w:t>
        </w:r>
        <w:r>
          <w:rPr>
            <w:noProof/>
          </w:rPr>
          <w:t>2</w:t>
        </w:r>
        <w:r>
          <w:rPr>
            <w:noProof/>
          </w:rPr>
          <w:fldChar w:fldCharType="end"/>
        </w:r>
      </w:p>
    </w:sdtContent>
  </w:sdt>
  <w:p w14:paraId="1D69AEBD" w14:textId="77777777" w:rsidR="00DB546C" w:rsidRDefault="00DB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945F" w14:textId="77777777" w:rsidR="00D37E46" w:rsidRDefault="00D37E46">
      <w:pPr>
        <w:spacing w:after="0" w:line="240" w:lineRule="auto"/>
      </w:pPr>
      <w:r>
        <w:separator/>
      </w:r>
    </w:p>
  </w:footnote>
  <w:footnote w:type="continuationSeparator" w:id="0">
    <w:p w14:paraId="1DD1F699" w14:textId="77777777" w:rsidR="00D37E46" w:rsidRDefault="00D37E46">
      <w:pPr>
        <w:spacing w:after="0" w:line="240" w:lineRule="auto"/>
      </w:pPr>
      <w:r>
        <w:continuationSeparator/>
      </w:r>
    </w:p>
  </w:footnote>
  <w:footnote w:type="continuationNotice" w:id="1">
    <w:p w14:paraId="390B00DA" w14:textId="77777777" w:rsidR="005C5281" w:rsidRDefault="005C52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1C6"/>
    <w:multiLevelType w:val="hybridMultilevel"/>
    <w:tmpl w:val="F8E61668"/>
    <w:lvl w:ilvl="0" w:tplc="0BD8CC76">
      <w:start w:val="1"/>
      <w:numFmt w:val="decimal"/>
      <w:lvlText w:val="%1."/>
      <w:lvlJc w:val="left"/>
      <w:pPr>
        <w:ind w:left="720" w:hanging="360"/>
      </w:pPr>
    </w:lvl>
    <w:lvl w:ilvl="1" w:tplc="8790496C">
      <w:start w:val="1"/>
      <w:numFmt w:val="lowerLetter"/>
      <w:lvlText w:val="%2."/>
      <w:lvlJc w:val="left"/>
      <w:pPr>
        <w:ind w:left="1440" w:hanging="360"/>
      </w:pPr>
    </w:lvl>
    <w:lvl w:ilvl="2" w:tplc="01CE7DDC">
      <w:start w:val="1"/>
      <w:numFmt w:val="lowerRoman"/>
      <w:lvlText w:val="%3."/>
      <w:lvlJc w:val="right"/>
      <w:pPr>
        <w:ind w:left="2160" w:hanging="180"/>
      </w:pPr>
    </w:lvl>
    <w:lvl w:ilvl="3" w:tplc="E042D7C8">
      <w:start w:val="1"/>
      <w:numFmt w:val="decimal"/>
      <w:lvlText w:val="%4."/>
      <w:lvlJc w:val="left"/>
      <w:pPr>
        <w:ind w:left="2880" w:hanging="360"/>
      </w:pPr>
    </w:lvl>
    <w:lvl w:ilvl="4" w:tplc="AEFCA292">
      <w:start w:val="1"/>
      <w:numFmt w:val="lowerLetter"/>
      <w:lvlText w:val="%5."/>
      <w:lvlJc w:val="left"/>
      <w:pPr>
        <w:ind w:left="3600" w:hanging="360"/>
      </w:pPr>
    </w:lvl>
    <w:lvl w:ilvl="5" w:tplc="688C5B96">
      <w:start w:val="1"/>
      <w:numFmt w:val="lowerRoman"/>
      <w:lvlText w:val="%6."/>
      <w:lvlJc w:val="right"/>
      <w:pPr>
        <w:ind w:left="4320" w:hanging="180"/>
      </w:pPr>
    </w:lvl>
    <w:lvl w:ilvl="6" w:tplc="F1FA87C0">
      <w:start w:val="1"/>
      <w:numFmt w:val="decimal"/>
      <w:lvlText w:val="%7."/>
      <w:lvlJc w:val="left"/>
      <w:pPr>
        <w:ind w:left="5040" w:hanging="360"/>
      </w:pPr>
    </w:lvl>
    <w:lvl w:ilvl="7" w:tplc="56E287B4">
      <w:start w:val="1"/>
      <w:numFmt w:val="lowerLetter"/>
      <w:lvlText w:val="%8."/>
      <w:lvlJc w:val="left"/>
      <w:pPr>
        <w:ind w:left="5760" w:hanging="360"/>
      </w:pPr>
    </w:lvl>
    <w:lvl w:ilvl="8" w:tplc="8C0EA11A">
      <w:start w:val="1"/>
      <w:numFmt w:val="lowerRoman"/>
      <w:lvlText w:val="%9."/>
      <w:lvlJc w:val="right"/>
      <w:pPr>
        <w:ind w:left="6480" w:hanging="180"/>
      </w:pPr>
    </w:lvl>
  </w:abstractNum>
  <w:abstractNum w:abstractNumId="1" w15:restartNumberingAfterBreak="0">
    <w:nsid w:val="24103813"/>
    <w:multiLevelType w:val="hybridMultilevel"/>
    <w:tmpl w:val="C914AE32"/>
    <w:lvl w:ilvl="0" w:tplc="2AEAA9DC">
      <w:start w:val="1"/>
      <w:numFmt w:val="decimal"/>
      <w:lvlText w:val="%1)"/>
      <w:lvlJc w:val="left"/>
      <w:pPr>
        <w:ind w:left="720" w:hanging="360"/>
      </w:pPr>
    </w:lvl>
    <w:lvl w:ilvl="1" w:tplc="F40C2790">
      <w:start w:val="1"/>
      <w:numFmt w:val="lowerLetter"/>
      <w:lvlText w:val="%2."/>
      <w:lvlJc w:val="left"/>
      <w:pPr>
        <w:ind w:left="1440" w:hanging="360"/>
      </w:pPr>
    </w:lvl>
    <w:lvl w:ilvl="2" w:tplc="0E2E4C48">
      <w:start w:val="1"/>
      <w:numFmt w:val="lowerRoman"/>
      <w:lvlText w:val="%3."/>
      <w:lvlJc w:val="right"/>
      <w:pPr>
        <w:ind w:left="2160" w:hanging="180"/>
      </w:pPr>
    </w:lvl>
    <w:lvl w:ilvl="3" w:tplc="EFDA14CA">
      <w:start w:val="1"/>
      <w:numFmt w:val="decimal"/>
      <w:lvlText w:val="%4."/>
      <w:lvlJc w:val="left"/>
      <w:pPr>
        <w:ind w:left="2880" w:hanging="360"/>
      </w:pPr>
    </w:lvl>
    <w:lvl w:ilvl="4" w:tplc="E9146338">
      <w:start w:val="1"/>
      <w:numFmt w:val="lowerLetter"/>
      <w:lvlText w:val="%5."/>
      <w:lvlJc w:val="left"/>
      <w:pPr>
        <w:ind w:left="3600" w:hanging="360"/>
      </w:pPr>
    </w:lvl>
    <w:lvl w:ilvl="5" w:tplc="F7DEB632">
      <w:start w:val="1"/>
      <w:numFmt w:val="lowerRoman"/>
      <w:lvlText w:val="%6."/>
      <w:lvlJc w:val="right"/>
      <w:pPr>
        <w:ind w:left="4320" w:hanging="180"/>
      </w:pPr>
    </w:lvl>
    <w:lvl w:ilvl="6" w:tplc="3F9008C2">
      <w:start w:val="1"/>
      <w:numFmt w:val="decimal"/>
      <w:lvlText w:val="%7."/>
      <w:lvlJc w:val="left"/>
      <w:pPr>
        <w:ind w:left="5040" w:hanging="360"/>
      </w:pPr>
    </w:lvl>
    <w:lvl w:ilvl="7" w:tplc="745A405A">
      <w:start w:val="1"/>
      <w:numFmt w:val="lowerLetter"/>
      <w:lvlText w:val="%8."/>
      <w:lvlJc w:val="left"/>
      <w:pPr>
        <w:ind w:left="5760" w:hanging="360"/>
      </w:pPr>
    </w:lvl>
    <w:lvl w:ilvl="8" w:tplc="3DE6F378">
      <w:start w:val="1"/>
      <w:numFmt w:val="lowerRoman"/>
      <w:lvlText w:val="%9."/>
      <w:lvlJc w:val="right"/>
      <w:pPr>
        <w:ind w:left="6480" w:hanging="180"/>
      </w:pPr>
    </w:lvl>
  </w:abstractNum>
  <w:abstractNum w:abstractNumId="2" w15:restartNumberingAfterBreak="0">
    <w:nsid w:val="2D717D9F"/>
    <w:multiLevelType w:val="hybridMultilevel"/>
    <w:tmpl w:val="28D25192"/>
    <w:lvl w:ilvl="0" w:tplc="AB58D142">
      <w:start w:val="1"/>
      <w:numFmt w:val="decimal"/>
      <w:lvlText w:val="%1."/>
      <w:lvlJc w:val="left"/>
      <w:pPr>
        <w:ind w:left="720" w:hanging="360"/>
      </w:pPr>
    </w:lvl>
    <w:lvl w:ilvl="1" w:tplc="7892F470">
      <w:start w:val="1"/>
      <w:numFmt w:val="lowerLetter"/>
      <w:lvlText w:val="%2."/>
      <w:lvlJc w:val="left"/>
      <w:pPr>
        <w:ind w:left="1440" w:hanging="360"/>
      </w:pPr>
    </w:lvl>
    <w:lvl w:ilvl="2" w:tplc="342A799E">
      <w:start w:val="1"/>
      <w:numFmt w:val="lowerRoman"/>
      <w:lvlText w:val="%3."/>
      <w:lvlJc w:val="right"/>
      <w:pPr>
        <w:ind w:left="2160" w:hanging="180"/>
      </w:pPr>
    </w:lvl>
    <w:lvl w:ilvl="3" w:tplc="224AC946">
      <w:start w:val="1"/>
      <w:numFmt w:val="decimal"/>
      <w:lvlText w:val="%4."/>
      <w:lvlJc w:val="left"/>
      <w:pPr>
        <w:ind w:left="2880" w:hanging="360"/>
      </w:pPr>
    </w:lvl>
    <w:lvl w:ilvl="4" w:tplc="270E9F3E">
      <w:start w:val="1"/>
      <w:numFmt w:val="lowerLetter"/>
      <w:lvlText w:val="%5."/>
      <w:lvlJc w:val="left"/>
      <w:pPr>
        <w:ind w:left="3600" w:hanging="360"/>
      </w:pPr>
    </w:lvl>
    <w:lvl w:ilvl="5" w:tplc="B694D8A2">
      <w:start w:val="1"/>
      <w:numFmt w:val="lowerRoman"/>
      <w:lvlText w:val="%6."/>
      <w:lvlJc w:val="right"/>
      <w:pPr>
        <w:ind w:left="4320" w:hanging="180"/>
      </w:pPr>
    </w:lvl>
    <w:lvl w:ilvl="6" w:tplc="67525538">
      <w:start w:val="1"/>
      <w:numFmt w:val="decimal"/>
      <w:lvlText w:val="%7."/>
      <w:lvlJc w:val="left"/>
      <w:pPr>
        <w:ind w:left="5040" w:hanging="360"/>
      </w:pPr>
    </w:lvl>
    <w:lvl w:ilvl="7" w:tplc="DB5E5A80">
      <w:start w:val="1"/>
      <w:numFmt w:val="lowerLetter"/>
      <w:lvlText w:val="%8."/>
      <w:lvlJc w:val="left"/>
      <w:pPr>
        <w:ind w:left="5760" w:hanging="360"/>
      </w:pPr>
    </w:lvl>
    <w:lvl w:ilvl="8" w:tplc="45005EB4">
      <w:start w:val="1"/>
      <w:numFmt w:val="lowerRoman"/>
      <w:lvlText w:val="%9."/>
      <w:lvlJc w:val="right"/>
      <w:pPr>
        <w:ind w:left="6480" w:hanging="180"/>
      </w:pPr>
    </w:lvl>
  </w:abstractNum>
  <w:abstractNum w:abstractNumId="3" w15:restartNumberingAfterBreak="0">
    <w:nsid w:val="2DCE7B7B"/>
    <w:multiLevelType w:val="hybridMultilevel"/>
    <w:tmpl w:val="CEDA3190"/>
    <w:lvl w:ilvl="0" w:tplc="D410202A">
      <w:start w:val="1"/>
      <w:numFmt w:val="decimal"/>
      <w:lvlText w:val="%1."/>
      <w:lvlJc w:val="left"/>
      <w:pPr>
        <w:ind w:left="720" w:hanging="360"/>
      </w:pPr>
    </w:lvl>
    <w:lvl w:ilvl="1" w:tplc="5726A67A">
      <w:start w:val="1"/>
      <w:numFmt w:val="lowerLetter"/>
      <w:lvlText w:val="%2."/>
      <w:lvlJc w:val="left"/>
      <w:pPr>
        <w:ind w:left="1440" w:hanging="360"/>
      </w:pPr>
    </w:lvl>
    <w:lvl w:ilvl="2" w:tplc="1610AD0E">
      <w:start w:val="1"/>
      <w:numFmt w:val="lowerRoman"/>
      <w:lvlText w:val="%3."/>
      <w:lvlJc w:val="right"/>
      <w:pPr>
        <w:ind w:left="2160" w:hanging="180"/>
      </w:pPr>
    </w:lvl>
    <w:lvl w:ilvl="3" w:tplc="8DDCBE40">
      <w:start w:val="1"/>
      <w:numFmt w:val="decimal"/>
      <w:lvlText w:val="%4."/>
      <w:lvlJc w:val="left"/>
      <w:pPr>
        <w:ind w:left="2880" w:hanging="360"/>
      </w:pPr>
    </w:lvl>
    <w:lvl w:ilvl="4" w:tplc="53A8E92A">
      <w:start w:val="1"/>
      <w:numFmt w:val="lowerLetter"/>
      <w:lvlText w:val="%5."/>
      <w:lvlJc w:val="left"/>
      <w:pPr>
        <w:ind w:left="3600" w:hanging="360"/>
      </w:pPr>
    </w:lvl>
    <w:lvl w:ilvl="5" w:tplc="8C4E2720">
      <w:start w:val="1"/>
      <w:numFmt w:val="lowerRoman"/>
      <w:lvlText w:val="%6."/>
      <w:lvlJc w:val="right"/>
      <w:pPr>
        <w:ind w:left="4320" w:hanging="180"/>
      </w:pPr>
    </w:lvl>
    <w:lvl w:ilvl="6" w:tplc="500E9428">
      <w:start w:val="1"/>
      <w:numFmt w:val="decimal"/>
      <w:lvlText w:val="%7."/>
      <w:lvlJc w:val="left"/>
      <w:pPr>
        <w:ind w:left="5040" w:hanging="360"/>
      </w:pPr>
    </w:lvl>
    <w:lvl w:ilvl="7" w:tplc="26502E32">
      <w:start w:val="1"/>
      <w:numFmt w:val="lowerLetter"/>
      <w:lvlText w:val="%8."/>
      <w:lvlJc w:val="left"/>
      <w:pPr>
        <w:ind w:left="5760" w:hanging="360"/>
      </w:pPr>
    </w:lvl>
    <w:lvl w:ilvl="8" w:tplc="96C6AACA">
      <w:start w:val="1"/>
      <w:numFmt w:val="lowerRoman"/>
      <w:lvlText w:val="%9."/>
      <w:lvlJc w:val="right"/>
      <w:pPr>
        <w:ind w:left="6480" w:hanging="180"/>
      </w:pPr>
    </w:lvl>
  </w:abstractNum>
  <w:abstractNum w:abstractNumId="4" w15:restartNumberingAfterBreak="0">
    <w:nsid w:val="43833F6F"/>
    <w:multiLevelType w:val="hybridMultilevel"/>
    <w:tmpl w:val="8098B092"/>
    <w:lvl w:ilvl="0" w:tplc="70B67F5A">
      <w:start w:val="1"/>
      <w:numFmt w:val="decimal"/>
      <w:lvlText w:val="%1."/>
      <w:lvlJc w:val="left"/>
      <w:pPr>
        <w:ind w:left="720" w:hanging="360"/>
      </w:pPr>
    </w:lvl>
    <w:lvl w:ilvl="1" w:tplc="1862E490">
      <w:start w:val="1"/>
      <w:numFmt w:val="lowerLetter"/>
      <w:lvlText w:val="%2."/>
      <w:lvlJc w:val="left"/>
      <w:pPr>
        <w:ind w:left="1440" w:hanging="360"/>
      </w:pPr>
    </w:lvl>
    <w:lvl w:ilvl="2" w:tplc="19FA0952">
      <w:start w:val="1"/>
      <w:numFmt w:val="lowerRoman"/>
      <w:lvlText w:val="%3."/>
      <w:lvlJc w:val="right"/>
      <w:pPr>
        <w:ind w:left="2160" w:hanging="180"/>
      </w:pPr>
    </w:lvl>
    <w:lvl w:ilvl="3" w:tplc="F7E80950">
      <w:start w:val="1"/>
      <w:numFmt w:val="decimal"/>
      <w:lvlText w:val="%4."/>
      <w:lvlJc w:val="left"/>
      <w:pPr>
        <w:ind w:left="2880" w:hanging="360"/>
      </w:pPr>
    </w:lvl>
    <w:lvl w:ilvl="4" w:tplc="7FDCB676">
      <w:start w:val="1"/>
      <w:numFmt w:val="lowerLetter"/>
      <w:lvlText w:val="%5."/>
      <w:lvlJc w:val="left"/>
      <w:pPr>
        <w:ind w:left="3600" w:hanging="360"/>
      </w:pPr>
    </w:lvl>
    <w:lvl w:ilvl="5" w:tplc="4DCE5934">
      <w:start w:val="1"/>
      <w:numFmt w:val="lowerRoman"/>
      <w:lvlText w:val="%6."/>
      <w:lvlJc w:val="right"/>
      <w:pPr>
        <w:ind w:left="4320" w:hanging="180"/>
      </w:pPr>
    </w:lvl>
    <w:lvl w:ilvl="6" w:tplc="AB2EB338">
      <w:start w:val="1"/>
      <w:numFmt w:val="decimal"/>
      <w:lvlText w:val="%7."/>
      <w:lvlJc w:val="left"/>
      <w:pPr>
        <w:ind w:left="5040" w:hanging="360"/>
      </w:pPr>
    </w:lvl>
    <w:lvl w:ilvl="7" w:tplc="E4DC4F0C">
      <w:start w:val="1"/>
      <w:numFmt w:val="lowerLetter"/>
      <w:lvlText w:val="%8."/>
      <w:lvlJc w:val="left"/>
      <w:pPr>
        <w:ind w:left="5760" w:hanging="360"/>
      </w:pPr>
    </w:lvl>
    <w:lvl w:ilvl="8" w:tplc="16A051E2">
      <w:start w:val="1"/>
      <w:numFmt w:val="lowerRoman"/>
      <w:lvlText w:val="%9."/>
      <w:lvlJc w:val="right"/>
      <w:pPr>
        <w:ind w:left="6480" w:hanging="180"/>
      </w:pPr>
    </w:lvl>
  </w:abstractNum>
  <w:abstractNum w:abstractNumId="5" w15:restartNumberingAfterBreak="0">
    <w:nsid w:val="5A9B4582"/>
    <w:multiLevelType w:val="hybridMultilevel"/>
    <w:tmpl w:val="B3509AE0"/>
    <w:lvl w:ilvl="0" w:tplc="24EE0F62">
      <w:start w:val="1"/>
      <w:numFmt w:val="decimal"/>
      <w:lvlText w:val="%1."/>
      <w:lvlJc w:val="left"/>
      <w:pPr>
        <w:ind w:left="720" w:hanging="360"/>
      </w:pPr>
    </w:lvl>
    <w:lvl w:ilvl="1" w:tplc="828004AE">
      <w:start w:val="1"/>
      <w:numFmt w:val="lowerLetter"/>
      <w:lvlText w:val="%2."/>
      <w:lvlJc w:val="left"/>
      <w:pPr>
        <w:ind w:left="1440" w:hanging="360"/>
      </w:pPr>
    </w:lvl>
    <w:lvl w:ilvl="2" w:tplc="FFCA6C2A">
      <w:start w:val="1"/>
      <w:numFmt w:val="lowerRoman"/>
      <w:lvlText w:val="%3."/>
      <w:lvlJc w:val="right"/>
      <w:pPr>
        <w:ind w:left="2160" w:hanging="180"/>
      </w:pPr>
    </w:lvl>
    <w:lvl w:ilvl="3" w:tplc="F69A0F1E">
      <w:start w:val="1"/>
      <w:numFmt w:val="decimal"/>
      <w:lvlText w:val="%4."/>
      <w:lvlJc w:val="left"/>
      <w:pPr>
        <w:ind w:left="2880" w:hanging="360"/>
      </w:pPr>
    </w:lvl>
    <w:lvl w:ilvl="4" w:tplc="5BE6F746">
      <w:start w:val="1"/>
      <w:numFmt w:val="lowerLetter"/>
      <w:lvlText w:val="%5."/>
      <w:lvlJc w:val="left"/>
      <w:pPr>
        <w:ind w:left="3600" w:hanging="360"/>
      </w:pPr>
    </w:lvl>
    <w:lvl w:ilvl="5" w:tplc="BBCE45A8">
      <w:start w:val="1"/>
      <w:numFmt w:val="lowerRoman"/>
      <w:lvlText w:val="%6."/>
      <w:lvlJc w:val="right"/>
      <w:pPr>
        <w:ind w:left="4320" w:hanging="180"/>
      </w:pPr>
    </w:lvl>
    <w:lvl w:ilvl="6" w:tplc="9F7AA650">
      <w:start w:val="1"/>
      <w:numFmt w:val="decimal"/>
      <w:lvlText w:val="%7."/>
      <w:lvlJc w:val="left"/>
      <w:pPr>
        <w:ind w:left="5040" w:hanging="360"/>
      </w:pPr>
    </w:lvl>
    <w:lvl w:ilvl="7" w:tplc="C5EA29A2">
      <w:start w:val="1"/>
      <w:numFmt w:val="lowerLetter"/>
      <w:lvlText w:val="%8."/>
      <w:lvlJc w:val="left"/>
      <w:pPr>
        <w:ind w:left="5760" w:hanging="360"/>
      </w:pPr>
    </w:lvl>
    <w:lvl w:ilvl="8" w:tplc="B9CC5390">
      <w:start w:val="1"/>
      <w:numFmt w:val="lowerRoman"/>
      <w:lvlText w:val="%9."/>
      <w:lvlJc w:val="right"/>
      <w:pPr>
        <w:ind w:left="6480" w:hanging="180"/>
      </w:pPr>
    </w:lvl>
  </w:abstractNum>
  <w:abstractNum w:abstractNumId="6" w15:restartNumberingAfterBreak="0">
    <w:nsid w:val="6B0F6E9F"/>
    <w:multiLevelType w:val="hybridMultilevel"/>
    <w:tmpl w:val="46A6C6C4"/>
    <w:lvl w:ilvl="0" w:tplc="D1568CD6">
      <w:start w:val="1"/>
      <w:numFmt w:val="decimal"/>
      <w:lvlText w:val="%1."/>
      <w:lvlJc w:val="left"/>
      <w:pPr>
        <w:ind w:left="720" w:hanging="360"/>
      </w:pPr>
    </w:lvl>
    <w:lvl w:ilvl="1" w:tplc="94B20BA2">
      <w:start w:val="1"/>
      <w:numFmt w:val="lowerLetter"/>
      <w:lvlText w:val="%2."/>
      <w:lvlJc w:val="left"/>
      <w:pPr>
        <w:ind w:left="1440" w:hanging="360"/>
      </w:pPr>
    </w:lvl>
    <w:lvl w:ilvl="2" w:tplc="8C8E9FCA">
      <w:start w:val="1"/>
      <w:numFmt w:val="lowerRoman"/>
      <w:lvlText w:val="%3."/>
      <w:lvlJc w:val="right"/>
      <w:pPr>
        <w:ind w:left="2160" w:hanging="180"/>
      </w:pPr>
    </w:lvl>
    <w:lvl w:ilvl="3" w:tplc="851E72C6">
      <w:start w:val="1"/>
      <w:numFmt w:val="decimal"/>
      <w:lvlText w:val="%4."/>
      <w:lvlJc w:val="left"/>
      <w:pPr>
        <w:ind w:left="2880" w:hanging="360"/>
      </w:pPr>
    </w:lvl>
    <w:lvl w:ilvl="4" w:tplc="8ABA6B0C">
      <w:start w:val="1"/>
      <w:numFmt w:val="lowerLetter"/>
      <w:lvlText w:val="%5."/>
      <w:lvlJc w:val="left"/>
      <w:pPr>
        <w:ind w:left="3600" w:hanging="360"/>
      </w:pPr>
    </w:lvl>
    <w:lvl w:ilvl="5" w:tplc="057E2E76">
      <w:start w:val="1"/>
      <w:numFmt w:val="lowerRoman"/>
      <w:lvlText w:val="%6."/>
      <w:lvlJc w:val="right"/>
      <w:pPr>
        <w:ind w:left="4320" w:hanging="180"/>
      </w:pPr>
    </w:lvl>
    <w:lvl w:ilvl="6" w:tplc="CB74AA3C">
      <w:start w:val="1"/>
      <w:numFmt w:val="decimal"/>
      <w:lvlText w:val="%7."/>
      <w:lvlJc w:val="left"/>
      <w:pPr>
        <w:ind w:left="5040" w:hanging="360"/>
      </w:pPr>
    </w:lvl>
    <w:lvl w:ilvl="7" w:tplc="3D88170E">
      <w:start w:val="1"/>
      <w:numFmt w:val="lowerLetter"/>
      <w:lvlText w:val="%8."/>
      <w:lvlJc w:val="left"/>
      <w:pPr>
        <w:ind w:left="5760" w:hanging="360"/>
      </w:pPr>
    </w:lvl>
    <w:lvl w:ilvl="8" w:tplc="D1AE97FE">
      <w:start w:val="1"/>
      <w:numFmt w:val="lowerRoman"/>
      <w:lvlText w:val="%9."/>
      <w:lvlJc w:val="right"/>
      <w:pPr>
        <w:ind w:left="6480" w:hanging="180"/>
      </w:pPr>
    </w:lvl>
  </w:abstractNum>
  <w:abstractNum w:abstractNumId="7" w15:restartNumberingAfterBreak="0">
    <w:nsid w:val="75481DA7"/>
    <w:multiLevelType w:val="hybridMultilevel"/>
    <w:tmpl w:val="9822E344"/>
    <w:lvl w:ilvl="0" w:tplc="60724FEE">
      <w:start w:val="1"/>
      <w:numFmt w:val="decimal"/>
      <w:lvlText w:val="%1)"/>
      <w:lvlJc w:val="left"/>
      <w:pPr>
        <w:ind w:left="720" w:hanging="360"/>
      </w:pPr>
    </w:lvl>
    <w:lvl w:ilvl="1" w:tplc="B61A9744">
      <w:start w:val="1"/>
      <w:numFmt w:val="lowerLetter"/>
      <w:lvlText w:val="%2."/>
      <w:lvlJc w:val="left"/>
      <w:pPr>
        <w:ind w:left="1440" w:hanging="360"/>
      </w:pPr>
    </w:lvl>
    <w:lvl w:ilvl="2" w:tplc="7BAAC064">
      <w:start w:val="1"/>
      <w:numFmt w:val="lowerRoman"/>
      <w:lvlText w:val="%3."/>
      <w:lvlJc w:val="right"/>
      <w:pPr>
        <w:ind w:left="2160" w:hanging="180"/>
      </w:pPr>
    </w:lvl>
    <w:lvl w:ilvl="3" w:tplc="57E2E91E">
      <w:start w:val="1"/>
      <w:numFmt w:val="decimal"/>
      <w:lvlText w:val="%4."/>
      <w:lvlJc w:val="left"/>
      <w:pPr>
        <w:ind w:left="2880" w:hanging="360"/>
      </w:pPr>
    </w:lvl>
    <w:lvl w:ilvl="4" w:tplc="EC82BB18">
      <w:start w:val="1"/>
      <w:numFmt w:val="lowerLetter"/>
      <w:lvlText w:val="%5."/>
      <w:lvlJc w:val="left"/>
      <w:pPr>
        <w:ind w:left="3600" w:hanging="360"/>
      </w:pPr>
    </w:lvl>
    <w:lvl w:ilvl="5" w:tplc="292264AE">
      <w:start w:val="1"/>
      <w:numFmt w:val="lowerRoman"/>
      <w:lvlText w:val="%6."/>
      <w:lvlJc w:val="right"/>
      <w:pPr>
        <w:ind w:left="4320" w:hanging="180"/>
      </w:pPr>
    </w:lvl>
    <w:lvl w:ilvl="6" w:tplc="D59AF5D8">
      <w:start w:val="1"/>
      <w:numFmt w:val="decimal"/>
      <w:lvlText w:val="%7."/>
      <w:lvlJc w:val="left"/>
      <w:pPr>
        <w:ind w:left="5040" w:hanging="360"/>
      </w:pPr>
    </w:lvl>
    <w:lvl w:ilvl="7" w:tplc="FFBC725E">
      <w:start w:val="1"/>
      <w:numFmt w:val="lowerLetter"/>
      <w:lvlText w:val="%8."/>
      <w:lvlJc w:val="left"/>
      <w:pPr>
        <w:ind w:left="5760" w:hanging="360"/>
      </w:pPr>
    </w:lvl>
    <w:lvl w:ilvl="8" w:tplc="E526A8C6">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91"/>
    <w:rsid w:val="000F4029"/>
    <w:rsid w:val="0012860C"/>
    <w:rsid w:val="001A12ED"/>
    <w:rsid w:val="00240B91"/>
    <w:rsid w:val="0030070B"/>
    <w:rsid w:val="005C5281"/>
    <w:rsid w:val="006221B6"/>
    <w:rsid w:val="008409AF"/>
    <w:rsid w:val="00895068"/>
    <w:rsid w:val="00BB46E5"/>
    <w:rsid w:val="00BD2A00"/>
    <w:rsid w:val="00C479FF"/>
    <w:rsid w:val="00D37E46"/>
    <w:rsid w:val="00DB546C"/>
    <w:rsid w:val="00F21F89"/>
    <w:rsid w:val="01AC272B"/>
    <w:rsid w:val="0249E3C9"/>
    <w:rsid w:val="02EF68E1"/>
    <w:rsid w:val="035513FC"/>
    <w:rsid w:val="03EFEDAF"/>
    <w:rsid w:val="05FF70A7"/>
    <w:rsid w:val="080DCD50"/>
    <w:rsid w:val="0811B5BC"/>
    <w:rsid w:val="0882A376"/>
    <w:rsid w:val="0905B509"/>
    <w:rsid w:val="0AFEA5C4"/>
    <w:rsid w:val="0B3AE5DF"/>
    <w:rsid w:val="0BCA46BD"/>
    <w:rsid w:val="0C9A7625"/>
    <w:rsid w:val="0E364686"/>
    <w:rsid w:val="0E80F740"/>
    <w:rsid w:val="10B5485A"/>
    <w:rsid w:val="11717EB0"/>
    <w:rsid w:val="1261AA3B"/>
    <w:rsid w:val="136CDA1A"/>
    <w:rsid w:val="13A31139"/>
    <w:rsid w:val="1508AA7B"/>
    <w:rsid w:val="15801FD5"/>
    <w:rsid w:val="158EC610"/>
    <w:rsid w:val="15A957DF"/>
    <w:rsid w:val="172A9671"/>
    <w:rsid w:val="190C270F"/>
    <w:rsid w:val="1A51CE56"/>
    <w:rsid w:val="1A623733"/>
    <w:rsid w:val="1ABD660D"/>
    <w:rsid w:val="1B77EBFF"/>
    <w:rsid w:val="1C3A14DE"/>
    <w:rsid w:val="1CD97424"/>
    <w:rsid w:val="1F253F79"/>
    <w:rsid w:val="1F71B5A0"/>
    <w:rsid w:val="20C10FDA"/>
    <w:rsid w:val="2382FDE4"/>
    <w:rsid w:val="2419D07B"/>
    <w:rsid w:val="244526C3"/>
    <w:rsid w:val="26BA9EA6"/>
    <w:rsid w:val="281E51DA"/>
    <w:rsid w:val="28566F07"/>
    <w:rsid w:val="29BA223B"/>
    <w:rsid w:val="29D9170B"/>
    <w:rsid w:val="29F23F68"/>
    <w:rsid w:val="2A12A935"/>
    <w:rsid w:val="2A277FA7"/>
    <w:rsid w:val="2AB46847"/>
    <w:rsid w:val="2B2B2AC1"/>
    <w:rsid w:val="2BB7306A"/>
    <w:rsid w:val="2BD9A12F"/>
    <w:rsid w:val="2C381611"/>
    <w:rsid w:val="2C5038A8"/>
    <w:rsid w:val="2D10B7CD"/>
    <w:rsid w:val="2F25921A"/>
    <w:rsid w:val="300D2440"/>
    <w:rsid w:val="31354A44"/>
    <w:rsid w:val="3295DF55"/>
    <w:rsid w:val="32C767B2"/>
    <w:rsid w:val="36714946"/>
    <w:rsid w:val="36853F5D"/>
    <w:rsid w:val="379AD8D5"/>
    <w:rsid w:val="3973940D"/>
    <w:rsid w:val="3AD27997"/>
    <w:rsid w:val="3BCC8AE6"/>
    <w:rsid w:val="3C97030E"/>
    <w:rsid w:val="3CE50C72"/>
    <w:rsid w:val="402338F9"/>
    <w:rsid w:val="413916EF"/>
    <w:rsid w:val="41657D95"/>
    <w:rsid w:val="4172A919"/>
    <w:rsid w:val="4215AA5F"/>
    <w:rsid w:val="4380F169"/>
    <w:rsid w:val="44AA49DB"/>
    <w:rsid w:val="4772C92C"/>
    <w:rsid w:val="49D231EF"/>
    <w:rsid w:val="4B6E0250"/>
    <w:rsid w:val="4BECE485"/>
    <w:rsid w:val="4CDD5461"/>
    <w:rsid w:val="4D14579E"/>
    <w:rsid w:val="4D2D7FFB"/>
    <w:rsid w:val="4D421C9E"/>
    <w:rsid w:val="504A32F3"/>
    <w:rsid w:val="51CA7566"/>
    <w:rsid w:val="551DA416"/>
    <w:rsid w:val="556B5C71"/>
    <w:rsid w:val="55F86171"/>
    <w:rsid w:val="566CE260"/>
    <w:rsid w:val="569E4A7B"/>
    <w:rsid w:val="574DE17D"/>
    <w:rsid w:val="57B71CFF"/>
    <w:rsid w:val="57F2D069"/>
    <w:rsid w:val="582B2386"/>
    <w:rsid w:val="59300233"/>
    <w:rsid w:val="597FFCF0"/>
    <w:rsid w:val="59DFFD27"/>
    <w:rsid w:val="59F101F5"/>
    <w:rsid w:val="5BC954C0"/>
    <w:rsid w:val="5C826DFA"/>
    <w:rsid w:val="5DD18CB7"/>
    <w:rsid w:val="5EB36E4A"/>
    <w:rsid w:val="5FAF89CF"/>
    <w:rsid w:val="5FFA9C49"/>
    <w:rsid w:val="60597830"/>
    <w:rsid w:val="607D0676"/>
    <w:rsid w:val="60F8BEC3"/>
    <w:rsid w:val="617203A4"/>
    <w:rsid w:val="62CB3409"/>
    <w:rsid w:val="634BDA88"/>
    <w:rsid w:val="641F1F10"/>
    <w:rsid w:val="653D7AD3"/>
    <w:rsid w:val="681FF086"/>
    <w:rsid w:val="6A8678AC"/>
    <w:rsid w:val="6BEEC8E5"/>
    <w:rsid w:val="6C62160C"/>
    <w:rsid w:val="6C7DA3FA"/>
    <w:rsid w:val="6CA221F2"/>
    <w:rsid w:val="6E004BFE"/>
    <w:rsid w:val="6EBA5BC1"/>
    <w:rsid w:val="7001BAE3"/>
    <w:rsid w:val="73504E5B"/>
    <w:rsid w:val="73E0B26D"/>
    <w:rsid w:val="73EA98CD"/>
    <w:rsid w:val="757C82CE"/>
    <w:rsid w:val="7623B446"/>
    <w:rsid w:val="7823BF7E"/>
    <w:rsid w:val="78BE09F0"/>
    <w:rsid w:val="7A59DA51"/>
    <w:rsid w:val="7AF72569"/>
    <w:rsid w:val="7C0C7C76"/>
    <w:rsid w:val="7C5C3060"/>
    <w:rsid w:val="7D8794B3"/>
    <w:rsid w:val="7DAEF5C8"/>
    <w:rsid w:val="7F1C05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86F9"/>
  <w15:chartTrackingRefBased/>
  <w15:docId w15:val="{D9BE34ED-30F7-4FB9-A894-A7CF055E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B91"/>
    <w:rPr>
      <w:rFonts w:ascii="Calibri" w:eastAsia="Calibri" w:hAnsi="Calibri" w:cs="Times New Roman"/>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B91"/>
    <w:rPr>
      <w:rFonts w:ascii="Calibri" w:eastAsia="Calibri" w:hAnsi="Calibri" w:cs="Times New Roman"/>
      <w:lang w:val="pl-P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5C52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281"/>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Szudarski (staff)</dc:creator>
  <cp:keywords/>
  <dc:description/>
  <cp:lastModifiedBy>Pawel Szudarski (staff)</cp:lastModifiedBy>
  <cp:revision>2</cp:revision>
  <dcterms:created xsi:type="dcterms:W3CDTF">2022-03-28T13:46:00Z</dcterms:created>
  <dcterms:modified xsi:type="dcterms:W3CDTF">2022-03-28T13:46:00Z</dcterms:modified>
</cp:coreProperties>
</file>