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92F3F" w14:textId="50222334" w:rsidR="008163CB" w:rsidRDefault="008163CB" w:rsidP="0093446D">
      <w:pPr>
        <w:spacing w:after="120" w:line="360" w:lineRule="auto"/>
        <w:rPr>
          <w:rFonts w:ascii="Times New Roman" w:hAnsi="Times New Roman" w:cs="Times New Roman"/>
          <w:b/>
          <w:bCs/>
          <w:sz w:val="24"/>
          <w:szCs w:val="24"/>
        </w:rPr>
      </w:pPr>
      <w:r>
        <w:rPr>
          <w:rFonts w:ascii="Times New Roman" w:hAnsi="Times New Roman" w:cs="Times New Roman"/>
          <w:b/>
          <w:bCs/>
          <w:sz w:val="24"/>
          <w:szCs w:val="24"/>
        </w:rPr>
        <w:t xml:space="preserve">Appendix 1 </w:t>
      </w:r>
      <w:r w:rsidR="002762AA">
        <w:rPr>
          <w:rFonts w:ascii="Times New Roman" w:hAnsi="Times New Roman" w:cs="Times New Roman"/>
          <w:b/>
          <w:bCs/>
          <w:sz w:val="24"/>
          <w:szCs w:val="24"/>
        </w:rPr>
        <w:t xml:space="preserve">– </w:t>
      </w:r>
      <w:r>
        <w:rPr>
          <w:rFonts w:ascii="Times New Roman" w:hAnsi="Times New Roman" w:cs="Times New Roman"/>
          <w:b/>
          <w:bCs/>
          <w:sz w:val="24"/>
          <w:szCs w:val="24"/>
        </w:rPr>
        <w:t xml:space="preserve">Target words for the test battery in </w:t>
      </w:r>
      <w:r w:rsidRPr="008163CB">
        <w:rPr>
          <w:rFonts w:ascii="Times New Roman" w:hAnsi="Times New Roman" w:cs="Times New Roman"/>
          <w:b/>
          <w:bCs/>
          <w:sz w:val="24"/>
          <w:szCs w:val="24"/>
        </w:rPr>
        <w:t>González-Fernández and Schmitt (20</w:t>
      </w:r>
      <w:r>
        <w:rPr>
          <w:rFonts w:ascii="Times New Roman" w:hAnsi="Times New Roman" w:cs="Times New Roman"/>
          <w:b/>
          <w:bCs/>
          <w:sz w:val="24"/>
          <w:szCs w:val="24"/>
        </w:rPr>
        <w:t>20</w:t>
      </w:r>
      <w:r w:rsidRPr="008163CB">
        <w:rPr>
          <w:rFonts w:ascii="Times New Roman" w:hAnsi="Times New Roman" w:cs="Times New Roman"/>
          <w:b/>
          <w:bCs/>
          <w:sz w:val="24"/>
          <w:szCs w:val="24"/>
        </w:rPr>
        <w:t>)</w:t>
      </w:r>
    </w:p>
    <w:tbl>
      <w:tblPr>
        <w:tblW w:w="5670" w:type="dxa"/>
        <w:tblInd w:w="1687" w:type="dxa"/>
        <w:tblBorders>
          <w:top w:val="single" w:sz="4" w:space="0" w:color="auto"/>
          <w:bottom w:val="single" w:sz="4" w:space="0" w:color="auto"/>
        </w:tblBorders>
        <w:tblLook w:val="00A0" w:firstRow="1" w:lastRow="0" w:firstColumn="1" w:lastColumn="0" w:noHBand="0" w:noVBand="0"/>
      </w:tblPr>
      <w:tblGrid>
        <w:gridCol w:w="709"/>
        <w:gridCol w:w="1985"/>
        <w:gridCol w:w="2976"/>
      </w:tblGrid>
      <w:tr w:rsidR="008163CB" w:rsidRPr="008163CB" w14:paraId="1BF5257E" w14:textId="77777777" w:rsidTr="00EB2A3C">
        <w:tc>
          <w:tcPr>
            <w:tcW w:w="709" w:type="dxa"/>
            <w:tcBorders>
              <w:top w:val="single" w:sz="4" w:space="0" w:color="auto"/>
              <w:bottom w:val="single" w:sz="4" w:space="0" w:color="auto"/>
            </w:tcBorders>
            <w:shd w:val="clear" w:color="auto" w:fill="auto"/>
          </w:tcPr>
          <w:p w14:paraId="148CCA2F" w14:textId="77777777" w:rsidR="008163CB" w:rsidRPr="008163CB" w:rsidRDefault="008163CB" w:rsidP="0045019A">
            <w:pPr>
              <w:spacing w:after="0" w:line="276" w:lineRule="auto"/>
              <w:jc w:val="center"/>
              <w:rPr>
                <w:rFonts w:ascii="Times New Roman" w:hAnsi="Times New Roman" w:cs="Times New Roman"/>
                <w:b/>
                <w:sz w:val="24"/>
                <w:szCs w:val="24"/>
              </w:rPr>
            </w:pPr>
          </w:p>
        </w:tc>
        <w:tc>
          <w:tcPr>
            <w:tcW w:w="1985" w:type="dxa"/>
            <w:tcBorders>
              <w:top w:val="single" w:sz="4" w:space="0" w:color="auto"/>
              <w:bottom w:val="single" w:sz="4" w:space="0" w:color="auto"/>
            </w:tcBorders>
            <w:shd w:val="clear" w:color="auto" w:fill="auto"/>
          </w:tcPr>
          <w:p w14:paraId="78352C50" w14:textId="77777777" w:rsidR="008163CB" w:rsidRPr="008163CB" w:rsidRDefault="008163CB" w:rsidP="0045019A">
            <w:pPr>
              <w:spacing w:after="0" w:line="276" w:lineRule="auto"/>
              <w:rPr>
                <w:rFonts w:ascii="Times New Roman" w:hAnsi="Times New Roman" w:cs="Times New Roman"/>
                <w:b/>
                <w:sz w:val="24"/>
                <w:szCs w:val="24"/>
              </w:rPr>
            </w:pPr>
            <w:r w:rsidRPr="008163CB">
              <w:rPr>
                <w:rFonts w:ascii="Times New Roman" w:hAnsi="Times New Roman" w:cs="Times New Roman"/>
                <w:b/>
                <w:sz w:val="24"/>
                <w:szCs w:val="24"/>
              </w:rPr>
              <w:t>Target words</w:t>
            </w:r>
          </w:p>
        </w:tc>
        <w:tc>
          <w:tcPr>
            <w:tcW w:w="2976" w:type="dxa"/>
            <w:tcBorders>
              <w:top w:val="single" w:sz="4" w:space="0" w:color="auto"/>
              <w:bottom w:val="single" w:sz="4" w:space="0" w:color="auto"/>
            </w:tcBorders>
            <w:shd w:val="clear" w:color="auto" w:fill="auto"/>
          </w:tcPr>
          <w:p w14:paraId="2AF1DE98" w14:textId="77777777" w:rsidR="008163CB" w:rsidRPr="008163CB" w:rsidRDefault="008163CB" w:rsidP="0045019A">
            <w:pPr>
              <w:spacing w:after="0" w:line="276" w:lineRule="auto"/>
              <w:jc w:val="center"/>
              <w:rPr>
                <w:rFonts w:ascii="Times New Roman" w:hAnsi="Times New Roman" w:cs="Times New Roman"/>
                <w:b/>
                <w:sz w:val="24"/>
                <w:szCs w:val="24"/>
              </w:rPr>
            </w:pPr>
            <w:r w:rsidRPr="008163CB">
              <w:rPr>
                <w:rFonts w:ascii="Times New Roman" w:hAnsi="Times New Roman" w:cs="Times New Roman"/>
                <w:b/>
                <w:sz w:val="24"/>
                <w:szCs w:val="24"/>
              </w:rPr>
              <w:t>Frequency band</w:t>
            </w:r>
          </w:p>
        </w:tc>
      </w:tr>
      <w:tr w:rsidR="008163CB" w:rsidRPr="008163CB" w14:paraId="5B1175A2" w14:textId="77777777" w:rsidTr="00EB2A3C">
        <w:tc>
          <w:tcPr>
            <w:tcW w:w="709" w:type="dxa"/>
            <w:tcBorders>
              <w:top w:val="single" w:sz="4" w:space="0" w:color="auto"/>
            </w:tcBorders>
          </w:tcPr>
          <w:p w14:paraId="26AC1610" w14:textId="77777777" w:rsidR="008163CB" w:rsidRPr="008163CB" w:rsidRDefault="008163CB" w:rsidP="0045019A">
            <w:pPr>
              <w:pStyle w:val="ListParagraph"/>
              <w:numPr>
                <w:ilvl w:val="0"/>
                <w:numId w:val="2"/>
              </w:numPr>
              <w:spacing w:after="0" w:line="360" w:lineRule="auto"/>
              <w:rPr>
                <w:rFonts w:cs="Times New Roman"/>
                <w:b/>
                <w:szCs w:val="24"/>
              </w:rPr>
            </w:pPr>
          </w:p>
        </w:tc>
        <w:tc>
          <w:tcPr>
            <w:tcW w:w="1985" w:type="dxa"/>
            <w:tcBorders>
              <w:top w:val="single" w:sz="4" w:space="0" w:color="auto"/>
            </w:tcBorders>
          </w:tcPr>
          <w:p w14:paraId="32D71BA3" w14:textId="77777777" w:rsidR="008163CB" w:rsidRPr="008163CB" w:rsidRDefault="008163CB" w:rsidP="0045019A">
            <w:pPr>
              <w:spacing w:after="0" w:line="360" w:lineRule="auto"/>
              <w:rPr>
                <w:rFonts w:ascii="Times New Roman" w:hAnsi="Times New Roman" w:cs="Times New Roman"/>
                <w:i/>
                <w:sz w:val="24"/>
                <w:szCs w:val="24"/>
              </w:rPr>
            </w:pPr>
            <w:r w:rsidRPr="008163CB">
              <w:rPr>
                <w:rFonts w:ascii="Times New Roman" w:hAnsi="Times New Roman" w:cs="Times New Roman"/>
                <w:i/>
                <w:sz w:val="24"/>
                <w:szCs w:val="24"/>
              </w:rPr>
              <w:t>Mean</w:t>
            </w:r>
            <w:r w:rsidRPr="008163CB">
              <w:rPr>
                <w:rFonts w:ascii="Times New Roman" w:hAnsi="Times New Roman" w:cs="Times New Roman"/>
                <w:i/>
                <w:iCs/>
                <w:sz w:val="24"/>
                <w:szCs w:val="24"/>
              </w:rPr>
              <w:t xml:space="preserve"> (v)</w:t>
            </w:r>
          </w:p>
        </w:tc>
        <w:tc>
          <w:tcPr>
            <w:tcW w:w="2976" w:type="dxa"/>
            <w:tcBorders>
              <w:top w:val="single" w:sz="4" w:space="0" w:color="auto"/>
            </w:tcBorders>
          </w:tcPr>
          <w:p w14:paraId="014BFC0F" w14:textId="77777777" w:rsidR="008163CB" w:rsidRPr="008163CB" w:rsidRDefault="008163CB" w:rsidP="0045019A">
            <w:pPr>
              <w:spacing w:after="0" w:line="360" w:lineRule="auto"/>
              <w:jc w:val="center"/>
              <w:rPr>
                <w:rFonts w:ascii="Times New Roman" w:hAnsi="Times New Roman" w:cs="Times New Roman"/>
                <w:sz w:val="24"/>
                <w:szCs w:val="24"/>
              </w:rPr>
            </w:pPr>
            <w:r w:rsidRPr="008163CB">
              <w:rPr>
                <w:rFonts w:ascii="Times New Roman" w:hAnsi="Times New Roman" w:cs="Times New Roman"/>
                <w:sz w:val="24"/>
                <w:szCs w:val="24"/>
              </w:rPr>
              <w:t>1K</w:t>
            </w:r>
          </w:p>
        </w:tc>
      </w:tr>
      <w:tr w:rsidR="008163CB" w:rsidRPr="008163CB" w14:paraId="41FB40B4" w14:textId="77777777" w:rsidTr="00EB2A3C">
        <w:tc>
          <w:tcPr>
            <w:tcW w:w="709" w:type="dxa"/>
          </w:tcPr>
          <w:p w14:paraId="47DAABCF" w14:textId="77777777" w:rsidR="008163CB" w:rsidRPr="008163CB" w:rsidRDefault="008163CB" w:rsidP="0045019A">
            <w:pPr>
              <w:pStyle w:val="ListParagraph"/>
              <w:numPr>
                <w:ilvl w:val="0"/>
                <w:numId w:val="2"/>
              </w:numPr>
              <w:spacing w:after="0" w:line="360" w:lineRule="auto"/>
              <w:rPr>
                <w:rFonts w:cs="Times New Roman"/>
                <w:b/>
                <w:szCs w:val="24"/>
              </w:rPr>
            </w:pPr>
          </w:p>
        </w:tc>
        <w:tc>
          <w:tcPr>
            <w:tcW w:w="1985" w:type="dxa"/>
          </w:tcPr>
          <w:p w14:paraId="2AFDEEFB" w14:textId="77777777" w:rsidR="008163CB" w:rsidRPr="008163CB" w:rsidRDefault="008163CB" w:rsidP="0045019A">
            <w:pPr>
              <w:spacing w:after="0" w:line="360" w:lineRule="auto"/>
              <w:rPr>
                <w:rFonts w:ascii="Times New Roman" w:hAnsi="Times New Roman" w:cs="Times New Roman"/>
                <w:i/>
                <w:sz w:val="24"/>
                <w:szCs w:val="24"/>
              </w:rPr>
            </w:pPr>
            <w:r w:rsidRPr="008163CB">
              <w:rPr>
                <w:rFonts w:ascii="Times New Roman" w:hAnsi="Times New Roman" w:cs="Times New Roman"/>
                <w:i/>
                <w:iCs/>
                <w:sz w:val="24"/>
                <w:szCs w:val="24"/>
              </w:rPr>
              <w:t>Close (v)</w:t>
            </w:r>
          </w:p>
        </w:tc>
        <w:tc>
          <w:tcPr>
            <w:tcW w:w="2976" w:type="dxa"/>
          </w:tcPr>
          <w:p w14:paraId="6AC5D14C" w14:textId="77777777" w:rsidR="008163CB" w:rsidRPr="008163CB" w:rsidRDefault="008163CB" w:rsidP="0045019A">
            <w:pPr>
              <w:spacing w:after="0" w:line="360" w:lineRule="auto"/>
              <w:jc w:val="center"/>
              <w:rPr>
                <w:rFonts w:ascii="Times New Roman" w:hAnsi="Times New Roman" w:cs="Times New Roman"/>
                <w:sz w:val="24"/>
                <w:szCs w:val="24"/>
              </w:rPr>
            </w:pPr>
            <w:r w:rsidRPr="008163CB">
              <w:rPr>
                <w:rFonts w:ascii="Times New Roman" w:hAnsi="Times New Roman" w:cs="Times New Roman"/>
                <w:sz w:val="24"/>
                <w:szCs w:val="24"/>
              </w:rPr>
              <w:t>1K</w:t>
            </w:r>
          </w:p>
        </w:tc>
      </w:tr>
      <w:tr w:rsidR="008163CB" w:rsidRPr="008163CB" w14:paraId="0CF01841" w14:textId="77777777" w:rsidTr="00EB2A3C">
        <w:tc>
          <w:tcPr>
            <w:tcW w:w="709" w:type="dxa"/>
          </w:tcPr>
          <w:p w14:paraId="5EEE090A" w14:textId="77777777" w:rsidR="008163CB" w:rsidRPr="008163CB" w:rsidRDefault="008163CB" w:rsidP="0045019A">
            <w:pPr>
              <w:pStyle w:val="ListParagraph"/>
              <w:numPr>
                <w:ilvl w:val="0"/>
                <w:numId w:val="2"/>
              </w:numPr>
              <w:spacing w:after="0" w:line="360" w:lineRule="auto"/>
              <w:rPr>
                <w:rFonts w:cs="Times New Roman"/>
                <w:b/>
                <w:szCs w:val="24"/>
              </w:rPr>
            </w:pPr>
          </w:p>
        </w:tc>
        <w:tc>
          <w:tcPr>
            <w:tcW w:w="1985" w:type="dxa"/>
          </w:tcPr>
          <w:p w14:paraId="6CDDA1B1" w14:textId="77777777" w:rsidR="008163CB" w:rsidRPr="008163CB" w:rsidRDefault="008163CB" w:rsidP="0045019A">
            <w:pPr>
              <w:spacing w:after="0" w:line="360" w:lineRule="auto"/>
              <w:rPr>
                <w:rFonts w:ascii="Times New Roman" w:hAnsi="Times New Roman" w:cs="Times New Roman"/>
                <w:i/>
                <w:sz w:val="24"/>
                <w:szCs w:val="24"/>
              </w:rPr>
            </w:pPr>
            <w:r w:rsidRPr="008163CB">
              <w:rPr>
                <w:rFonts w:ascii="Times New Roman" w:hAnsi="Times New Roman" w:cs="Times New Roman"/>
                <w:i/>
                <w:sz w:val="24"/>
                <w:szCs w:val="24"/>
              </w:rPr>
              <w:t>Hard</w:t>
            </w:r>
            <w:r w:rsidRPr="008163CB">
              <w:rPr>
                <w:rFonts w:ascii="Times New Roman" w:hAnsi="Times New Roman" w:cs="Times New Roman"/>
                <w:i/>
                <w:iCs/>
                <w:sz w:val="24"/>
                <w:szCs w:val="24"/>
              </w:rPr>
              <w:t xml:space="preserve"> (a)</w:t>
            </w:r>
          </w:p>
        </w:tc>
        <w:tc>
          <w:tcPr>
            <w:tcW w:w="2976" w:type="dxa"/>
          </w:tcPr>
          <w:p w14:paraId="0D90F412" w14:textId="77777777" w:rsidR="008163CB" w:rsidRPr="008163CB" w:rsidRDefault="008163CB" w:rsidP="0045019A">
            <w:pPr>
              <w:spacing w:after="0" w:line="360" w:lineRule="auto"/>
              <w:jc w:val="center"/>
              <w:rPr>
                <w:rFonts w:ascii="Times New Roman" w:hAnsi="Times New Roman" w:cs="Times New Roman"/>
                <w:sz w:val="24"/>
                <w:szCs w:val="24"/>
              </w:rPr>
            </w:pPr>
            <w:r w:rsidRPr="008163CB">
              <w:rPr>
                <w:rFonts w:ascii="Times New Roman" w:hAnsi="Times New Roman" w:cs="Times New Roman"/>
                <w:sz w:val="24"/>
                <w:szCs w:val="24"/>
              </w:rPr>
              <w:t>1K</w:t>
            </w:r>
          </w:p>
        </w:tc>
      </w:tr>
      <w:tr w:rsidR="008163CB" w:rsidRPr="008163CB" w14:paraId="5236CFF1" w14:textId="77777777" w:rsidTr="00EB2A3C">
        <w:tc>
          <w:tcPr>
            <w:tcW w:w="709" w:type="dxa"/>
          </w:tcPr>
          <w:p w14:paraId="71DF348D" w14:textId="77777777" w:rsidR="008163CB" w:rsidRPr="008163CB" w:rsidRDefault="008163CB" w:rsidP="0045019A">
            <w:pPr>
              <w:pStyle w:val="ListParagraph"/>
              <w:numPr>
                <w:ilvl w:val="0"/>
                <w:numId w:val="2"/>
              </w:numPr>
              <w:spacing w:after="0" w:line="360" w:lineRule="auto"/>
              <w:rPr>
                <w:rFonts w:cs="Times New Roman"/>
                <w:b/>
                <w:szCs w:val="24"/>
              </w:rPr>
            </w:pPr>
          </w:p>
        </w:tc>
        <w:tc>
          <w:tcPr>
            <w:tcW w:w="1985" w:type="dxa"/>
          </w:tcPr>
          <w:p w14:paraId="1AEFF53E" w14:textId="77777777" w:rsidR="008163CB" w:rsidRPr="008163CB" w:rsidRDefault="008163CB" w:rsidP="0045019A">
            <w:pPr>
              <w:spacing w:after="0" w:line="360" w:lineRule="auto"/>
              <w:rPr>
                <w:rFonts w:ascii="Times New Roman" w:hAnsi="Times New Roman" w:cs="Times New Roman"/>
                <w:i/>
                <w:sz w:val="24"/>
                <w:szCs w:val="24"/>
              </w:rPr>
            </w:pPr>
            <w:r w:rsidRPr="008163CB">
              <w:rPr>
                <w:rFonts w:ascii="Times New Roman" w:hAnsi="Times New Roman" w:cs="Times New Roman"/>
                <w:i/>
                <w:iCs/>
                <w:sz w:val="24"/>
                <w:szCs w:val="24"/>
              </w:rPr>
              <w:t>Development</w:t>
            </w:r>
            <w:r w:rsidRPr="008163CB">
              <w:rPr>
                <w:rFonts w:ascii="Times New Roman" w:hAnsi="Times New Roman" w:cs="Times New Roman"/>
                <w:i/>
                <w:sz w:val="24"/>
                <w:szCs w:val="24"/>
              </w:rPr>
              <w:t xml:space="preserve"> (n)</w:t>
            </w:r>
          </w:p>
        </w:tc>
        <w:tc>
          <w:tcPr>
            <w:tcW w:w="2976" w:type="dxa"/>
          </w:tcPr>
          <w:p w14:paraId="02A01448" w14:textId="77777777" w:rsidR="008163CB" w:rsidRPr="008163CB" w:rsidRDefault="008163CB" w:rsidP="0045019A">
            <w:pPr>
              <w:spacing w:after="0" w:line="360" w:lineRule="auto"/>
              <w:jc w:val="center"/>
              <w:rPr>
                <w:rFonts w:ascii="Times New Roman" w:hAnsi="Times New Roman" w:cs="Times New Roman"/>
                <w:sz w:val="24"/>
                <w:szCs w:val="24"/>
              </w:rPr>
            </w:pPr>
            <w:r w:rsidRPr="008163CB">
              <w:rPr>
                <w:rFonts w:ascii="Times New Roman" w:hAnsi="Times New Roman" w:cs="Times New Roman"/>
                <w:sz w:val="24"/>
                <w:szCs w:val="24"/>
              </w:rPr>
              <w:t>2K</w:t>
            </w:r>
          </w:p>
        </w:tc>
      </w:tr>
      <w:tr w:rsidR="008163CB" w:rsidRPr="008163CB" w14:paraId="2CA23DDE" w14:textId="77777777" w:rsidTr="00EB2A3C">
        <w:tc>
          <w:tcPr>
            <w:tcW w:w="709" w:type="dxa"/>
          </w:tcPr>
          <w:p w14:paraId="1BD43CD4" w14:textId="77777777" w:rsidR="008163CB" w:rsidRPr="008163CB" w:rsidRDefault="008163CB" w:rsidP="0045019A">
            <w:pPr>
              <w:pStyle w:val="ListParagraph"/>
              <w:numPr>
                <w:ilvl w:val="0"/>
                <w:numId w:val="2"/>
              </w:numPr>
              <w:spacing w:after="0" w:line="360" w:lineRule="auto"/>
              <w:rPr>
                <w:rFonts w:cs="Times New Roman"/>
                <w:b/>
                <w:szCs w:val="24"/>
              </w:rPr>
            </w:pPr>
          </w:p>
        </w:tc>
        <w:tc>
          <w:tcPr>
            <w:tcW w:w="1985" w:type="dxa"/>
          </w:tcPr>
          <w:p w14:paraId="382E4731" w14:textId="77777777" w:rsidR="008163CB" w:rsidRPr="008163CB" w:rsidRDefault="008163CB" w:rsidP="0045019A">
            <w:pPr>
              <w:spacing w:after="0" w:line="360" w:lineRule="auto"/>
              <w:rPr>
                <w:rFonts w:ascii="Times New Roman" w:hAnsi="Times New Roman" w:cs="Times New Roman"/>
                <w:i/>
                <w:sz w:val="24"/>
                <w:szCs w:val="24"/>
              </w:rPr>
            </w:pPr>
            <w:r w:rsidRPr="008163CB">
              <w:rPr>
                <w:rFonts w:ascii="Times New Roman" w:hAnsi="Times New Roman" w:cs="Times New Roman"/>
                <w:i/>
                <w:iCs/>
                <w:sz w:val="24"/>
                <w:szCs w:val="24"/>
              </w:rPr>
              <w:t>Season (n)</w:t>
            </w:r>
          </w:p>
        </w:tc>
        <w:tc>
          <w:tcPr>
            <w:tcW w:w="2976" w:type="dxa"/>
          </w:tcPr>
          <w:p w14:paraId="626DE2CA" w14:textId="77777777" w:rsidR="008163CB" w:rsidRPr="008163CB" w:rsidRDefault="008163CB" w:rsidP="0045019A">
            <w:pPr>
              <w:spacing w:after="0" w:line="360" w:lineRule="auto"/>
              <w:jc w:val="center"/>
              <w:rPr>
                <w:rFonts w:ascii="Times New Roman" w:hAnsi="Times New Roman" w:cs="Times New Roman"/>
                <w:sz w:val="24"/>
                <w:szCs w:val="24"/>
              </w:rPr>
            </w:pPr>
            <w:r w:rsidRPr="008163CB">
              <w:rPr>
                <w:rFonts w:ascii="Times New Roman" w:hAnsi="Times New Roman" w:cs="Times New Roman"/>
                <w:sz w:val="24"/>
                <w:szCs w:val="24"/>
              </w:rPr>
              <w:t>2K</w:t>
            </w:r>
          </w:p>
        </w:tc>
      </w:tr>
      <w:tr w:rsidR="008163CB" w:rsidRPr="008163CB" w14:paraId="0C5F1E1D" w14:textId="77777777" w:rsidTr="00EB2A3C">
        <w:tc>
          <w:tcPr>
            <w:tcW w:w="709" w:type="dxa"/>
          </w:tcPr>
          <w:p w14:paraId="672C495C" w14:textId="77777777" w:rsidR="008163CB" w:rsidRPr="008163CB" w:rsidRDefault="008163CB" w:rsidP="0045019A">
            <w:pPr>
              <w:pStyle w:val="ListParagraph"/>
              <w:numPr>
                <w:ilvl w:val="0"/>
                <w:numId w:val="2"/>
              </w:numPr>
              <w:spacing w:after="0" w:line="360" w:lineRule="auto"/>
              <w:rPr>
                <w:rFonts w:cs="Times New Roman"/>
                <w:b/>
                <w:szCs w:val="24"/>
              </w:rPr>
            </w:pPr>
          </w:p>
        </w:tc>
        <w:tc>
          <w:tcPr>
            <w:tcW w:w="1985" w:type="dxa"/>
          </w:tcPr>
          <w:p w14:paraId="290734DA" w14:textId="77777777" w:rsidR="008163CB" w:rsidRPr="008163CB" w:rsidRDefault="008163CB" w:rsidP="0045019A">
            <w:pPr>
              <w:spacing w:after="0" w:line="360" w:lineRule="auto"/>
              <w:rPr>
                <w:rFonts w:ascii="Times New Roman" w:hAnsi="Times New Roman" w:cs="Times New Roman"/>
                <w:i/>
                <w:sz w:val="24"/>
                <w:szCs w:val="24"/>
              </w:rPr>
            </w:pPr>
            <w:r w:rsidRPr="008163CB">
              <w:rPr>
                <w:rFonts w:ascii="Times New Roman" w:hAnsi="Times New Roman" w:cs="Times New Roman"/>
                <w:i/>
                <w:sz w:val="24"/>
                <w:szCs w:val="24"/>
              </w:rPr>
              <w:t>Bank (n)</w:t>
            </w:r>
          </w:p>
        </w:tc>
        <w:tc>
          <w:tcPr>
            <w:tcW w:w="2976" w:type="dxa"/>
          </w:tcPr>
          <w:p w14:paraId="14834E4A" w14:textId="77777777" w:rsidR="008163CB" w:rsidRPr="008163CB" w:rsidRDefault="008163CB" w:rsidP="0045019A">
            <w:pPr>
              <w:spacing w:after="0" w:line="360" w:lineRule="auto"/>
              <w:jc w:val="center"/>
              <w:rPr>
                <w:rFonts w:ascii="Times New Roman" w:hAnsi="Times New Roman" w:cs="Times New Roman"/>
                <w:sz w:val="24"/>
                <w:szCs w:val="24"/>
              </w:rPr>
            </w:pPr>
            <w:r w:rsidRPr="008163CB">
              <w:rPr>
                <w:rFonts w:ascii="Times New Roman" w:hAnsi="Times New Roman" w:cs="Times New Roman"/>
                <w:sz w:val="24"/>
                <w:szCs w:val="24"/>
              </w:rPr>
              <w:t>1K</w:t>
            </w:r>
          </w:p>
        </w:tc>
      </w:tr>
      <w:tr w:rsidR="008163CB" w:rsidRPr="008163CB" w14:paraId="12A980BE" w14:textId="77777777" w:rsidTr="00EB2A3C">
        <w:tc>
          <w:tcPr>
            <w:tcW w:w="709" w:type="dxa"/>
          </w:tcPr>
          <w:p w14:paraId="3812FEF9" w14:textId="77777777" w:rsidR="008163CB" w:rsidRPr="008163CB" w:rsidRDefault="008163CB" w:rsidP="0045019A">
            <w:pPr>
              <w:pStyle w:val="ListParagraph"/>
              <w:numPr>
                <w:ilvl w:val="0"/>
                <w:numId w:val="2"/>
              </w:numPr>
              <w:spacing w:after="0" w:line="360" w:lineRule="auto"/>
              <w:rPr>
                <w:rFonts w:cs="Times New Roman"/>
                <w:b/>
                <w:szCs w:val="24"/>
              </w:rPr>
            </w:pPr>
          </w:p>
        </w:tc>
        <w:tc>
          <w:tcPr>
            <w:tcW w:w="1985" w:type="dxa"/>
          </w:tcPr>
          <w:p w14:paraId="4BCC7863" w14:textId="77777777" w:rsidR="008163CB" w:rsidRPr="008163CB" w:rsidRDefault="008163CB" w:rsidP="0045019A">
            <w:pPr>
              <w:spacing w:after="0" w:line="360" w:lineRule="auto"/>
              <w:rPr>
                <w:rFonts w:ascii="Times New Roman" w:hAnsi="Times New Roman" w:cs="Times New Roman"/>
                <w:i/>
                <w:sz w:val="24"/>
                <w:szCs w:val="24"/>
              </w:rPr>
            </w:pPr>
            <w:r w:rsidRPr="008163CB">
              <w:rPr>
                <w:rFonts w:ascii="Times New Roman" w:hAnsi="Times New Roman" w:cs="Times New Roman"/>
                <w:i/>
                <w:sz w:val="24"/>
                <w:szCs w:val="24"/>
              </w:rPr>
              <w:t>Challenge (n)</w:t>
            </w:r>
          </w:p>
        </w:tc>
        <w:tc>
          <w:tcPr>
            <w:tcW w:w="2976" w:type="dxa"/>
          </w:tcPr>
          <w:p w14:paraId="7E335750" w14:textId="77777777" w:rsidR="008163CB" w:rsidRPr="008163CB" w:rsidRDefault="008163CB" w:rsidP="0045019A">
            <w:pPr>
              <w:spacing w:after="0" w:line="360" w:lineRule="auto"/>
              <w:jc w:val="center"/>
              <w:rPr>
                <w:rFonts w:ascii="Times New Roman" w:hAnsi="Times New Roman" w:cs="Times New Roman"/>
                <w:sz w:val="24"/>
                <w:szCs w:val="24"/>
              </w:rPr>
            </w:pPr>
            <w:r w:rsidRPr="008163CB">
              <w:rPr>
                <w:rFonts w:ascii="Times New Roman" w:hAnsi="Times New Roman" w:cs="Times New Roman"/>
                <w:sz w:val="24"/>
                <w:szCs w:val="24"/>
              </w:rPr>
              <w:t>2K</w:t>
            </w:r>
          </w:p>
        </w:tc>
      </w:tr>
      <w:tr w:rsidR="008163CB" w:rsidRPr="008163CB" w14:paraId="0591208E" w14:textId="77777777" w:rsidTr="00EB2A3C">
        <w:tc>
          <w:tcPr>
            <w:tcW w:w="709" w:type="dxa"/>
          </w:tcPr>
          <w:p w14:paraId="0BBCA310" w14:textId="77777777" w:rsidR="008163CB" w:rsidRPr="008163CB" w:rsidRDefault="008163CB" w:rsidP="0045019A">
            <w:pPr>
              <w:pStyle w:val="ListParagraph"/>
              <w:numPr>
                <w:ilvl w:val="0"/>
                <w:numId w:val="2"/>
              </w:numPr>
              <w:spacing w:after="0" w:line="360" w:lineRule="auto"/>
              <w:rPr>
                <w:rFonts w:cs="Times New Roman"/>
                <w:b/>
                <w:szCs w:val="24"/>
              </w:rPr>
            </w:pPr>
          </w:p>
        </w:tc>
        <w:tc>
          <w:tcPr>
            <w:tcW w:w="1985" w:type="dxa"/>
          </w:tcPr>
          <w:p w14:paraId="5EC84C77" w14:textId="77777777" w:rsidR="008163CB" w:rsidRPr="008163CB" w:rsidRDefault="008163CB" w:rsidP="0045019A">
            <w:pPr>
              <w:spacing w:after="0" w:line="360" w:lineRule="auto"/>
              <w:rPr>
                <w:rFonts w:ascii="Times New Roman" w:hAnsi="Times New Roman" w:cs="Times New Roman"/>
                <w:i/>
                <w:sz w:val="24"/>
                <w:szCs w:val="24"/>
              </w:rPr>
            </w:pPr>
            <w:r w:rsidRPr="008163CB">
              <w:rPr>
                <w:rFonts w:ascii="Times New Roman" w:hAnsi="Times New Roman" w:cs="Times New Roman"/>
                <w:i/>
                <w:sz w:val="24"/>
                <w:szCs w:val="24"/>
              </w:rPr>
              <w:t>Character (n)</w:t>
            </w:r>
          </w:p>
        </w:tc>
        <w:tc>
          <w:tcPr>
            <w:tcW w:w="2976" w:type="dxa"/>
          </w:tcPr>
          <w:p w14:paraId="452A5F26" w14:textId="77777777" w:rsidR="008163CB" w:rsidRPr="008163CB" w:rsidRDefault="008163CB" w:rsidP="0045019A">
            <w:pPr>
              <w:spacing w:after="0" w:line="360" w:lineRule="auto"/>
              <w:jc w:val="center"/>
              <w:rPr>
                <w:rFonts w:ascii="Times New Roman" w:hAnsi="Times New Roman" w:cs="Times New Roman"/>
                <w:sz w:val="24"/>
                <w:szCs w:val="24"/>
              </w:rPr>
            </w:pPr>
            <w:r w:rsidRPr="008163CB">
              <w:rPr>
                <w:rFonts w:ascii="Times New Roman" w:hAnsi="Times New Roman" w:cs="Times New Roman"/>
                <w:sz w:val="24"/>
                <w:szCs w:val="24"/>
              </w:rPr>
              <w:t>2K</w:t>
            </w:r>
          </w:p>
        </w:tc>
      </w:tr>
      <w:tr w:rsidR="008163CB" w:rsidRPr="008163CB" w14:paraId="57EEB798" w14:textId="77777777" w:rsidTr="00EB2A3C">
        <w:tc>
          <w:tcPr>
            <w:tcW w:w="709" w:type="dxa"/>
          </w:tcPr>
          <w:p w14:paraId="2B9AA2B5" w14:textId="77777777" w:rsidR="008163CB" w:rsidRPr="008163CB" w:rsidRDefault="008163CB" w:rsidP="0045019A">
            <w:pPr>
              <w:pStyle w:val="ListParagraph"/>
              <w:numPr>
                <w:ilvl w:val="0"/>
                <w:numId w:val="2"/>
              </w:numPr>
              <w:spacing w:after="0" w:line="360" w:lineRule="auto"/>
              <w:rPr>
                <w:rFonts w:cs="Times New Roman"/>
                <w:b/>
                <w:szCs w:val="24"/>
              </w:rPr>
            </w:pPr>
          </w:p>
        </w:tc>
        <w:tc>
          <w:tcPr>
            <w:tcW w:w="1985" w:type="dxa"/>
          </w:tcPr>
          <w:p w14:paraId="6660B94B" w14:textId="77777777" w:rsidR="008163CB" w:rsidRPr="008163CB" w:rsidRDefault="008163CB" w:rsidP="0045019A">
            <w:pPr>
              <w:spacing w:after="0" w:line="360" w:lineRule="auto"/>
              <w:rPr>
                <w:rFonts w:ascii="Times New Roman" w:hAnsi="Times New Roman" w:cs="Times New Roman"/>
                <w:i/>
                <w:sz w:val="24"/>
                <w:szCs w:val="24"/>
              </w:rPr>
            </w:pPr>
            <w:r w:rsidRPr="008163CB">
              <w:rPr>
                <w:rFonts w:ascii="Times New Roman" w:hAnsi="Times New Roman" w:cs="Times New Roman"/>
                <w:i/>
                <w:sz w:val="24"/>
                <w:szCs w:val="24"/>
              </w:rPr>
              <w:t>Fresh (a)</w:t>
            </w:r>
          </w:p>
        </w:tc>
        <w:tc>
          <w:tcPr>
            <w:tcW w:w="2976" w:type="dxa"/>
          </w:tcPr>
          <w:p w14:paraId="27B14D49" w14:textId="77777777" w:rsidR="008163CB" w:rsidRPr="008163CB" w:rsidRDefault="008163CB" w:rsidP="0045019A">
            <w:pPr>
              <w:spacing w:after="0" w:line="360" w:lineRule="auto"/>
              <w:jc w:val="center"/>
              <w:rPr>
                <w:rFonts w:ascii="Times New Roman" w:hAnsi="Times New Roman" w:cs="Times New Roman"/>
                <w:sz w:val="24"/>
                <w:szCs w:val="24"/>
              </w:rPr>
            </w:pPr>
            <w:r w:rsidRPr="008163CB">
              <w:rPr>
                <w:rFonts w:ascii="Times New Roman" w:hAnsi="Times New Roman" w:cs="Times New Roman"/>
                <w:sz w:val="24"/>
                <w:szCs w:val="24"/>
              </w:rPr>
              <w:t>1K</w:t>
            </w:r>
          </w:p>
        </w:tc>
      </w:tr>
      <w:tr w:rsidR="008163CB" w:rsidRPr="008163CB" w14:paraId="23B7BBE0" w14:textId="77777777" w:rsidTr="00EB2A3C">
        <w:tc>
          <w:tcPr>
            <w:tcW w:w="709" w:type="dxa"/>
          </w:tcPr>
          <w:p w14:paraId="7C062665" w14:textId="77777777" w:rsidR="008163CB" w:rsidRPr="008163CB" w:rsidRDefault="008163CB" w:rsidP="0045019A">
            <w:pPr>
              <w:pStyle w:val="ListParagraph"/>
              <w:numPr>
                <w:ilvl w:val="0"/>
                <w:numId w:val="2"/>
              </w:numPr>
              <w:spacing w:after="0" w:line="360" w:lineRule="auto"/>
              <w:rPr>
                <w:rFonts w:cs="Times New Roman"/>
                <w:b/>
                <w:szCs w:val="24"/>
              </w:rPr>
            </w:pPr>
          </w:p>
        </w:tc>
        <w:tc>
          <w:tcPr>
            <w:tcW w:w="1985" w:type="dxa"/>
          </w:tcPr>
          <w:p w14:paraId="12FBEB47" w14:textId="77777777" w:rsidR="008163CB" w:rsidRPr="008163CB" w:rsidRDefault="008163CB" w:rsidP="0045019A">
            <w:pPr>
              <w:spacing w:after="0" w:line="360" w:lineRule="auto"/>
              <w:rPr>
                <w:rFonts w:ascii="Times New Roman" w:hAnsi="Times New Roman" w:cs="Times New Roman"/>
                <w:i/>
                <w:sz w:val="24"/>
                <w:szCs w:val="24"/>
              </w:rPr>
            </w:pPr>
            <w:r w:rsidRPr="008163CB">
              <w:rPr>
                <w:rFonts w:ascii="Times New Roman" w:hAnsi="Times New Roman" w:cs="Times New Roman"/>
                <w:i/>
                <w:iCs/>
                <w:sz w:val="24"/>
                <w:szCs w:val="24"/>
              </w:rPr>
              <w:t>Bright</w:t>
            </w:r>
            <w:r w:rsidRPr="008163CB">
              <w:rPr>
                <w:rFonts w:ascii="Times New Roman" w:hAnsi="Times New Roman" w:cs="Times New Roman"/>
                <w:i/>
                <w:sz w:val="24"/>
                <w:szCs w:val="24"/>
              </w:rPr>
              <w:t xml:space="preserve"> (a)</w:t>
            </w:r>
          </w:p>
        </w:tc>
        <w:tc>
          <w:tcPr>
            <w:tcW w:w="2976" w:type="dxa"/>
          </w:tcPr>
          <w:p w14:paraId="657DBC90" w14:textId="77777777" w:rsidR="008163CB" w:rsidRPr="008163CB" w:rsidRDefault="008163CB" w:rsidP="0045019A">
            <w:pPr>
              <w:spacing w:after="0" w:line="360" w:lineRule="auto"/>
              <w:jc w:val="center"/>
              <w:rPr>
                <w:rFonts w:ascii="Times New Roman" w:hAnsi="Times New Roman" w:cs="Times New Roman"/>
                <w:sz w:val="24"/>
                <w:szCs w:val="24"/>
              </w:rPr>
            </w:pPr>
            <w:r w:rsidRPr="008163CB">
              <w:rPr>
                <w:rFonts w:ascii="Times New Roman" w:hAnsi="Times New Roman" w:cs="Times New Roman"/>
                <w:sz w:val="24"/>
                <w:szCs w:val="24"/>
              </w:rPr>
              <w:t>1K</w:t>
            </w:r>
          </w:p>
        </w:tc>
      </w:tr>
      <w:tr w:rsidR="008163CB" w:rsidRPr="008163CB" w14:paraId="4E0C5306" w14:textId="77777777" w:rsidTr="00EB2A3C">
        <w:tc>
          <w:tcPr>
            <w:tcW w:w="709" w:type="dxa"/>
          </w:tcPr>
          <w:p w14:paraId="5AAF58DD" w14:textId="77777777" w:rsidR="008163CB" w:rsidRPr="008163CB" w:rsidRDefault="008163CB" w:rsidP="0045019A">
            <w:pPr>
              <w:pStyle w:val="ListParagraph"/>
              <w:numPr>
                <w:ilvl w:val="0"/>
                <w:numId w:val="2"/>
              </w:numPr>
              <w:spacing w:after="0" w:line="360" w:lineRule="auto"/>
              <w:rPr>
                <w:rFonts w:cs="Times New Roman"/>
                <w:b/>
                <w:szCs w:val="24"/>
              </w:rPr>
            </w:pPr>
          </w:p>
        </w:tc>
        <w:tc>
          <w:tcPr>
            <w:tcW w:w="1985" w:type="dxa"/>
          </w:tcPr>
          <w:p w14:paraId="13F103FC" w14:textId="77777777" w:rsidR="008163CB" w:rsidRPr="008163CB" w:rsidRDefault="008163CB" w:rsidP="0045019A">
            <w:pPr>
              <w:spacing w:after="0" w:line="360" w:lineRule="auto"/>
              <w:rPr>
                <w:rFonts w:ascii="Times New Roman" w:hAnsi="Times New Roman" w:cs="Times New Roman"/>
                <w:i/>
                <w:sz w:val="24"/>
                <w:szCs w:val="24"/>
              </w:rPr>
            </w:pPr>
            <w:r w:rsidRPr="008163CB">
              <w:rPr>
                <w:rFonts w:ascii="Times New Roman" w:hAnsi="Times New Roman" w:cs="Times New Roman"/>
                <w:i/>
                <w:sz w:val="24"/>
                <w:szCs w:val="24"/>
              </w:rPr>
              <w:t>Broad</w:t>
            </w:r>
            <w:r w:rsidRPr="008163CB">
              <w:rPr>
                <w:rFonts w:ascii="Times New Roman" w:hAnsi="Times New Roman" w:cs="Times New Roman"/>
                <w:i/>
                <w:iCs/>
                <w:sz w:val="24"/>
                <w:szCs w:val="24"/>
              </w:rPr>
              <w:t xml:space="preserve"> (a)</w:t>
            </w:r>
          </w:p>
        </w:tc>
        <w:tc>
          <w:tcPr>
            <w:tcW w:w="2976" w:type="dxa"/>
          </w:tcPr>
          <w:p w14:paraId="20328B07" w14:textId="77777777" w:rsidR="008163CB" w:rsidRPr="008163CB" w:rsidRDefault="008163CB" w:rsidP="0045019A">
            <w:pPr>
              <w:spacing w:after="0" w:line="360" w:lineRule="auto"/>
              <w:jc w:val="center"/>
              <w:rPr>
                <w:rFonts w:ascii="Times New Roman" w:hAnsi="Times New Roman" w:cs="Times New Roman"/>
                <w:sz w:val="24"/>
                <w:szCs w:val="24"/>
              </w:rPr>
            </w:pPr>
            <w:r w:rsidRPr="008163CB">
              <w:rPr>
                <w:rFonts w:ascii="Times New Roman" w:hAnsi="Times New Roman" w:cs="Times New Roman"/>
                <w:sz w:val="24"/>
                <w:szCs w:val="24"/>
              </w:rPr>
              <w:t>2K</w:t>
            </w:r>
          </w:p>
        </w:tc>
      </w:tr>
      <w:tr w:rsidR="008163CB" w:rsidRPr="008163CB" w14:paraId="0A8F644E" w14:textId="77777777" w:rsidTr="00EB2A3C">
        <w:tc>
          <w:tcPr>
            <w:tcW w:w="709" w:type="dxa"/>
          </w:tcPr>
          <w:p w14:paraId="49D9F1F5" w14:textId="77777777" w:rsidR="008163CB" w:rsidRPr="008163CB" w:rsidRDefault="008163CB" w:rsidP="0045019A">
            <w:pPr>
              <w:pStyle w:val="ListParagraph"/>
              <w:numPr>
                <w:ilvl w:val="0"/>
                <w:numId w:val="2"/>
              </w:numPr>
              <w:spacing w:after="0" w:line="360" w:lineRule="auto"/>
              <w:rPr>
                <w:rFonts w:cs="Times New Roman"/>
                <w:b/>
                <w:szCs w:val="24"/>
              </w:rPr>
            </w:pPr>
          </w:p>
        </w:tc>
        <w:tc>
          <w:tcPr>
            <w:tcW w:w="1985" w:type="dxa"/>
          </w:tcPr>
          <w:p w14:paraId="4924299B" w14:textId="77777777" w:rsidR="008163CB" w:rsidRPr="008163CB" w:rsidRDefault="008163CB" w:rsidP="0045019A">
            <w:pPr>
              <w:spacing w:after="0" w:line="360" w:lineRule="auto"/>
              <w:rPr>
                <w:rFonts w:ascii="Times New Roman" w:hAnsi="Times New Roman" w:cs="Times New Roman"/>
                <w:i/>
                <w:iCs/>
                <w:sz w:val="24"/>
                <w:szCs w:val="24"/>
              </w:rPr>
            </w:pPr>
            <w:r w:rsidRPr="008163CB">
              <w:rPr>
                <w:rFonts w:ascii="Times New Roman" w:hAnsi="Times New Roman" w:cs="Times New Roman"/>
                <w:i/>
                <w:sz w:val="24"/>
                <w:szCs w:val="24"/>
              </w:rPr>
              <w:t>Employ (v)</w:t>
            </w:r>
          </w:p>
        </w:tc>
        <w:tc>
          <w:tcPr>
            <w:tcW w:w="2976" w:type="dxa"/>
          </w:tcPr>
          <w:p w14:paraId="0B5D04D7" w14:textId="77777777" w:rsidR="008163CB" w:rsidRPr="008163CB" w:rsidRDefault="008163CB" w:rsidP="0045019A">
            <w:pPr>
              <w:spacing w:after="0" w:line="360" w:lineRule="auto"/>
              <w:jc w:val="center"/>
              <w:rPr>
                <w:rFonts w:ascii="Times New Roman" w:hAnsi="Times New Roman" w:cs="Times New Roman"/>
                <w:sz w:val="24"/>
                <w:szCs w:val="24"/>
              </w:rPr>
            </w:pPr>
            <w:r w:rsidRPr="008163CB">
              <w:rPr>
                <w:rFonts w:ascii="Times New Roman" w:hAnsi="Times New Roman" w:cs="Times New Roman"/>
                <w:sz w:val="24"/>
                <w:szCs w:val="24"/>
              </w:rPr>
              <w:t>1K</w:t>
            </w:r>
          </w:p>
        </w:tc>
      </w:tr>
      <w:tr w:rsidR="008163CB" w:rsidRPr="008163CB" w14:paraId="458B4A97" w14:textId="77777777" w:rsidTr="00EB2A3C">
        <w:tc>
          <w:tcPr>
            <w:tcW w:w="709" w:type="dxa"/>
          </w:tcPr>
          <w:p w14:paraId="3A07C0A7" w14:textId="77777777" w:rsidR="008163CB" w:rsidRPr="008163CB" w:rsidRDefault="008163CB" w:rsidP="0045019A">
            <w:pPr>
              <w:pStyle w:val="ListParagraph"/>
              <w:numPr>
                <w:ilvl w:val="0"/>
                <w:numId w:val="2"/>
              </w:numPr>
              <w:spacing w:after="0" w:line="360" w:lineRule="auto"/>
              <w:rPr>
                <w:rFonts w:cs="Times New Roman"/>
                <w:b/>
                <w:szCs w:val="24"/>
              </w:rPr>
            </w:pPr>
          </w:p>
        </w:tc>
        <w:tc>
          <w:tcPr>
            <w:tcW w:w="1985" w:type="dxa"/>
          </w:tcPr>
          <w:p w14:paraId="5676A8F9" w14:textId="77777777" w:rsidR="008163CB" w:rsidRPr="008163CB" w:rsidRDefault="008163CB" w:rsidP="0045019A">
            <w:pPr>
              <w:spacing w:after="0" w:line="360" w:lineRule="auto"/>
              <w:rPr>
                <w:rFonts w:ascii="Times New Roman" w:hAnsi="Times New Roman" w:cs="Times New Roman"/>
                <w:i/>
                <w:sz w:val="24"/>
                <w:szCs w:val="24"/>
              </w:rPr>
            </w:pPr>
            <w:r w:rsidRPr="008163CB">
              <w:rPr>
                <w:rFonts w:ascii="Times New Roman" w:hAnsi="Times New Roman" w:cs="Times New Roman"/>
                <w:i/>
                <w:sz w:val="24"/>
                <w:szCs w:val="24"/>
              </w:rPr>
              <w:t>Distinction (n)</w:t>
            </w:r>
          </w:p>
        </w:tc>
        <w:tc>
          <w:tcPr>
            <w:tcW w:w="2976" w:type="dxa"/>
          </w:tcPr>
          <w:p w14:paraId="213D3E49" w14:textId="77777777" w:rsidR="008163CB" w:rsidRPr="008163CB" w:rsidRDefault="008163CB" w:rsidP="0045019A">
            <w:pPr>
              <w:spacing w:after="0" w:line="360" w:lineRule="auto"/>
              <w:jc w:val="center"/>
              <w:rPr>
                <w:rFonts w:ascii="Times New Roman" w:hAnsi="Times New Roman" w:cs="Times New Roman"/>
                <w:sz w:val="24"/>
                <w:szCs w:val="24"/>
              </w:rPr>
            </w:pPr>
            <w:r w:rsidRPr="008163CB">
              <w:rPr>
                <w:rFonts w:ascii="Times New Roman" w:hAnsi="Times New Roman" w:cs="Times New Roman"/>
                <w:sz w:val="24"/>
                <w:szCs w:val="24"/>
              </w:rPr>
              <w:t>3K</w:t>
            </w:r>
          </w:p>
        </w:tc>
      </w:tr>
      <w:tr w:rsidR="008163CB" w:rsidRPr="008163CB" w14:paraId="4F852665" w14:textId="77777777" w:rsidTr="00EB2A3C">
        <w:tc>
          <w:tcPr>
            <w:tcW w:w="709" w:type="dxa"/>
          </w:tcPr>
          <w:p w14:paraId="0BB9550E" w14:textId="77777777" w:rsidR="008163CB" w:rsidRPr="008163CB" w:rsidRDefault="008163CB" w:rsidP="0045019A">
            <w:pPr>
              <w:pStyle w:val="ListParagraph"/>
              <w:numPr>
                <w:ilvl w:val="0"/>
                <w:numId w:val="2"/>
              </w:numPr>
              <w:spacing w:after="0" w:line="360" w:lineRule="auto"/>
              <w:rPr>
                <w:rFonts w:cs="Times New Roman"/>
                <w:b/>
                <w:szCs w:val="24"/>
              </w:rPr>
            </w:pPr>
          </w:p>
        </w:tc>
        <w:tc>
          <w:tcPr>
            <w:tcW w:w="1985" w:type="dxa"/>
          </w:tcPr>
          <w:p w14:paraId="6000B787" w14:textId="77777777" w:rsidR="008163CB" w:rsidRPr="008163CB" w:rsidRDefault="008163CB" w:rsidP="0045019A">
            <w:pPr>
              <w:spacing w:after="0" w:line="360" w:lineRule="auto"/>
              <w:rPr>
                <w:rFonts w:ascii="Times New Roman" w:hAnsi="Times New Roman" w:cs="Times New Roman"/>
                <w:i/>
                <w:sz w:val="24"/>
                <w:szCs w:val="24"/>
              </w:rPr>
            </w:pPr>
            <w:r w:rsidRPr="008163CB">
              <w:rPr>
                <w:rFonts w:ascii="Times New Roman" w:hAnsi="Times New Roman" w:cs="Times New Roman"/>
                <w:i/>
                <w:iCs/>
                <w:sz w:val="24"/>
                <w:szCs w:val="24"/>
              </w:rPr>
              <w:t>Charm (n)</w:t>
            </w:r>
          </w:p>
        </w:tc>
        <w:tc>
          <w:tcPr>
            <w:tcW w:w="2976" w:type="dxa"/>
          </w:tcPr>
          <w:p w14:paraId="168D8DC9" w14:textId="77777777" w:rsidR="008163CB" w:rsidRPr="008163CB" w:rsidRDefault="008163CB" w:rsidP="0045019A">
            <w:pPr>
              <w:spacing w:after="0" w:line="360" w:lineRule="auto"/>
              <w:jc w:val="center"/>
              <w:rPr>
                <w:rFonts w:ascii="Times New Roman" w:hAnsi="Times New Roman" w:cs="Times New Roman"/>
                <w:sz w:val="24"/>
                <w:szCs w:val="24"/>
              </w:rPr>
            </w:pPr>
            <w:r w:rsidRPr="008163CB">
              <w:rPr>
                <w:rFonts w:ascii="Times New Roman" w:hAnsi="Times New Roman" w:cs="Times New Roman"/>
                <w:sz w:val="24"/>
                <w:szCs w:val="24"/>
              </w:rPr>
              <w:t>2K</w:t>
            </w:r>
          </w:p>
        </w:tc>
      </w:tr>
      <w:tr w:rsidR="008163CB" w:rsidRPr="008163CB" w14:paraId="7680CFD9" w14:textId="77777777" w:rsidTr="00EB2A3C">
        <w:tc>
          <w:tcPr>
            <w:tcW w:w="709" w:type="dxa"/>
          </w:tcPr>
          <w:p w14:paraId="421ECA61" w14:textId="77777777" w:rsidR="008163CB" w:rsidRPr="008163CB" w:rsidRDefault="008163CB" w:rsidP="0045019A">
            <w:pPr>
              <w:pStyle w:val="ListParagraph"/>
              <w:numPr>
                <w:ilvl w:val="0"/>
                <w:numId w:val="2"/>
              </w:numPr>
              <w:spacing w:after="0" w:line="360" w:lineRule="auto"/>
              <w:rPr>
                <w:rFonts w:cs="Times New Roman"/>
                <w:b/>
                <w:szCs w:val="24"/>
              </w:rPr>
            </w:pPr>
          </w:p>
        </w:tc>
        <w:tc>
          <w:tcPr>
            <w:tcW w:w="1985" w:type="dxa"/>
          </w:tcPr>
          <w:p w14:paraId="3246D557" w14:textId="77777777" w:rsidR="008163CB" w:rsidRPr="008163CB" w:rsidRDefault="008163CB" w:rsidP="0045019A">
            <w:pPr>
              <w:spacing w:after="0" w:line="360" w:lineRule="auto"/>
              <w:rPr>
                <w:rFonts w:ascii="Times New Roman" w:hAnsi="Times New Roman" w:cs="Times New Roman"/>
                <w:i/>
                <w:sz w:val="24"/>
                <w:szCs w:val="24"/>
              </w:rPr>
            </w:pPr>
            <w:r w:rsidRPr="008163CB">
              <w:rPr>
                <w:rFonts w:ascii="Times New Roman" w:hAnsi="Times New Roman" w:cs="Times New Roman"/>
                <w:i/>
                <w:sz w:val="24"/>
                <w:szCs w:val="24"/>
              </w:rPr>
              <w:t>Terminal</w:t>
            </w:r>
            <w:r w:rsidRPr="008163CB">
              <w:rPr>
                <w:rFonts w:ascii="Times New Roman" w:hAnsi="Times New Roman" w:cs="Times New Roman"/>
                <w:i/>
                <w:iCs/>
                <w:sz w:val="24"/>
                <w:szCs w:val="24"/>
              </w:rPr>
              <w:t xml:space="preserve"> (a)</w:t>
            </w:r>
          </w:p>
        </w:tc>
        <w:tc>
          <w:tcPr>
            <w:tcW w:w="2976" w:type="dxa"/>
          </w:tcPr>
          <w:p w14:paraId="627325DF" w14:textId="77777777" w:rsidR="008163CB" w:rsidRPr="008163CB" w:rsidRDefault="008163CB" w:rsidP="0045019A">
            <w:pPr>
              <w:spacing w:after="0" w:line="360" w:lineRule="auto"/>
              <w:jc w:val="center"/>
              <w:rPr>
                <w:rFonts w:ascii="Times New Roman" w:hAnsi="Times New Roman" w:cs="Times New Roman"/>
                <w:sz w:val="24"/>
                <w:szCs w:val="24"/>
              </w:rPr>
            </w:pPr>
            <w:r w:rsidRPr="008163CB">
              <w:rPr>
                <w:rFonts w:ascii="Times New Roman" w:hAnsi="Times New Roman" w:cs="Times New Roman"/>
                <w:sz w:val="24"/>
                <w:szCs w:val="24"/>
              </w:rPr>
              <w:t>4K</w:t>
            </w:r>
          </w:p>
        </w:tc>
      </w:tr>
      <w:tr w:rsidR="008163CB" w:rsidRPr="008163CB" w14:paraId="2B1DD29C" w14:textId="77777777" w:rsidTr="00EB2A3C">
        <w:tc>
          <w:tcPr>
            <w:tcW w:w="709" w:type="dxa"/>
          </w:tcPr>
          <w:p w14:paraId="46B2B0FE" w14:textId="77777777" w:rsidR="008163CB" w:rsidRPr="008163CB" w:rsidRDefault="008163CB" w:rsidP="0045019A">
            <w:pPr>
              <w:pStyle w:val="ListParagraph"/>
              <w:numPr>
                <w:ilvl w:val="0"/>
                <w:numId w:val="2"/>
              </w:numPr>
              <w:spacing w:after="0" w:line="360" w:lineRule="auto"/>
              <w:rPr>
                <w:rFonts w:cs="Times New Roman"/>
                <w:b/>
                <w:szCs w:val="24"/>
              </w:rPr>
            </w:pPr>
          </w:p>
        </w:tc>
        <w:tc>
          <w:tcPr>
            <w:tcW w:w="1985" w:type="dxa"/>
          </w:tcPr>
          <w:p w14:paraId="503CCF2C" w14:textId="77777777" w:rsidR="008163CB" w:rsidRPr="008163CB" w:rsidRDefault="008163CB" w:rsidP="0045019A">
            <w:pPr>
              <w:spacing w:after="0" w:line="360" w:lineRule="auto"/>
              <w:rPr>
                <w:rFonts w:ascii="Times New Roman" w:hAnsi="Times New Roman" w:cs="Times New Roman"/>
                <w:i/>
                <w:iCs/>
                <w:sz w:val="24"/>
                <w:szCs w:val="24"/>
              </w:rPr>
            </w:pPr>
            <w:r w:rsidRPr="008163CB">
              <w:rPr>
                <w:rFonts w:ascii="Times New Roman" w:hAnsi="Times New Roman" w:cs="Times New Roman"/>
                <w:i/>
                <w:iCs/>
                <w:sz w:val="24"/>
                <w:szCs w:val="24"/>
              </w:rPr>
              <w:t>Fulfil (v)</w:t>
            </w:r>
          </w:p>
        </w:tc>
        <w:tc>
          <w:tcPr>
            <w:tcW w:w="2976" w:type="dxa"/>
          </w:tcPr>
          <w:p w14:paraId="47E4AF17" w14:textId="77777777" w:rsidR="008163CB" w:rsidRPr="008163CB" w:rsidRDefault="008163CB" w:rsidP="0045019A">
            <w:pPr>
              <w:spacing w:after="0" w:line="360" w:lineRule="auto"/>
              <w:jc w:val="center"/>
              <w:rPr>
                <w:rFonts w:ascii="Times New Roman" w:hAnsi="Times New Roman" w:cs="Times New Roman"/>
                <w:sz w:val="24"/>
                <w:szCs w:val="24"/>
              </w:rPr>
            </w:pPr>
            <w:r w:rsidRPr="008163CB">
              <w:rPr>
                <w:rFonts w:ascii="Times New Roman" w:hAnsi="Times New Roman" w:cs="Times New Roman"/>
                <w:sz w:val="24"/>
                <w:szCs w:val="24"/>
              </w:rPr>
              <w:t>3K</w:t>
            </w:r>
          </w:p>
        </w:tc>
      </w:tr>
      <w:tr w:rsidR="008163CB" w:rsidRPr="008163CB" w14:paraId="2E374E87" w14:textId="77777777" w:rsidTr="00EB2A3C">
        <w:tc>
          <w:tcPr>
            <w:tcW w:w="709" w:type="dxa"/>
          </w:tcPr>
          <w:p w14:paraId="32256890" w14:textId="77777777" w:rsidR="008163CB" w:rsidRPr="008163CB" w:rsidRDefault="008163CB" w:rsidP="0045019A">
            <w:pPr>
              <w:pStyle w:val="ListParagraph"/>
              <w:numPr>
                <w:ilvl w:val="0"/>
                <w:numId w:val="2"/>
              </w:numPr>
              <w:spacing w:after="0" w:line="360" w:lineRule="auto"/>
              <w:rPr>
                <w:rFonts w:cs="Times New Roman"/>
                <w:b/>
                <w:szCs w:val="24"/>
              </w:rPr>
            </w:pPr>
          </w:p>
        </w:tc>
        <w:tc>
          <w:tcPr>
            <w:tcW w:w="1985" w:type="dxa"/>
          </w:tcPr>
          <w:p w14:paraId="60293780" w14:textId="77777777" w:rsidR="008163CB" w:rsidRPr="008163CB" w:rsidRDefault="008163CB" w:rsidP="0045019A">
            <w:pPr>
              <w:spacing w:after="0" w:line="360" w:lineRule="auto"/>
              <w:rPr>
                <w:rFonts w:ascii="Times New Roman" w:hAnsi="Times New Roman" w:cs="Times New Roman"/>
                <w:i/>
                <w:iCs/>
                <w:sz w:val="24"/>
                <w:szCs w:val="24"/>
              </w:rPr>
            </w:pPr>
            <w:r w:rsidRPr="008163CB">
              <w:rPr>
                <w:rFonts w:ascii="Times New Roman" w:hAnsi="Times New Roman" w:cs="Times New Roman"/>
                <w:i/>
                <w:iCs/>
                <w:sz w:val="24"/>
                <w:szCs w:val="24"/>
              </w:rPr>
              <w:t>Grate (v)</w:t>
            </w:r>
          </w:p>
        </w:tc>
        <w:tc>
          <w:tcPr>
            <w:tcW w:w="2976" w:type="dxa"/>
          </w:tcPr>
          <w:p w14:paraId="28430584" w14:textId="77777777" w:rsidR="008163CB" w:rsidRPr="008163CB" w:rsidRDefault="008163CB" w:rsidP="0045019A">
            <w:pPr>
              <w:spacing w:after="0" w:line="360" w:lineRule="auto"/>
              <w:jc w:val="center"/>
              <w:rPr>
                <w:rFonts w:ascii="Times New Roman" w:hAnsi="Times New Roman" w:cs="Times New Roman"/>
                <w:sz w:val="24"/>
                <w:szCs w:val="24"/>
              </w:rPr>
            </w:pPr>
            <w:r w:rsidRPr="008163CB">
              <w:rPr>
                <w:rFonts w:ascii="Times New Roman" w:hAnsi="Times New Roman" w:cs="Times New Roman"/>
                <w:sz w:val="24"/>
                <w:szCs w:val="24"/>
              </w:rPr>
              <w:t>5K</w:t>
            </w:r>
          </w:p>
        </w:tc>
      </w:tr>
      <w:tr w:rsidR="008163CB" w:rsidRPr="008163CB" w14:paraId="699184D5" w14:textId="77777777" w:rsidTr="00EB2A3C">
        <w:tc>
          <w:tcPr>
            <w:tcW w:w="709" w:type="dxa"/>
          </w:tcPr>
          <w:p w14:paraId="1ACC6604" w14:textId="77777777" w:rsidR="008163CB" w:rsidRPr="008163CB" w:rsidRDefault="008163CB" w:rsidP="0045019A">
            <w:pPr>
              <w:pStyle w:val="ListParagraph"/>
              <w:numPr>
                <w:ilvl w:val="0"/>
                <w:numId w:val="2"/>
              </w:numPr>
              <w:spacing w:after="0" w:line="360" w:lineRule="auto"/>
              <w:rPr>
                <w:rFonts w:cs="Times New Roman"/>
                <w:b/>
                <w:szCs w:val="24"/>
              </w:rPr>
            </w:pPr>
          </w:p>
        </w:tc>
        <w:tc>
          <w:tcPr>
            <w:tcW w:w="1985" w:type="dxa"/>
          </w:tcPr>
          <w:p w14:paraId="2E725A2E" w14:textId="77777777" w:rsidR="008163CB" w:rsidRPr="008163CB" w:rsidRDefault="008163CB" w:rsidP="0045019A">
            <w:pPr>
              <w:spacing w:after="0" w:line="360" w:lineRule="auto"/>
              <w:rPr>
                <w:rFonts w:ascii="Times New Roman" w:hAnsi="Times New Roman" w:cs="Times New Roman"/>
                <w:i/>
                <w:iCs/>
                <w:sz w:val="24"/>
                <w:szCs w:val="24"/>
              </w:rPr>
            </w:pPr>
            <w:r w:rsidRPr="008163CB">
              <w:rPr>
                <w:rFonts w:ascii="Times New Roman" w:hAnsi="Times New Roman" w:cs="Times New Roman"/>
                <w:i/>
                <w:iCs/>
                <w:sz w:val="24"/>
                <w:szCs w:val="24"/>
              </w:rPr>
              <w:t>Redeem (v)</w:t>
            </w:r>
          </w:p>
        </w:tc>
        <w:tc>
          <w:tcPr>
            <w:tcW w:w="2976" w:type="dxa"/>
          </w:tcPr>
          <w:p w14:paraId="73FA6F6C" w14:textId="77777777" w:rsidR="008163CB" w:rsidRPr="008163CB" w:rsidRDefault="008163CB" w:rsidP="0045019A">
            <w:pPr>
              <w:spacing w:after="0" w:line="360" w:lineRule="auto"/>
              <w:jc w:val="center"/>
              <w:rPr>
                <w:rFonts w:ascii="Times New Roman" w:hAnsi="Times New Roman" w:cs="Times New Roman"/>
                <w:sz w:val="24"/>
                <w:szCs w:val="24"/>
              </w:rPr>
            </w:pPr>
            <w:r w:rsidRPr="008163CB">
              <w:rPr>
                <w:rFonts w:ascii="Times New Roman" w:hAnsi="Times New Roman" w:cs="Times New Roman"/>
                <w:sz w:val="24"/>
                <w:szCs w:val="24"/>
              </w:rPr>
              <w:t>6K</w:t>
            </w:r>
          </w:p>
        </w:tc>
      </w:tr>
      <w:tr w:rsidR="008163CB" w:rsidRPr="008163CB" w14:paraId="39021839" w14:textId="77777777" w:rsidTr="00EB2A3C">
        <w:tc>
          <w:tcPr>
            <w:tcW w:w="709" w:type="dxa"/>
          </w:tcPr>
          <w:p w14:paraId="0EA1D04D" w14:textId="77777777" w:rsidR="008163CB" w:rsidRPr="008163CB" w:rsidRDefault="008163CB" w:rsidP="0045019A">
            <w:pPr>
              <w:pStyle w:val="ListParagraph"/>
              <w:numPr>
                <w:ilvl w:val="0"/>
                <w:numId w:val="2"/>
              </w:numPr>
              <w:spacing w:after="0" w:line="360" w:lineRule="auto"/>
              <w:rPr>
                <w:rFonts w:cs="Times New Roman"/>
                <w:b/>
                <w:szCs w:val="24"/>
              </w:rPr>
            </w:pPr>
          </w:p>
        </w:tc>
        <w:tc>
          <w:tcPr>
            <w:tcW w:w="1985" w:type="dxa"/>
          </w:tcPr>
          <w:p w14:paraId="70C0C32E" w14:textId="77777777" w:rsidR="008163CB" w:rsidRPr="008163CB" w:rsidRDefault="008163CB" w:rsidP="0045019A">
            <w:pPr>
              <w:spacing w:after="0" w:line="360" w:lineRule="auto"/>
              <w:rPr>
                <w:rFonts w:ascii="Times New Roman" w:hAnsi="Times New Roman" w:cs="Times New Roman"/>
                <w:i/>
                <w:sz w:val="24"/>
                <w:szCs w:val="24"/>
              </w:rPr>
            </w:pPr>
            <w:r w:rsidRPr="008163CB">
              <w:rPr>
                <w:rFonts w:ascii="Times New Roman" w:hAnsi="Times New Roman" w:cs="Times New Roman"/>
                <w:i/>
                <w:sz w:val="24"/>
                <w:szCs w:val="24"/>
              </w:rPr>
              <w:t>Draught (n)</w:t>
            </w:r>
          </w:p>
        </w:tc>
        <w:tc>
          <w:tcPr>
            <w:tcW w:w="2976" w:type="dxa"/>
          </w:tcPr>
          <w:p w14:paraId="2E0CB82B" w14:textId="77777777" w:rsidR="008163CB" w:rsidRPr="008163CB" w:rsidRDefault="008163CB" w:rsidP="0045019A">
            <w:pPr>
              <w:spacing w:after="0" w:line="360" w:lineRule="auto"/>
              <w:jc w:val="center"/>
              <w:rPr>
                <w:rFonts w:ascii="Times New Roman" w:hAnsi="Times New Roman" w:cs="Times New Roman"/>
                <w:sz w:val="24"/>
                <w:szCs w:val="24"/>
              </w:rPr>
            </w:pPr>
            <w:r w:rsidRPr="008163CB">
              <w:rPr>
                <w:rFonts w:ascii="Times New Roman" w:hAnsi="Times New Roman" w:cs="Times New Roman"/>
                <w:sz w:val="24"/>
                <w:szCs w:val="24"/>
              </w:rPr>
              <w:t>9K</w:t>
            </w:r>
          </w:p>
        </w:tc>
      </w:tr>
      <w:tr w:rsidR="008163CB" w:rsidRPr="008163CB" w14:paraId="5ED98AAF" w14:textId="77777777" w:rsidTr="00EB2A3C">
        <w:tc>
          <w:tcPr>
            <w:tcW w:w="709" w:type="dxa"/>
          </w:tcPr>
          <w:p w14:paraId="20680AF1" w14:textId="77777777" w:rsidR="008163CB" w:rsidRPr="008163CB" w:rsidRDefault="008163CB" w:rsidP="0045019A">
            <w:pPr>
              <w:pStyle w:val="ListParagraph"/>
              <w:numPr>
                <w:ilvl w:val="0"/>
                <w:numId w:val="2"/>
              </w:numPr>
              <w:spacing w:after="0" w:line="360" w:lineRule="auto"/>
              <w:rPr>
                <w:rFonts w:cs="Times New Roman"/>
                <w:b/>
                <w:szCs w:val="24"/>
              </w:rPr>
            </w:pPr>
          </w:p>
        </w:tc>
        <w:tc>
          <w:tcPr>
            <w:tcW w:w="1985" w:type="dxa"/>
          </w:tcPr>
          <w:p w14:paraId="527876EC" w14:textId="77777777" w:rsidR="008163CB" w:rsidRPr="008163CB" w:rsidRDefault="008163CB" w:rsidP="0045019A">
            <w:pPr>
              <w:spacing w:after="0" w:line="360" w:lineRule="auto"/>
              <w:rPr>
                <w:rFonts w:ascii="Times New Roman" w:hAnsi="Times New Roman" w:cs="Times New Roman"/>
                <w:i/>
                <w:sz w:val="24"/>
                <w:szCs w:val="24"/>
              </w:rPr>
            </w:pPr>
            <w:r w:rsidRPr="008163CB">
              <w:rPr>
                <w:rFonts w:ascii="Times New Roman" w:hAnsi="Times New Roman" w:cs="Times New Roman"/>
                <w:i/>
                <w:sz w:val="24"/>
                <w:szCs w:val="24"/>
              </w:rPr>
              <w:t>Indent</w:t>
            </w:r>
            <w:r w:rsidRPr="008163CB">
              <w:rPr>
                <w:rFonts w:ascii="Times New Roman" w:hAnsi="Times New Roman" w:cs="Times New Roman"/>
                <w:i/>
                <w:iCs/>
                <w:sz w:val="24"/>
                <w:szCs w:val="24"/>
              </w:rPr>
              <w:t xml:space="preserve"> (v)</w:t>
            </w:r>
          </w:p>
        </w:tc>
        <w:tc>
          <w:tcPr>
            <w:tcW w:w="2976" w:type="dxa"/>
          </w:tcPr>
          <w:p w14:paraId="72771E7D" w14:textId="77777777" w:rsidR="008163CB" w:rsidRPr="008163CB" w:rsidRDefault="008163CB" w:rsidP="0045019A">
            <w:pPr>
              <w:spacing w:after="0" w:line="360" w:lineRule="auto"/>
              <w:jc w:val="center"/>
              <w:rPr>
                <w:rFonts w:ascii="Times New Roman" w:hAnsi="Times New Roman" w:cs="Times New Roman"/>
                <w:sz w:val="24"/>
                <w:szCs w:val="24"/>
              </w:rPr>
            </w:pPr>
            <w:r w:rsidRPr="008163CB">
              <w:rPr>
                <w:rFonts w:ascii="Times New Roman" w:hAnsi="Times New Roman" w:cs="Times New Roman"/>
                <w:sz w:val="24"/>
                <w:szCs w:val="24"/>
              </w:rPr>
              <w:t>8K</w:t>
            </w:r>
          </w:p>
        </w:tc>
      </w:tr>
    </w:tbl>
    <w:p w14:paraId="5AAA3D5B" w14:textId="55A8BBE6" w:rsidR="008163CB" w:rsidRPr="008163CB" w:rsidRDefault="00EB2A3C" w:rsidP="00EB2A3C">
      <w:pPr>
        <w:ind w:left="720" w:firstLine="720"/>
        <w:rPr>
          <w:rFonts w:ascii="Times New Roman" w:hAnsi="Times New Roman" w:cs="Times New Roman"/>
          <w:sz w:val="24"/>
          <w:szCs w:val="24"/>
        </w:rPr>
      </w:pPr>
      <w:r>
        <w:rPr>
          <w:rFonts w:ascii="Times New Roman" w:hAnsi="Times New Roman" w:cs="Times New Roman"/>
          <w:i/>
          <w:sz w:val="24"/>
          <w:szCs w:val="24"/>
        </w:rPr>
        <w:t xml:space="preserve">     </w:t>
      </w:r>
      <w:r w:rsidR="008163CB" w:rsidRPr="008163CB">
        <w:rPr>
          <w:rFonts w:ascii="Times New Roman" w:hAnsi="Times New Roman" w:cs="Times New Roman"/>
          <w:i/>
          <w:sz w:val="24"/>
          <w:szCs w:val="24"/>
        </w:rPr>
        <w:t>Note</w:t>
      </w:r>
      <w:r w:rsidR="008163CB" w:rsidRPr="008163CB">
        <w:rPr>
          <w:rFonts w:ascii="Times New Roman" w:hAnsi="Times New Roman" w:cs="Times New Roman"/>
          <w:sz w:val="24"/>
          <w:szCs w:val="24"/>
        </w:rPr>
        <w:t xml:space="preserve">: </w:t>
      </w:r>
      <w:r w:rsidR="008163CB" w:rsidRPr="008163CB">
        <w:rPr>
          <w:rFonts w:ascii="Times New Roman" w:hAnsi="Times New Roman" w:cs="Times New Roman"/>
          <w:i/>
          <w:sz w:val="24"/>
          <w:szCs w:val="24"/>
        </w:rPr>
        <w:t>v</w:t>
      </w:r>
      <w:r w:rsidR="008163CB" w:rsidRPr="008163CB">
        <w:rPr>
          <w:rFonts w:ascii="Times New Roman" w:hAnsi="Times New Roman" w:cs="Times New Roman"/>
          <w:sz w:val="24"/>
          <w:szCs w:val="24"/>
        </w:rPr>
        <w:t xml:space="preserve"> = verb, </w:t>
      </w:r>
      <w:r w:rsidR="008163CB" w:rsidRPr="008163CB">
        <w:rPr>
          <w:rFonts w:ascii="Times New Roman" w:hAnsi="Times New Roman" w:cs="Times New Roman"/>
          <w:i/>
          <w:sz w:val="24"/>
          <w:szCs w:val="24"/>
        </w:rPr>
        <w:t>a</w:t>
      </w:r>
      <w:r w:rsidR="008163CB" w:rsidRPr="008163CB">
        <w:rPr>
          <w:rFonts w:ascii="Times New Roman" w:hAnsi="Times New Roman" w:cs="Times New Roman"/>
          <w:sz w:val="24"/>
          <w:szCs w:val="24"/>
        </w:rPr>
        <w:t xml:space="preserve"> = adjective, </w:t>
      </w:r>
      <w:r w:rsidR="008163CB" w:rsidRPr="008163CB">
        <w:rPr>
          <w:rFonts w:ascii="Times New Roman" w:hAnsi="Times New Roman" w:cs="Times New Roman"/>
          <w:i/>
          <w:sz w:val="24"/>
          <w:szCs w:val="24"/>
        </w:rPr>
        <w:t>n</w:t>
      </w:r>
      <w:r w:rsidR="008163CB" w:rsidRPr="008163CB">
        <w:rPr>
          <w:rFonts w:ascii="Times New Roman" w:hAnsi="Times New Roman" w:cs="Times New Roman"/>
          <w:sz w:val="24"/>
          <w:szCs w:val="24"/>
        </w:rPr>
        <w:t xml:space="preserve"> = noun.</w:t>
      </w:r>
    </w:p>
    <w:p w14:paraId="34F77694" w14:textId="3843C6C0" w:rsidR="008163CB" w:rsidRDefault="008163CB" w:rsidP="0093446D">
      <w:pPr>
        <w:spacing w:after="120" w:line="360" w:lineRule="auto"/>
        <w:rPr>
          <w:rFonts w:ascii="Times New Roman" w:hAnsi="Times New Roman" w:cs="Times New Roman"/>
          <w:b/>
          <w:bCs/>
          <w:sz w:val="24"/>
          <w:szCs w:val="24"/>
        </w:rPr>
      </w:pPr>
    </w:p>
    <w:p w14:paraId="1B2C7564" w14:textId="77777777" w:rsidR="00EB2A3C" w:rsidRDefault="00EB2A3C" w:rsidP="001A3712">
      <w:pPr>
        <w:spacing w:after="120" w:line="480" w:lineRule="auto"/>
        <w:rPr>
          <w:rFonts w:ascii="Times New Roman" w:hAnsi="Times New Roman" w:cs="Times New Roman"/>
          <w:b/>
          <w:bCs/>
          <w:sz w:val="24"/>
          <w:szCs w:val="24"/>
        </w:rPr>
      </w:pPr>
    </w:p>
    <w:p w14:paraId="0479CD1C" w14:textId="3929A7C4" w:rsidR="00E379A6" w:rsidRDefault="008F1DA8" w:rsidP="001A3712">
      <w:pPr>
        <w:spacing w:after="120" w:line="480" w:lineRule="auto"/>
        <w:rPr>
          <w:rFonts w:ascii="Times New Roman" w:hAnsi="Times New Roman" w:cs="Times New Roman"/>
          <w:b/>
          <w:bCs/>
          <w:sz w:val="24"/>
          <w:szCs w:val="24"/>
        </w:rPr>
      </w:pPr>
      <w:r>
        <w:rPr>
          <w:rFonts w:ascii="Times New Roman" w:hAnsi="Times New Roman" w:cs="Times New Roman"/>
          <w:b/>
          <w:bCs/>
          <w:sz w:val="24"/>
          <w:szCs w:val="24"/>
        </w:rPr>
        <w:t xml:space="preserve">Appendix </w:t>
      </w:r>
      <w:r w:rsidR="005D4336">
        <w:rPr>
          <w:rFonts w:ascii="Times New Roman" w:hAnsi="Times New Roman" w:cs="Times New Roman"/>
          <w:b/>
          <w:bCs/>
          <w:sz w:val="24"/>
          <w:szCs w:val="24"/>
        </w:rPr>
        <w:t>2</w:t>
      </w:r>
      <w:r>
        <w:rPr>
          <w:rFonts w:ascii="Times New Roman" w:hAnsi="Times New Roman" w:cs="Times New Roman"/>
          <w:b/>
          <w:bCs/>
          <w:sz w:val="24"/>
          <w:szCs w:val="24"/>
        </w:rPr>
        <w:t xml:space="preserve"> – </w:t>
      </w:r>
      <w:r w:rsidR="00A22481">
        <w:rPr>
          <w:rFonts w:ascii="Times New Roman" w:hAnsi="Times New Roman" w:cs="Times New Roman"/>
          <w:b/>
          <w:bCs/>
          <w:sz w:val="24"/>
          <w:szCs w:val="24"/>
        </w:rPr>
        <w:t xml:space="preserve">Descriptive statistics </w:t>
      </w:r>
      <w:r w:rsidR="007032DB">
        <w:rPr>
          <w:rFonts w:ascii="Times New Roman" w:hAnsi="Times New Roman" w:cs="Times New Roman"/>
          <w:b/>
          <w:bCs/>
          <w:sz w:val="24"/>
          <w:szCs w:val="24"/>
        </w:rPr>
        <w:t>by language group</w:t>
      </w:r>
    </w:p>
    <w:p w14:paraId="08D63085" w14:textId="0CD30023" w:rsidR="00E379A6" w:rsidRDefault="00E379A6" w:rsidP="001A371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Prior to fitting the hypothesised </w:t>
      </w:r>
      <w:r w:rsidR="00E4186B">
        <w:rPr>
          <w:rFonts w:ascii="Times New Roman" w:hAnsi="Times New Roman" w:cs="Times New Roman"/>
          <w:sz w:val="24"/>
          <w:szCs w:val="24"/>
        </w:rPr>
        <w:t>second-order</w:t>
      </w:r>
      <w:r>
        <w:rPr>
          <w:rFonts w:ascii="Times New Roman" w:hAnsi="Times New Roman" w:cs="Times New Roman"/>
          <w:sz w:val="24"/>
          <w:szCs w:val="24"/>
        </w:rPr>
        <w:t xml:space="preserve"> model, the means, standard deviations and correlations on the observed indicators were estimated and inspected for the whole sample and by language group (i.e., </w:t>
      </w:r>
      <w:r w:rsidR="00A259B7">
        <w:rPr>
          <w:rFonts w:ascii="Times New Roman" w:hAnsi="Times New Roman" w:cs="Times New Roman"/>
          <w:sz w:val="24"/>
          <w:szCs w:val="24"/>
        </w:rPr>
        <w:t xml:space="preserve">L1 </w:t>
      </w:r>
      <w:r>
        <w:rPr>
          <w:rFonts w:ascii="Times New Roman" w:hAnsi="Times New Roman" w:cs="Times New Roman"/>
          <w:sz w:val="24"/>
          <w:szCs w:val="24"/>
        </w:rPr>
        <w:t xml:space="preserve">Chinese and </w:t>
      </w:r>
      <w:r w:rsidR="00A259B7">
        <w:rPr>
          <w:rFonts w:ascii="Times New Roman" w:hAnsi="Times New Roman" w:cs="Times New Roman"/>
          <w:sz w:val="24"/>
          <w:szCs w:val="24"/>
        </w:rPr>
        <w:t xml:space="preserve">L1 </w:t>
      </w:r>
      <w:r>
        <w:rPr>
          <w:rFonts w:ascii="Times New Roman" w:hAnsi="Times New Roman" w:cs="Times New Roman"/>
          <w:sz w:val="24"/>
          <w:szCs w:val="24"/>
        </w:rPr>
        <w:t>Spanish).</w:t>
      </w:r>
      <w:r w:rsidR="009F7E84">
        <w:rPr>
          <w:rFonts w:ascii="Times New Roman" w:hAnsi="Times New Roman" w:cs="Times New Roman"/>
          <w:sz w:val="24"/>
          <w:szCs w:val="24"/>
        </w:rPr>
        <w:t xml:space="preserve"> </w:t>
      </w:r>
      <w:r>
        <w:rPr>
          <w:rFonts w:ascii="Times New Roman" w:hAnsi="Times New Roman" w:cs="Times New Roman"/>
          <w:sz w:val="24"/>
          <w:szCs w:val="24"/>
        </w:rPr>
        <w:t xml:space="preserve">Table </w:t>
      </w:r>
      <w:r w:rsidR="007914BA">
        <w:rPr>
          <w:rFonts w:ascii="Times New Roman" w:hAnsi="Times New Roman" w:cs="Times New Roman"/>
          <w:sz w:val="24"/>
          <w:szCs w:val="24"/>
        </w:rPr>
        <w:t>1</w:t>
      </w:r>
      <w:r>
        <w:rPr>
          <w:rFonts w:ascii="Times New Roman" w:hAnsi="Times New Roman" w:cs="Times New Roman"/>
          <w:sz w:val="24"/>
          <w:szCs w:val="24"/>
        </w:rPr>
        <w:t xml:space="preserve"> presents </w:t>
      </w:r>
      <w:r w:rsidR="009F7E84">
        <w:rPr>
          <w:rFonts w:ascii="Times New Roman" w:hAnsi="Times New Roman" w:cs="Times New Roman"/>
          <w:sz w:val="24"/>
          <w:szCs w:val="24"/>
        </w:rPr>
        <w:t xml:space="preserve">the descriptive statistics </w:t>
      </w:r>
      <w:r w:rsidR="00283B0A">
        <w:rPr>
          <w:rFonts w:ascii="Times New Roman" w:hAnsi="Times New Roman" w:cs="Times New Roman"/>
          <w:sz w:val="24"/>
          <w:szCs w:val="24"/>
        </w:rPr>
        <w:t xml:space="preserve">and correlations </w:t>
      </w:r>
      <w:r>
        <w:rPr>
          <w:rFonts w:ascii="Times New Roman" w:hAnsi="Times New Roman" w:cs="Times New Roman"/>
          <w:sz w:val="24"/>
          <w:szCs w:val="24"/>
        </w:rPr>
        <w:t xml:space="preserve">by language group. </w:t>
      </w:r>
    </w:p>
    <w:p w14:paraId="1853F822" w14:textId="3B215083" w:rsidR="00EB2A3C" w:rsidRDefault="00E379A6" w:rsidP="001A3712">
      <w:pPr>
        <w:spacing w:line="480" w:lineRule="auto"/>
        <w:ind w:firstLine="720"/>
        <w:jc w:val="both"/>
        <w:rPr>
          <w:rFonts w:ascii="Times New Roman" w:hAnsi="Times New Roman" w:cs="Times New Roman"/>
          <w:sz w:val="24"/>
          <w:szCs w:val="24"/>
        </w:rPr>
        <w:sectPr w:rsidR="00EB2A3C">
          <w:footerReference w:type="default" r:id="rId8"/>
          <w:pgSz w:w="11906" w:h="16838"/>
          <w:pgMar w:top="1440" w:right="1440" w:bottom="1440" w:left="1440" w:header="708" w:footer="708" w:gutter="0"/>
          <w:cols w:space="708"/>
          <w:docGrid w:linePitch="360"/>
        </w:sectPr>
      </w:pPr>
      <w:r w:rsidRPr="00754061">
        <w:rPr>
          <w:rFonts w:ascii="Times New Roman" w:hAnsi="Times New Roman" w:cs="Times New Roman"/>
          <w:sz w:val="24"/>
          <w:szCs w:val="24"/>
        </w:rPr>
        <w:lastRenderedPageBreak/>
        <w:t xml:space="preserve">The </w:t>
      </w:r>
      <w:r w:rsidR="001A6CF3">
        <w:rPr>
          <w:rFonts w:ascii="Times New Roman" w:hAnsi="Times New Roman" w:cs="Times New Roman"/>
          <w:sz w:val="24"/>
          <w:szCs w:val="24"/>
        </w:rPr>
        <w:t xml:space="preserve">Spearman </w:t>
      </w:r>
      <w:r>
        <w:rPr>
          <w:rFonts w:ascii="Times New Roman" w:hAnsi="Times New Roman" w:cs="Times New Roman"/>
          <w:sz w:val="24"/>
          <w:szCs w:val="24"/>
        </w:rPr>
        <w:t xml:space="preserve">correlations </w:t>
      </w:r>
      <w:r w:rsidR="001A6CF3">
        <w:rPr>
          <w:rFonts w:ascii="Times New Roman" w:hAnsi="Times New Roman" w:cs="Times New Roman"/>
          <w:sz w:val="24"/>
          <w:szCs w:val="24"/>
        </w:rPr>
        <w:t xml:space="preserve">(data </w:t>
      </w:r>
      <w:r w:rsidR="007D1780">
        <w:rPr>
          <w:rFonts w:ascii="Times New Roman" w:hAnsi="Times New Roman" w:cs="Times New Roman"/>
          <w:sz w:val="24"/>
          <w:szCs w:val="24"/>
        </w:rPr>
        <w:t xml:space="preserve">found to be </w:t>
      </w:r>
      <w:r w:rsidR="001A6CF3">
        <w:rPr>
          <w:rFonts w:ascii="Times New Roman" w:hAnsi="Times New Roman" w:cs="Times New Roman"/>
          <w:sz w:val="24"/>
          <w:szCs w:val="24"/>
        </w:rPr>
        <w:t xml:space="preserve">univariate non-normal) </w:t>
      </w:r>
      <w:r>
        <w:rPr>
          <w:rFonts w:ascii="Times New Roman" w:hAnsi="Times New Roman" w:cs="Times New Roman"/>
          <w:sz w:val="24"/>
          <w:szCs w:val="24"/>
        </w:rPr>
        <w:t>on</w:t>
      </w:r>
      <w:r w:rsidRPr="00754061">
        <w:rPr>
          <w:rFonts w:ascii="Times New Roman" w:hAnsi="Times New Roman" w:cs="Times New Roman"/>
          <w:sz w:val="24"/>
          <w:szCs w:val="24"/>
        </w:rPr>
        <w:t xml:space="preserve"> Table </w:t>
      </w:r>
      <w:r w:rsidR="007914BA">
        <w:rPr>
          <w:rFonts w:ascii="Times New Roman" w:hAnsi="Times New Roman" w:cs="Times New Roman"/>
          <w:sz w:val="24"/>
          <w:szCs w:val="24"/>
        </w:rPr>
        <w:t>1</w:t>
      </w:r>
      <w:r w:rsidR="00562579">
        <w:rPr>
          <w:rFonts w:ascii="Times New Roman" w:hAnsi="Times New Roman" w:cs="Times New Roman"/>
          <w:sz w:val="24"/>
          <w:szCs w:val="24"/>
        </w:rPr>
        <w:t xml:space="preserve"> below</w:t>
      </w:r>
      <w:r w:rsidRPr="00754061">
        <w:rPr>
          <w:rFonts w:ascii="Times New Roman" w:hAnsi="Times New Roman" w:cs="Times New Roman"/>
          <w:sz w:val="24"/>
          <w:szCs w:val="24"/>
        </w:rPr>
        <w:t xml:space="preserve"> </w:t>
      </w:r>
      <w:r>
        <w:rPr>
          <w:rFonts w:ascii="Times New Roman" w:hAnsi="Times New Roman" w:cs="Times New Roman"/>
          <w:sz w:val="24"/>
          <w:szCs w:val="24"/>
        </w:rPr>
        <w:t xml:space="preserve">show that </w:t>
      </w:r>
      <w:r w:rsidR="00EB2A3C">
        <w:rPr>
          <w:rFonts w:ascii="Times New Roman" w:hAnsi="Times New Roman" w:cs="Times New Roman"/>
          <w:sz w:val="24"/>
          <w:szCs w:val="24"/>
        </w:rPr>
        <w:t xml:space="preserve">the </w:t>
      </w:r>
      <w:r w:rsidR="00EB2A3C" w:rsidRPr="00EB2A3C">
        <w:rPr>
          <w:rFonts w:ascii="Times New Roman" w:hAnsi="Times New Roman" w:cs="Times New Roman"/>
          <w:sz w:val="24"/>
          <w:szCs w:val="24"/>
        </w:rPr>
        <w:t xml:space="preserve">various word-knowledge aspects correlate positively and highly with each other </w:t>
      </w:r>
      <w:r w:rsidR="00EB2A3C">
        <w:rPr>
          <w:rFonts w:ascii="Times New Roman" w:hAnsi="Times New Roman" w:cs="Times New Roman"/>
          <w:sz w:val="24"/>
          <w:szCs w:val="24"/>
        </w:rPr>
        <w:t>in</w:t>
      </w:r>
      <w:r w:rsidR="00EB2A3C" w:rsidRPr="00EB2A3C">
        <w:rPr>
          <w:rFonts w:ascii="Times New Roman" w:hAnsi="Times New Roman" w:cs="Times New Roman"/>
          <w:sz w:val="24"/>
          <w:szCs w:val="24"/>
        </w:rPr>
        <w:t xml:space="preserve"> both language groups</w:t>
      </w:r>
      <w:r>
        <w:rPr>
          <w:rFonts w:ascii="Times New Roman" w:hAnsi="Times New Roman" w:cs="Times New Roman"/>
          <w:sz w:val="24"/>
          <w:szCs w:val="24"/>
        </w:rPr>
        <w:t>.</w:t>
      </w:r>
      <w:r w:rsidR="00836D82">
        <w:rPr>
          <w:rFonts w:ascii="Times New Roman" w:hAnsi="Times New Roman" w:cs="Times New Roman"/>
          <w:sz w:val="24"/>
          <w:szCs w:val="24"/>
        </w:rPr>
        <w:t xml:space="preserve"> However, while they are all large correlations for the L1</w:t>
      </w:r>
      <w:r w:rsidR="00EB2A3C">
        <w:rPr>
          <w:rFonts w:ascii="Times New Roman" w:hAnsi="Times New Roman" w:cs="Times New Roman"/>
          <w:sz w:val="24"/>
          <w:szCs w:val="24"/>
        </w:rPr>
        <w:t>-</w:t>
      </w:r>
      <w:r w:rsidR="00836D82">
        <w:rPr>
          <w:rFonts w:ascii="Times New Roman" w:hAnsi="Times New Roman" w:cs="Times New Roman"/>
          <w:sz w:val="24"/>
          <w:szCs w:val="24"/>
        </w:rPr>
        <w:t>Spanish participants, these correlations are mainly medium-to-large in the L1</w:t>
      </w:r>
      <w:r w:rsidR="00EB2A3C">
        <w:rPr>
          <w:rFonts w:ascii="Times New Roman" w:hAnsi="Times New Roman" w:cs="Times New Roman"/>
          <w:sz w:val="24"/>
          <w:szCs w:val="24"/>
        </w:rPr>
        <w:t>-</w:t>
      </w:r>
      <w:r w:rsidR="00836D82">
        <w:rPr>
          <w:rFonts w:ascii="Times New Roman" w:hAnsi="Times New Roman" w:cs="Times New Roman"/>
          <w:sz w:val="24"/>
          <w:szCs w:val="24"/>
        </w:rPr>
        <w:t xml:space="preserve">Chinese learners. </w:t>
      </w:r>
      <w:r w:rsidR="00EB2A3C">
        <w:rPr>
          <w:rFonts w:ascii="Times New Roman" w:hAnsi="Times New Roman" w:cs="Times New Roman"/>
          <w:sz w:val="24"/>
          <w:szCs w:val="24"/>
        </w:rPr>
        <w:t xml:space="preserve">This pattern of somewhat smaller correlations among the word-knowledge aspects for the </w:t>
      </w:r>
      <w:r w:rsidR="00EB2A3C" w:rsidRPr="00EB2A3C">
        <w:rPr>
          <w:rFonts w:ascii="Times New Roman" w:hAnsi="Times New Roman" w:cs="Times New Roman"/>
          <w:sz w:val="24"/>
          <w:szCs w:val="24"/>
        </w:rPr>
        <w:t>L1-Chinese participants</w:t>
      </w:r>
      <w:r w:rsidR="00EB2A3C">
        <w:rPr>
          <w:rFonts w:ascii="Times New Roman" w:hAnsi="Times New Roman" w:cs="Times New Roman"/>
          <w:sz w:val="24"/>
          <w:szCs w:val="24"/>
        </w:rPr>
        <w:t xml:space="preserve"> </w:t>
      </w:r>
      <w:r w:rsidR="00836D82">
        <w:rPr>
          <w:rFonts w:ascii="Times New Roman" w:hAnsi="Times New Roman" w:cs="Times New Roman"/>
          <w:sz w:val="24"/>
          <w:szCs w:val="24"/>
        </w:rPr>
        <w:t>suggests that the interconnection among word</w:t>
      </w:r>
      <w:r w:rsidR="00EB2A3C">
        <w:rPr>
          <w:rFonts w:ascii="Times New Roman" w:hAnsi="Times New Roman" w:cs="Times New Roman"/>
          <w:sz w:val="24"/>
          <w:szCs w:val="24"/>
        </w:rPr>
        <w:t>-</w:t>
      </w:r>
      <w:r w:rsidR="00836D82">
        <w:rPr>
          <w:rFonts w:ascii="Times New Roman" w:hAnsi="Times New Roman" w:cs="Times New Roman"/>
          <w:sz w:val="24"/>
          <w:szCs w:val="24"/>
        </w:rPr>
        <w:t>knowledge components varies</w:t>
      </w:r>
      <w:r w:rsidR="00EB2A3C">
        <w:rPr>
          <w:rFonts w:ascii="Times New Roman" w:hAnsi="Times New Roman" w:cs="Times New Roman"/>
          <w:sz w:val="24"/>
          <w:szCs w:val="24"/>
        </w:rPr>
        <w:t xml:space="preserve"> slightly</w:t>
      </w:r>
      <w:r w:rsidR="00836D82">
        <w:rPr>
          <w:rFonts w:ascii="Times New Roman" w:hAnsi="Times New Roman" w:cs="Times New Roman"/>
          <w:sz w:val="24"/>
          <w:szCs w:val="24"/>
        </w:rPr>
        <w:t xml:space="preserve"> as a function of L1.</w:t>
      </w:r>
      <w:r w:rsidR="00EB2A3C">
        <w:rPr>
          <w:rFonts w:ascii="Times New Roman" w:hAnsi="Times New Roman" w:cs="Times New Roman"/>
          <w:sz w:val="24"/>
          <w:szCs w:val="24"/>
        </w:rPr>
        <w:t xml:space="preserve"> On the contrary, t</w:t>
      </w:r>
      <w:r w:rsidR="00EB2A3C" w:rsidRPr="00EB2A3C">
        <w:rPr>
          <w:rFonts w:ascii="Times New Roman" w:hAnsi="Times New Roman" w:cs="Times New Roman"/>
          <w:sz w:val="24"/>
          <w:szCs w:val="24"/>
        </w:rPr>
        <w:t>he overall scores on the eight measures do not seem to differ greatly across the two groups</w:t>
      </w:r>
      <w:r w:rsidR="00EB2A3C">
        <w:rPr>
          <w:rFonts w:ascii="Times New Roman" w:hAnsi="Times New Roman" w:cs="Times New Roman"/>
          <w:sz w:val="24"/>
          <w:szCs w:val="24"/>
        </w:rPr>
        <w:t xml:space="preserve">. This  indicates that the two learner samples were </w:t>
      </w:r>
      <w:r w:rsidR="00DF5B1B">
        <w:rPr>
          <w:rFonts w:ascii="Times New Roman" w:hAnsi="Times New Roman" w:cs="Times New Roman"/>
          <w:sz w:val="24"/>
          <w:szCs w:val="24"/>
        </w:rPr>
        <w:t xml:space="preserve">rather </w:t>
      </w:r>
      <w:r w:rsidR="00EB2A3C">
        <w:rPr>
          <w:rFonts w:ascii="Times New Roman" w:hAnsi="Times New Roman" w:cs="Times New Roman"/>
          <w:sz w:val="24"/>
          <w:szCs w:val="24"/>
        </w:rPr>
        <w:t>homogenous</w:t>
      </w:r>
      <w:r w:rsidR="00DF5B1B">
        <w:rPr>
          <w:rFonts w:ascii="Times New Roman" w:hAnsi="Times New Roman" w:cs="Times New Roman"/>
          <w:sz w:val="24"/>
          <w:szCs w:val="24"/>
        </w:rPr>
        <w:t xml:space="preserve"> in</w:t>
      </w:r>
      <w:r w:rsidR="00061CB5">
        <w:rPr>
          <w:rFonts w:ascii="Times New Roman" w:hAnsi="Times New Roman" w:cs="Times New Roman"/>
          <w:sz w:val="24"/>
          <w:szCs w:val="24"/>
        </w:rPr>
        <w:t>sofar</w:t>
      </w:r>
      <w:r w:rsidR="00DF5B1B">
        <w:rPr>
          <w:rFonts w:ascii="Times New Roman" w:hAnsi="Times New Roman" w:cs="Times New Roman"/>
          <w:sz w:val="24"/>
          <w:szCs w:val="24"/>
        </w:rPr>
        <w:t xml:space="preserve"> that they both included learners of different proficiency levels, from beginners to advanced, resulting in similar  average levels of word knowledge. </w:t>
      </w:r>
    </w:p>
    <w:p w14:paraId="268A1C50" w14:textId="2FA0F4F9" w:rsidR="00E379A6" w:rsidRDefault="00E379A6" w:rsidP="00E379A6">
      <w:pPr>
        <w:pStyle w:val="Caption"/>
        <w:ind w:firstLine="0"/>
      </w:pPr>
      <w:r w:rsidRPr="003D34C1">
        <w:rPr>
          <w:b/>
          <w:bCs/>
        </w:rPr>
        <w:lastRenderedPageBreak/>
        <w:t xml:space="preserve">Table </w:t>
      </w:r>
      <w:r w:rsidR="007914BA">
        <w:rPr>
          <w:b/>
          <w:bCs/>
        </w:rPr>
        <w:t>1</w:t>
      </w:r>
      <w:r>
        <w:t xml:space="preserve"> </w:t>
      </w:r>
      <w:r w:rsidRPr="00435C66">
        <w:t>Correlations, means (%) and standard deviations for the vocabulary measures as a function of language group</w:t>
      </w:r>
      <w:r>
        <w:t xml:space="preserve"> (results for </w:t>
      </w:r>
      <w:r w:rsidRPr="00C60818">
        <w:t>L1 Spanish learners below the diagonal and L1 Chinese learners above the diagonal</w:t>
      </w:r>
      <w:r>
        <w:t>).</w:t>
      </w:r>
    </w:p>
    <w:tbl>
      <w:tblPr>
        <w:tblW w:w="11842" w:type="dxa"/>
        <w:tblInd w:w="-284" w:type="dxa"/>
        <w:tblBorders>
          <w:top w:val="single" w:sz="4" w:space="0" w:color="auto"/>
          <w:bottom w:val="single" w:sz="4" w:space="0" w:color="auto"/>
        </w:tblBorders>
        <w:tblLayout w:type="fixed"/>
        <w:tblLook w:val="04A0" w:firstRow="1" w:lastRow="0" w:firstColumn="1" w:lastColumn="0" w:noHBand="0" w:noVBand="1"/>
      </w:tblPr>
      <w:tblGrid>
        <w:gridCol w:w="1560"/>
        <w:gridCol w:w="851"/>
        <w:gridCol w:w="992"/>
        <w:gridCol w:w="851"/>
        <w:gridCol w:w="992"/>
        <w:gridCol w:w="850"/>
        <w:gridCol w:w="851"/>
        <w:gridCol w:w="992"/>
        <w:gridCol w:w="851"/>
        <w:gridCol w:w="2123"/>
        <w:gridCol w:w="929"/>
      </w:tblGrid>
      <w:tr w:rsidR="00E379A6" w:rsidRPr="00715652" w14:paraId="3249F4BB" w14:textId="77777777" w:rsidTr="005909C1">
        <w:trPr>
          <w:trHeight w:val="627"/>
        </w:trPr>
        <w:tc>
          <w:tcPr>
            <w:tcW w:w="1560" w:type="dxa"/>
            <w:tcBorders>
              <w:top w:val="single" w:sz="8" w:space="0" w:color="auto"/>
              <w:bottom w:val="single" w:sz="4" w:space="0" w:color="auto"/>
            </w:tcBorders>
            <w:shd w:val="clear" w:color="auto" w:fill="auto"/>
          </w:tcPr>
          <w:p w14:paraId="1B6CF292" w14:textId="77777777" w:rsidR="00E379A6" w:rsidRPr="00715652" w:rsidRDefault="00E379A6" w:rsidP="005909C1">
            <w:pPr>
              <w:autoSpaceDE w:val="0"/>
              <w:autoSpaceDN w:val="0"/>
              <w:adjustRightInd w:val="0"/>
              <w:spacing w:after="0" w:line="276" w:lineRule="auto"/>
              <w:rPr>
                <w:rFonts w:ascii="Times New Roman" w:hAnsi="Times New Roman" w:cs="Times New Roman"/>
                <w:sz w:val="21"/>
                <w:szCs w:val="21"/>
              </w:rPr>
            </w:pPr>
          </w:p>
        </w:tc>
        <w:tc>
          <w:tcPr>
            <w:tcW w:w="851" w:type="dxa"/>
            <w:tcBorders>
              <w:top w:val="single" w:sz="8" w:space="0" w:color="auto"/>
              <w:bottom w:val="single" w:sz="4" w:space="0" w:color="auto"/>
            </w:tcBorders>
            <w:shd w:val="clear" w:color="auto" w:fill="auto"/>
          </w:tcPr>
          <w:p w14:paraId="3DA285C9" w14:textId="77777777" w:rsidR="00E379A6" w:rsidRPr="00715652" w:rsidRDefault="00E379A6" w:rsidP="005909C1">
            <w:pPr>
              <w:autoSpaceDE w:val="0"/>
              <w:autoSpaceDN w:val="0"/>
              <w:adjustRightInd w:val="0"/>
              <w:spacing w:after="0" w:line="276" w:lineRule="auto"/>
              <w:jc w:val="center"/>
              <w:rPr>
                <w:rFonts w:ascii="Times New Roman" w:hAnsi="Times New Roman" w:cs="Times New Roman"/>
                <w:sz w:val="21"/>
                <w:szCs w:val="21"/>
              </w:rPr>
            </w:pPr>
            <w:r w:rsidRPr="00715652">
              <w:rPr>
                <w:rFonts w:ascii="Times New Roman" w:hAnsi="Times New Roman" w:cs="Times New Roman"/>
                <w:sz w:val="21"/>
                <w:szCs w:val="21"/>
              </w:rPr>
              <w:t>FM Recall</w:t>
            </w:r>
          </w:p>
        </w:tc>
        <w:tc>
          <w:tcPr>
            <w:tcW w:w="992" w:type="dxa"/>
            <w:tcBorders>
              <w:top w:val="single" w:sz="8" w:space="0" w:color="auto"/>
              <w:bottom w:val="single" w:sz="4" w:space="0" w:color="auto"/>
            </w:tcBorders>
            <w:shd w:val="clear" w:color="auto" w:fill="auto"/>
          </w:tcPr>
          <w:p w14:paraId="1EF33315" w14:textId="77777777" w:rsidR="00E379A6" w:rsidRPr="00715652" w:rsidRDefault="00E379A6" w:rsidP="005909C1">
            <w:pPr>
              <w:autoSpaceDE w:val="0"/>
              <w:autoSpaceDN w:val="0"/>
              <w:adjustRightInd w:val="0"/>
              <w:spacing w:after="0" w:line="276" w:lineRule="auto"/>
              <w:jc w:val="center"/>
              <w:rPr>
                <w:rFonts w:ascii="Times New Roman" w:hAnsi="Times New Roman" w:cs="Times New Roman"/>
                <w:sz w:val="21"/>
                <w:szCs w:val="21"/>
              </w:rPr>
            </w:pPr>
            <w:r w:rsidRPr="00715652">
              <w:rPr>
                <w:rFonts w:ascii="Times New Roman" w:hAnsi="Times New Roman" w:cs="Times New Roman"/>
                <w:sz w:val="21"/>
                <w:szCs w:val="21"/>
              </w:rPr>
              <w:t xml:space="preserve">FM </w:t>
            </w:r>
            <w:proofErr w:type="spellStart"/>
            <w:r w:rsidRPr="00715652">
              <w:rPr>
                <w:rFonts w:ascii="Times New Roman" w:hAnsi="Times New Roman" w:cs="Times New Roman"/>
                <w:sz w:val="21"/>
                <w:szCs w:val="21"/>
              </w:rPr>
              <w:t>Recog</w:t>
            </w:r>
            <w:proofErr w:type="spellEnd"/>
          </w:p>
        </w:tc>
        <w:tc>
          <w:tcPr>
            <w:tcW w:w="851" w:type="dxa"/>
            <w:tcBorders>
              <w:top w:val="single" w:sz="8" w:space="0" w:color="auto"/>
              <w:bottom w:val="single" w:sz="4" w:space="0" w:color="auto"/>
            </w:tcBorders>
            <w:shd w:val="clear" w:color="auto" w:fill="auto"/>
          </w:tcPr>
          <w:p w14:paraId="72FB75E8" w14:textId="77777777" w:rsidR="00E379A6" w:rsidRPr="00715652" w:rsidRDefault="00E379A6" w:rsidP="005909C1">
            <w:pPr>
              <w:autoSpaceDE w:val="0"/>
              <w:autoSpaceDN w:val="0"/>
              <w:adjustRightInd w:val="0"/>
              <w:spacing w:after="0" w:line="276" w:lineRule="auto"/>
              <w:jc w:val="center"/>
              <w:rPr>
                <w:rFonts w:ascii="Times New Roman" w:hAnsi="Times New Roman" w:cs="Times New Roman"/>
                <w:sz w:val="21"/>
                <w:szCs w:val="21"/>
              </w:rPr>
            </w:pPr>
            <w:proofErr w:type="spellStart"/>
            <w:r w:rsidRPr="00715652">
              <w:rPr>
                <w:rFonts w:ascii="Times New Roman" w:hAnsi="Times New Roman" w:cs="Times New Roman"/>
                <w:sz w:val="21"/>
                <w:szCs w:val="21"/>
              </w:rPr>
              <w:t>Deriv</w:t>
            </w:r>
            <w:proofErr w:type="spellEnd"/>
            <w:r w:rsidRPr="00715652">
              <w:rPr>
                <w:rFonts w:ascii="Times New Roman" w:hAnsi="Times New Roman" w:cs="Times New Roman"/>
                <w:sz w:val="21"/>
                <w:szCs w:val="21"/>
              </w:rPr>
              <w:t xml:space="preserve"> Recall</w:t>
            </w:r>
          </w:p>
        </w:tc>
        <w:tc>
          <w:tcPr>
            <w:tcW w:w="992" w:type="dxa"/>
            <w:tcBorders>
              <w:top w:val="single" w:sz="8" w:space="0" w:color="auto"/>
              <w:bottom w:val="single" w:sz="4" w:space="0" w:color="auto"/>
            </w:tcBorders>
            <w:shd w:val="clear" w:color="auto" w:fill="auto"/>
          </w:tcPr>
          <w:p w14:paraId="33E737D9" w14:textId="77777777" w:rsidR="00E379A6" w:rsidRPr="00715652" w:rsidRDefault="00E379A6" w:rsidP="005909C1">
            <w:pPr>
              <w:autoSpaceDE w:val="0"/>
              <w:autoSpaceDN w:val="0"/>
              <w:adjustRightInd w:val="0"/>
              <w:spacing w:after="0" w:line="276" w:lineRule="auto"/>
              <w:jc w:val="center"/>
              <w:rPr>
                <w:rFonts w:ascii="Times New Roman" w:hAnsi="Times New Roman" w:cs="Times New Roman"/>
                <w:sz w:val="21"/>
                <w:szCs w:val="21"/>
              </w:rPr>
            </w:pPr>
            <w:proofErr w:type="spellStart"/>
            <w:r w:rsidRPr="00715652">
              <w:rPr>
                <w:rFonts w:ascii="Times New Roman" w:hAnsi="Times New Roman" w:cs="Times New Roman"/>
                <w:sz w:val="21"/>
                <w:szCs w:val="21"/>
              </w:rPr>
              <w:t>Deriv</w:t>
            </w:r>
            <w:proofErr w:type="spellEnd"/>
            <w:r>
              <w:rPr>
                <w:rFonts w:ascii="Times New Roman" w:hAnsi="Times New Roman" w:cs="Times New Roman"/>
                <w:sz w:val="21"/>
                <w:szCs w:val="21"/>
              </w:rPr>
              <w:t xml:space="preserve"> </w:t>
            </w:r>
            <w:proofErr w:type="spellStart"/>
            <w:r w:rsidRPr="00715652">
              <w:rPr>
                <w:rFonts w:ascii="Times New Roman" w:hAnsi="Times New Roman" w:cs="Times New Roman"/>
                <w:sz w:val="21"/>
                <w:szCs w:val="21"/>
              </w:rPr>
              <w:t>Recog</w:t>
            </w:r>
            <w:proofErr w:type="spellEnd"/>
          </w:p>
        </w:tc>
        <w:tc>
          <w:tcPr>
            <w:tcW w:w="850" w:type="dxa"/>
            <w:tcBorders>
              <w:top w:val="single" w:sz="8" w:space="0" w:color="auto"/>
              <w:bottom w:val="single" w:sz="4" w:space="0" w:color="auto"/>
            </w:tcBorders>
            <w:shd w:val="clear" w:color="auto" w:fill="auto"/>
          </w:tcPr>
          <w:p w14:paraId="48564F55" w14:textId="77777777" w:rsidR="00E379A6" w:rsidRPr="00715652" w:rsidRDefault="00E379A6" w:rsidP="005909C1">
            <w:pPr>
              <w:autoSpaceDE w:val="0"/>
              <w:autoSpaceDN w:val="0"/>
              <w:adjustRightInd w:val="0"/>
              <w:spacing w:after="0" w:line="276" w:lineRule="auto"/>
              <w:jc w:val="center"/>
              <w:rPr>
                <w:rFonts w:ascii="Times New Roman" w:hAnsi="Times New Roman" w:cs="Times New Roman"/>
                <w:sz w:val="21"/>
                <w:szCs w:val="21"/>
              </w:rPr>
            </w:pPr>
            <w:r w:rsidRPr="00715652">
              <w:rPr>
                <w:rFonts w:ascii="Times New Roman" w:hAnsi="Times New Roman" w:cs="Times New Roman"/>
                <w:sz w:val="21"/>
                <w:szCs w:val="21"/>
              </w:rPr>
              <w:t>MM Recall</w:t>
            </w:r>
          </w:p>
        </w:tc>
        <w:tc>
          <w:tcPr>
            <w:tcW w:w="851" w:type="dxa"/>
            <w:tcBorders>
              <w:top w:val="single" w:sz="8" w:space="0" w:color="auto"/>
              <w:bottom w:val="single" w:sz="4" w:space="0" w:color="auto"/>
            </w:tcBorders>
            <w:shd w:val="clear" w:color="auto" w:fill="auto"/>
          </w:tcPr>
          <w:p w14:paraId="322E3F01" w14:textId="77777777" w:rsidR="00E379A6" w:rsidRPr="00715652" w:rsidRDefault="00E379A6" w:rsidP="005909C1">
            <w:pPr>
              <w:autoSpaceDE w:val="0"/>
              <w:autoSpaceDN w:val="0"/>
              <w:adjustRightInd w:val="0"/>
              <w:spacing w:after="0" w:line="276" w:lineRule="auto"/>
              <w:jc w:val="center"/>
              <w:rPr>
                <w:rFonts w:ascii="Times New Roman" w:hAnsi="Times New Roman" w:cs="Times New Roman"/>
                <w:sz w:val="21"/>
                <w:szCs w:val="21"/>
              </w:rPr>
            </w:pPr>
            <w:r w:rsidRPr="00715652">
              <w:rPr>
                <w:rFonts w:ascii="Times New Roman" w:hAnsi="Times New Roman" w:cs="Times New Roman"/>
                <w:sz w:val="21"/>
                <w:szCs w:val="21"/>
              </w:rPr>
              <w:t xml:space="preserve">MM </w:t>
            </w:r>
            <w:proofErr w:type="spellStart"/>
            <w:r w:rsidRPr="00715652">
              <w:rPr>
                <w:rFonts w:ascii="Times New Roman" w:hAnsi="Times New Roman" w:cs="Times New Roman"/>
                <w:sz w:val="21"/>
                <w:szCs w:val="21"/>
              </w:rPr>
              <w:t>Recog</w:t>
            </w:r>
            <w:proofErr w:type="spellEnd"/>
          </w:p>
        </w:tc>
        <w:tc>
          <w:tcPr>
            <w:tcW w:w="992" w:type="dxa"/>
            <w:tcBorders>
              <w:top w:val="single" w:sz="8" w:space="0" w:color="auto"/>
              <w:bottom w:val="single" w:sz="4" w:space="0" w:color="auto"/>
            </w:tcBorders>
            <w:shd w:val="clear" w:color="auto" w:fill="auto"/>
          </w:tcPr>
          <w:p w14:paraId="3333DC03" w14:textId="77777777" w:rsidR="00E379A6" w:rsidRPr="00715652" w:rsidRDefault="00E379A6" w:rsidP="005909C1">
            <w:pPr>
              <w:autoSpaceDE w:val="0"/>
              <w:autoSpaceDN w:val="0"/>
              <w:adjustRightInd w:val="0"/>
              <w:spacing w:after="0" w:line="276" w:lineRule="auto"/>
              <w:jc w:val="center"/>
              <w:rPr>
                <w:rFonts w:ascii="Times New Roman" w:hAnsi="Times New Roman" w:cs="Times New Roman"/>
                <w:sz w:val="21"/>
                <w:szCs w:val="21"/>
              </w:rPr>
            </w:pPr>
            <w:proofErr w:type="spellStart"/>
            <w:r w:rsidRPr="00715652">
              <w:rPr>
                <w:rFonts w:ascii="Times New Roman" w:hAnsi="Times New Roman" w:cs="Times New Roman"/>
                <w:sz w:val="21"/>
                <w:szCs w:val="21"/>
              </w:rPr>
              <w:t>Collo</w:t>
            </w:r>
            <w:proofErr w:type="spellEnd"/>
            <w:r w:rsidRPr="00715652">
              <w:rPr>
                <w:rFonts w:ascii="Times New Roman" w:hAnsi="Times New Roman" w:cs="Times New Roman"/>
                <w:sz w:val="21"/>
                <w:szCs w:val="21"/>
              </w:rPr>
              <w:t xml:space="preserve"> Recall</w:t>
            </w:r>
          </w:p>
        </w:tc>
        <w:tc>
          <w:tcPr>
            <w:tcW w:w="851" w:type="dxa"/>
            <w:tcBorders>
              <w:top w:val="single" w:sz="8" w:space="0" w:color="auto"/>
              <w:bottom w:val="single" w:sz="4" w:space="0" w:color="auto"/>
            </w:tcBorders>
            <w:shd w:val="clear" w:color="auto" w:fill="auto"/>
          </w:tcPr>
          <w:p w14:paraId="678C1FFA" w14:textId="77777777" w:rsidR="00E379A6" w:rsidRPr="00715652" w:rsidRDefault="00E379A6" w:rsidP="005909C1">
            <w:pPr>
              <w:autoSpaceDE w:val="0"/>
              <w:autoSpaceDN w:val="0"/>
              <w:adjustRightInd w:val="0"/>
              <w:spacing w:after="0" w:line="276" w:lineRule="auto"/>
              <w:jc w:val="center"/>
              <w:rPr>
                <w:rFonts w:ascii="Times New Roman" w:hAnsi="Times New Roman" w:cs="Times New Roman"/>
                <w:sz w:val="21"/>
                <w:szCs w:val="21"/>
              </w:rPr>
            </w:pPr>
            <w:proofErr w:type="spellStart"/>
            <w:r w:rsidRPr="00715652">
              <w:rPr>
                <w:rFonts w:ascii="Times New Roman" w:hAnsi="Times New Roman" w:cs="Times New Roman"/>
                <w:sz w:val="21"/>
                <w:szCs w:val="21"/>
              </w:rPr>
              <w:t>Collo</w:t>
            </w:r>
            <w:proofErr w:type="spellEnd"/>
            <w:r w:rsidRPr="00715652">
              <w:rPr>
                <w:rFonts w:ascii="Times New Roman" w:hAnsi="Times New Roman" w:cs="Times New Roman"/>
                <w:sz w:val="21"/>
                <w:szCs w:val="21"/>
              </w:rPr>
              <w:t xml:space="preserve"> </w:t>
            </w:r>
            <w:proofErr w:type="spellStart"/>
            <w:r w:rsidRPr="00715652">
              <w:rPr>
                <w:rFonts w:ascii="Times New Roman" w:hAnsi="Times New Roman" w:cs="Times New Roman"/>
                <w:sz w:val="21"/>
                <w:szCs w:val="21"/>
              </w:rPr>
              <w:t>Recog</w:t>
            </w:r>
            <w:proofErr w:type="spellEnd"/>
          </w:p>
        </w:tc>
        <w:tc>
          <w:tcPr>
            <w:tcW w:w="2123" w:type="dxa"/>
            <w:tcBorders>
              <w:top w:val="single" w:sz="8" w:space="0" w:color="auto"/>
              <w:bottom w:val="single" w:sz="4" w:space="0" w:color="auto"/>
            </w:tcBorders>
            <w:shd w:val="clear" w:color="auto" w:fill="auto"/>
          </w:tcPr>
          <w:p w14:paraId="05B39F34" w14:textId="77777777" w:rsidR="00E379A6" w:rsidRPr="00715652" w:rsidRDefault="00E379A6" w:rsidP="005909C1">
            <w:pPr>
              <w:autoSpaceDE w:val="0"/>
              <w:autoSpaceDN w:val="0"/>
              <w:adjustRightInd w:val="0"/>
              <w:spacing w:after="0" w:line="276" w:lineRule="auto"/>
              <w:jc w:val="center"/>
              <w:rPr>
                <w:rFonts w:ascii="Times New Roman" w:hAnsi="Times New Roman" w:cs="Times New Roman"/>
                <w:sz w:val="21"/>
                <w:szCs w:val="21"/>
              </w:rPr>
            </w:pPr>
            <w:r>
              <w:rPr>
                <w:rFonts w:ascii="Times New Roman" w:hAnsi="Times New Roman" w:cs="Times New Roman"/>
                <w:b/>
                <w:sz w:val="21"/>
                <w:szCs w:val="21"/>
              </w:rPr>
              <w:t xml:space="preserve">L1 </w:t>
            </w:r>
            <w:r w:rsidRPr="00715652">
              <w:rPr>
                <w:rFonts w:ascii="Times New Roman" w:hAnsi="Times New Roman" w:cs="Times New Roman"/>
                <w:b/>
                <w:sz w:val="21"/>
                <w:szCs w:val="21"/>
              </w:rPr>
              <w:t>Chinese</w:t>
            </w:r>
            <w:r w:rsidRPr="00715652">
              <w:rPr>
                <w:rFonts w:ascii="Times New Roman" w:hAnsi="Times New Roman" w:cs="Times New Roman"/>
                <w:sz w:val="21"/>
                <w:szCs w:val="21"/>
              </w:rPr>
              <w:t xml:space="preserve">      </w:t>
            </w:r>
            <w:r w:rsidRPr="00715652">
              <w:rPr>
                <w:rFonts w:ascii="Times New Roman" w:hAnsi="Times New Roman" w:cs="Times New Roman"/>
                <w:i/>
                <w:sz w:val="21"/>
                <w:szCs w:val="21"/>
              </w:rPr>
              <w:t>M</w:t>
            </w:r>
          </w:p>
        </w:tc>
        <w:tc>
          <w:tcPr>
            <w:tcW w:w="929" w:type="dxa"/>
            <w:tcBorders>
              <w:top w:val="single" w:sz="8" w:space="0" w:color="auto"/>
              <w:bottom w:val="single" w:sz="4" w:space="0" w:color="auto"/>
            </w:tcBorders>
            <w:shd w:val="clear" w:color="auto" w:fill="auto"/>
          </w:tcPr>
          <w:p w14:paraId="56EF3826" w14:textId="77777777" w:rsidR="00E379A6" w:rsidRPr="003E0962" w:rsidRDefault="00E379A6" w:rsidP="005909C1">
            <w:pPr>
              <w:autoSpaceDE w:val="0"/>
              <w:autoSpaceDN w:val="0"/>
              <w:adjustRightInd w:val="0"/>
              <w:spacing w:after="0" w:line="276" w:lineRule="auto"/>
              <w:jc w:val="center"/>
              <w:rPr>
                <w:rFonts w:ascii="Times New Roman" w:hAnsi="Times New Roman" w:cs="Times New Roman"/>
                <w:i/>
                <w:iCs/>
                <w:sz w:val="21"/>
                <w:szCs w:val="21"/>
              </w:rPr>
            </w:pPr>
            <w:r>
              <w:rPr>
                <w:rFonts w:ascii="Times New Roman" w:hAnsi="Times New Roman" w:cs="Times New Roman"/>
                <w:i/>
                <w:iCs/>
                <w:sz w:val="21"/>
                <w:szCs w:val="21"/>
              </w:rPr>
              <w:t>SD</w:t>
            </w:r>
          </w:p>
        </w:tc>
      </w:tr>
      <w:tr w:rsidR="00E379A6" w:rsidRPr="00715652" w14:paraId="6BBE0634" w14:textId="77777777" w:rsidTr="005909C1">
        <w:trPr>
          <w:trHeight w:val="413"/>
        </w:trPr>
        <w:tc>
          <w:tcPr>
            <w:tcW w:w="1560" w:type="dxa"/>
            <w:shd w:val="clear" w:color="auto" w:fill="auto"/>
            <w:vAlign w:val="center"/>
          </w:tcPr>
          <w:p w14:paraId="5A3E6520" w14:textId="77777777" w:rsidR="00E379A6" w:rsidRPr="00715652" w:rsidRDefault="00E379A6" w:rsidP="005909C1">
            <w:pPr>
              <w:autoSpaceDE w:val="0"/>
              <w:autoSpaceDN w:val="0"/>
              <w:adjustRightInd w:val="0"/>
              <w:spacing w:after="0" w:line="360" w:lineRule="auto"/>
              <w:rPr>
                <w:rFonts w:ascii="Times New Roman" w:hAnsi="Times New Roman" w:cs="Times New Roman"/>
                <w:sz w:val="21"/>
                <w:szCs w:val="21"/>
              </w:rPr>
            </w:pPr>
            <w:r w:rsidRPr="00715652">
              <w:rPr>
                <w:rFonts w:ascii="Times New Roman" w:hAnsi="Times New Roman" w:cs="Times New Roman"/>
                <w:sz w:val="21"/>
                <w:szCs w:val="21"/>
              </w:rPr>
              <w:t>FM Recall</w:t>
            </w:r>
          </w:p>
        </w:tc>
        <w:tc>
          <w:tcPr>
            <w:tcW w:w="851" w:type="dxa"/>
            <w:shd w:val="clear" w:color="auto" w:fill="auto"/>
            <w:vAlign w:val="center"/>
          </w:tcPr>
          <w:p w14:paraId="26BA697F"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w:t>
            </w:r>
          </w:p>
        </w:tc>
        <w:tc>
          <w:tcPr>
            <w:tcW w:w="992" w:type="dxa"/>
            <w:shd w:val="clear" w:color="auto" w:fill="auto"/>
            <w:vAlign w:val="center"/>
          </w:tcPr>
          <w:p w14:paraId="586E040D"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.440</w:t>
            </w:r>
            <w:r w:rsidRPr="00715652">
              <w:rPr>
                <w:rFonts w:ascii="Times New Roman" w:hAnsi="Times New Roman" w:cs="Times New Roman"/>
                <w:sz w:val="21"/>
                <w:szCs w:val="21"/>
                <w:vertAlign w:val="superscript"/>
              </w:rPr>
              <w:t>**</w:t>
            </w:r>
          </w:p>
        </w:tc>
        <w:tc>
          <w:tcPr>
            <w:tcW w:w="851" w:type="dxa"/>
            <w:shd w:val="clear" w:color="auto" w:fill="auto"/>
            <w:vAlign w:val="center"/>
          </w:tcPr>
          <w:p w14:paraId="0F9E5B8A"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.483</w:t>
            </w:r>
            <w:r w:rsidRPr="00715652">
              <w:rPr>
                <w:rFonts w:ascii="Times New Roman" w:hAnsi="Times New Roman" w:cs="Times New Roman"/>
                <w:sz w:val="21"/>
                <w:szCs w:val="21"/>
                <w:vertAlign w:val="superscript"/>
              </w:rPr>
              <w:t>**</w:t>
            </w:r>
          </w:p>
        </w:tc>
        <w:tc>
          <w:tcPr>
            <w:tcW w:w="992" w:type="dxa"/>
            <w:shd w:val="clear" w:color="auto" w:fill="auto"/>
            <w:vAlign w:val="center"/>
          </w:tcPr>
          <w:p w14:paraId="492A776D"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.439</w:t>
            </w:r>
            <w:r w:rsidRPr="00715652">
              <w:rPr>
                <w:rFonts w:ascii="Times New Roman" w:hAnsi="Times New Roman" w:cs="Times New Roman"/>
                <w:sz w:val="21"/>
                <w:szCs w:val="21"/>
                <w:vertAlign w:val="superscript"/>
              </w:rPr>
              <w:t>**</w:t>
            </w:r>
          </w:p>
        </w:tc>
        <w:tc>
          <w:tcPr>
            <w:tcW w:w="850" w:type="dxa"/>
            <w:shd w:val="clear" w:color="auto" w:fill="auto"/>
            <w:vAlign w:val="center"/>
          </w:tcPr>
          <w:p w14:paraId="7D347692"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.611</w:t>
            </w:r>
            <w:r w:rsidRPr="00715652">
              <w:rPr>
                <w:rFonts w:ascii="Times New Roman" w:hAnsi="Times New Roman" w:cs="Times New Roman"/>
                <w:sz w:val="21"/>
                <w:szCs w:val="21"/>
                <w:vertAlign w:val="superscript"/>
              </w:rPr>
              <w:t>**</w:t>
            </w:r>
          </w:p>
        </w:tc>
        <w:tc>
          <w:tcPr>
            <w:tcW w:w="851" w:type="dxa"/>
            <w:shd w:val="clear" w:color="auto" w:fill="auto"/>
            <w:vAlign w:val="center"/>
          </w:tcPr>
          <w:p w14:paraId="60B5C768"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.466</w:t>
            </w:r>
            <w:r w:rsidRPr="00715652">
              <w:rPr>
                <w:rFonts w:ascii="Times New Roman" w:hAnsi="Times New Roman" w:cs="Times New Roman"/>
                <w:sz w:val="21"/>
                <w:szCs w:val="21"/>
                <w:vertAlign w:val="superscript"/>
              </w:rPr>
              <w:t>**</w:t>
            </w:r>
          </w:p>
        </w:tc>
        <w:tc>
          <w:tcPr>
            <w:tcW w:w="992" w:type="dxa"/>
            <w:shd w:val="clear" w:color="auto" w:fill="auto"/>
            <w:vAlign w:val="center"/>
          </w:tcPr>
          <w:p w14:paraId="38AFD119"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.454</w:t>
            </w:r>
            <w:r w:rsidRPr="00715652">
              <w:rPr>
                <w:rFonts w:ascii="Times New Roman" w:hAnsi="Times New Roman" w:cs="Times New Roman"/>
                <w:sz w:val="21"/>
                <w:szCs w:val="21"/>
                <w:vertAlign w:val="superscript"/>
              </w:rPr>
              <w:t>**</w:t>
            </w:r>
          </w:p>
        </w:tc>
        <w:tc>
          <w:tcPr>
            <w:tcW w:w="851" w:type="dxa"/>
            <w:shd w:val="clear" w:color="auto" w:fill="auto"/>
            <w:vAlign w:val="center"/>
          </w:tcPr>
          <w:p w14:paraId="4BF590A3"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.433</w:t>
            </w:r>
            <w:r w:rsidRPr="00715652">
              <w:rPr>
                <w:rFonts w:ascii="Times New Roman" w:hAnsi="Times New Roman" w:cs="Times New Roman"/>
                <w:sz w:val="21"/>
                <w:szCs w:val="21"/>
                <w:vertAlign w:val="superscript"/>
              </w:rPr>
              <w:t>**</w:t>
            </w:r>
          </w:p>
        </w:tc>
        <w:tc>
          <w:tcPr>
            <w:tcW w:w="2123" w:type="dxa"/>
            <w:shd w:val="clear" w:color="auto" w:fill="auto"/>
            <w:vAlign w:val="center"/>
          </w:tcPr>
          <w:p w14:paraId="26BA8DEA" w14:textId="77777777" w:rsidR="00E379A6" w:rsidRPr="00715652" w:rsidRDefault="00E379A6" w:rsidP="005909C1">
            <w:pPr>
              <w:spacing w:after="0" w:line="360" w:lineRule="auto"/>
              <w:jc w:val="right"/>
              <w:rPr>
                <w:rFonts w:ascii="Times New Roman" w:hAnsi="Times New Roman" w:cs="Times New Roman"/>
                <w:sz w:val="21"/>
                <w:szCs w:val="21"/>
              </w:rPr>
            </w:pPr>
            <w:r w:rsidRPr="00715652">
              <w:rPr>
                <w:rFonts w:ascii="Times New Roman" w:hAnsi="Times New Roman" w:cs="Times New Roman"/>
                <w:sz w:val="21"/>
                <w:szCs w:val="21"/>
              </w:rPr>
              <w:t>53.15</w:t>
            </w:r>
          </w:p>
        </w:tc>
        <w:tc>
          <w:tcPr>
            <w:tcW w:w="929" w:type="dxa"/>
            <w:shd w:val="clear" w:color="auto" w:fill="auto"/>
            <w:vAlign w:val="center"/>
          </w:tcPr>
          <w:p w14:paraId="5DE31589"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11.99</w:t>
            </w:r>
          </w:p>
        </w:tc>
      </w:tr>
      <w:tr w:rsidR="00E379A6" w:rsidRPr="00715652" w14:paraId="4AA356E2" w14:textId="77777777" w:rsidTr="005909C1">
        <w:trPr>
          <w:trHeight w:val="401"/>
        </w:trPr>
        <w:tc>
          <w:tcPr>
            <w:tcW w:w="1560" w:type="dxa"/>
            <w:shd w:val="clear" w:color="auto" w:fill="auto"/>
            <w:vAlign w:val="center"/>
          </w:tcPr>
          <w:p w14:paraId="7400E622" w14:textId="77777777" w:rsidR="00E379A6" w:rsidRPr="00715652" w:rsidRDefault="00E379A6" w:rsidP="005909C1">
            <w:pPr>
              <w:autoSpaceDE w:val="0"/>
              <w:autoSpaceDN w:val="0"/>
              <w:adjustRightInd w:val="0"/>
              <w:spacing w:after="0" w:line="360" w:lineRule="auto"/>
              <w:rPr>
                <w:rFonts w:ascii="Times New Roman" w:hAnsi="Times New Roman" w:cs="Times New Roman"/>
                <w:sz w:val="21"/>
                <w:szCs w:val="21"/>
              </w:rPr>
            </w:pPr>
            <w:r w:rsidRPr="00715652">
              <w:rPr>
                <w:rFonts w:ascii="Times New Roman" w:hAnsi="Times New Roman" w:cs="Times New Roman"/>
                <w:sz w:val="21"/>
                <w:szCs w:val="21"/>
              </w:rPr>
              <w:t xml:space="preserve">FM </w:t>
            </w:r>
            <w:proofErr w:type="spellStart"/>
            <w:r w:rsidRPr="00715652">
              <w:rPr>
                <w:rFonts w:ascii="Times New Roman" w:hAnsi="Times New Roman" w:cs="Times New Roman"/>
                <w:sz w:val="21"/>
                <w:szCs w:val="21"/>
              </w:rPr>
              <w:t>Recog</w:t>
            </w:r>
            <w:proofErr w:type="spellEnd"/>
          </w:p>
        </w:tc>
        <w:tc>
          <w:tcPr>
            <w:tcW w:w="851" w:type="dxa"/>
            <w:shd w:val="clear" w:color="auto" w:fill="auto"/>
            <w:vAlign w:val="center"/>
          </w:tcPr>
          <w:p w14:paraId="6189A042"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.773</w:t>
            </w:r>
            <w:r w:rsidRPr="00715652">
              <w:rPr>
                <w:rFonts w:ascii="Times New Roman" w:hAnsi="Times New Roman" w:cs="Times New Roman"/>
                <w:sz w:val="21"/>
                <w:szCs w:val="21"/>
                <w:vertAlign w:val="superscript"/>
              </w:rPr>
              <w:t>**</w:t>
            </w:r>
          </w:p>
        </w:tc>
        <w:tc>
          <w:tcPr>
            <w:tcW w:w="992" w:type="dxa"/>
            <w:shd w:val="clear" w:color="auto" w:fill="auto"/>
            <w:vAlign w:val="center"/>
          </w:tcPr>
          <w:p w14:paraId="77D5F231"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w:t>
            </w:r>
          </w:p>
        </w:tc>
        <w:tc>
          <w:tcPr>
            <w:tcW w:w="851" w:type="dxa"/>
            <w:shd w:val="clear" w:color="auto" w:fill="auto"/>
            <w:vAlign w:val="center"/>
          </w:tcPr>
          <w:p w14:paraId="65B9496B"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.579</w:t>
            </w:r>
            <w:r w:rsidRPr="00715652">
              <w:rPr>
                <w:rFonts w:ascii="Times New Roman" w:hAnsi="Times New Roman" w:cs="Times New Roman"/>
                <w:sz w:val="21"/>
                <w:szCs w:val="21"/>
                <w:vertAlign w:val="superscript"/>
              </w:rPr>
              <w:t>**</w:t>
            </w:r>
          </w:p>
        </w:tc>
        <w:tc>
          <w:tcPr>
            <w:tcW w:w="992" w:type="dxa"/>
            <w:shd w:val="clear" w:color="auto" w:fill="auto"/>
            <w:vAlign w:val="center"/>
          </w:tcPr>
          <w:p w14:paraId="10428563"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.551</w:t>
            </w:r>
            <w:r w:rsidRPr="00715652">
              <w:rPr>
                <w:rFonts w:ascii="Times New Roman" w:hAnsi="Times New Roman" w:cs="Times New Roman"/>
                <w:sz w:val="21"/>
                <w:szCs w:val="21"/>
                <w:vertAlign w:val="superscript"/>
              </w:rPr>
              <w:t>**</w:t>
            </w:r>
          </w:p>
        </w:tc>
        <w:tc>
          <w:tcPr>
            <w:tcW w:w="850" w:type="dxa"/>
            <w:shd w:val="clear" w:color="auto" w:fill="auto"/>
            <w:vAlign w:val="center"/>
          </w:tcPr>
          <w:p w14:paraId="6303CF93"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.570</w:t>
            </w:r>
            <w:r w:rsidRPr="00715652">
              <w:rPr>
                <w:rFonts w:ascii="Times New Roman" w:hAnsi="Times New Roman" w:cs="Times New Roman"/>
                <w:sz w:val="21"/>
                <w:szCs w:val="21"/>
                <w:vertAlign w:val="superscript"/>
              </w:rPr>
              <w:t>**</w:t>
            </w:r>
          </w:p>
        </w:tc>
        <w:tc>
          <w:tcPr>
            <w:tcW w:w="851" w:type="dxa"/>
            <w:shd w:val="clear" w:color="auto" w:fill="auto"/>
            <w:vAlign w:val="center"/>
          </w:tcPr>
          <w:p w14:paraId="243F257A"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.620</w:t>
            </w:r>
            <w:r w:rsidRPr="00715652">
              <w:rPr>
                <w:rFonts w:ascii="Times New Roman" w:hAnsi="Times New Roman" w:cs="Times New Roman"/>
                <w:sz w:val="21"/>
                <w:szCs w:val="21"/>
                <w:vertAlign w:val="superscript"/>
              </w:rPr>
              <w:t>**</w:t>
            </w:r>
          </w:p>
        </w:tc>
        <w:tc>
          <w:tcPr>
            <w:tcW w:w="992" w:type="dxa"/>
            <w:shd w:val="clear" w:color="auto" w:fill="auto"/>
            <w:vAlign w:val="center"/>
          </w:tcPr>
          <w:p w14:paraId="258D8274"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.492</w:t>
            </w:r>
            <w:r w:rsidRPr="00715652">
              <w:rPr>
                <w:rFonts w:ascii="Times New Roman" w:hAnsi="Times New Roman" w:cs="Times New Roman"/>
                <w:sz w:val="21"/>
                <w:szCs w:val="21"/>
                <w:vertAlign w:val="superscript"/>
              </w:rPr>
              <w:t>**</w:t>
            </w:r>
          </w:p>
        </w:tc>
        <w:tc>
          <w:tcPr>
            <w:tcW w:w="851" w:type="dxa"/>
            <w:shd w:val="clear" w:color="auto" w:fill="auto"/>
            <w:vAlign w:val="center"/>
          </w:tcPr>
          <w:p w14:paraId="40D25A68"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.485</w:t>
            </w:r>
            <w:r w:rsidRPr="00715652">
              <w:rPr>
                <w:rFonts w:ascii="Times New Roman" w:hAnsi="Times New Roman" w:cs="Times New Roman"/>
                <w:sz w:val="21"/>
                <w:szCs w:val="21"/>
                <w:vertAlign w:val="superscript"/>
              </w:rPr>
              <w:t>**</w:t>
            </w:r>
          </w:p>
        </w:tc>
        <w:tc>
          <w:tcPr>
            <w:tcW w:w="2123" w:type="dxa"/>
            <w:shd w:val="clear" w:color="auto" w:fill="auto"/>
            <w:vAlign w:val="center"/>
          </w:tcPr>
          <w:p w14:paraId="60E31F72" w14:textId="77777777" w:rsidR="00E379A6" w:rsidRPr="00715652" w:rsidRDefault="00E379A6" w:rsidP="005909C1">
            <w:pPr>
              <w:spacing w:after="0" w:line="360" w:lineRule="auto"/>
              <w:jc w:val="right"/>
              <w:rPr>
                <w:rFonts w:ascii="Times New Roman" w:hAnsi="Times New Roman" w:cs="Times New Roman"/>
                <w:sz w:val="21"/>
                <w:szCs w:val="21"/>
              </w:rPr>
            </w:pPr>
            <w:r w:rsidRPr="00715652">
              <w:rPr>
                <w:rFonts w:ascii="Times New Roman" w:hAnsi="Times New Roman" w:cs="Times New Roman"/>
                <w:sz w:val="21"/>
                <w:szCs w:val="21"/>
              </w:rPr>
              <w:t>79.38</w:t>
            </w:r>
          </w:p>
        </w:tc>
        <w:tc>
          <w:tcPr>
            <w:tcW w:w="929" w:type="dxa"/>
            <w:shd w:val="clear" w:color="auto" w:fill="auto"/>
            <w:vAlign w:val="center"/>
          </w:tcPr>
          <w:p w14:paraId="043A4630"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9.53</w:t>
            </w:r>
          </w:p>
        </w:tc>
      </w:tr>
      <w:tr w:rsidR="00E379A6" w:rsidRPr="00715652" w14:paraId="3CF48C49" w14:textId="77777777" w:rsidTr="005909C1">
        <w:trPr>
          <w:trHeight w:val="413"/>
        </w:trPr>
        <w:tc>
          <w:tcPr>
            <w:tcW w:w="1560" w:type="dxa"/>
            <w:shd w:val="clear" w:color="auto" w:fill="auto"/>
            <w:vAlign w:val="center"/>
          </w:tcPr>
          <w:p w14:paraId="774905D3" w14:textId="77777777" w:rsidR="00E379A6" w:rsidRPr="00715652" w:rsidRDefault="00E379A6" w:rsidP="005909C1">
            <w:pPr>
              <w:autoSpaceDE w:val="0"/>
              <w:autoSpaceDN w:val="0"/>
              <w:adjustRightInd w:val="0"/>
              <w:spacing w:after="0" w:line="360" w:lineRule="auto"/>
              <w:rPr>
                <w:rFonts w:ascii="Times New Roman" w:hAnsi="Times New Roman" w:cs="Times New Roman"/>
                <w:sz w:val="21"/>
                <w:szCs w:val="21"/>
              </w:rPr>
            </w:pPr>
            <w:proofErr w:type="spellStart"/>
            <w:r w:rsidRPr="00715652">
              <w:rPr>
                <w:rFonts w:ascii="Times New Roman" w:hAnsi="Times New Roman" w:cs="Times New Roman"/>
                <w:sz w:val="21"/>
                <w:szCs w:val="21"/>
              </w:rPr>
              <w:t>Deriv</w:t>
            </w:r>
            <w:proofErr w:type="spellEnd"/>
            <w:r w:rsidRPr="00715652">
              <w:rPr>
                <w:rFonts w:ascii="Times New Roman" w:hAnsi="Times New Roman" w:cs="Times New Roman"/>
                <w:sz w:val="21"/>
                <w:szCs w:val="21"/>
              </w:rPr>
              <w:t xml:space="preserve"> Recall</w:t>
            </w:r>
          </w:p>
        </w:tc>
        <w:tc>
          <w:tcPr>
            <w:tcW w:w="851" w:type="dxa"/>
            <w:shd w:val="clear" w:color="auto" w:fill="auto"/>
            <w:vAlign w:val="center"/>
          </w:tcPr>
          <w:p w14:paraId="477154CE"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.811</w:t>
            </w:r>
            <w:r w:rsidRPr="00715652">
              <w:rPr>
                <w:rFonts w:ascii="Times New Roman" w:hAnsi="Times New Roman" w:cs="Times New Roman"/>
                <w:sz w:val="21"/>
                <w:szCs w:val="21"/>
                <w:vertAlign w:val="superscript"/>
              </w:rPr>
              <w:t>**</w:t>
            </w:r>
          </w:p>
        </w:tc>
        <w:tc>
          <w:tcPr>
            <w:tcW w:w="992" w:type="dxa"/>
            <w:shd w:val="clear" w:color="auto" w:fill="auto"/>
            <w:vAlign w:val="center"/>
          </w:tcPr>
          <w:p w14:paraId="61CF4511" w14:textId="77777777" w:rsidR="00E379A6" w:rsidRPr="006B4E8F" w:rsidRDefault="00E379A6" w:rsidP="005909C1">
            <w:pPr>
              <w:spacing w:after="0" w:line="360" w:lineRule="auto"/>
              <w:jc w:val="center"/>
              <w:rPr>
                <w:rFonts w:ascii="Times New Roman" w:hAnsi="Times New Roman" w:cs="Times New Roman"/>
                <w:sz w:val="21"/>
                <w:szCs w:val="21"/>
              </w:rPr>
            </w:pPr>
            <w:r w:rsidRPr="006B4E8F">
              <w:rPr>
                <w:rFonts w:ascii="Times New Roman" w:hAnsi="Times New Roman" w:cs="Times New Roman"/>
                <w:sz w:val="21"/>
                <w:szCs w:val="21"/>
              </w:rPr>
              <w:t>.803</w:t>
            </w:r>
            <w:r w:rsidRPr="006B4E8F">
              <w:rPr>
                <w:rFonts w:ascii="Times New Roman" w:hAnsi="Times New Roman" w:cs="Times New Roman"/>
                <w:sz w:val="21"/>
                <w:szCs w:val="21"/>
                <w:vertAlign w:val="superscript"/>
              </w:rPr>
              <w:t>**</w:t>
            </w:r>
          </w:p>
        </w:tc>
        <w:tc>
          <w:tcPr>
            <w:tcW w:w="851" w:type="dxa"/>
            <w:shd w:val="clear" w:color="auto" w:fill="auto"/>
            <w:vAlign w:val="center"/>
          </w:tcPr>
          <w:p w14:paraId="67997C08" w14:textId="77777777" w:rsidR="00E379A6" w:rsidRPr="006B4E8F" w:rsidRDefault="00E379A6" w:rsidP="005909C1">
            <w:pPr>
              <w:spacing w:after="0" w:line="360" w:lineRule="auto"/>
              <w:jc w:val="center"/>
              <w:rPr>
                <w:rFonts w:ascii="Times New Roman" w:hAnsi="Times New Roman" w:cs="Times New Roman"/>
                <w:sz w:val="21"/>
                <w:szCs w:val="21"/>
              </w:rPr>
            </w:pPr>
            <w:r w:rsidRPr="006B4E8F">
              <w:rPr>
                <w:rFonts w:ascii="Times New Roman" w:hAnsi="Times New Roman" w:cs="Times New Roman"/>
                <w:sz w:val="21"/>
                <w:szCs w:val="21"/>
              </w:rPr>
              <w:t>-</w:t>
            </w:r>
          </w:p>
        </w:tc>
        <w:tc>
          <w:tcPr>
            <w:tcW w:w="992" w:type="dxa"/>
            <w:shd w:val="clear" w:color="auto" w:fill="auto"/>
            <w:vAlign w:val="center"/>
          </w:tcPr>
          <w:p w14:paraId="06383D77" w14:textId="77777777" w:rsidR="00E379A6" w:rsidRPr="006B4E8F" w:rsidRDefault="00E379A6" w:rsidP="005909C1">
            <w:pPr>
              <w:spacing w:after="0" w:line="360" w:lineRule="auto"/>
              <w:jc w:val="center"/>
              <w:rPr>
                <w:rFonts w:ascii="Times New Roman" w:hAnsi="Times New Roman" w:cs="Times New Roman"/>
                <w:sz w:val="21"/>
                <w:szCs w:val="21"/>
              </w:rPr>
            </w:pPr>
            <w:r w:rsidRPr="006B4E8F">
              <w:rPr>
                <w:rFonts w:ascii="Times New Roman" w:hAnsi="Times New Roman" w:cs="Times New Roman"/>
                <w:sz w:val="21"/>
                <w:szCs w:val="21"/>
              </w:rPr>
              <w:t>.711</w:t>
            </w:r>
            <w:r w:rsidRPr="006B4E8F">
              <w:rPr>
                <w:rFonts w:ascii="Times New Roman" w:hAnsi="Times New Roman" w:cs="Times New Roman"/>
                <w:sz w:val="21"/>
                <w:szCs w:val="21"/>
                <w:vertAlign w:val="superscript"/>
              </w:rPr>
              <w:t>**</w:t>
            </w:r>
          </w:p>
        </w:tc>
        <w:tc>
          <w:tcPr>
            <w:tcW w:w="850" w:type="dxa"/>
            <w:shd w:val="clear" w:color="auto" w:fill="auto"/>
            <w:vAlign w:val="center"/>
          </w:tcPr>
          <w:p w14:paraId="369AA9B1"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.721</w:t>
            </w:r>
            <w:r w:rsidRPr="00715652">
              <w:rPr>
                <w:rFonts w:ascii="Times New Roman" w:hAnsi="Times New Roman" w:cs="Times New Roman"/>
                <w:sz w:val="21"/>
                <w:szCs w:val="21"/>
                <w:vertAlign w:val="superscript"/>
              </w:rPr>
              <w:t>**</w:t>
            </w:r>
          </w:p>
        </w:tc>
        <w:tc>
          <w:tcPr>
            <w:tcW w:w="851" w:type="dxa"/>
            <w:shd w:val="clear" w:color="auto" w:fill="auto"/>
            <w:vAlign w:val="center"/>
          </w:tcPr>
          <w:p w14:paraId="666CAC43"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.602</w:t>
            </w:r>
            <w:r w:rsidRPr="00715652">
              <w:rPr>
                <w:rFonts w:ascii="Times New Roman" w:hAnsi="Times New Roman" w:cs="Times New Roman"/>
                <w:sz w:val="21"/>
                <w:szCs w:val="21"/>
                <w:vertAlign w:val="superscript"/>
              </w:rPr>
              <w:t>**</w:t>
            </w:r>
          </w:p>
        </w:tc>
        <w:tc>
          <w:tcPr>
            <w:tcW w:w="992" w:type="dxa"/>
            <w:shd w:val="clear" w:color="auto" w:fill="auto"/>
            <w:vAlign w:val="center"/>
          </w:tcPr>
          <w:p w14:paraId="721972AF"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.521</w:t>
            </w:r>
            <w:r w:rsidRPr="00715652">
              <w:rPr>
                <w:rFonts w:ascii="Times New Roman" w:hAnsi="Times New Roman" w:cs="Times New Roman"/>
                <w:sz w:val="21"/>
                <w:szCs w:val="21"/>
                <w:vertAlign w:val="superscript"/>
              </w:rPr>
              <w:t>**</w:t>
            </w:r>
          </w:p>
        </w:tc>
        <w:tc>
          <w:tcPr>
            <w:tcW w:w="851" w:type="dxa"/>
            <w:shd w:val="clear" w:color="auto" w:fill="auto"/>
            <w:vAlign w:val="center"/>
          </w:tcPr>
          <w:p w14:paraId="55519670"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.561</w:t>
            </w:r>
            <w:r w:rsidRPr="00715652">
              <w:rPr>
                <w:rFonts w:ascii="Times New Roman" w:hAnsi="Times New Roman" w:cs="Times New Roman"/>
                <w:sz w:val="21"/>
                <w:szCs w:val="21"/>
                <w:vertAlign w:val="superscript"/>
              </w:rPr>
              <w:t>**</w:t>
            </w:r>
          </w:p>
        </w:tc>
        <w:tc>
          <w:tcPr>
            <w:tcW w:w="2123" w:type="dxa"/>
            <w:shd w:val="clear" w:color="auto" w:fill="auto"/>
            <w:vAlign w:val="center"/>
          </w:tcPr>
          <w:p w14:paraId="36053210" w14:textId="77777777" w:rsidR="00E379A6" w:rsidRPr="00715652" w:rsidRDefault="00E379A6" w:rsidP="005909C1">
            <w:pPr>
              <w:spacing w:after="0" w:line="360" w:lineRule="auto"/>
              <w:jc w:val="right"/>
              <w:rPr>
                <w:rFonts w:ascii="Times New Roman" w:hAnsi="Times New Roman" w:cs="Times New Roman"/>
                <w:sz w:val="21"/>
                <w:szCs w:val="21"/>
              </w:rPr>
            </w:pPr>
            <w:r w:rsidRPr="00715652">
              <w:rPr>
                <w:rFonts w:ascii="Times New Roman" w:hAnsi="Times New Roman" w:cs="Times New Roman"/>
                <w:sz w:val="21"/>
                <w:szCs w:val="21"/>
              </w:rPr>
              <w:t>51.57</w:t>
            </w:r>
          </w:p>
        </w:tc>
        <w:tc>
          <w:tcPr>
            <w:tcW w:w="929" w:type="dxa"/>
            <w:shd w:val="clear" w:color="auto" w:fill="auto"/>
            <w:vAlign w:val="center"/>
          </w:tcPr>
          <w:p w14:paraId="005E4E75"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10.26</w:t>
            </w:r>
          </w:p>
        </w:tc>
      </w:tr>
      <w:tr w:rsidR="00E379A6" w:rsidRPr="00715652" w14:paraId="708777D7" w14:textId="77777777" w:rsidTr="005909C1">
        <w:trPr>
          <w:trHeight w:val="413"/>
        </w:trPr>
        <w:tc>
          <w:tcPr>
            <w:tcW w:w="1560" w:type="dxa"/>
            <w:shd w:val="clear" w:color="auto" w:fill="auto"/>
            <w:vAlign w:val="center"/>
          </w:tcPr>
          <w:p w14:paraId="0CB6A5B0" w14:textId="77777777" w:rsidR="00E379A6" w:rsidRPr="00715652" w:rsidRDefault="00E379A6" w:rsidP="005909C1">
            <w:pPr>
              <w:autoSpaceDE w:val="0"/>
              <w:autoSpaceDN w:val="0"/>
              <w:adjustRightInd w:val="0"/>
              <w:spacing w:after="0" w:line="360" w:lineRule="auto"/>
              <w:rPr>
                <w:rFonts w:ascii="Times New Roman" w:hAnsi="Times New Roman" w:cs="Times New Roman"/>
                <w:sz w:val="21"/>
                <w:szCs w:val="21"/>
              </w:rPr>
            </w:pPr>
            <w:proofErr w:type="spellStart"/>
            <w:r w:rsidRPr="00715652">
              <w:rPr>
                <w:rFonts w:ascii="Times New Roman" w:hAnsi="Times New Roman" w:cs="Times New Roman"/>
                <w:sz w:val="21"/>
                <w:szCs w:val="21"/>
              </w:rPr>
              <w:t>Deriv</w:t>
            </w:r>
            <w:proofErr w:type="spellEnd"/>
            <w:r w:rsidRPr="00715652">
              <w:rPr>
                <w:rFonts w:ascii="Times New Roman" w:hAnsi="Times New Roman" w:cs="Times New Roman"/>
                <w:sz w:val="21"/>
                <w:szCs w:val="21"/>
              </w:rPr>
              <w:t xml:space="preserve"> </w:t>
            </w:r>
            <w:proofErr w:type="spellStart"/>
            <w:r w:rsidRPr="00715652">
              <w:rPr>
                <w:rFonts w:ascii="Times New Roman" w:hAnsi="Times New Roman" w:cs="Times New Roman"/>
                <w:sz w:val="21"/>
                <w:szCs w:val="21"/>
              </w:rPr>
              <w:t>Recog</w:t>
            </w:r>
            <w:proofErr w:type="spellEnd"/>
          </w:p>
        </w:tc>
        <w:tc>
          <w:tcPr>
            <w:tcW w:w="851" w:type="dxa"/>
            <w:shd w:val="clear" w:color="auto" w:fill="auto"/>
            <w:vAlign w:val="center"/>
          </w:tcPr>
          <w:p w14:paraId="55FF18A5"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.786</w:t>
            </w:r>
            <w:r w:rsidRPr="00715652">
              <w:rPr>
                <w:rFonts w:ascii="Times New Roman" w:hAnsi="Times New Roman" w:cs="Times New Roman"/>
                <w:sz w:val="21"/>
                <w:szCs w:val="21"/>
                <w:vertAlign w:val="superscript"/>
              </w:rPr>
              <w:t>**</w:t>
            </w:r>
          </w:p>
        </w:tc>
        <w:tc>
          <w:tcPr>
            <w:tcW w:w="992" w:type="dxa"/>
            <w:shd w:val="clear" w:color="auto" w:fill="auto"/>
            <w:vAlign w:val="center"/>
          </w:tcPr>
          <w:p w14:paraId="36614543" w14:textId="77777777" w:rsidR="00E379A6" w:rsidRPr="006B4E8F" w:rsidRDefault="00E379A6" w:rsidP="005909C1">
            <w:pPr>
              <w:spacing w:after="0" w:line="360" w:lineRule="auto"/>
              <w:jc w:val="center"/>
              <w:rPr>
                <w:rFonts w:ascii="Times New Roman" w:hAnsi="Times New Roman" w:cs="Times New Roman"/>
                <w:sz w:val="21"/>
                <w:szCs w:val="21"/>
              </w:rPr>
            </w:pPr>
            <w:r w:rsidRPr="006B4E8F">
              <w:rPr>
                <w:rFonts w:ascii="Times New Roman" w:hAnsi="Times New Roman" w:cs="Times New Roman"/>
                <w:sz w:val="21"/>
                <w:szCs w:val="21"/>
              </w:rPr>
              <w:t>.828</w:t>
            </w:r>
            <w:r w:rsidRPr="006B4E8F">
              <w:rPr>
                <w:rFonts w:ascii="Times New Roman" w:hAnsi="Times New Roman" w:cs="Times New Roman"/>
                <w:sz w:val="21"/>
                <w:szCs w:val="21"/>
                <w:vertAlign w:val="superscript"/>
              </w:rPr>
              <w:t>**</w:t>
            </w:r>
          </w:p>
        </w:tc>
        <w:tc>
          <w:tcPr>
            <w:tcW w:w="851" w:type="dxa"/>
            <w:shd w:val="clear" w:color="auto" w:fill="auto"/>
            <w:vAlign w:val="center"/>
          </w:tcPr>
          <w:p w14:paraId="4CAAF494" w14:textId="77777777" w:rsidR="00E379A6" w:rsidRPr="006B4E8F" w:rsidRDefault="00E379A6" w:rsidP="005909C1">
            <w:pPr>
              <w:spacing w:after="0" w:line="360" w:lineRule="auto"/>
              <w:jc w:val="center"/>
              <w:rPr>
                <w:rFonts w:ascii="Times New Roman" w:hAnsi="Times New Roman" w:cs="Times New Roman"/>
                <w:sz w:val="21"/>
                <w:szCs w:val="21"/>
              </w:rPr>
            </w:pPr>
            <w:r w:rsidRPr="006B4E8F">
              <w:rPr>
                <w:rFonts w:ascii="Times New Roman" w:hAnsi="Times New Roman" w:cs="Times New Roman"/>
                <w:sz w:val="21"/>
                <w:szCs w:val="21"/>
              </w:rPr>
              <w:t>.945</w:t>
            </w:r>
            <w:r w:rsidRPr="006B4E8F">
              <w:rPr>
                <w:rFonts w:ascii="Times New Roman" w:hAnsi="Times New Roman" w:cs="Times New Roman"/>
                <w:sz w:val="21"/>
                <w:szCs w:val="21"/>
                <w:vertAlign w:val="superscript"/>
              </w:rPr>
              <w:t>**</w:t>
            </w:r>
          </w:p>
        </w:tc>
        <w:tc>
          <w:tcPr>
            <w:tcW w:w="992" w:type="dxa"/>
            <w:shd w:val="clear" w:color="auto" w:fill="auto"/>
            <w:vAlign w:val="center"/>
          </w:tcPr>
          <w:p w14:paraId="5575B86B" w14:textId="77777777" w:rsidR="00E379A6" w:rsidRPr="006B4E8F" w:rsidRDefault="00E379A6" w:rsidP="005909C1">
            <w:pPr>
              <w:spacing w:after="0" w:line="360" w:lineRule="auto"/>
              <w:jc w:val="center"/>
              <w:rPr>
                <w:rFonts w:ascii="Times New Roman" w:hAnsi="Times New Roman" w:cs="Times New Roman"/>
                <w:sz w:val="21"/>
                <w:szCs w:val="21"/>
              </w:rPr>
            </w:pPr>
            <w:r w:rsidRPr="006B4E8F">
              <w:rPr>
                <w:rFonts w:ascii="Times New Roman" w:hAnsi="Times New Roman" w:cs="Times New Roman"/>
                <w:sz w:val="21"/>
                <w:szCs w:val="21"/>
              </w:rPr>
              <w:t>-</w:t>
            </w:r>
          </w:p>
        </w:tc>
        <w:tc>
          <w:tcPr>
            <w:tcW w:w="850" w:type="dxa"/>
            <w:shd w:val="clear" w:color="auto" w:fill="auto"/>
            <w:vAlign w:val="center"/>
          </w:tcPr>
          <w:p w14:paraId="2030B4DE"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.656</w:t>
            </w:r>
            <w:r w:rsidRPr="00715652">
              <w:rPr>
                <w:rFonts w:ascii="Times New Roman" w:hAnsi="Times New Roman" w:cs="Times New Roman"/>
                <w:sz w:val="21"/>
                <w:szCs w:val="21"/>
                <w:vertAlign w:val="superscript"/>
              </w:rPr>
              <w:t>**</w:t>
            </w:r>
          </w:p>
        </w:tc>
        <w:tc>
          <w:tcPr>
            <w:tcW w:w="851" w:type="dxa"/>
            <w:shd w:val="clear" w:color="auto" w:fill="auto"/>
            <w:vAlign w:val="center"/>
          </w:tcPr>
          <w:p w14:paraId="079773E1"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.592</w:t>
            </w:r>
            <w:r w:rsidRPr="00715652">
              <w:rPr>
                <w:rFonts w:ascii="Times New Roman" w:hAnsi="Times New Roman" w:cs="Times New Roman"/>
                <w:sz w:val="21"/>
                <w:szCs w:val="21"/>
                <w:vertAlign w:val="superscript"/>
              </w:rPr>
              <w:t>**</w:t>
            </w:r>
          </w:p>
        </w:tc>
        <w:tc>
          <w:tcPr>
            <w:tcW w:w="992" w:type="dxa"/>
            <w:shd w:val="clear" w:color="auto" w:fill="auto"/>
            <w:vAlign w:val="center"/>
          </w:tcPr>
          <w:p w14:paraId="5845404D"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.533</w:t>
            </w:r>
            <w:r w:rsidRPr="00715652">
              <w:rPr>
                <w:rFonts w:ascii="Times New Roman" w:hAnsi="Times New Roman" w:cs="Times New Roman"/>
                <w:sz w:val="21"/>
                <w:szCs w:val="21"/>
                <w:vertAlign w:val="superscript"/>
              </w:rPr>
              <w:t>**</w:t>
            </w:r>
          </w:p>
        </w:tc>
        <w:tc>
          <w:tcPr>
            <w:tcW w:w="851" w:type="dxa"/>
            <w:shd w:val="clear" w:color="auto" w:fill="auto"/>
            <w:vAlign w:val="center"/>
          </w:tcPr>
          <w:p w14:paraId="73C0A156"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.493</w:t>
            </w:r>
            <w:r w:rsidRPr="00715652">
              <w:rPr>
                <w:rFonts w:ascii="Times New Roman" w:hAnsi="Times New Roman" w:cs="Times New Roman"/>
                <w:sz w:val="21"/>
                <w:szCs w:val="21"/>
                <w:vertAlign w:val="superscript"/>
              </w:rPr>
              <w:t>**</w:t>
            </w:r>
          </w:p>
        </w:tc>
        <w:tc>
          <w:tcPr>
            <w:tcW w:w="2123" w:type="dxa"/>
            <w:shd w:val="clear" w:color="auto" w:fill="auto"/>
            <w:vAlign w:val="center"/>
          </w:tcPr>
          <w:p w14:paraId="3FFA5881" w14:textId="77777777" w:rsidR="00E379A6" w:rsidRPr="00715652" w:rsidRDefault="00E379A6" w:rsidP="005909C1">
            <w:pPr>
              <w:spacing w:after="0" w:line="360" w:lineRule="auto"/>
              <w:jc w:val="right"/>
              <w:rPr>
                <w:rFonts w:ascii="Times New Roman" w:hAnsi="Times New Roman" w:cs="Times New Roman"/>
                <w:sz w:val="21"/>
                <w:szCs w:val="21"/>
              </w:rPr>
            </w:pPr>
            <w:r w:rsidRPr="00715652">
              <w:rPr>
                <w:rFonts w:ascii="Times New Roman" w:hAnsi="Times New Roman" w:cs="Times New Roman"/>
                <w:sz w:val="21"/>
                <w:szCs w:val="21"/>
              </w:rPr>
              <w:t>65.82</w:t>
            </w:r>
          </w:p>
        </w:tc>
        <w:tc>
          <w:tcPr>
            <w:tcW w:w="929" w:type="dxa"/>
            <w:shd w:val="clear" w:color="auto" w:fill="auto"/>
            <w:vAlign w:val="center"/>
          </w:tcPr>
          <w:p w14:paraId="022214E0"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10.74</w:t>
            </w:r>
          </w:p>
        </w:tc>
      </w:tr>
      <w:tr w:rsidR="00E379A6" w:rsidRPr="00715652" w14:paraId="4699D690" w14:textId="77777777" w:rsidTr="005909C1">
        <w:trPr>
          <w:trHeight w:val="413"/>
        </w:trPr>
        <w:tc>
          <w:tcPr>
            <w:tcW w:w="1560" w:type="dxa"/>
            <w:shd w:val="clear" w:color="auto" w:fill="auto"/>
            <w:vAlign w:val="center"/>
          </w:tcPr>
          <w:p w14:paraId="180D623B" w14:textId="77777777" w:rsidR="00E379A6" w:rsidRPr="00715652" w:rsidRDefault="00E379A6" w:rsidP="005909C1">
            <w:pPr>
              <w:autoSpaceDE w:val="0"/>
              <w:autoSpaceDN w:val="0"/>
              <w:adjustRightInd w:val="0"/>
              <w:spacing w:after="0" w:line="360" w:lineRule="auto"/>
              <w:rPr>
                <w:rFonts w:ascii="Times New Roman" w:hAnsi="Times New Roman" w:cs="Times New Roman"/>
                <w:sz w:val="21"/>
                <w:szCs w:val="21"/>
              </w:rPr>
            </w:pPr>
            <w:r w:rsidRPr="00715652">
              <w:rPr>
                <w:rFonts w:ascii="Times New Roman" w:hAnsi="Times New Roman" w:cs="Times New Roman"/>
                <w:sz w:val="21"/>
                <w:szCs w:val="21"/>
              </w:rPr>
              <w:t>MM Recall</w:t>
            </w:r>
          </w:p>
        </w:tc>
        <w:tc>
          <w:tcPr>
            <w:tcW w:w="851" w:type="dxa"/>
            <w:shd w:val="clear" w:color="auto" w:fill="auto"/>
            <w:vAlign w:val="center"/>
          </w:tcPr>
          <w:p w14:paraId="547E23DC"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.747</w:t>
            </w:r>
            <w:r w:rsidRPr="00715652">
              <w:rPr>
                <w:rFonts w:ascii="Times New Roman" w:hAnsi="Times New Roman" w:cs="Times New Roman"/>
                <w:sz w:val="21"/>
                <w:szCs w:val="21"/>
                <w:vertAlign w:val="superscript"/>
              </w:rPr>
              <w:t>**</w:t>
            </w:r>
          </w:p>
        </w:tc>
        <w:tc>
          <w:tcPr>
            <w:tcW w:w="992" w:type="dxa"/>
            <w:shd w:val="clear" w:color="auto" w:fill="auto"/>
            <w:vAlign w:val="center"/>
          </w:tcPr>
          <w:p w14:paraId="06329221" w14:textId="77777777" w:rsidR="00E379A6" w:rsidRPr="006B4E8F" w:rsidRDefault="00E379A6" w:rsidP="005909C1">
            <w:pPr>
              <w:spacing w:after="0" w:line="360" w:lineRule="auto"/>
              <w:jc w:val="center"/>
              <w:rPr>
                <w:rFonts w:ascii="Times New Roman" w:hAnsi="Times New Roman" w:cs="Times New Roman"/>
                <w:sz w:val="21"/>
                <w:szCs w:val="21"/>
              </w:rPr>
            </w:pPr>
            <w:r w:rsidRPr="006B4E8F">
              <w:rPr>
                <w:rFonts w:ascii="Times New Roman" w:hAnsi="Times New Roman" w:cs="Times New Roman"/>
                <w:sz w:val="21"/>
                <w:szCs w:val="21"/>
              </w:rPr>
              <w:t>.774</w:t>
            </w:r>
            <w:r w:rsidRPr="006B4E8F">
              <w:rPr>
                <w:rFonts w:ascii="Times New Roman" w:hAnsi="Times New Roman" w:cs="Times New Roman"/>
                <w:sz w:val="21"/>
                <w:szCs w:val="21"/>
                <w:vertAlign w:val="superscript"/>
              </w:rPr>
              <w:t>**</w:t>
            </w:r>
          </w:p>
        </w:tc>
        <w:tc>
          <w:tcPr>
            <w:tcW w:w="851" w:type="dxa"/>
            <w:shd w:val="clear" w:color="auto" w:fill="auto"/>
            <w:vAlign w:val="center"/>
          </w:tcPr>
          <w:p w14:paraId="5D1CC258" w14:textId="77777777" w:rsidR="00E379A6" w:rsidRPr="006B4E8F" w:rsidRDefault="00E379A6" w:rsidP="005909C1">
            <w:pPr>
              <w:spacing w:after="0" w:line="360" w:lineRule="auto"/>
              <w:jc w:val="center"/>
              <w:rPr>
                <w:rFonts w:ascii="Times New Roman" w:hAnsi="Times New Roman" w:cs="Times New Roman"/>
                <w:sz w:val="21"/>
                <w:szCs w:val="21"/>
              </w:rPr>
            </w:pPr>
            <w:r w:rsidRPr="006B4E8F">
              <w:rPr>
                <w:rFonts w:ascii="Times New Roman" w:hAnsi="Times New Roman" w:cs="Times New Roman"/>
                <w:sz w:val="21"/>
                <w:szCs w:val="21"/>
              </w:rPr>
              <w:t>.845</w:t>
            </w:r>
            <w:r w:rsidRPr="006B4E8F">
              <w:rPr>
                <w:rFonts w:ascii="Times New Roman" w:hAnsi="Times New Roman" w:cs="Times New Roman"/>
                <w:sz w:val="21"/>
                <w:szCs w:val="21"/>
                <w:vertAlign w:val="superscript"/>
              </w:rPr>
              <w:t>**</w:t>
            </w:r>
          </w:p>
        </w:tc>
        <w:tc>
          <w:tcPr>
            <w:tcW w:w="992" w:type="dxa"/>
            <w:shd w:val="clear" w:color="auto" w:fill="auto"/>
            <w:vAlign w:val="center"/>
          </w:tcPr>
          <w:p w14:paraId="33589950" w14:textId="77777777" w:rsidR="00E379A6" w:rsidRPr="006B4E8F" w:rsidRDefault="00E379A6" w:rsidP="005909C1">
            <w:pPr>
              <w:spacing w:after="0" w:line="360" w:lineRule="auto"/>
              <w:jc w:val="center"/>
              <w:rPr>
                <w:rFonts w:ascii="Times New Roman" w:hAnsi="Times New Roman" w:cs="Times New Roman"/>
                <w:sz w:val="21"/>
                <w:szCs w:val="21"/>
              </w:rPr>
            </w:pPr>
            <w:r w:rsidRPr="006B4E8F">
              <w:rPr>
                <w:rFonts w:ascii="Times New Roman" w:hAnsi="Times New Roman" w:cs="Times New Roman"/>
                <w:sz w:val="21"/>
                <w:szCs w:val="21"/>
              </w:rPr>
              <w:t>.818</w:t>
            </w:r>
            <w:r w:rsidRPr="006B4E8F">
              <w:rPr>
                <w:rFonts w:ascii="Times New Roman" w:hAnsi="Times New Roman" w:cs="Times New Roman"/>
                <w:sz w:val="21"/>
                <w:szCs w:val="21"/>
                <w:vertAlign w:val="superscript"/>
              </w:rPr>
              <w:t>**</w:t>
            </w:r>
          </w:p>
        </w:tc>
        <w:tc>
          <w:tcPr>
            <w:tcW w:w="850" w:type="dxa"/>
            <w:shd w:val="clear" w:color="auto" w:fill="auto"/>
            <w:vAlign w:val="center"/>
          </w:tcPr>
          <w:p w14:paraId="68FE68C1"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w:t>
            </w:r>
          </w:p>
        </w:tc>
        <w:tc>
          <w:tcPr>
            <w:tcW w:w="851" w:type="dxa"/>
            <w:shd w:val="clear" w:color="auto" w:fill="auto"/>
            <w:vAlign w:val="center"/>
          </w:tcPr>
          <w:p w14:paraId="03059407"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.722</w:t>
            </w:r>
            <w:r w:rsidRPr="00715652">
              <w:rPr>
                <w:rFonts w:ascii="Times New Roman" w:hAnsi="Times New Roman" w:cs="Times New Roman"/>
                <w:sz w:val="21"/>
                <w:szCs w:val="21"/>
                <w:vertAlign w:val="superscript"/>
              </w:rPr>
              <w:t>**</w:t>
            </w:r>
          </w:p>
        </w:tc>
        <w:tc>
          <w:tcPr>
            <w:tcW w:w="992" w:type="dxa"/>
            <w:shd w:val="clear" w:color="auto" w:fill="auto"/>
            <w:vAlign w:val="center"/>
          </w:tcPr>
          <w:p w14:paraId="080C70D7"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.588</w:t>
            </w:r>
            <w:r w:rsidRPr="00715652">
              <w:rPr>
                <w:rFonts w:ascii="Times New Roman" w:hAnsi="Times New Roman" w:cs="Times New Roman"/>
                <w:sz w:val="21"/>
                <w:szCs w:val="21"/>
                <w:vertAlign w:val="superscript"/>
              </w:rPr>
              <w:t>**</w:t>
            </w:r>
          </w:p>
        </w:tc>
        <w:tc>
          <w:tcPr>
            <w:tcW w:w="851" w:type="dxa"/>
            <w:shd w:val="clear" w:color="auto" w:fill="auto"/>
            <w:vAlign w:val="center"/>
          </w:tcPr>
          <w:p w14:paraId="6051A699"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.603</w:t>
            </w:r>
            <w:r w:rsidRPr="00715652">
              <w:rPr>
                <w:rFonts w:ascii="Times New Roman" w:hAnsi="Times New Roman" w:cs="Times New Roman"/>
                <w:sz w:val="21"/>
                <w:szCs w:val="21"/>
                <w:vertAlign w:val="superscript"/>
              </w:rPr>
              <w:t>**</w:t>
            </w:r>
          </w:p>
        </w:tc>
        <w:tc>
          <w:tcPr>
            <w:tcW w:w="2123" w:type="dxa"/>
            <w:shd w:val="clear" w:color="auto" w:fill="auto"/>
            <w:vAlign w:val="center"/>
          </w:tcPr>
          <w:p w14:paraId="377118C9" w14:textId="77777777" w:rsidR="00E379A6" w:rsidRPr="00715652" w:rsidRDefault="00E379A6" w:rsidP="005909C1">
            <w:pPr>
              <w:spacing w:after="0" w:line="360" w:lineRule="auto"/>
              <w:jc w:val="right"/>
              <w:rPr>
                <w:rFonts w:ascii="Times New Roman" w:hAnsi="Times New Roman" w:cs="Times New Roman"/>
                <w:sz w:val="21"/>
                <w:szCs w:val="21"/>
              </w:rPr>
            </w:pPr>
            <w:r w:rsidRPr="00715652">
              <w:rPr>
                <w:rFonts w:ascii="Times New Roman" w:hAnsi="Times New Roman" w:cs="Times New Roman"/>
                <w:sz w:val="21"/>
                <w:szCs w:val="21"/>
              </w:rPr>
              <w:t>50.29</w:t>
            </w:r>
          </w:p>
        </w:tc>
        <w:tc>
          <w:tcPr>
            <w:tcW w:w="929" w:type="dxa"/>
            <w:shd w:val="clear" w:color="auto" w:fill="auto"/>
            <w:vAlign w:val="center"/>
          </w:tcPr>
          <w:p w14:paraId="08D0A014"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10.00</w:t>
            </w:r>
          </w:p>
        </w:tc>
      </w:tr>
      <w:tr w:rsidR="00E379A6" w:rsidRPr="00715652" w14:paraId="44F3CD6E" w14:textId="77777777" w:rsidTr="005909C1">
        <w:trPr>
          <w:trHeight w:val="413"/>
        </w:trPr>
        <w:tc>
          <w:tcPr>
            <w:tcW w:w="1560" w:type="dxa"/>
            <w:shd w:val="clear" w:color="auto" w:fill="auto"/>
            <w:vAlign w:val="center"/>
          </w:tcPr>
          <w:p w14:paraId="16C92E1A" w14:textId="77777777" w:rsidR="00E379A6" w:rsidRPr="00715652" w:rsidRDefault="00E379A6" w:rsidP="005909C1">
            <w:pPr>
              <w:autoSpaceDE w:val="0"/>
              <w:autoSpaceDN w:val="0"/>
              <w:adjustRightInd w:val="0"/>
              <w:spacing w:after="0" w:line="360" w:lineRule="auto"/>
              <w:rPr>
                <w:rFonts w:ascii="Times New Roman" w:hAnsi="Times New Roman" w:cs="Times New Roman"/>
                <w:sz w:val="21"/>
                <w:szCs w:val="21"/>
              </w:rPr>
            </w:pPr>
            <w:r w:rsidRPr="00715652">
              <w:rPr>
                <w:rFonts w:ascii="Times New Roman" w:hAnsi="Times New Roman" w:cs="Times New Roman"/>
                <w:sz w:val="21"/>
                <w:szCs w:val="21"/>
              </w:rPr>
              <w:t xml:space="preserve">MM </w:t>
            </w:r>
            <w:proofErr w:type="spellStart"/>
            <w:r w:rsidRPr="00715652">
              <w:rPr>
                <w:rFonts w:ascii="Times New Roman" w:hAnsi="Times New Roman" w:cs="Times New Roman"/>
                <w:sz w:val="21"/>
                <w:szCs w:val="21"/>
              </w:rPr>
              <w:t>Recog</w:t>
            </w:r>
            <w:proofErr w:type="spellEnd"/>
            <w:r w:rsidRPr="00715652">
              <w:rPr>
                <w:rFonts w:ascii="Times New Roman" w:hAnsi="Times New Roman" w:cs="Times New Roman"/>
                <w:sz w:val="21"/>
                <w:szCs w:val="21"/>
              </w:rPr>
              <w:t xml:space="preserve"> </w:t>
            </w:r>
          </w:p>
        </w:tc>
        <w:tc>
          <w:tcPr>
            <w:tcW w:w="851" w:type="dxa"/>
            <w:shd w:val="clear" w:color="auto" w:fill="auto"/>
            <w:vAlign w:val="center"/>
          </w:tcPr>
          <w:p w14:paraId="3EFA627A"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.720</w:t>
            </w:r>
            <w:r w:rsidRPr="00715652">
              <w:rPr>
                <w:rFonts w:ascii="Times New Roman" w:hAnsi="Times New Roman" w:cs="Times New Roman"/>
                <w:sz w:val="21"/>
                <w:szCs w:val="21"/>
                <w:vertAlign w:val="superscript"/>
              </w:rPr>
              <w:t>**</w:t>
            </w:r>
          </w:p>
        </w:tc>
        <w:tc>
          <w:tcPr>
            <w:tcW w:w="992" w:type="dxa"/>
            <w:shd w:val="clear" w:color="auto" w:fill="auto"/>
            <w:vAlign w:val="center"/>
          </w:tcPr>
          <w:p w14:paraId="26A0C3A7"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.766</w:t>
            </w:r>
            <w:r w:rsidRPr="00715652">
              <w:rPr>
                <w:rFonts w:ascii="Times New Roman" w:hAnsi="Times New Roman" w:cs="Times New Roman"/>
                <w:sz w:val="21"/>
                <w:szCs w:val="21"/>
                <w:vertAlign w:val="superscript"/>
              </w:rPr>
              <w:t>**</w:t>
            </w:r>
          </w:p>
        </w:tc>
        <w:tc>
          <w:tcPr>
            <w:tcW w:w="851" w:type="dxa"/>
            <w:shd w:val="clear" w:color="auto" w:fill="auto"/>
            <w:vAlign w:val="center"/>
          </w:tcPr>
          <w:p w14:paraId="007EB5A3"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.835</w:t>
            </w:r>
            <w:r w:rsidRPr="00715652">
              <w:rPr>
                <w:rFonts w:ascii="Times New Roman" w:hAnsi="Times New Roman" w:cs="Times New Roman"/>
                <w:sz w:val="21"/>
                <w:szCs w:val="21"/>
                <w:vertAlign w:val="superscript"/>
              </w:rPr>
              <w:t>**</w:t>
            </w:r>
          </w:p>
        </w:tc>
        <w:tc>
          <w:tcPr>
            <w:tcW w:w="992" w:type="dxa"/>
            <w:shd w:val="clear" w:color="auto" w:fill="auto"/>
            <w:vAlign w:val="center"/>
          </w:tcPr>
          <w:p w14:paraId="180AEB22"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.831</w:t>
            </w:r>
            <w:r w:rsidRPr="00715652">
              <w:rPr>
                <w:rFonts w:ascii="Times New Roman" w:hAnsi="Times New Roman" w:cs="Times New Roman"/>
                <w:sz w:val="21"/>
                <w:szCs w:val="21"/>
                <w:vertAlign w:val="superscript"/>
              </w:rPr>
              <w:t>**</w:t>
            </w:r>
          </w:p>
        </w:tc>
        <w:tc>
          <w:tcPr>
            <w:tcW w:w="850" w:type="dxa"/>
            <w:shd w:val="clear" w:color="auto" w:fill="auto"/>
            <w:vAlign w:val="center"/>
          </w:tcPr>
          <w:p w14:paraId="75EB44AD"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.848</w:t>
            </w:r>
            <w:r w:rsidRPr="00715652">
              <w:rPr>
                <w:rFonts w:ascii="Times New Roman" w:hAnsi="Times New Roman" w:cs="Times New Roman"/>
                <w:sz w:val="21"/>
                <w:szCs w:val="21"/>
                <w:vertAlign w:val="superscript"/>
              </w:rPr>
              <w:t>**</w:t>
            </w:r>
          </w:p>
        </w:tc>
        <w:tc>
          <w:tcPr>
            <w:tcW w:w="851" w:type="dxa"/>
            <w:shd w:val="clear" w:color="auto" w:fill="auto"/>
            <w:vAlign w:val="center"/>
          </w:tcPr>
          <w:p w14:paraId="5DB69792"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w:t>
            </w:r>
          </w:p>
        </w:tc>
        <w:tc>
          <w:tcPr>
            <w:tcW w:w="992" w:type="dxa"/>
            <w:shd w:val="clear" w:color="auto" w:fill="auto"/>
            <w:vAlign w:val="center"/>
          </w:tcPr>
          <w:p w14:paraId="40E1A1DE"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.550</w:t>
            </w:r>
            <w:r w:rsidRPr="00715652">
              <w:rPr>
                <w:rFonts w:ascii="Times New Roman" w:hAnsi="Times New Roman" w:cs="Times New Roman"/>
                <w:sz w:val="21"/>
                <w:szCs w:val="21"/>
                <w:vertAlign w:val="superscript"/>
              </w:rPr>
              <w:t>**</w:t>
            </w:r>
          </w:p>
        </w:tc>
        <w:tc>
          <w:tcPr>
            <w:tcW w:w="851" w:type="dxa"/>
            <w:shd w:val="clear" w:color="auto" w:fill="auto"/>
            <w:vAlign w:val="center"/>
          </w:tcPr>
          <w:p w14:paraId="2B0B95B8"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.497</w:t>
            </w:r>
            <w:r w:rsidRPr="00715652">
              <w:rPr>
                <w:rFonts w:ascii="Times New Roman" w:hAnsi="Times New Roman" w:cs="Times New Roman"/>
                <w:sz w:val="21"/>
                <w:szCs w:val="21"/>
                <w:vertAlign w:val="superscript"/>
              </w:rPr>
              <w:t>**</w:t>
            </w:r>
          </w:p>
        </w:tc>
        <w:tc>
          <w:tcPr>
            <w:tcW w:w="2123" w:type="dxa"/>
            <w:shd w:val="clear" w:color="auto" w:fill="auto"/>
            <w:vAlign w:val="center"/>
          </w:tcPr>
          <w:p w14:paraId="767B8609" w14:textId="77777777" w:rsidR="00E379A6" w:rsidRPr="00715652" w:rsidRDefault="00E379A6" w:rsidP="005909C1">
            <w:pPr>
              <w:spacing w:after="0" w:line="360" w:lineRule="auto"/>
              <w:jc w:val="right"/>
              <w:rPr>
                <w:rFonts w:ascii="Times New Roman" w:hAnsi="Times New Roman" w:cs="Times New Roman"/>
                <w:sz w:val="21"/>
                <w:szCs w:val="21"/>
              </w:rPr>
            </w:pPr>
            <w:r w:rsidRPr="00715652">
              <w:rPr>
                <w:rFonts w:ascii="Times New Roman" w:hAnsi="Times New Roman" w:cs="Times New Roman"/>
                <w:sz w:val="21"/>
                <w:szCs w:val="21"/>
              </w:rPr>
              <w:t>64.90</w:t>
            </w:r>
          </w:p>
        </w:tc>
        <w:tc>
          <w:tcPr>
            <w:tcW w:w="929" w:type="dxa"/>
            <w:shd w:val="clear" w:color="auto" w:fill="auto"/>
            <w:vAlign w:val="center"/>
          </w:tcPr>
          <w:p w14:paraId="7BD2116F"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11.62</w:t>
            </w:r>
          </w:p>
        </w:tc>
      </w:tr>
      <w:tr w:rsidR="00E379A6" w:rsidRPr="00715652" w14:paraId="670CD5C1" w14:textId="77777777" w:rsidTr="005909C1">
        <w:trPr>
          <w:trHeight w:val="401"/>
        </w:trPr>
        <w:tc>
          <w:tcPr>
            <w:tcW w:w="1560" w:type="dxa"/>
            <w:shd w:val="clear" w:color="auto" w:fill="auto"/>
            <w:vAlign w:val="center"/>
          </w:tcPr>
          <w:p w14:paraId="581CC369" w14:textId="77777777" w:rsidR="00E379A6" w:rsidRPr="00715652" w:rsidRDefault="00E379A6" w:rsidP="005909C1">
            <w:pPr>
              <w:autoSpaceDE w:val="0"/>
              <w:autoSpaceDN w:val="0"/>
              <w:adjustRightInd w:val="0"/>
              <w:spacing w:after="0" w:line="360" w:lineRule="auto"/>
              <w:rPr>
                <w:rFonts w:ascii="Times New Roman" w:hAnsi="Times New Roman" w:cs="Times New Roman"/>
                <w:sz w:val="21"/>
                <w:szCs w:val="21"/>
              </w:rPr>
            </w:pPr>
            <w:proofErr w:type="spellStart"/>
            <w:r w:rsidRPr="00715652">
              <w:rPr>
                <w:rFonts w:ascii="Times New Roman" w:hAnsi="Times New Roman" w:cs="Times New Roman"/>
                <w:sz w:val="21"/>
                <w:szCs w:val="21"/>
              </w:rPr>
              <w:t>Collo</w:t>
            </w:r>
            <w:proofErr w:type="spellEnd"/>
            <w:r w:rsidRPr="00715652">
              <w:rPr>
                <w:rFonts w:ascii="Times New Roman" w:hAnsi="Times New Roman" w:cs="Times New Roman"/>
                <w:sz w:val="21"/>
                <w:szCs w:val="21"/>
              </w:rPr>
              <w:t xml:space="preserve"> Recall</w:t>
            </w:r>
          </w:p>
        </w:tc>
        <w:tc>
          <w:tcPr>
            <w:tcW w:w="851" w:type="dxa"/>
            <w:shd w:val="clear" w:color="auto" w:fill="auto"/>
            <w:vAlign w:val="center"/>
          </w:tcPr>
          <w:p w14:paraId="628173CD"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.772</w:t>
            </w:r>
            <w:r w:rsidRPr="00715652">
              <w:rPr>
                <w:rFonts w:ascii="Times New Roman" w:hAnsi="Times New Roman" w:cs="Times New Roman"/>
                <w:sz w:val="21"/>
                <w:szCs w:val="21"/>
                <w:vertAlign w:val="superscript"/>
              </w:rPr>
              <w:t>**</w:t>
            </w:r>
          </w:p>
        </w:tc>
        <w:tc>
          <w:tcPr>
            <w:tcW w:w="992" w:type="dxa"/>
            <w:shd w:val="clear" w:color="auto" w:fill="auto"/>
            <w:vAlign w:val="center"/>
          </w:tcPr>
          <w:p w14:paraId="1B446574"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.749</w:t>
            </w:r>
            <w:r w:rsidRPr="00715652">
              <w:rPr>
                <w:rFonts w:ascii="Times New Roman" w:hAnsi="Times New Roman" w:cs="Times New Roman"/>
                <w:sz w:val="21"/>
                <w:szCs w:val="21"/>
                <w:vertAlign w:val="superscript"/>
              </w:rPr>
              <w:t>**</w:t>
            </w:r>
          </w:p>
        </w:tc>
        <w:tc>
          <w:tcPr>
            <w:tcW w:w="851" w:type="dxa"/>
            <w:shd w:val="clear" w:color="auto" w:fill="auto"/>
            <w:vAlign w:val="center"/>
          </w:tcPr>
          <w:p w14:paraId="29F4CEC9"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.827</w:t>
            </w:r>
            <w:r w:rsidRPr="00715652">
              <w:rPr>
                <w:rFonts w:ascii="Times New Roman" w:hAnsi="Times New Roman" w:cs="Times New Roman"/>
                <w:sz w:val="21"/>
                <w:szCs w:val="21"/>
                <w:vertAlign w:val="superscript"/>
              </w:rPr>
              <w:t>**</w:t>
            </w:r>
          </w:p>
        </w:tc>
        <w:tc>
          <w:tcPr>
            <w:tcW w:w="992" w:type="dxa"/>
            <w:shd w:val="clear" w:color="auto" w:fill="auto"/>
            <w:vAlign w:val="center"/>
          </w:tcPr>
          <w:p w14:paraId="2FADBEFA"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.812</w:t>
            </w:r>
            <w:r w:rsidRPr="00715652">
              <w:rPr>
                <w:rFonts w:ascii="Times New Roman" w:hAnsi="Times New Roman" w:cs="Times New Roman"/>
                <w:sz w:val="21"/>
                <w:szCs w:val="21"/>
                <w:vertAlign w:val="superscript"/>
              </w:rPr>
              <w:t>**</w:t>
            </w:r>
          </w:p>
        </w:tc>
        <w:tc>
          <w:tcPr>
            <w:tcW w:w="850" w:type="dxa"/>
            <w:shd w:val="clear" w:color="auto" w:fill="auto"/>
            <w:vAlign w:val="center"/>
          </w:tcPr>
          <w:p w14:paraId="37843B03"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.817</w:t>
            </w:r>
            <w:r w:rsidRPr="00715652">
              <w:rPr>
                <w:rFonts w:ascii="Times New Roman" w:hAnsi="Times New Roman" w:cs="Times New Roman"/>
                <w:sz w:val="21"/>
                <w:szCs w:val="21"/>
                <w:vertAlign w:val="superscript"/>
              </w:rPr>
              <w:t>**</w:t>
            </w:r>
          </w:p>
        </w:tc>
        <w:tc>
          <w:tcPr>
            <w:tcW w:w="851" w:type="dxa"/>
            <w:shd w:val="clear" w:color="auto" w:fill="auto"/>
            <w:vAlign w:val="center"/>
          </w:tcPr>
          <w:p w14:paraId="66D8B2C9"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.771</w:t>
            </w:r>
            <w:r w:rsidRPr="00715652">
              <w:rPr>
                <w:rFonts w:ascii="Times New Roman" w:hAnsi="Times New Roman" w:cs="Times New Roman"/>
                <w:sz w:val="21"/>
                <w:szCs w:val="21"/>
                <w:vertAlign w:val="superscript"/>
              </w:rPr>
              <w:t>**</w:t>
            </w:r>
          </w:p>
        </w:tc>
        <w:tc>
          <w:tcPr>
            <w:tcW w:w="992" w:type="dxa"/>
            <w:shd w:val="clear" w:color="auto" w:fill="auto"/>
            <w:vAlign w:val="center"/>
          </w:tcPr>
          <w:p w14:paraId="224FBAEA"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w:t>
            </w:r>
          </w:p>
        </w:tc>
        <w:tc>
          <w:tcPr>
            <w:tcW w:w="851" w:type="dxa"/>
            <w:shd w:val="clear" w:color="auto" w:fill="auto"/>
            <w:vAlign w:val="center"/>
          </w:tcPr>
          <w:p w14:paraId="67C25A14"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.701</w:t>
            </w:r>
          </w:p>
        </w:tc>
        <w:tc>
          <w:tcPr>
            <w:tcW w:w="2123" w:type="dxa"/>
            <w:shd w:val="clear" w:color="auto" w:fill="auto"/>
            <w:vAlign w:val="center"/>
          </w:tcPr>
          <w:p w14:paraId="26069E83" w14:textId="77777777" w:rsidR="00E379A6" w:rsidRPr="00715652" w:rsidRDefault="00E379A6" w:rsidP="005909C1">
            <w:pPr>
              <w:spacing w:after="0" w:line="360" w:lineRule="auto"/>
              <w:jc w:val="right"/>
              <w:rPr>
                <w:rFonts w:ascii="Times New Roman" w:hAnsi="Times New Roman" w:cs="Times New Roman"/>
                <w:sz w:val="21"/>
                <w:szCs w:val="21"/>
              </w:rPr>
            </w:pPr>
            <w:r w:rsidRPr="00715652">
              <w:rPr>
                <w:rFonts w:ascii="Times New Roman" w:hAnsi="Times New Roman" w:cs="Times New Roman"/>
                <w:sz w:val="21"/>
                <w:szCs w:val="21"/>
              </w:rPr>
              <w:t>57.21</w:t>
            </w:r>
          </w:p>
        </w:tc>
        <w:tc>
          <w:tcPr>
            <w:tcW w:w="929" w:type="dxa"/>
            <w:shd w:val="clear" w:color="auto" w:fill="auto"/>
            <w:vAlign w:val="center"/>
          </w:tcPr>
          <w:p w14:paraId="66FBDAFC"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15.38</w:t>
            </w:r>
          </w:p>
        </w:tc>
      </w:tr>
      <w:tr w:rsidR="00E379A6" w:rsidRPr="00715652" w14:paraId="720EE471" w14:textId="77777777" w:rsidTr="005909C1">
        <w:trPr>
          <w:trHeight w:val="501"/>
        </w:trPr>
        <w:tc>
          <w:tcPr>
            <w:tcW w:w="1560" w:type="dxa"/>
            <w:shd w:val="clear" w:color="auto" w:fill="auto"/>
            <w:vAlign w:val="center"/>
          </w:tcPr>
          <w:p w14:paraId="72712FA4" w14:textId="77777777" w:rsidR="00E379A6" w:rsidRPr="00715652" w:rsidRDefault="00E379A6" w:rsidP="005909C1">
            <w:pPr>
              <w:autoSpaceDE w:val="0"/>
              <w:autoSpaceDN w:val="0"/>
              <w:adjustRightInd w:val="0"/>
              <w:spacing w:after="0" w:line="360" w:lineRule="auto"/>
              <w:rPr>
                <w:rFonts w:ascii="Times New Roman" w:hAnsi="Times New Roman" w:cs="Times New Roman"/>
                <w:sz w:val="21"/>
                <w:szCs w:val="21"/>
              </w:rPr>
            </w:pPr>
            <w:proofErr w:type="spellStart"/>
            <w:r w:rsidRPr="00715652">
              <w:rPr>
                <w:rFonts w:ascii="Times New Roman" w:hAnsi="Times New Roman" w:cs="Times New Roman"/>
                <w:sz w:val="21"/>
                <w:szCs w:val="21"/>
              </w:rPr>
              <w:t>Collo</w:t>
            </w:r>
            <w:proofErr w:type="spellEnd"/>
            <w:r w:rsidRPr="00715652">
              <w:rPr>
                <w:rFonts w:ascii="Times New Roman" w:hAnsi="Times New Roman" w:cs="Times New Roman"/>
                <w:sz w:val="21"/>
                <w:szCs w:val="21"/>
              </w:rPr>
              <w:t xml:space="preserve"> </w:t>
            </w:r>
            <w:proofErr w:type="spellStart"/>
            <w:r w:rsidRPr="00715652">
              <w:rPr>
                <w:rFonts w:ascii="Times New Roman" w:hAnsi="Times New Roman" w:cs="Times New Roman"/>
                <w:sz w:val="21"/>
                <w:szCs w:val="21"/>
              </w:rPr>
              <w:t>Recog</w:t>
            </w:r>
            <w:proofErr w:type="spellEnd"/>
          </w:p>
        </w:tc>
        <w:tc>
          <w:tcPr>
            <w:tcW w:w="851" w:type="dxa"/>
            <w:shd w:val="clear" w:color="auto" w:fill="auto"/>
            <w:vAlign w:val="center"/>
          </w:tcPr>
          <w:p w14:paraId="7B3DA14F"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.678</w:t>
            </w:r>
            <w:r w:rsidRPr="00715652">
              <w:rPr>
                <w:rFonts w:ascii="Times New Roman" w:hAnsi="Times New Roman" w:cs="Times New Roman"/>
                <w:sz w:val="21"/>
                <w:szCs w:val="21"/>
                <w:vertAlign w:val="superscript"/>
              </w:rPr>
              <w:t>**</w:t>
            </w:r>
          </w:p>
        </w:tc>
        <w:tc>
          <w:tcPr>
            <w:tcW w:w="992" w:type="dxa"/>
            <w:shd w:val="clear" w:color="auto" w:fill="auto"/>
            <w:vAlign w:val="center"/>
          </w:tcPr>
          <w:p w14:paraId="066241EC"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.700</w:t>
            </w:r>
            <w:r w:rsidRPr="00715652">
              <w:rPr>
                <w:rFonts w:ascii="Times New Roman" w:hAnsi="Times New Roman" w:cs="Times New Roman"/>
                <w:sz w:val="21"/>
                <w:szCs w:val="21"/>
                <w:vertAlign w:val="superscript"/>
              </w:rPr>
              <w:t>**</w:t>
            </w:r>
          </w:p>
        </w:tc>
        <w:tc>
          <w:tcPr>
            <w:tcW w:w="851" w:type="dxa"/>
            <w:shd w:val="clear" w:color="auto" w:fill="auto"/>
            <w:vAlign w:val="center"/>
          </w:tcPr>
          <w:p w14:paraId="0287B5B5"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.763</w:t>
            </w:r>
            <w:r w:rsidRPr="00715652">
              <w:rPr>
                <w:rFonts w:ascii="Times New Roman" w:hAnsi="Times New Roman" w:cs="Times New Roman"/>
                <w:sz w:val="21"/>
                <w:szCs w:val="21"/>
                <w:vertAlign w:val="superscript"/>
              </w:rPr>
              <w:t>**</w:t>
            </w:r>
          </w:p>
        </w:tc>
        <w:tc>
          <w:tcPr>
            <w:tcW w:w="992" w:type="dxa"/>
            <w:shd w:val="clear" w:color="auto" w:fill="auto"/>
            <w:vAlign w:val="center"/>
          </w:tcPr>
          <w:p w14:paraId="2B52925C"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.768</w:t>
            </w:r>
            <w:r w:rsidRPr="00715652">
              <w:rPr>
                <w:rFonts w:ascii="Times New Roman" w:hAnsi="Times New Roman" w:cs="Times New Roman"/>
                <w:sz w:val="21"/>
                <w:szCs w:val="21"/>
                <w:vertAlign w:val="superscript"/>
              </w:rPr>
              <w:t>**</w:t>
            </w:r>
          </w:p>
        </w:tc>
        <w:tc>
          <w:tcPr>
            <w:tcW w:w="850" w:type="dxa"/>
            <w:shd w:val="clear" w:color="auto" w:fill="auto"/>
            <w:vAlign w:val="center"/>
          </w:tcPr>
          <w:p w14:paraId="19C59058"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.752</w:t>
            </w:r>
            <w:r w:rsidRPr="00715652">
              <w:rPr>
                <w:rFonts w:ascii="Times New Roman" w:hAnsi="Times New Roman" w:cs="Times New Roman"/>
                <w:sz w:val="21"/>
                <w:szCs w:val="21"/>
                <w:vertAlign w:val="superscript"/>
              </w:rPr>
              <w:t>**</w:t>
            </w:r>
          </w:p>
        </w:tc>
        <w:tc>
          <w:tcPr>
            <w:tcW w:w="851" w:type="dxa"/>
            <w:shd w:val="clear" w:color="auto" w:fill="auto"/>
            <w:vAlign w:val="center"/>
          </w:tcPr>
          <w:p w14:paraId="4B3F3DEF"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.737</w:t>
            </w:r>
            <w:r w:rsidRPr="00715652">
              <w:rPr>
                <w:rFonts w:ascii="Times New Roman" w:hAnsi="Times New Roman" w:cs="Times New Roman"/>
                <w:sz w:val="21"/>
                <w:szCs w:val="21"/>
                <w:vertAlign w:val="superscript"/>
              </w:rPr>
              <w:t>**</w:t>
            </w:r>
          </w:p>
        </w:tc>
        <w:tc>
          <w:tcPr>
            <w:tcW w:w="992" w:type="dxa"/>
            <w:shd w:val="clear" w:color="auto" w:fill="auto"/>
            <w:vAlign w:val="center"/>
          </w:tcPr>
          <w:p w14:paraId="5437DBFB"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.806</w:t>
            </w:r>
            <w:r w:rsidRPr="00715652">
              <w:rPr>
                <w:rFonts w:ascii="Times New Roman" w:hAnsi="Times New Roman" w:cs="Times New Roman"/>
                <w:sz w:val="21"/>
                <w:szCs w:val="21"/>
                <w:vertAlign w:val="superscript"/>
              </w:rPr>
              <w:t>**</w:t>
            </w:r>
          </w:p>
        </w:tc>
        <w:tc>
          <w:tcPr>
            <w:tcW w:w="851" w:type="dxa"/>
            <w:shd w:val="clear" w:color="auto" w:fill="auto"/>
            <w:vAlign w:val="center"/>
          </w:tcPr>
          <w:p w14:paraId="7DFF0412"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w:t>
            </w:r>
          </w:p>
        </w:tc>
        <w:tc>
          <w:tcPr>
            <w:tcW w:w="2123" w:type="dxa"/>
            <w:shd w:val="clear" w:color="auto" w:fill="auto"/>
            <w:vAlign w:val="center"/>
          </w:tcPr>
          <w:p w14:paraId="3B4C2937" w14:textId="77777777" w:rsidR="00E379A6" w:rsidRPr="00715652" w:rsidRDefault="00E379A6" w:rsidP="005909C1">
            <w:pPr>
              <w:spacing w:after="0" w:line="360" w:lineRule="auto"/>
              <w:jc w:val="right"/>
              <w:rPr>
                <w:rFonts w:ascii="Times New Roman" w:hAnsi="Times New Roman" w:cs="Times New Roman"/>
                <w:sz w:val="21"/>
                <w:szCs w:val="21"/>
              </w:rPr>
            </w:pPr>
            <w:r w:rsidRPr="00715652">
              <w:rPr>
                <w:rFonts w:ascii="Times New Roman" w:hAnsi="Times New Roman" w:cs="Times New Roman"/>
                <w:sz w:val="21"/>
                <w:szCs w:val="21"/>
              </w:rPr>
              <w:t>77.32</w:t>
            </w:r>
          </w:p>
        </w:tc>
        <w:tc>
          <w:tcPr>
            <w:tcW w:w="929" w:type="dxa"/>
            <w:shd w:val="clear" w:color="auto" w:fill="auto"/>
            <w:vAlign w:val="center"/>
          </w:tcPr>
          <w:p w14:paraId="73D5F46D"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12.50</w:t>
            </w:r>
          </w:p>
        </w:tc>
      </w:tr>
      <w:tr w:rsidR="00E379A6" w:rsidRPr="00715652" w14:paraId="4D950E5F" w14:textId="77777777" w:rsidTr="005909C1">
        <w:trPr>
          <w:trHeight w:val="401"/>
        </w:trPr>
        <w:tc>
          <w:tcPr>
            <w:tcW w:w="1560" w:type="dxa"/>
            <w:shd w:val="clear" w:color="auto" w:fill="auto"/>
          </w:tcPr>
          <w:p w14:paraId="405EC427" w14:textId="77777777" w:rsidR="00E379A6" w:rsidRPr="00715652" w:rsidRDefault="00E379A6" w:rsidP="005909C1">
            <w:pPr>
              <w:autoSpaceDE w:val="0"/>
              <w:autoSpaceDN w:val="0"/>
              <w:adjustRightInd w:val="0"/>
              <w:spacing w:after="0" w:line="360" w:lineRule="auto"/>
              <w:jc w:val="center"/>
              <w:rPr>
                <w:rFonts w:ascii="Times New Roman" w:hAnsi="Times New Roman" w:cs="Times New Roman"/>
                <w:b/>
                <w:sz w:val="21"/>
                <w:szCs w:val="21"/>
              </w:rPr>
            </w:pPr>
            <w:r>
              <w:rPr>
                <w:rFonts w:ascii="Times New Roman" w:hAnsi="Times New Roman" w:cs="Times New Roman"/>
                <w:b/>
                <w:sz w:val="21"/>
                <w:szCs w:val="21"/>
              </w:rPr>
              <w:t xml:space="preserve">L1 </w:t>
            </w:r>
            <w:r w:rsidRPr="00715652">
              <w:rPr>
                <w:rFonts w:ascii="Times New Roman" w:hAnsi="Times New Roman" w:cs="Times New Roman"/>
                <w:b/>
                <w:sz w:val="21"/>
                <w:szCs w:val="21"/>
              </w:rPr>
              <w:t>Spanish</w:t>
            </w:r>
          </w:p>
        </w:tc>
        <w:tc>
          <w:tcPr>
            <w:tcW w:w="851" w:type="dxa"/>
            <w:shd w:val="clear" w:color="auto" w:fill="auto"/>
            <w:vAlign w:val="center"/>
          </w:tcPr>
          <w:p w14:paraId="0E97E4D0" w14:textId="77777777" w:rsidR="00E379A6" w:rsidRPr="00715652" w:rsidRDefault="00E379A6" w:rsidP="005909C1">
            <w:pPr>
              <w:spacing w:after="0" w:line="360" w:lineRule="auto"/>
              <w:jc w:val="center"/>
              <w:rPr>
                <w:rFonts w:ascii="Times New Roman" w:hAnsi="Times New Roman" w:cs="Times New Roman"/>
                <w:sz w:val="21"/>
                <w:szCs w:val="21"/>
              </w:rPr>
            </w:pPr>
          </w:p>
        </w:tc>
        <w:tc>
          <w:tcPr>
            <w:tcW w:w="992" w:type="dxa"/>
            <w:shd w:val="clear" w:color="auto" w:fill="auto"/>
            <w:vAlign w:val="center"/>
          </w:tcPr>
          <w:p w14:paraId="7431AE77" w14:textId="77777777" w:rsidR="00E379A6" w:rsidRPr="00715652" w:rsidRDefault="00E379A6" w:rsidP="005909C1">
            <w:pPr>
              <w:spacing w:after="0" w:line="360" w:lineRule="auto"/>
              <w:jc w:val="center"/>
              <w:rPr>
                <w:rFonts w:ascii="Times New Roman" w:hAnsi="Times New Roman" w:cs="Times New Roman"/>
                <w:sz w:val="21"/>
                <w:szCs w:val="21"/>
              </w:rPr>
            </w:pPr>
          </w:p>
        </w:tc>
        <w:tc>
          <w:tcPr>
            <w:tcW w:w="851" w:type="dxa"/>
            <w:shd w:val="clear" w:color="auto" w:fill="auto"/>
            <w:vAlign w:val="center"/>
          </w:tcPr>
          <w:p w14:paraId="30FF0032" w14:textId="77777777" w:rsidR="00E379A6" w:rsidRPr="00715652" w:rsidRDefault="00E379A6" w:rsidP="005909C1">
            <w:pPr>
              <w:spacing w:after="0" w:line="360" w:lineRule="auto"/>
              <w:jc w:val="center"/>
              <w:rPr>
                <w:rFonts w:ascii="Times New Roman" w:hAnsi="Times New Roman" w:cs="Times New Roman"/>
                <w:sz w:val="21"/>
                <w:szCs w:val="21"/>
              </w:rPr>
            </w:pPr>
          </w:p>
        </w:tc>
        <w:tc>
          <w:tcPr>
            <w:tcW w:w="992" w:type="dxa"/>
            <w:shd w:val="clear" w:color="auto" w:fill="auto"/>
            <w:vAlign w:val="center"/>
          </w:tcPr>
          <w:p w14:paraId="41B74678" w14:textId="77777777" w:rsidR="00E379A6" w:rsidRPr="00715652" w:rsidRDefault="00E379A6" w:rsidP="005909C1">
            <w:pPr>
              <w:spacing w:after="0" w:line="360" w:lineRule="auto"/>
              <w:jc w:val="center"/>
              <w:rPr>
                <w:rFonts w:ascii="Times New Roman" w:hAnsi="Times New Roman" w:cs="Times New Roman"/>
                <w:sz w:val="21"/>
                <w:szCs w:val="21"/>
              </w:rPr>
            </w:pPr>
          </w:p>
        </w:tc>
        <w:tc>
          <w:tcPr>
            <w:tcW w:w="850" w:type="dxa"/>
            <w:shd w:val="clear" w:color="auto" w:fill="auto"/>
            <w:vAlign w:val="center"/>
          </w:tcPr>
          <w:p w14:paraId="2F174E4C" w14:textId="77777777" w:rsidR="00E379A6" w:rsidRPr="00715652" w:rsidRDefault="00E379A6" w:rsidP="005909C1">
            <w:pPr>
              <w:spacing w:after="0" w:line="360" w:lineRule="auto"/>
              <w:jc w:val="center"/>
              <w:rPr>
                <w:rFonts w:ascii="Times New Roman" w:hAnsi="Times New Roman" w:cs="Times New Roman"/>
                <w:sz w:val="21"/>
                <w:szCs w:val="21"/>
              </w:rPr>
            </w:pPr>
          </w:p>
        </w:tc>
        <w:tc>
          <w:tcPr>
            <w:tcW w:w="851" w:type="dxa"/>
            <w:shd w:val="clear" w:color="auto" w:fill="auto"/>
            <w:vAlign w:val="center"/>
          </w:tcPr>
          <w:p w14:paraId="2C23983F" w14:textId="77777777" w:rsidR="00E379A6" w:rsidRPr="00715652" w:rsidRDefault="00E379A6" w:rsidP="005909C1">
            <w:pPr>
              <w:spacing w:after="0" w:line="360" w:lineRule="auto"/>
              <w:jc w:val="center"/>
              <w:rPr>
                <w:rFonts w:ascii="Times New Roman" w:hAnsi="Times New Roman" w:cs="Times New Roman"/>
                <w:sz w:val="21"/>
                <w:szCs w:val="21"/>
              </w:rPr>
            </w:pPr>
          </w:p>
        </w:tc>
        <w:tc>
          <w:tcPr>
            <w:tcW w:w="992" w:type="dxa"/>
            <w:shd w:val="clear" w:color="auto" w:fill="auto"/>
            <w:vAlign w:val="center"/>
          </w:tcPr>
          <w:p w14:paraId="6C946C2C" w14:textId="77777777" w:rsidR="00E379A6" w:rsidRPr="00715652" w:rsidRDefault="00E379A6" w:rsidP="005909C1">
            <w:pPr>
              <w:spacing w:after="0" w:line="360" w:lineRule="auto"/>
              <w:jc w:val="center"/>
              <w:rPr>
                <w:rFonts w:ascii="Times New Roman" w:hAnsi="Times New Roman" w:cs="Times New Roman"/>
                <w:sz w:val="21"/>
                <w:szCs w:val="21"/>
              </w:rPr>
            </w:pPr>
          </w:p>
        </w:tc>
        <w:tc>
          <w:tcPr>
            <w:tcW w:w="851" w:type="dxa"/>
            <w:shd w:val="clear" w:color="auto" w:fill="auto"/>
            <w:vAlign w:val="center"/>
          </w:tcPr>
          <w:p w14:paraId="1506B22C" w14:textId="77777777" w:rsidR="00E379A6" w:rsidRPr="00715652" w:rsidRDefault="00E379A6" w:rsidP="005909C1">
            <w:pPr>
              <w:spacing w:after="0" w:line="360" w:lineRule="auto"/>
              <w:jc w:val="center"/>
              <w:rPr>
                <w:rFonts w:ascii="Times New Roman" w:hAnsi="Times New Roman" w:cs="Times New Roman"/>
                <w:sz w:val="21"/>
                <w:szCs w:val="21"/>
              </w:rPr>
            </w:pPr>
          </w:p>
        </w:tc>
        <w:tc>
          <w:tcPr>
            <w:tcW w:w="2123" w:type="dxa"/>
            <w:shd w:val="clear" w:color="auto" w:fill="auto"/>
            <w:vAlign w:val="center"/>
          </w:tcPr>
          <w:p w14:paraId="3CEE01E6" w14:textId="77777777" w:rsidR="00E379A6" w:rsidRPr="00715652" w:rsidRDefault="00E379A6" w:rsidP="005909C1">
            <w:pPr>
              <w:spacing w:after="0" w:line="360" w:lineRule="auto"/>
              <w:jc w:val="center"/>
              <w:rPr>
                <w:rFonts w:ascii="Times New Roman" w:hAnsi="Times New Roman" w:cs="Times New Roman"/>
                <w:sz w:val="21"/>
                <w:szCs w:val="21"/>
              </w:rPr>
            </w:pPr>
          </w:p>
        </w:tc>
        <w:tc>
          <w:tcPr>
            <w:tcW w:w="929" w:type="dxa"/>
            <w:shd w:val="clear" w:color="auto" w:fill="auto"/>
            <w:vAlign w:val="center"/>
          </w:tcPr>
          <w:p w14:paraId="11CBAC13" w14:textId="77777777" w:rsidR="00E379A6" w:rsidRPr="00715652" w:rsidRDefault="00E379A6" w:rsidP="005909C1">
            <w:pPr>
              <w:spacing w:after="0" w:line="360" w:lineRule="auto"/>
              <w:jc w:val="center"/>
              <w:rPr>
                <w:rFonts w:ascii="Times New Roman" w:hAnsi="Times New Roman" w:cs="Times New Roman"/>
                <w:sz w:val="21"/>
                <w:szCs w:val="21"/>
              </w:rPr>
            </w:pPr>
          </w:p>
        </w:tc>
      </w:tr>
      <w:tr w:rsidR="00E379A6" w:rsidRPr="00715652" w14:paraId="30F9B0F2" w14:textId="77777777" w:rsidTr="005909C1">
        <w:trPr>
          <w:trHeight w:val="413"/>
        </w:trPr>
        <w:tc>
          <w:tcPr>
            <w:tcW w:w="1560" w:type="dxa"/>
            <w:shd w:val="clear" w:color="auto" w:fill="auto"/>
          </w:tcPr>
          <w:p w14:paraId="6A553890" w14:textId="77777777" w:rsidR="00E379A6" w:rsidRPr="00715652" w:rsidRDefault="00E379A6" w:rsidP="005909C1">
            <w:pPr>
              <w:autoSpaceDE w:val="0"/>
              <w:autoSpaceDN w:val="0"/>
              <w:adjustRightInd w:val="0"/>
              <w:spacing w:after="0" w:line="360" w:lineRule="auto"/>
              <w:jc w:val="center"/>
              <w:rPr>
                <w:rFonts w:ascii="Times New Roman" w:hAnsi="Times New Roman" w:cs="Times New Roman"/>
                <w:i/>
                <w:sz w:val="21"/>
                <w:szCs w:val="21"/>
              </w:rPr>
            </w:pPr>
            <w:r w:rsidRPr="00715652">
              <w:rPr>
                <w:rFonts w:ascii="Times New Roman" w:hAnsi="Times New Roman" w:cs="Times New Roman"/>
                <w:i/>
                <w:sz w:val="21"/>
                <w:szCs w:val="21"/>
              </w:rPr>
              <w:t>M</w:t>
            </w:r>
          </w:p>
        </w:tc>
        <w:tc>
          <w:tcPr>
            <w:tcW w:w="851" w:type="dxa"/>
            <w:shd w:val="clear" w:color="auto" w:fill="auto"/>
            <w:vAlign w:val="center"/>
          </w:tcPr>
          <w:p w14:paraId="6267D549"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53.61</w:t>
            </w:r>
          </w:p>
        </w:tc>
        <w:tc>
          <w:tcPr>
            <w:tcW w:w="992" w:type="dxa"/>
            <w:shd w:val="clear" w:color="auto" w:fill="auto"/>
            <w:vAlign w:val="center"/>
          </w:tcPr>
          <w:p w14:paraId="446E3DB7"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82.81</w:t>
            </w:r>
          </w:p>
        </w:tc>
        <w:tc>
          <w:tcPr>
            <w:tcW w:w="851" w:type="dxa"/>
            <w:shd w:val="clear" w:color="auto" w:fill="auto"/>
            <w:vAlign w:val="center"/>
          </w:tcPr>
          <w:p w14:paraId="54427A68"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51.64</w:t>
            </w:r>
          </w:p>
        </w:tc>
        <w:tc>
          <w:tcPr>
            <w:tcW w:w="992" w:type="dxa"/>
            <w:shd w:val="clear" w:color="auto" w:fill="auto"/>
            <w:vAlign w:val="center"/>
          </w:tcPr>
          <w:p w14:paraId="155EDB53"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61.08</w:t>
            </w:r>
          </w:p>
        </w:tc>
        <w:tc>
          <w:tcPr>
            <w:tcW w:w="850" w:type="dxa"/>
            <w:shd w:val="clear" w:color="auto" w:fill="auto"/>
            <w:vAlign w:val="center"/>
          </w:tcPr>
          <w:p w14:paraId="7310B612"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49.69</w:t>
            </w:r>
          </w:p>
        </w:tc>
        <w:tc>
          <w:tcPr>
            <w:tcW w:w="851" w:type="dxa"/>
            <w:shd w:val="clear" w:color="auto" w:fill="auto"/>
            <w:vAlign w:val="center"/>
          </w:tcPr>
          <w:p w14:paraId="6325D636"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70.76</w:t>
            </w:r>
          </w:p>
        </w:tc>
        <w:tc>
          <w:tcPr>
            <w:tcW w:w="992" w:type="dxa"/>
            <w:shd w:val="clear" w:color="auto" w:fill="auto"/>
            <w:vAlign w:val="center"/>
          </w:tcPr>
          <w:p w14:paraId="3D97B141"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60.66</w:t>
            </w:r>
          </w:p>
        </w:tc>
        <w:tc>
          <w:tcPr>
            <w:tcW w:w="851" w:type="dxa"/>
            <w:shd w:val="clear" w:color="auto" w:fill="auto"/>
            <w:vAlign w:val="center"/>
          </w:tcPr>
          <w:p w14:paraId="7F77EA12"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79.69</w:t>
            </w:r>
          </w:p>
        </w:tc>
        <w:tc>
          <w:tcPr>
            <w:tcW w:w="2123" w:type="dxa"/>
            <w:shd w:val="clear" w:color="auto" w:fill="auto"/>
            <w:vAlign w:val="center"/>
          </w:tcPr>
          <w:p w14:paraId="365B9E1D" w14:textId="77777777" w:rsidR="00E379A6" w:rsidRPr="00715652" w:rsidRDefault="00E379A6" w:rsidP="005909C1">
            <w:pPr>
              <w:spacing w:after="0" w:line="360" w:lineRule="auto"/>
              <w:jc w:val="center"/>
              <w:rPr>
                <w:rFonts w:ascii="Times New Roman" w:hAnsi="Times New Roman" w:cs="Times New Roman"/>
                <w:sz w:val="21"/>
                <w:szCs w:val="21"/>
              </w:rPr>
            </w:pPr>
          </w:p>
        </w:tc>
        <w:tc>
          <w:tcPr>
            <w:tcW w:w="929" w:type="dxa"/>
            <w:shd w:val="clear" w:color="auto" w:fill="auto"/>
            <w:vAlign w:val="center"/>
          </w:tcPr>
          <w:p w14:paraId="73CD95D3" w14:textId="77777777" w:rsidR="00E379A6" w:rsidRPr="00715652" w:rsidRDefault="00E379A6" w:rsidP="005909C1">
            <w:pPr>
              <w:spacing w:after="0" w:line="360" w:lineRule="auto"/>
              <w:jc w:val="center"/>
              <w:rPr>
                <w:rFonts w:ascii="Times New Roman" w:hAnsi="Times New Roman" w:cs="Times New Roman"/>
                <w:sz w:val="21"/>
                <w:szCs w:val="21"/>
              </w:rPr>
            </w:pPr>
          </w:p>
        </w:tc>
      </w:tr>
      <w:tr w:rsidR="00E379A6" w:rsidRPr="00715652" w14:paraId="1F2D39D2" w14:textId="77777777" w:rsidTr="005909C1">
        <w:trPr>
          <w:trHeight w:val="413"/>
        </w:trPr>
        <w:tc>
          <w:tcPr>
            <w:tcW w:w="1560" w:type="dxa"/>
            <w:shd w:val="clear" w:color="auto" w:fill="auto"/>
          </w:tcPr>
          <w:p w14:paraId="7605FFF7" w14:textId="77777777" w:rsidR="00E379A6" w:rsidRPr="00715652" w:rsidRDefault="00E379A6" w:rsidP="005909C1">
            <w:pPr>
              <w:autoSpaceDE w:val="0"/>
              <w:autoSpaceDN w:val="0"/>
              <w:adjustRightInd w:val="0"/>
              <w:spacing w:after="0" w:line="360" w:lineRule="auto"/>
              <w:jc w:val="center"/>
              <w:rPr>
                <w:rFonts w:ascii="Times New Roman" w:hAnsi="Times New Roman" w:cs="Times New Roman"/>
                <w:i/>
                <w:sz w:val="21"/>
                <w:szCs w:val="21"/>
              </w:rPr>
            </w:pPr>
            <w:r w:rsidRPr="00715652">
              <w:rPr>
                <w:rFonts w:ascii="Times New Roman" w:hAnsi="Times New Roman" w:cs="Times New Roman"/>
                <w:i/>
                <w:sz w:val="21"/>
                <w:szCs w:val="21"/>
              </w:rPr>
              <w:t>SD</w:t>
            </w:r>
          </w:p>
        </w:tc>
        <w:tc>
          <w:tcPr>
            <w:tcW w:w="851" w:type="dxa"/>
            <w:shd w:val="clear" w:color="auto" w:fill="auto"/>
            <w:vAlign w:val="center"/>
          </w:tcPr>
          <w:p w14:paraId="5F398E94"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18.91</w:t>
            </w:r>
          </w:p>
        </w:tc>
        <w:tc>
          <w:tcPr>
            <w:tcW w:w="992" w:type="dxa"/>
            <w:shd w:val="clear" w:color="auto" w:fill="auto"/>
            <w:vAlign w:val="center"/>
          </w:tcPr>
          <w:p w14:paraId="3E1FBAAD"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13.79</w:t>
            </w:r>
          </w:p>
        </w:tc>
        <w:tc>
          <w:tcPr>
            <w:tcW w:w="851" w:type="dxa"/>
            <w:shd w:val="clear" w:color="auto" w:fill="auto"/>
            <w:vAlign w:val="center"/>
          </w:tcPr>
          <w:p w14:paraId="624962CD"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20.86</w:t>
            </w:r>
          </w:p>
        </w:tc>
        <w:tc>
          <w:tcPr>
            <w:tcW w:w="992" w:type="dxa"/>
            <w:shd w:val="clear" w:color="auto" w:fill="auto"/>
            <w:vAlign w:val="center"/>
          </w:tcPr>
          <w:p w14:paraId="34603827"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19.90</w:t>
            </w:r>
          </w:p>
        </w:tc>
        <w:tc>
          <w:tcPr>
            <w:tcW w:w="850" w:type="dxa"/>
            <w:shd w:val="clear" w:color="auto" w:fill="auto"/>
            <w:vAlign w:val="center"/>
          </w:tcPr>
          <w:p w14:paraId="6A56F64C"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16.12</w:t>
            </w:r>
          </w:p>
        </w:tc>
        <w:tc>
          <w:tcPr>
            <w:tcW w:w="851" w:type="dxa"/>
            <w:shd w:val="clear" w:color="auto" w:fill="auto"/>
            <w:vAlign w:val="center"/>
          </w:tcPr>
          <w:p w14:paraId="2533C26A"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15.18</w:t>
            </w:r>
          </w:p>
        </w:tc>
        <w:tc>
          <w:tcPr>
            <w:tcW w:w="992" w:type="dxa"/>
            <w:shd w:val="clear" w:color="auto" w:fill="auto"/>
            <w:vAlign w:val="center"/>
          </w:tcPr>
          <w:p w14:paraId="4DB61933"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19.05</w:t>
            </w:r>
          </w:p>
        </w:tc>
        <w:tc>
          <w:tcPr>
            <w:tcW w:w="851" w:type="dxa"/>
            <w:shd w:val="clear" w:color="auto" w:fill="auto"/>
            <w:vAlign w:val="center"/>
          </w:tcPr>
          <w:p w14:paraId="5DF1984F" w14:textId="77777777" w:rsidR="00E379A6" w:rsidRPr="00715652" w:rsidRDefault="00E379A6" w:rsidP="005909C1">
            <w:pPr>
              <w:spacing w:after="0" w:line="360" w:lineRule="auto"/>
              <w:jc w:val="center"/>
              <w:rPr>
                <w:rFonts w:ascii="Times New Roman" w:hAnsi="Times New Roman" w:cs="Times New Roman"/>
                <w:sz w:val="21"/>
                <w:szCs w:val="21"/>
              </w:rPr>
            </w:pPr>
            <w:r w:rsidRPr="00715652">
              <w:rPr>
                <w:rFonts w:ascii="Times New Roman" w:hAnsi="Times New Roman" w:cs="Times New Roman"/>
                <w:sz w:val="21"/>
                <w:szCs w:val="21"/>
              </w:rPr>
              <w:t>17.39</w:t>
            </w:r>
          </w:p>
        </w:tc>
        <w:tc>
          <w:tcPr>
            <w:tcW w:w="2123" w:type="dxa"/>
            <w:shd w:val="clear" w:color="auto" w:fill="auto"/>
            <w:vAlign w:val="center"/>
          </w:tcPr>
          <w:p w14:paraId="186D064A" w14:textId="77777777" w:rsidR="00E379A6" w:rsidRPr="00715652" w:rsidRDefault="00E379A6" w:rsidP="005909C1">
            <w:pPr>
              <w:spacing w:after="0" w:line="360" w:lineRule="auto"/>
              <w:jc w:val="center"/>
              <w:rPr>
                <w:rFonts w:ascii="Times New Roman" w:hAnsi="Times New Roman" w:cs="Times New Roman"/>
                <w:sz w:val="21"/>
                <w:szCs w:val="21"/>
              </w:rPr>
            </w:pPr>
          </w:p>
        </w:tc>
        <w:tc>
          <w:tcPr>
            <w:tcW w:w="929" w:type="dxa"/>
            <w:shd w:val="clear" w:color="auto" w:fill="auto"/>
            <w:vAlign w:val="center"/>
          </w:tcPr>
          <w:p w14:paraId="2996F477" w14:textId="77777777" w:rsidR="00E379A6" w:rsidRPr="00715652" w:rsidRDefault="00E379A6" w:rsidP="005909C1">
            <w:pPr>
              <w:spacing w:after="0" w:line="360" w:lineRule="auto"/>
              <w:jc w:val="center"/>
              <w:rPr>
                <w:rFonts w:ascii="Times New Roman" w:hAnsi="Times New Roman" w:cs="Times New Roman"/>
                <w:sz w:val="21"/>
                <w:szCs w:val="21"/>
              </w:rPr>
            </w:pPr>
          </w:p>
        </w:tc>
      </w:tr>
    </w:tbl>
    <w:p w14:paraId="250FF6CC" w14:textId="77777777" w:rsidR="00E379A6" w:rsidRDefault="00E379A6" w:rsidP="00E379A6">
      <w:pPr>
        <w:autoSpaceDE w:val="0"/>
        <w:autoSpaceDN w:val="0"/>
        <w:adjustRightInd w:val="0"/>
        <w:spacing w:after="0" w:line="276" w:lineRule="auto"/>
        <w:rPr>
          <w:rFonts w:ascii="Times New Roman" w:hAnsi="Times New Roman" w:cs="Times New Roman"/>
          <w:iCs/>
          <w:sz w:val="20"/>
          <w:szCs w:val="20"/>
        </w:rPr>
      </w:pPr>
      <w:r w:rsidRPr="00AD7AD6">
        <w:rPr>
          <w:rFonts w:ascii="Times New Roman" w:hAnsi="Times New Roman" w:cs="Times New Roman"/>
          <w:iCs/>
          <w:sz w:val="20"/>
          <w:szCs w:val="20"/>
        </w:rPr>
        <w:t>Spearman: **</w:t>
      </w:r>
      <w:r w:rsidRPr="00AD7AD6">
        <w:rPr>
          <w:rFonts w:ascii="Times New Roman" w:hAnsi="Times New Roman" w:cs="Times New Roman"/>
          <w:i/>
          <w:iCs/>
          <w:sz w:val="20"/>
          <w:szCs w:val="20"/>
        </w:rPr>
        <w:t>p</w:t>
      </w:r>
      <w:r w:rsidRPr="00AD7AD6">
        <w:rPr>
          <w:rFonts w:ascii="Times New Roman" w:hAnsi="Times New Roman" w:cs="Times New Roman"/>
          <w:iCs/>
          <w:sz w:val="20"/>
          <w:szCs w:val="20"/>
        </w:rPr>
        <w:t xml:space="preserve"> &lt; .01</w:t>
      </w:r>
    </w:p>
    <w:p w14:paraId="707BAADA" w14:textId="77777777" w:rsidR="00E379A6" w:rsidRPr="00AD7AD6" w:rsidRDefault="00E379A6" w:rsidP="00E379A6">
      <w:pPr>
        <w:spacing w:before="120" w:line="240" w:lineRule="auto"/>
        <w:jc w:val="both"/>
        <w:rPr>
          <w:rFonts w:ascii="Times New Roman" w:hAnsi="Times New Roman" w:cs="Times New Roman"/>
        </w:rPr>
      </w:pPr>
      <w:r w:rsidRPr="00AD7AD6">
        <w:rPr>
          <w:rFonts w:ascii="Times New Roman" w:hAnsi="Times New Roman" w:cs="Times New Roman"/>
          <w:i/>
        </w:rPr>
        <w:t xml:space="preserve">FM Recall = Form–meaning Recall; FM </w:t>
      </w:r>
      <w:proofErr w:type="spellStart"/>
      <w:r w:rsidRPr="00AD7AD6">
        <w:rPr>
          <w:rFonts w:ascii="Times New Roman" w:hAnsi="Times New Roman" w:cs="Times New Roman"/>
          <w:i/>
        </w:rPr>
        <w:t>Recog</w:t>
      </w:r>
      <w:proofErr w:type="spellEnd"/>
      <w:r w:rsidRPr="00AD7AD6">
        <w:rPr>
          <w:rFonts w:ascii="Times New Roman" w:hAnsi="Times New Roman" w:cs="Times New Roman"/>
          <w:i/>
        </w:rPr>
        <w:t xml:space="preserve"> = Form–meaning Recognition; </w:t>
      </w:r>
      <w:proofErr w:type="spellStart"/>
      <w:r w:rsidRPr="00AD7AD6">
        <w:rPr>
          <w:rFonts w:ascii="Times New Roman" w:hAnsi="Times New Roman" w:cs="Times New Roman"/>
          <w:i/>
        </w:rPr>
        <w:t>Deriv</w:t>
      </w:r>
      <w:proofErr w:type="spellEnd"/>
      <w:r w:rsidRPr="00AD7AD6">
        <w:rPr>
          <w:rFonts w:ascii="Times New Roman" w:hAnsi="Times New Roman" w:cs="Times New Roman"/>
          <w:i/>
        </w:rPr>
        <w:t xml:space="preserve"> Recall = Derivative Recall; </w:t>
      </w:r>
      <w:proofErr w:type="spellStart"/>
      <w:r w:rsidRPr="00AD7AD6">
        <w:rPr>
          <w:rFonts w:ascii="Times New Roman" w:hAnsi="Times New Roman" w:cs="Times New Roman"/>
          <w:i/>
        </w:rPr>
        <w:t>Deriv</w:t>
      </w:r>
      <w:proofErr w:type="spellEnd"/>
      <w:r w:rsidRPr="00AD7AD6">
        <w:rPr>
          <w:rFonts w:ascii="Times New Roman" w:hAnsi="Times New Roman" w:cs="Times New Roman"/>
          <w:i/>
        </w:rPr>
        <w:t xml:space="preserve"> </w:t>
      </w:r>
      <w:proofErr w:type="spellStart"/>
      <w:r w:rsidRPr="00AD7AD6">
        <w:rPr>
          <w:rFonts w:ascii="Times New Roman" w:hAnsi="Times New Roman" w:cs="Times New Roman"/>
          <w:i/>
        </w:rPr>
        <w:t>Recog</w:t>
      </w:r>
      <w:proofErr w:type="spellEnd"/>
      <w:r w:rsidRPr="00AD7AD6">
        <w:rPr>
          <w:rFonts w:ascii="Times New Roman" w:hAnsi="Times New Roman" w:cs="Times New Roman"/>
          <w:i/>
        </w:rPr>
        <w:t xml:space="preserve"> = Derivative Recognition; MM Recall = Multiple-Meanings Recall; MM </w:t>
      </w:r>
      <w:proofErr w:type="spellStart"/>
      <w:r w:rsidRPr="00AD7AD6">
        <w:rPr>
          <w:rFonts w:ascii="Times New Roman" w:hAnsi="Times New Roman" w:cs="Times New Roman"/>
          <w:i/>
        </w:rPr>
        <w:t>Recog</w:t>
      </w:r>
      <w:proofErr w:type="spellEnd"/>
      <w:r w:rsidRPr="00AD7AD6">
        <w:rPr>
          <w:rFonts w:ascii="Times New Roman" w:hAnsi="Times New Roman" w:cs="Times New Roman"/>
          <w:i/>
        </w:rPr>
        <w:t xml:space="preserve"> = Multiple-Meanings Recognition; </w:t>
      </w:r>
      <w:proofErr w:type="spellStart"/>
      <w:r w:rsidRPr="00AD7AD6">
        <w:rPr>
          <w:rFonts w:ascii="Times New Roman" w:hAnsi="Times New Roman" w:cs="Times New Roman"/>
          <w:i/>
        </w:rPr>
        <w:t>Collo</w:t>
      </w:r>
      <w:proofErr w:type="spellEnd"/>
      <w:r w:rsidRPr="00AD7AD6">
        <w:rPr>
          <w:rFonts w:ascii="Times New Roman" w:hAnsi="Times New Roman" w:cs="Times New Roman"/>
          <w:i/>
        </w:rPr>
        <w:t xml:space="preserve"> Recall = Collocation Recall; </w:t>
      </w:r>
      <w:proofErr w:type="spellStart"/>
      <w:r w:rsidRPr="00AD7AD6">
        <w:rPr>
          <w:rFonts w:ascii="Times New Roman" w:hAnsi="Times New Roman" w:cs="Times New Roman"/>
          <w:i/>
        </w:rPr>
        <w:t>Collo</w:t>
      </w:r>
      <w:proofErr w:type="spellEnd"/>
      <w:r w:rsidRPr="00AD7AD6">
        <w:rPr>
          <w:rFonts w:ascii="Times New Roman" w:hAnsi="Times New Roman" w:cs="Times New Roman"/>
          <w:i/>
        </w:rPr>
        <w:t xml:space="preserve"> </w:t>
      </w:r>
      <w:proofErr w:type="spellStart"/>
      <w:r w:rsidRPr="00AD7AD6">
        <w:rPr>
          <w:rFonts w:ascii="Times New Roman" w:hAnsi="Times New Roman" w:cs="Times New Roman"/>
          <w:i/>
        </w:rPr>
        <w:t>Recog</w:t>
      </w:r>
      <w:proofErr w:type="spellEnd"/>
      <w:r w:rsidRPr="00AD7AD6">
        <w:rPr>
          <w:rFonts w:ascii="Times New Roman" w:hAnsi="Times New Roman" w:cs="Times New Roman"/>
          <w:i/>
        </w:rPr>
        <w:t xml:space="preserve"> = Collocation Recognition.</w:t>
      </w:r>
    </w:p>
    <w:p w14:paraId="0B4FC7D3" w14:textId="77777777" w:rsidR="00E379A6" w:rsidRDefault="00E379A6" w:rsidP="0093446D">
      <w:pPr>
        <w:spacing w:after="120" w:line="360" w:lineRule="auto"/>
        <w:rPr>
          <w:rFonts w:ascii="Times New Roman" w:hAnsi="Times New Roman" w:cs="Times New Roman"/>
          <w:i/>
        </w:rPr>
      </w:pPr>
    </w:p>
    <w:p w14:paraId="04D8F5B6" w14:textId="77777777" w:rsidR="00A944A8" w:rsidRDefault="00A944A8" w:rsidP="00A944A8">
      <w:pPr>
        <w:rPr>
          <w:rFonts w:ascii="Times New Roman" w:hAnsi="Times New Roman" w:cs="Times New Roman"/>
          <w:i/>
        </w:rPr>
      </w:pPr>
    </w:p>
    <w:p w14:paraId="51185E90" w14:textId="54A624A7" w:rsidR="00A944A8" w:rsidRPr="00A944A8" w:rsidRDefault="00A944A8" w:rsidP="00A944A8">
      <w:pPr>
        <w:rPr>
          <w:rFonts w:ascii="Times New Roman" w:hAnsi="Times New Roman" w:cs="Times New Roman"/>
          <w:sz w:val="24"/>
          <w:szCs w:val="24"/>
        </w:rPr>
        <w:sectPr w:rsidR="00A944A8" w:rsidRPr="00A944A8" w:rsidSect="00E379A6">
          <w:pgSz w:w="16838" w:h="11906" w:orient="landscape"/>
          <w:pgMar w:top="1440" w:right="1440" w:bottom="1440" w:left="1440" w:header="708" w:footer="708" w:gutter="0"/>
          <w:cols w:space="708"/>
          <w:docGrid w:linePitch="360"/>
        </w:sectPr>
      </w:pPr>
    </w:p>
    <w:p w14:paraId="5BFC2356" w14:textId="77255F53" w:rsidR="001B27F3" w:rsidRPr="00714E35" w:rsidRDefault="008F1DA8" w:rsidP="001A3712">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Appendix </w:t>
      </w:r>
      <w:r w:rsidR="005D4336">
        <w:rPr>
          <w:rFonts w:ascii="Times New Roman" w:hAnsi="Times New Roman" w:cs="Times New Roman"/>
          <w:b/>
          <w:bCs/>
          <w:sz w:val="24"/>
          <w:szCs w:val="24"/>
        </w:rPr>
        <w:t>3</w:t>
      </w:r>
      <w:r>
        <w:rPr>
          <w:rFonts w:ascii="Times New Roman" w:hAnsi="Times New Roman" w:cs="Times New Roman"/>
          <w:b/>
          <w:bCs/>
          <w:sz w:val="24"/>
          <w:szCs w:val="24"/>
        </w:rPr>
        <w:t xml:space="preserve"> – </w:t>
      </w:r>
      <w:r w:rsidR="00714E35">
        <w:rPr>
          <w:rFonts w:ascii="Times New Roman" w:hAnsi="Times New Roman" w:cs="Times New Roman"/>
          <w:b/>
          <w:bCs/>
          <w:sz w:val="24"/>
          <w:szCs w:val="24"/>
        </w:rPr>
        <w:t xml:space="preserve">Preliminary </w:t>
      </w:r>
      <w:r w:rsidR="00E4186B">
        <w:rPr>
          <w:rFonts w:ascii="Times New Roman" w:hAnsi="Times New Roman" w:cs="Times New Roman"/>
          <w:b/>
          <w:bCs/>
          <w:sz w:val="24"/>
          <w:szCs w:val="24"/>
        </w:rPr>
        <w:t>CFA</w:t>
      </w:r>
      <w:r w:rsidR="001B27F3" w:rsidRPr="00E34FE2">
        <w:rPr>
          <w:rFonts w:ascii="Times New Roman" w:hAnsi="Times New Roman" w:cs="Times New Roman"/>
          <w:b/>
          <w:bCs/>
          <w:sz w:val="24"/>
          <w:szCs w:val="24"/>
        </w:rPr>
        <w:t xml:space="preserve"> </w:t>
      </w:r>
      <w:r w:rsidR="00714E35">
        <w:rPr>
          <w:rFonts w:ascii="Times New Roman" w:hAnsi="Times New Roman" w:cs="Times New Roman"/>
          <w:b/>
          <w:bCs/>
          <w:sz w:val="24"/>
          <w:szCs w:val="24"/>
        </w:rPr>
        <w:t>analyses</w:t>
      </w:r>
      <w:r w:rsidR="00B967A3">
        <w:rPr>
          <w:rFonts w:ascii="Times New Roman" w:hAnsi="Times New Roman" w:cs="Times New Roman"/>
          <w:b/>
          <w:bCs/>
          <w:sz w:val="24"/>
          <w:szCs w:val="24"/>
        </w:rPr>
        <w:t xml:space="preserve"> </w:t>
      </w:r>
    </w:p>
    <w:p w14:paraId="234F1FF4" w14:textId="32D8A7DC" w:rsidR="00642DEC" w:rsidRDefault="0093446D" w:rsidP="001A3712">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Prior to fitting </w:t>
      </w:r>
      <w:r w:rsidR="00642DEC">
        <w:rPr>
          <w:rFonts w:ascii="Times New Roman" w:hAnsi="Times New Roman" w:cs="Times New Roman"/>
          <w:sz w:val="24"/>
          <w:szCs w:val="24"/>
        </w:rPr>
        <w:t>the hypothesised multidimensional model (</w:t>
      </w:r>
      <w:r>
        <w:rPr>
          <w:rFonts w:ascii="Times New Roman" w:hAnsi="Times New Roman" w:cs="Times New Roman"/>
          <w:sz w:val="24"/>
          <w:szCs w:val="24"/>
        </w:rPr>
        <w:t>Model 1</w:t>
      </w:r>
      <w:r w:rsidR="00642DEC">
        <w:rPr>
          <w:rFonts w:ascii="Times New Roman" w:hAnsi="Times New Roman" w:cs="Times New Roman"/>
          <w:sz w:val="24"/>
          <w:szCs w:val="24"/>
        </w:rPr>
        <w:t>)</w:t>
      </w:r>
      <w:r>
        <w:rPr>
          <w:rFonts w:ascii="Times New Roman" w:hAnsi="Times New Roman" w:cs="Times New Roman"/>
          <w:sz w:val="24"/>
          <w:szCs w:val="24"/>
        </w:rPr>
        <w:t xml:space="preserve">, </w:t>
      </w:r>
      <w:r w:rsidR="00642DEC">
        <w:rPr>
          <w:rFonts w:ascii="Times New Roman" w:hAnsi="Times New Roman" w:cs="Times New Roman"/>
          <w:sz w:val="24"/>
          <w:szCs w:val="24"/>
        </w:rPr>
        <w:t xml:space="preserve">a series of preliminary analyses were conducted in order to validate the </w:t>
      </w:r>
      <w:r w:rsidR="001F78EB">
        <w:rPr>
          <w:rFonts w:ascii="Times New Roman" w:hAnsi="Times New Roman" w:cs="Times New Roman"/>
          <w:sz w:val="24"/>
          <w:szCs w:val="24"/>
        </w:rPr>
        <w:t xml:space="preserve">word-knowledge </w:t>
      </w:r>
      <w:r w:rsidR="00642DEC">
        <w:rPr>
          <w:rFonts w:ascii="Times New Roman" w:hAnsi="Times New Roman" w:cs="Times New Roman"/>
          <w:sz w:val="24"/>
          <w:szCs w:val="24"/>
        </w:rPr>
        <w:t>measures for the sample. Th</w:t>
      </w:r>
      <w:r w:rsidR="00DD36A8">
        <w:rPr>
          <w:rFonts w:ascii="Times New Roman" w:hAnsi="Times New Roman" w:cs="Times New Roman"/>
          <w:sz w:val="24"/>
          <w:szCs w:val="24"/>
        </w:rPr>
        <w:t>ese</w:t>
      </w:r>
      <w:r w:rsidR="00642DEC">
        <w:rPr>
          <w:rFonts w:ascii="Times New Roman" w:hAnsi="Times New Roman" w:cs="Times New Roman"/>
          <w:sz w:val="24"/>
          <w:szCs w:val="24"/>
        </w:rPr>
        <w:t xml:space="preserve"> analyses involved</w:t>
      </w:r>
      <w:r w:rsidR="00D52B30">
        <w:rPr>
          <w:rFonts w:ascii="Times New Roman" w:hAnsi="Times New Roman" w:cs="Times New Roman"/>
          <w:sz w:val="24"/>
          <w:szCs w:val="24"/>
        </w:rPr>
        <w:t xml:space="preserve"> </w:t>
      </w:r>
      <w:r w:rsidR="00642DEC">
        <w:rPr>
          <w:rFonts w:ascii="Times New Roman" w:hAnsi="Times New Roman" w:cs="Times New Roman"/>
          <w:sz w:val="24"/>
          <w:szCs w:val="24"/>
        </w:rPr>
        <w:t xml:space="preserve">assessing </w:t>
      </w:r>
      <w:r w:rsidR="00642DEC" w:rsidRPr="00D00136">
        <w:rPr>
          <w:rFonts w:ascii="Times New Roman" w:hAnsi="Times New Roman" w:cs="Times New Roman"/>
          <w:sz w:val="24"/>
          <w:szCs w:val="24"/>
        </w:rPr>
        <w:t>the fit of each latent word</w:t>
      </w:r>
      <w:r w:rsidR="00DD36A8">
        <w:rPr>
          <w:rFonts w:ascii="Times New Roman" w:hAnsi="Times New Roman" w:cs="Times New Roman"/>
          <w:sz w:val="24"/>
          <w:szCs w:val="24"/>
        </w:rPr>
        <w:t>-</w:t>
      </w:r>
      <w:r w:rsidR="00642DEC" w:rsidRPr="00D00136">
        <w:rPr>
          <w:rFonts w:ascii="Times New Roman" w:hAnsi="Times New Roman" w:cs="Times New Roman"/>
          <w:sz w:val="24"/>
          <w:szCs w:val="24"/>
        </w:rPr>
        <w:t xml:space="preserve">knowledge component and its indicators separately by means of </w:t>
      </w:r>
      <w:r w:rsidR="00642DEC">
        <w:rPr>
          <w:rFonts w:ascii="Times New Roman" w:hAnsi="Times New Roman" w:cs="Times New Roman"/>
          <w:sz w:val="24"/>
          <w:szCs w:val="24"/>
        </w:rPr>
        <w:t xml:space="preserve">individual </w:t>
      </w:r>
      <w:r w:rsidR="00642DEC" w:rsidRPr="00D00136">
        <w:rPr>
          <w:rFonts w:ascii="Times New Roman" w:hAnsi="Times New Roman" w:cs="Times New Roman"/>
          <w:sz w:val="24"/>
          <w:szCs w:val="24"/>
        </w:rPr>
        <w:t>CFA</w:t>
      </w:r>
      <w:r w:rsidR="00642DEC">
        <w:rPr>
          <w:rFonts w:ascii="Times New Roman" w:hAnsi="Times New Roman" w:cs="Times New Roman"/>
          <w:sz w:val="24"/>
          <w:szCs w:val="24"/>
        </w:rPr>
        <w:t xml:space="preserve"> models</w:t>
      </w:r>
      <w:r w:rsidR="00642DEC" w:rsidRPr="00D00136">
        <w:rPr>
          <w:rFonts w:ascii="Times New Roman" w:hAnsi="Times New Roman" w:cs="Times New Roman"/>
          <w:sz w:val="24"/>
          <w:szCs w:val="24"/>
        </w:rPr>
        <w:t xml:space="preserve">, in order to test </w:t>
      </w:r>
      <w:r w:rsidR="00642DEC">
        <w:rPr>
          <w:rFonts w:ascii="Times New Roman" w:hAnsi="Times New Roman" w:cs="Times New Roman"/>
          <w:sz w:val="24"/>
          <w:szCs w:val="24"/>
        </w:rPr>
        <w:t xml:space="preserve">whether </w:t>
      </w:r>
      <w:r w:rsidR="00642DEC" w:rsidRPr="00D00136">
        <w:rPr>
          <w:rFonts w:ascii="Times New Roman" w:hAnsi="Times New Roman" w:cs="Times New Roman"/>
          <w:sz w:val="24"/>
          <w:szCs w:val="24"/>
        </w:rPr>
        <w:t>the measurement instruments of the individual word</w:t>
      </w:r>
      <w:r w:rsidR="00D52B30">
        <w:rPr>
          <w:rFonts w:ascii="Times New Roman" w:hAnsi="Times New Roman" w:cs="Times New Roman"/>
          <w:sz w:val="24"/>
          <w:szCs w:val="24"/>
        </w:rPr>
        <w:t>-</w:t>
      </w:r>
      <w:r w:rsidR="00642DEC" w:rsidRPr="00D00136">
        <w:rPr>
          <w:rFonts w:ascii="Times New Roman" w:hAnsi="Times New Roman" w:cs="Times New Roman"/>
          <w:sz w:val="24"/>
          <w:szCs w:val="24"/>
        </w:rPr>
        <w:t>knowledge components represented the aspects intended to</w:t>
      </w:r>
      <w:r w:rsidR="00642DEC">
        <w:rPr>
          <w:rFonts w:ascii="Times New Roman" w:hAnsi="Times New Roman" w:cs="Times New Roman"/>
          <w:sz w:val="24"/>
          <w:szCs w:val="24"/>
        </w:rPr>
        <w:t xml:space="preserve"> be</w:t>
      </w:r>
      <w:r w:rsidR="00642DEC" w:rsidRPr="00D00136">
        <w:rPr>
          <w:rFonts w:ascii="Times New Roman" w:hAnsi="Times New Roman" w:cs="Times New Roman"/>
          <w:sz w:val="24"/>
          <w:szCs w:val="24"/>
        </w:rPr>
        <w:t xml:space="preserve"> measure</w:t>
      </w:r>
      <w:r w:rsidR="00642DEC">
        <w:rPr>
          <w:rFonts w:ascii="Times New Roman" w:hAnsi="Times New Roman" w:cs="Times New Roman"/>
          <w:sz w:val="24"/>
          <w:szCs w:val="24"/>
        </w:rPr>
        <w:t>d</w:t>
      </w:r>
      <w:r w:rsidR="009A650C">
        <w:rPr>
          <w:rFonts w:ascii="Times New Roman" w:hAnsi="Times New Roman" w:cs="Times New Roman"/>
          <w:sz w:val="24"/>
          <w:szCs w:val="24"/>
        </w:rPr>
        <w:t xml:space="preserve"> and to validate the word-knowledge factors</w:t>
      </w:r>
      <w:r w:rsidR="00642DEC" w:rsidRPr="00D00136">
        <w:rPr>
          <w:rFonts w:ascii="Times New Roman" w:hAnsi="Times New Roman" w:cs="Times New Roman"/>
          <w:sz w:val="24"/>
          <w:szCs w:val="24"/>
        </w:rPr>
        <w:t>.</w:t>
      </w:r>
      <w:r w:rsidR="007D1780">
        <w:rPr>
          <w:rFonts w:ascii="Times New Roman" w:hAnsi="Times New Roman" w:cs="Times New Roman"/>
          <w:sz w:val="24"/>
          <w:szCs w:val="24"/>
        </w:rPr>
        <w:t xml:space="preserve"> The multivariate normality of the data was assessed by means of </w:t>
      </w:r>
      <w:proofErr w:type="spellStart"/>
      <w:r w:rsidR="007D1780">
        <w:rPr>
          <w:rFonts w:ascii="Times New Roman" w:hAnsi="Times New Roman" w:cs="Times New Roman"/>
          <w:sz w:val="24"/>
          <w:szCs w:val="24"/>
        </w:rPr>
        <w:t>Mardia’s</w:t>
      </w:r>
      <w:proofErr w:type="spellEnd"/>
      <w:r w:rsidR="007D1780">
        <w:rPr>
          <w:rFonts w:ascii="Times New Roman" w:hAnsi="Times New Roman" w:cs="Times New Roman"/>
          <w:sz w:val="24"/>
          <w:szCs w:val="24"/>
        </w:rPr>
        <w:t xml:space="preserve"> Multivariate Normality Test (</w:t>
      </w:r>
      <w:proofErr w:type="spellStart"/>
      <w:r w:rsidR="007D1780">
        <w:rPr>
          <w:rFonts w:ascii="Times New Roman" w:hAnsi="Times New Roman" w:cs="Times New Roman"/>
          <w:sz w:val="24"/>
          <w:szCs w:val="24"/>
        </w:rPr>
        <w:t>Mardia</w:t>
      </w:r>
      <w:proofErr w:type="spellEnd"/>
      <w:r w:rsidR="007D1780">
        <w:rPr>
          <w:rFonts w:ascii="Times New Roman" w:hAnsi="Times New Roman" w:cs="Times New Roman"/>
          <w:sz w:val="24"/>
          <w:szCs w:val="24"/>
        </w:rPr>
        <w:t>, 1970)</w:t>
      </w:r>
      <w:r w:rsidR="00921023">
        <w:rPr>
          <w:rFonts w:ascii="Times New Roman" w:hAnsi="Times New Roman" w:cs="Times New Roman"/>
          <w:sz w:val="24"/>
          <w:szCs w:val="24"/>
        </w:rPr>
        <w:t xml:space="preserve">, which indicated that the data </w:t>
      </w:r>
      <w:r w:rsidR="00CF253B">
        <w:rPr>
          <w:rFonts w:ascii="Times New Roman" w:hAnsi="Times New Roman" w:cs="Times New Roman"/>
          <w:sz w:val="24"/>
          <w:szCs w:val="24"/>
        </w:rPr>
        <w:t>w</w:t>
      </w:r>
      <w:r w:rsidR="00921023">
        <w:rPr>
          <w:rFonts w:ascii="Times New Roman" w:hAnsi="Times New Roman" w:cs="Times New Roman"/>
          <w:sz w:val="24"/>
          <w:szCs w:val="24"/>
        </w:rPr>
        <w:t>as multivariate non-normal. Thus, robust estimation methods were employed for parameter estimation (i.e., WLSMV for categorical variables and MLR for continuous ones).</w:t>
      </w:r>
    </w:p>
    <w:p w14:paraId="5601A8FB" w14:textId="150DD3BB" w:rsidR="0093446D" w:rsidRDefault="0093446D" w:rsidP="001A3712">
      <w:pPr>
        <w:spacing w:after="120" w:line="480" w:lineRule="auto"/>
        <w:ind w:firstLine="720"/>
        <w:jc w:val="both"/>
        <w:rPr>
          <w:rFonts w:ascii="Times New Roman" w:hAnsi="Times New Roman" w:cs="Times New Roman"/>
          <w:sz w:val="24"/>
          <w:szCs w:val="24"/>
        </w:rPr>
      </w:pPr>
      <w:r w:rsidRPr="00A26557">
        <w:rPr>
          <w:rFonts w:ascii="Times New Roman" w:hAnsi="Times New Roman" w:cs="Times New Roman"/>
          <w:sz w:val="24"/>
          <w:szCs w:val="24"/>
        </w:rPr>
        <w:t xml:space="preserve">Eight independent CFA were </w:t>
      </w:r>
      <w:r w:rsidR="00642DEC">
        <w:rPr>
          <w:rFonts w:ascii="Times New Roman" w:hAnsi="Times New Roman" w:cs="Times New Roman"/>
          <w:sz w:val="24"/>
          <w:szCs w:val="24"/>
        </w:rPr>
        <w:t xml:space="preserve">first </w:t>
      </w:r>
      <w:r w:rsidRPr="00A26557">
        <w:rPr>
          <w:rFonts w:ascii="Times New Roman" w:hAnsi="Times New Roman" w:cs="Times New Roman"/>
          <w:sz w:val="24"/>
          <w:szCs w:val="24"/>
        </w:rPr>
        <w:t>tested, one for each word</w:t>
      </w:r>
      <w:r w:rsidR="00D52B30">
        <w:rPr>
          <w:rFonts w:ascii="Times New Roman" w:hAnsi="Times New Roman" w:cs="Times New Roman"/>
          <w:sz w:val="24"/>
          <w:szCs w:val="24"/>
        </w:rPr>
        <w:t>-</w:t>
      </w:r>
      <w:r w:rsidRPr="00A26557">
        <w:rPr>
          <w:rFonts w:ascii="Times New Roman" w:hAnsi="Times New Roman" w:cs="Times New Roman"/>
          <w:sz w:val="24"/>
          <w:szCs w:val="24"/>
        </w:rPr>
        <w:t xml:space="preserve">knowledge </w:t>
      </w:r>
      <w:r w:rsidR="00D52B30">
        <w:rPr>
          <w:rFonts w:ascii="Times New Roman" w:hAnsi="Times New Roman" w:cs="Times New Roman"/>
          <w:sz w:val="24"/>
          <w:szCs w:val="24"/>
        </w:rPr>
        <w:t>aspect</w:t>
      </w:r>
      <w:r w:rsidRPr="00A26557">
        <w:rPr>
          <w:rFonts w:ascii="Times New Roman" w:hAnsi="Times New Roman" w:cs="Times New Roman"/>
          <w:sz w:val="24"/>
          <w:szCs w:val="24"/>
        </w:rPr>
        <w:t xml:space="preserve">. In these models, the results of the 20 target words used to measure each of the recall and recognition aspects were loaded as indicators </w:t>
      </w:r>
      <w:r>
        <w:rPr>
          <w:rFonts w:ascii="Times New Roman" w:hAnsi="Times New Roman" w:cs="Times New Roman"/>
          <w:sz w:val="24"/>
          <w:szCs w:val="24"/>
        </w:rPr>
        <w:t>o</w:t>
      </w:r>
      <w:r w:rsidRPr="00A26557">
        <w:rPr>
          <w:rFonts w:ascii="Times New Roman" w:hAnsi="Times New Roman" w:cs="Times New Roman"/>
          <w:sz w:val="24"/>
          <w:szCs w:val="24"/>
        </w:rPr>
        <w:t>nto their corresponding word</w:t>
      </w:r>
      <w:r w:rsidR="00D52B30">
        <w:rPr>
          <w:rFonts w:ascii="Times New Roman" w:hAnsi="Times New Roman" w:cs="Times New Roman"/>
          <w:sz w:val="24"/>
          <w:szCs w:val="24"/>
        </w:rPr>
        <w:t>-</w:t>
      </w:r>
      <w:r w:rsidRPr="00A26557">
        <w:rPr>
          <w:rFonts w:ascii="Times New Roman" w:hAnsi="Times New Roman" w:cs="Times New Roman"/>
          <w:sz w:val="24"/>
          <w:szCs w:val="24"/>
        </w:rPr>
        <w:t xml:space="preserve"> knowledge </w:t>
      </w:r>
      <w:r>
        <w:rPr>
          <w:rFonts w:ascii="Times New Roman" w:hAnsi="Times New Roman" w:cs="Times New Roman"/>
          <w:sz w:val="24"/>
          <w:szCs w:val="24"/>
        </w:rPr>
        <w:t>factor</w:t>
      </w:r>
      <w:r w:rsidRPr="00A26557">
        <w:rPr>
          <w:rFonts w:ascii="Times New Roman" w:hAnsi="Times New Roman" w:cs="Times New Roman"/>
          <w:sz w:val="24"/>
          <w:szCs w:val="24"/>
        </w:rPr>
        <w:t>.</w:t>
      </w:r>
      <w:r w:rsidRPr="005A7954">
        <w:t xml:space="preserve"> </w:t>
      </w:r>
      <w:r w:rsidRPr="005A7954">
        <w:rPr>
          <w:rFonts w:ascii="Times New Roman" w:hAnsi="Times New Roman" w:cs="Times New Roman"/>
          <w:sz w:val="24"/>
          <w:szCs w:val="24"/>
        </w:rPr>
        <w:t xml:space="preserve">The scores for the individual target words in each test were categorical, and therefore the </w:t>
      </w:r>
      <w:r w:rsidR="00DB29D0" w:rsidRPr="005A7954">
        <w:rPr>
          <w:rFonts w:ascii="Times New Roman" w:hAnsi="Times New Roman" w:cs="Times New Roman"/>
          <w:sz w:val="24"/>
          <w:szCs w:val="24"/>
        </w:rPr>
        <w:t xml:space="preserve">WLSMV </w:t>
      </w:r>
      <w:r w:rsidRPr="005A7954">
        <w:rPr>
          <w:rFonts w:ascii="Times New Roman" w:hAnsi="Times New Roman" w:cs="Times New Roman"/>
          <w:sz w:val="24"/>
          <w:szCs w:val="24"/>
        </w:rPr>
        <w:t>estimator was employed.</w:t>
      </w:r>
      <w:r w:rsidR="00910F75">
        <w:rPr>
          <w:rFonts w:ascii="Times New Roman" w:hAnsi="Times New Roman" w:cs="Times New Roman"/>
          <w:sz w:val="24"/>
          <w:szCs w:val="24"/>
        </w:rPr>
        <w:t xml:space="preserve"> </w:t>
      </w:r>
      <w:r w:rsidR="00072DF2">
        <w:rPr>
          <w:rFonts w:ascii="Times New Roman" w:hAnsi="Times New Roman" w:cs="Times New Roman"/>
          <w:sz w:val="24"/>
          <w:szCs w:val="24"/>
        </w:rPr>
        <w:t xml:space="preserve">Given </w:t>
      </w:r>
      <w:r w:rsidR="003334D4">
        <w:rPr>
          <w:rFonts w:ascii="Times New Roman" w:hAnsi="Times New Roman" w:cs="Times New Roman"/>
          <w:sz w:val="24"/>
          <w:szCs w:val="24"/>
        </w:rPr>
        <w:t xml:space="preserve">that the aim </w:t>
      </w:r>
      <w:r w:rsidR="00AB1B92">
        <w:rPr>
          <w:rFonts w:ascii="Times New Roman" w:hAnsi="Times New Roman" w:cs="Times New Roman"/>
          <w:sz w:val="24"/>
          <w:szCs w:val="24"/>
        </w:rPr>
        <w:t>of the study is</w:t>
      </w:r>
      <w:r w:rsidR="003334D4">
        <w:rPr>
          <w:rFonts w:ascii="Times New Roman" w:hAnsi="Times New Roman" w:cs="Times New Roman"/>
          <w:sz w:val="24"/>
          <w:szCs w:val="24"/>
        </w:rPr>
        <w:t xml:space="preserve"> to analyse participants with </w:t>
      </w:r>
      <w:r w:rsidR="00072DF2">
        <w:rPr>
          <w:rFonts w:ascii="Times New Roman" w:hAnsi="Times New Roman" w:cs="Times New Roman"/>
          <w:sz w:val="24"/>
          <w:szCs w:val="24"/>
        </w:rPr>
        <w:t xml:space="preserve">different proficiencies </w:t>
      </w:r>
      <w:r w:rsidR="003334D4">
        <w:rPr>
          <w:rFonts w:ascii="Times New Roman" w:hAnsi="Times New Roman" w:cs="Times New Roman"/>
          <w:sz w:val="24"/>
          <w:szCs w:val="24"/>
        </w:rPr>
        <w:t xml:space="preserve">(from beginners to advanced) </w:t>
      </w:r>
      <w:r w:rsidR="00072DF2">
        <w:rPr>
          <w:rFonts w:ascii="Times New Roman" w:hAnsi="Times New Roman" w:cs="Times New Roman"/>
          <w:sz w:val="24"/>
          <w:szCs w:val="24"/>
        </w:rPr>
        <w:t>and language-learning context</w:t>
      </w:r>
      <w:r w:rsidR="0063688B">
        <w:rPr>
          <w:rFonts w:ascii="Times New Roman" w:hAnsi="Times New Roman" w:cs="Times New Roman"/>
          <w:sz w:val="24"/>
          <w:szCs w:val="24"/>
        </w:rPr>
        <w:t>s</w:t>
      </w:r>
      <w:r w:rsidR="003334D4">
        <w:rPr>
          <w:rFonts w:ascii="Times New Roman" w:hAnsi="Times New Roman" w:cs="Times New Roman"/>
          <w:sz w:val="24"/>
          <w:szCs w:val="24"/>
        </w:rPr>
        <w:t xml:space="preserve"> (L2 immersion, informal or formal instruction)</w:t>
      </w:r>
      <w:r w:rsidR="00072DF2">
        <w:rPr>
          <w:rFonts w:ascii="Times New Roman" w:hAnsi="Times New Roman" w:cs="Times New Roman"/>
          <w:sz w:val="24"/>
          <w:szCs w:val="24"/>
        </w:rPr>
        <w:t xml:space="preserve">, </w:t>
      </w:r>
      <w:r w:rsidR="006B0380">
        <w:rPr>
          <w:rFonts w:ascii="Times New Roman" w:hAnsi="Times New Roman" w:cs="Times New Roman"/>
          <w:sz w:val="24"/>
          <w:szCs w:val="24"/>
        </w:rPr>
        <w:t xml:space="preserve">it was expected that </w:t>
      </w:r>
      <w:r w:rsidR="00D74D34">
        <w:rPr>
          <w:rFonts w:ascii="Times New Roman" w:hAnsi="Times New Roman" w:cs="Times New Roman"/>
          <w:sz w:val="24"/>
          <w:szCs w:val="24"/>
        </w:rPr>
        <w:t xml:space="preserve">performance in </w:t>
      </w:r>
      <w:r w:rsidR="00072DF2">
        <w:rPr>
          <w:rFonts w:ascii="Times New Roman" w:hAnsi="Times New Roman" w:cs="Times New Roman"/>
          <w:sz w:val="24"/>
          <w:szCs w:val="24"/>
        </w:rPr>
        <w:t>s</w:t>
      </w:r>
      <w:r w:rsidR="001B16A0">
        <w:rPr>
          <w:rFonts w:ascii="Times New Roman" w:hAnsi="Times New Roman" w:cs="Times New Roman"/>
          <w:sz w:val="24"/>
          <w:szCs w:val="24"/>
        </w:rPr>
        <w:t xml:space="preserve">ome items </w:t>
      </w:r>
      <w:r w:rsidR="00D74D34">
        <w:rPr>
          <w:rFonts w:ascii="Times New Roman" w:hAnsi="Times New Roman" w:cs="Times New Roman"/>
          <w:sz w:val="24"/>
          <w:szCs w:val="24"/>
        </w:rPr>
        <w:t>varied</w:t>
      </w:r>
      <w:r w:rsidR="001B16A0">
        <w:rPr>
          <w:rFonts w:ascii="Times New Roman" w:hAnsi="Times New Roman" w:cs="Times New Roman"/>
          <w:sz w:val="24"/>
          <w:szCs w:val="24"/>
        </w:rPr>
        <w:t xml:space="preserve"> </w:t>
      </w:r>
      <w:r w:rsidR="00D74D34">
        <w:rPr>
          <w:rFonts w:ascii="Times New Roman" w:hAnsi="Times New Roman" w:cs="Times New Roman"/>
          <w:sz w:val="24"/>
          <w:szCs w:val="24"/>
        </w:rPr>
        <w:t>across participants.</w:t>
      </w:r>
      <w:r w:rsidR="003334D4">
        <w:rPr>
          <w:rFonts w:ascii="Times New Roman" w:hAnsi="Times New Roman" w:cs="Times New Roman"/>
          <w:sz w:val="24"/>
          <w:szCs w:val="24"/>
        </w:rPr>
        <w:t xml:space="preserve"> Yet, all items were kept in the models, as removing worse-performing items would have caused a loss of valuable information for the purpose of analysing vocabulary knowledge across EFL learners in general.</w:t>
      </w:r>
      <w:r w:rsidR="001B16A0">
        <w:rPr>
          <w:rFonts w:ascii="Times New Roman" w:hAnsi="Times New Roman" w:cs="Times New Roman"/>
          <w:sz w:val="24"/>
          <w:szCs w:val="24"/>
        </w:rPr>
        <w:t xml:space="preserve"> </w:t>
      </w:r>
      <w:r w:rsidR="00DB29D0">
        <w:rPr>
          <w:rFonts w:ascii="Times New Roman" w:hAnsi="Times New Roman" w:cs="Times New Roman"/>
          <w:sz w:val="24"/>
          <w:szCs w:val="24"/>
        </w:rPr>
        <w:t>The</w:t>
      </w:r>
      <w:r>
        <w:rPr>
          <w:rFonts w:ascii="Times New Roman" w:hAnsi="Times New Roman" w:cs="Times New Roman"/>
          <w:sz w:val="24"/>
          <w:szCs w:val="24"/>
        </w:rPr>
        <w:t xml:space="preserve"> different measures of word</w:t>
      </w:r>
      <w:r w:rsidR="00D52E82">
        <w:rPr>
          <w:rFonts w:ascii="Times New Roman" w:hAnsi="Times New Roman" w:cs="Times New Roman"/>
          <w:sz w:val="24"/>
          <w:szCs w:val="24"/>
        </w:rPr>
        <w:t>-</w:t>
      </w:r>
      <w:r>
        <w:rPr>
          <w:rFonts w:ascii="Times New Roman" w:hAnsi="Times New Roman" w:cs="Times New Roman"/>
          <w:sz w:val="24"/>
          <w:szCs w:val="24"/>
        </w:rPr>
        <w:t xml:space="preserve">knowledge aspects achieved reliability and a good model fit (see Table </w:t>
      </w:r>
      <w:r w:rsidR="007914BA">
        <w:rPr>
          <w:rFonts w:ascii="Times New Roman" w:hAnsi="Times New Roman" w:cs="Times New Roman"/>
          <w:sz w:val="24"/>
          <w:szCs w:val="24"/>
        </w:rPr>
        <w:t>2</w:t>
      </w:r>
      <w:r>
        <w:rPr>
          <w:rFonts w:ascii="Times New Roman" w:hAnsi="Times New Roman" w:cs="Times New Roman"/>
          <w:sz w:val="24"/>
          <w:szCs w:val="24"/>
        </w:rPr>
        <w:t xml:space="preserve">). </w:t>
      </w:r>
      <w:r w:rsidRPr="00F26B37">
        <w:rPr>
          <w:rFonts w:ascii="Times New Roman" w:hAnsi="Times New Roman" w:cs="Times New Roman"/>
          <w:sz w:val="24"/>
          <w:szCs w:val="24"/>
        </w:rPr>
        <w:t xml:space="preserve">This indicates that the </w:t>
      </w:r>
      <w:r>
        <w:rPr>
          <w:rFonts w:ascii="Times New Roman" w:hAnsi="Times New Roman" w:cs="Times New Roman"/>
          <w:sz w:val="24"/>
          <w:szCs w:val="24"/>
        </w:rPr>
        <w:t>measurement models are suitable, and thus, the measures of the various word knowledge aspects are appropriate and</w:t>
      </w:r>
      <w:r w:rsidRPr="00F26B37">
        <w:rPr>
          <w:rFonts w:ascii="Times New Roman" w:hAnsi="Times New Roman" w:cs="Times New Roman"/>
          <w:sz w:val="24"/>
          <w:szCs w:val="24"/>
        </w:rPr>
        <w:t xml:space="preserve"> valid psychometric constructs.</w:t>
      </w:r>
    </w:p>
    <w:p w14:paraId="18BC91E8" w14:textId="059AD7A1" w:rsidR="0093446D" w:rsidRDefault="0093446D" w:rsidP="001A3712">
      <w:pPr>
        <w:spacing w:before="240" w:after="120" w:line="360" w:lineRule="auto"/>
        <w:rPr>
          <w:rFonts w:ascii="Times New Roman" w:hAnsi="Times New Roman" w:cs="Times New Roman"/>
          <w:sz w:val="24"/>
          <w:szCs w:val="24"/>
        </w:rPr>
      </w:pPr>
      <w:r>
        <w:rPr>
          <w:rFonts w:ascii="Times New Roman" w:hAnsi="Times New Roman" w:cs="Times New Roman"/>
          <w:b/>
          <w:sz w:val="24"/>
          <w:szCs w:val="24"/>
        </w:rPr>
        <w:lastRenderedPageBreak/>
        <w:t xml:space="preserve">Table </w:t>
      </w:r>
      <w:r w:rsidR="007914BA">
        <w:rPr>
          <w:rFonts w:ascii="Times New Roman" w:hAnsi="Times New Roman" w:cs="Times New Roman"/>
          <w:b/>
          <w:sz w:val="24"/>
          <w:szCs w:val="24"/>
        </w:rPr>
        <w:t>2</w:t>
      </w:r>
      <w:r w:rsidRPr="00456571">
        <w:rPr>
          <w:rFonts w:ascii="Times New Roman" w:hAnsi="Times New Roman" w:cs="Times New Roman"/>
          <w:b/>
          <w:sz w:val="24"/>
          <w:szCs w:val="24"/>
        </w:rPr>
        <w:t xml:space="preserve"> </w:t>
      </w:r>
      <w:r w:rsidRPr="00456571">
        <w:rPr>
          <w:rFonts w:ascii="Times New Roman" w:hAnsi="Times New Roman" w:cs="Times New Roman"/>
          <w:sz w:val="24"/>
          <w:szCs w:val="24"/>
        </w:rPr>
        <w:t>Fit ind</w:t>
      </w:r>
      <w:r w:rsidR="00D52B30">
        <w:rPr>
          <w:rFonts w:ascii="Times New Roman" w:hAnsi="Times New Roman" w:cs="Times New Roman"/>
          <w:sz w:val="24"/>
          <w:szCs w:val="24"/>
        </w:rPr>
        <w:t>ices</w:t>
      </w:r>
      <w:r w:rsidRPr="00456571">
        <w:rPr>
          <w:rFonts w:ascii="Times New Roman" w:hAnsi="Times New Roman" w:cs="Times New Roman"/>
          <w:sz w:val="24"/>
          <w:szCs w:val="24"/>
        </w:rPr>
        <w:t xml:space="preserve"> and reliability for</w:t>
      </w:r>
      <w:r w:rsidRPr="00456571">
        <w:rPr>
          <w:rFonts w:ascii="Times New Roman" w:hAnsi="Times New Roman" w:cs="Times New Roman"/>
          <w:b/>
          <w:sz w:val="24"/>
          <w:szCs w:val="24"/>
        </w:rPr>
        <w:t xml:space="preserve"> </w:t>
      </w:r>
      <w:r w:rsidRPr="005C0504">
        <w:rPr>
          <w:rFonts w:ascii="Times New Roman" w:hAnsi="Times New Roman" w:cs="Times New Roman"/>
          <w:sz w:val="24"/>
          <w:szCs w:val="24"/>
        </w:rPr>
        <w:t xml:space="preserve">the CFA models with 20 target words as indicators </w:t>
      </w:r>
      <w:r w:rsidRPr="00456571">
        <w:rPr>
          <w:rFonts w:ascii="Times New Roman" w:hAnsi="Times New Roman" w:cs="Times New Roman"/>
          <w:sz w:val="24"/>
          <w:szCs w:val="24"/>
        </w:rPr>
        <w:t xml:space="preserve">for each </w:t>
      </w:r>
      <w:r>
        <w:rPr>
          <w:rFonts w:ascii="Times New Roman" w:hAnsi="Times New Roman" w:cs="Times New Roman"/>
          <w:sz w:val="24"/>
          <w:szCs w:val="24"/>
        </w:rPr>
        <w:t>word knowledge aspect</w:t>
      </w:r>
      <w:r w:rsidR="004412E9">
        <w:rPr>
          <w:rFonts w:ascii="Times New Roman" w:hAnsi="Times New Roman" w:cs="Times New Roman"/>
          <w:sz w:val="24"/>
          <w:szCs w:val="24"/>
        </w:rPr>
        <w:t xml:space="preserve"> (L1 Chinese, </w:t>
      </w:r>
      <w:r w:rsidR="004412E9" w:rsidRPr="004412E9">
        <w:rPr>
          <w:rFonts w:ascii="Times New Roman" w:hAnsi="Times New Roman" w:cs="Times New Roman"/>
          <w:i/>
          <w:iCs/>
          <w:sz w:val="24"/>
          <w:szCs w:val="24"/>
        </w:rPr>
        <w:t>n</w:t>
      </w:r>
      <w:r w:rsidR="004412E9">
        <w:rPr>
          <w:rFonts w:ascii="Times New Roman" w:hAnsi="Times New Roman" w:cs="Times New Roman"/>
          <w:sz w:val="24"/>
          <w:szCs w:val="24"/>
        </w:rPr>
        <w:t xml:space="preserve"> = 170)</w:t>
      </w:r>
    </w:p>
    <w:tbl>
      <w:tblPr>
        <w:tblStyle w:val="TableGrid"/>
        <w:tblW w:w="10207" w:type="dxa"/>
        <w:tblInd w:w="-709" w:type="dxa"/>
        <w:tblLook w:val="04A0" w:firstRow="1" w:lastRow="0" w:firstColumn="1" w:lastColumn="0" w:noHBand="0" w:noVBand="1"/>
      </w:tblPr>
      <w:tblGrid>
        <w:gridCol w:w="2159"/>
        <w:gridCol w:w="931"/>
        <w:gridCol w:w="142"/>
        <w:gridCol w:w="492"/>
        <w:gridCol w:w="1099"/>
        <w:gridCol w:w="729"/>
        <w:gridCol w:w="747"/>
        <w:gridCol w:w="1795"/>
        <w:gridCol w:w="968"/>
        <w:gridCol w:w="1145"/>
      </w:tblGrid>
      <w:tr w:rsidR="003F4414" w:rsidRPr="00456571" w14:paraId="5C65F308" w14:textId="783F2266" w:rsidTr="00371BDA">
        <w:trPr>
          <w:gridAfter w:val="7"/>
          <w:wAfter w:w="7186" w:type="dxa"/>
        </w:trPr>
        <w:tc>
          <w:tcPr>
            <w:tcW w:w="2269" w:type="dxa"/>
            <w:tcBorders>
              <w:top w:val="nil"/>
              <w:left w:val="nil"/>
              <w:bottom w:val="nil"/>
              <w:right w:val="nil"/>
            </w:tcBorders>
            <w:shd w:val="clear" w:color="auto" w:fill="auto"/>
          </w:tcPr>
          <w:p w14:paraId="15363A44" w14:textId="77777777" w:rsidR="003F4414" w:rsidRPr="00456571" w:rsidRDefault="003F4414" w:rsidP="00E34FE2">
            <w:pPr>
              <w:rPr>
                <w:rFonts w:ascii="Times New Roman" w:hAnsi="Times New Roman" w:cs="Times New Roman"/>
                <w:b/>
                <w:i/>
                <w:sz w:val="24"/>
                <w:szCs w:val="24"/>
              </w:rPr>
            </w:pPr>
            <w:bookmarkStart w:id="0" w:name="_Hlk37415016"/>
          </w:p>
        </w:tc>
        <w:tc>
          <w:tcPr>
            <w:tcW w:w="752" w:type="dxa"/>
            <w:gridSpan w:val="2"/>
            <w:tcBorders>
              <w:top w:val="nil"/>
              <w:left w:val="nil"/>
              <w:bottom w:val="nil"/>
              <w:right w:val="nil"/>
            </w:tcBorders>
          </w:tcPr>
          <w:p w14:paraId="29179F70" w14:textId="77777777" w:rsidR="003F4414" w:rsidRPr="00456571" w:rsidRDefault="003F4414" w:rsidP="00E34FE2">
            <w:pPr>
              <w:rPr>
                <w:rFonts w:ascii="Times New Roman" w:hAnsi="Times New Roman" w:cs="Times New Roman"/>
                <w:b/>
                <w:i/>
                <w:sz w:val="24"/>
                <w:szCs w:val="24"/>
              </w:rPr>
            </w:pPr>
          </w:p>
        </w:tc>
      </w:tr>
      <w:tr w:rsidR="003F4414" w:rsidRPr="00456571" w14:paraId="2BFB76C2" w14:textId="77777777" w:rsidTr="00371BDA">
        <w:tc>
          <w:tcPr>
            <w:tcW w:w="2269" w:type="dxa"/>
            <w:tcBorders>
              <w:top w:val="nil"/>
              <w:left w:val="nil"/>
              <w:bottom w:val="single" w:sz="4" w:space="0" w:color="auto"/>
              <w:right w:val="nil"/>
            </w:tcBorders>
            <w:shd w:val="clear" w:color="auto" w:fill="auto"/>
          </w:tcPr>
          <w:p w14:paraId="4E2959D0" w14:textId="77777777" w:rsidR="003F4414" w:rsidRPr="00456571" w:rsidRDefault="003F4414" w:rsidP="00E34FE2">
            <w:pPr>
              <w:jc w:val="center"/>
              <w:rPr>
                <w:rFonts w:ascii="Times New Roman" w:hAnsi="Times New Roman" w:cs="Times New Roman"/>
                <w:i/>
                <w:sz w:val="24"/>
                <w:szCs w:val="24"/>
              </w:rPr>
            </w:pPr>
          </w:p>
        </w:tc>
        <w:tc>
          <w:tcPr>
            <w:tcW w:w="752" w:type="dxa"/>
            <w:gridSpan w:val="2"/>
            <w:tcBorders>
              <w:top w:val="nil"/>
              <w:left w:val="nil"/>
              <w:bottom w:val="single" w:sz="4" w:space="0" w:color="auto"/>
              <w:right w:val="nil"/>
            </w:tcBorders>
          </w:tcPr>
          <w:p w14:paraId="2D225D46" w14:textId="77777777" w:rsidR="003F4414" w:rsidRPr="00215ACE" w:rsidRDefault="003F4414" w:rsidP="00E34FE2">
            <w:pPr>
              <w:jc w:val="center"/>
              <w:rPr>
                <w:rFonts w:ascii="Times New Roman" w:hAnsi="Times New Roman" w:cs="Times New Roman"/>
                <w:b/>
                <w:bCs/>
                <w:sz w:val="24"/>
                <w:szCs w:val="24"/>
              </w:rPr>
            </w:pPr>
          </w:p>
        </w:tc>
        <w:tc>
          <w:tcPr>
            <w:tcW w:w="7186" w:type="dxa"/>
            <w:gridSpan w:val="7"/>
            <w:tcBorders>
              <w:top w:val="nil"/>
              <w:left w:val="nil"/>
              <w:bottom w:val="single" w:sz="4" w:space="0" w:color="auto"/>
              <w:right w:val="nil"/>
            </w:tcBorders>
            <w:shd w:val="clear" w:color="auto" w:fill="auto"/>
          </w:tcPr>
          <w:p w14:paraId="23676D96" w14:textId="0A4C533F" w:rsidR="003F4414" w:rsidRDefault="003F4414" w:rsidP="00E34FE2">
            <w:pPr>
              <w:jc w:val="center"/>
              <w:rPr>
                <w:rFonts w:ascii="Times New Roman" w:hAnsi="Times New Roman" w:cs="Times New Roman"/>
                <w:b/>
                <w:bCs/>
                <w:sz w:val="24"/>
                <w:szCs w:val="24"/>
              </w:rPr>
            </w:pPr>
            <w:r w:rsidRPr="00215ACE">
              <w:rPr>
                <w:rFonts w:ascii="Times New Roman" w:hAnsi="Times New Roman" w:cs="Times New Roman"/>
                <w:b/>
                <w:bCs/>
                <w:sz w:val="24"/>
                <w:szCs w:val="24"/>
              </w:rPr>
              <w:t>Model fit ind</w:t>
            </w:r>
            <w:r>
              <w:rPr>
                <w:rFonts w:ascii="Times New Roman" w:hAnsi="Times New Roman" w:cs="Times New Roman"/>
                <w:b/>
                <w:bCs/>
                <w:sz w:val="24"/>
                <w:szCs w:val="24"/>
              </w:rPr>
              <w:t>ic</w:t>
            </w:r>
            <w:r w:rsidRPr="00215ACE">
              <w:rPr>
                <w:rFonts w:ascii="Times New Roman" w:hAnsi="Times New Roman" w:cs="Times New Roman"/>
                <w:b/>
                <w:bCs/>
                <w:sz w:val="24"/>
                <w:szCs w:val="24"/>
              </w:rPr>
              <w:t>es</w:t>
            </w:r>
          </w:p>
          <w:p w14:paraId="51E3D1FB" w14:textId="77777777" w:rsidR="003F4414" w:rsidRPr="00215ACE" w:rsidRDefault="003F4414" w:rsidP="00E34FE2">
            <w:pPr>
              <w:jc w:val="center"/>
              <w:rPr>
                <w:rFonts w:ascii="Times New Roman" w:hAnsi="Times New Roman" w:cs="Times New Roman"/>
                <w:b/>
                <w:bCs/>
                <w:sz w:val="12"/>
                <w:szCs w:val="12"/>
              </w:rPr>
            </w:pPr>
          </w:p>
        </w:tc>
      </w:tr>
      <w:tr w:rsidR="003F4414" w:rsidRPr="00456571" w14:paraId="6D884388" w14:textId="77777777" w:rsidTr="00371BDA">
        <w:tc>
          <w:tcPr>
            <w:tcW w:w="2269" w:type="dxa"/>
            <w:tcBorders>
              <w:top w:val="nil"/>
              <w:left w:val="nil"/>
              <w:bottom w:val="single" w:sz="4" w:space="0" w:color="auto"/>
              <w:right w:val="nil"/>
            </w:tcBorders>
            <w:shd w:val="clear" w:color="auto" w:fill="auto"/>
          </w:tcPr>
          <w:p w14:paraId="6907AB85" w14:textId="77777777" w:rsidR="003F4414" w:rsidRPr="00456571" w:rsidRDefault="003F4414" w:rsidP="00E34FE2">
            <w:pPr>
              <w:jc w:val="center"/>
              <w:rPr>
                <w:rFonts w:ascii="Times New Roman" w:hAnsi="Times New Roman" w:cs="Times New Roman"/>
                <w:i/>
                <w:sz w:val="24"/>
                <w:szCs w:val="24"/>
              </w:rPr>
            </w:pPr>
          </w:p>
        </w:tc>
        <w:tc>
          <w:tcPr>
            <w:tcW w:w="610" w:type="dxa"/>
            <w:tcBorders>
              <w:top w:val="nil"/>
              <w:left w:val="nil"/>
              <w:bottom w:val="single" w:sz="4" w:space="0" w:color="auto"/>
              <w:right w:val="nil"/>
            </w:tcBorders>
            <w:shd w:val="clear" w:color="auto" w:fill="auto"/>
          </w:tcPr>
          <w:p w14:paraId="664BEC40" w14:textId="77777777" w:rsidR="003F4414" w:rsidRPr="00C937B0" w:rsidRDefault="003F4414" w:rsidP="00E34FE2">
            <w:pPr>
              <w:jc w:val="center"/>
              <w:rPr>
                <w:rFonts w:ascii="Times New Roman" w:hAnsi="Times New Roman" w:cs="Times New Roman"/>
              </w:rPr>
            </w:pPr>
            <w:r w:rsidRPr="00C937B0">
              <w:rPr>
                <w:rFonts w:ascii="Times New Roman" w:hAnsi="Times New Roman" w:cs="Times New Roman"/>
              </w:rPr>
              <w:t>χ</w:t>
            </w:r>
            <w:r w:rsidRPr="00C937B0">
              <w:rPr>
                <w:rFonts w:ascii="Times New Roman" w:hAnsi="Times New Roman" w:cs="Times New Roman"/>
                <w:vertAlign w:val="superscript"/>
              </w:rPr>
              <w:t>2</w:t>
            </w:r>
          </w:p>
          <w:p w14:paraId="09B3326A" w14:textId="77777777" w:rsidR="003F4414" w:rsidRPr="00C937B0" w:rsidRDefault="003F4414" w:rsidP="00E34FE2">
            <w:pPr>
              <w:jc w:val="center"/>
              <w:rPr>
                <w:rFonts w:ascii="Times New Roman" w:hAnsi="Times New Roman" w:cs="Times New Roman"/>
              </w:rPr>
            </w:pPr>
          </w:p>
        </w:tc>
        <w:tc>
          <w:tcPr>
            <w:tcW w:w="646" w:type="dxa"/>
            <w:gridSpan w:val="2"/>
            <w:tcBorders>
              <w:top w:val="nil"/>
              <w:left w:val="nil"/>
              <w:bottom w:val="single" w:sz="4" w:space="0" w:color="auto"/>
              <w:right w:val="nil"/>
            </w:tcBorders>
            <w:shd w:val="clear" w:color="auto" w:fill="auto"/>
          </w:tcPr>
          <w:p w14:paraId="3AA1B3D9" w14:textId="77777777" w:rsidR="003F4414" w:rsidRPr="00C937B0" w:rsidRDefault="003F4414" w:rsidP="00E34FE2">
            <w:pPr>
              <w:jc w:val="center"/>
              <w:rPr>
                <w:rFonts w:ascii="Times New Roman" w:hAnsi="Times New Roman" w:cs="Times New Roman"/>
                <w:i/>
              </w:rPr>
            </w:pPr>
            <w:r w:rsidRPr="00C937B0">
              <w:rPr>
                <w:rFonts w:ascii="Times New Roman" w:hAnsi="Times New Roman" w:cs="Times New Roman"/>
                <w:i/>
              </w:rPr>
              <w:t>df</w:t>
            </w:r>
          </w:p>
        </w:tc>
        <w:tc>
          <w:tcPr>
            <w:tcW w:w="1153" w:type="dxa"/>
            <w:tcBorders>
              <w:top w:val="nil"/>
              <w:left w:val="nil"/>
              <w:bottom w:val="single" w:sz="4" w:space="0" w:color="auto"/>
              <w:right w:val="nil"/>
            </w:tcBorders>
            <w:shd w:val="clear" w:color="auto" w:fill="auto"/>
          </w:tcPr>
          <w:p w14:paraId="687D4D2B" w14:textId="77777777" w:rsidR="003F4414" w:rsidRPr="00C937B0" w:rsidRDefault="003F4414" w:rsidP="00E34FE2">
            <w:pPr>
              <w:jc w:val="center"/>
              <w:rPr>
                <w:rFonts w:ascii="Times New Roman" w:hAnsi="Times New Roman" w:cs="Times New Roman"/>
              </w:rPr>
            </w:pPr>
            <w:r w:rsidRPr="00C937B0">
              <w:rPr>
                <w:rFonts w:ascii="Times New Roman" w:hAnsi="Times New Roman" w:cs="Times New Roman"/>
                <w:i/>
              </w:rPr>
              <w:t>p</w:t>
            </w:r>
            <w:r w:rsidRPr="00C937B0">
              <w:rPr>
                <w:rFonts w:ascii="Times New Roman" w:hAnsi="Times New Roman" w:cs="Times New Roman"/>
              </w:rPr>
              <w:t xml:space="preserve"> value</w:t>
            </w:r>
          </w:p>
        </w:tc>
        <w:tc>
          <w:tcPr>
            <w:tcW w:w="744" w:type="dxa"/>
            <w:tcBorders>
              <w:top w:val="nil"/>
              <w:left w:val="nil"/>
              <w:bottom w:val="single" w:sz="4" w:space="0" w:color="auto"/>
              <w:right w:val="nil"/>
            </w:tcBorders>
            <w:shd w:val="clear" w:color="auto" w:fill="auto"/>
          </w:tcPr>
          <w:p w14:paraId="2A065373" w14:textId="77777777" w:rsidR="003F4414" w:rsidRPr="00C937B0" w:rsidRDefault="003F4414" w:rsidP="00E34FE2">
            <w:pPr>
              <w:jc w:val="center"/>
              <w:rPr>
                <w:rFonts w:ascii="Times New Roman" w:hAnsi="Times New Roman" w:cs="Times New Roman"/>
              </w:rPr>
            </w:pPr>
            <w:r w:rsidRPr="00C937B0">
              <w:rPr>
                <w:rFonts w:ascii="Times New Roman" w:hAnsi="Times New Roman" w:cs="Times New Roman"/>
              </w:rPr>
              <w:t>χ</w:t>
            </w:r>
            <w:r w:rsidRPr="00C937B0">
              <w:rPr>
                <w:rFonts w:ascii="Times New Roman" w:hAnsi="Times New Roman" w:cs="Times New Roman"/>
                <w:vertAlign w:val="superscript"/>
              </w:rPr>
              <w:t>2</w:t>
            </w:r>
            <w:r w:rsidRPr="00C937B0">
              <w:rPr>
                <w:rFonts w:ascii="Times New Roman" w:hAnsi="Times New Roman" w:cs="Times New Roman"/>
              </w:rPr>
              <w:t>/</w:t>
            </w:r>
            <w:r w:rsidRPr="00C937B0">
              <w:rPr>
                <w:rFonts w:ascii="Times New Roman" w:hAnsi="Times New Roman" w:cs="Times New Roman"/>
                <w:i/>
              </w:rPr>
              <w:t>df</w:t>
            </w:r>
          </w:p>
        </w:tc>
        <w:tc>
          <w:tcPr>
            <w:tcW w:w="761" w:type="dxa"/>
            <w:tcBorders>
              <w:top w:val="nil"/>
              <w:left w:val="nil"/>
              <w:bottom w:val="single" w:sz="4" w:space="0" w:color="auto"/>
              <w:right w:val="nil"/>
            </w:tcBorders>
            <w:shd w:val="clear" w:color="auto" w:fill="auto"/>
          </w:tcPr>
          <w:p w14:paraId="4FBC1AAC" w14:textId="77777777" w:rsidR="003F4414" w:rsidRPr="00C937B0" w:rsidRDefault="003F4414" w:rsidP="00E34FE2">
            <w:pPr>
              <w:jc w:val="center"/>
              <w:rPr>
                <w:rFonts w:ascii="Times New Roman" w:hAnsi="Times New Roman" w:cs="Times New Roman"/>
              </w:rPr>
            </w:pPr>
            <w:r w:rsidRPr="00C937B0">
              <w:rPr>
                <w:rFonts w:ascii="Times New Roman" w:hAnsi="Times New Roman" w:cs="Times New Roman"/>
              </w:rPr>
              <w:t>CFI</w:t>
            </w:r>
          </w:p>
        </w:tc>
        <w:tc>
          <w:tcPr>
            <w:tcW w:w="1904" w:type="dxa"/>
            <w:tcBorders>
              <w:top w:val="nil"/>
              <w:left w:val="nil"/>
              <w:bottom w:val="single" w:sz="4" w:space="0" w:color="auto"/>
              <w:right w:val="nil"/>
            </w:tcBorders>
            <w:shd w:val="clear" w:color="auto" w:fill="auto"/>
          </w:tcPr>
          <w:p w14:paraId="7E5825A7" w14:textId="77777777" w:rsidR="003F4414" w:rsidRDefault="003F4414" w:rsidP="00E34FE2">
            <w:pPr>
              <w:jc w:val="center"/>
              <w:rPr>
                <w:rFonts w:ascii="Times New Roman" w:hAnsi="Times New Roman" w:cs="Times New Roman"/>
              </w:rPr>
            </w:pPr>
            <w:r>
              <w:rPr>
                <w:rFonts w:ascii="Times New Roman" w:hAnsi="Times New Roman" w:cs="Times New Roman"/>
              </w:rPr>
              <w:t>RMSEA</w:t>
            </w:r>
          </w:p>
          <w:p w14:paraId="16A96A76" w14:textId="77777777" w:rsidR="003F4414" w:rsidRPr="00C937B0" w:rsidRDefault="003F4414" w:rsidP="00E34FE2">
            <w:pPr>
              <w:jc w:val="center"/>
              <w:rPr>
                <w:rFonts w:ascii="Times New Roman" w:hAnsi="Times New Roman" w:cs="Times New Roman"/>
              </w:rPr>
            </w:pPr>
            <w:r>
              <w:rPr>
                <w:rFonts w:ascii="Times New Roman" w:hAnsi="Times New Roman" w:cs="Times New Roman"/>
              </w:rPr>
              <w:t>(</w:t>
            </w:r>
            <w:r w:rsidRPr="00C937B0">
              <w:rPr>
                <w:rFonts w:ascii="Times New Roman" w:hAnsi="Times New Roman" w:cs="Times New Roman"/>
              </w:rPr>
              <w:t>90% CI</w:t>
            </w:r>
            <w:r>
              <w:rPr>
                <w:rFonts w:ascii="Times New Roman" w:hAnsi="Times New Roman" w:cs="Times New Roman"/>
              </w:rPr>
              <w:t>)</w:t>
            </w:r>
          </w:p>
        </w:tc>
        <w:tc>
          <w:tcPr>
            <w:tcW w:w="975" w:type="dxa"/>
            <w:tcBorders>
              <w:top w:val="nil"/>
              <w:left w:val="nil"/>
              <w:bottom w:val="single" w:sz="4" w:space="0" w:color="auto"/>
              <w:right w:val="nil"/>
            </w:tcBorders>
          </w:tcPr>
          <w:p w14:paraId="16853DC4" w14:textId="2788D32F" w:rsidR="003F4414" w:rsidRPr="00C937B0" w:rsidRDefault="003F4414" w:rsidP="00E34FE2">
            <w:pPr>
              <w:jc w:val="center"/>
              <w:rPr>
                <w:rFonts w:ascii="Times New Roman" w:hAnsi="Times New Roman" w:cs="Times New Roman"/>
              </w:rPr>
            </w:pPr>
            <w:r w:rsidRPr="003F4414">
              <w:rPr>
                <w:rFonts w:ascii="Times New Roman" w:hAnsi="Times New Roman" w:cs="Times New Roman"/>
              </w:rPr>
              <w:t>WRMR</w:t>
            </w:r>
          </w:p>
        </w:tc>
        <w:tc>
          <w:tcPr>
            <w:tcW w:w="1145" w:type="dxa"/>
            <w:tcBorders>
              <w:top w:val="nil"/>
              <w:left w:val="nil"/>
              <w:bottom w:val="single" w:sz="4" w:space="0" w:color="auto"/>
              <w:right w:val="nil"/>
            </w:tcBorders>
            <w:shd w:val="clear" w:color="auto" w:fill="auto"/>
          </w:tcPr>
          <w:p w14:paraId="7C65EED4" w14:textId="1A61018D" w:rsidR="003F4414" w:rsidRPr="00C937B0" w:rsidRDefault="003F4414" w:rsidP="00E34FE2">
            <w:pPr>
              <w:jc w:val="center"/>
              <w:rPr>
                <w:rFonts w:ascii="Times New Roman" w:hAnsi="Times New Roman" w:cs="Times New Roman"/>
              </w:rPr>
            </w:pPr>
            <w:r w:rsidRPr="00C937B0">
              <w:rPr>
                <w:rFonts w:ascii="Times New Roman" w:hAnsi="Times New Roman" w:cs="Times New Roman"/>
              </w:rPr>
              <w:t>Reliability</w:t>
            </w:r>
          </w:p>
        </w:tc>
      </w:tr>
      <w:tr w:rsidR="003F4414" w:rsidRPr="00456571" w14:paraId="3D62EB8D" w14:textId="77777777" w:rsidTr="00371BDA">
        <w:trPr>
          <w:trHeight w:val="690"/>
        </w:trPr>
        <w:tc>
          <w:tcPr>
            <w:tcW w:w="2269" w:type="dxa"/>
            <w:tcBorders>
              <w:left w:val="nil"/>
              <w:bottom w:val="nil"/>
              <w:right w:val="nil"/>
            </w:tcBorders>
            <w:shd w:val="clear" w:color="auto" w:fill="auto"/>
          </w:tcPr>
          <w:p w14:paraId="1F93B6D0" w14:textId="77777777" w:rsidR="003F4414" w:rsidRPr="00C937B0" w:rsidRDefault="003F4414" w:rsidP="00E34FE2">
            <w:pPr>
              <w:spacing w:before="240" w:line="360" w:lineRule="auto"/>
              <w:rPr>
                <w:rFonts w:ascii="Times New Roman" w:hAnsi="Times New Roman" w:cs="Times New Roman"/>
                <w:i/>
              </w:rPr>
            </w:pPr>
            <w:r w:rsidRPr="00C937B0">
              <w:rPr>
                <w:rFonts w:ascii="Times New Roman" w:hAnsi="Times New Roman" w:cs="Times New Roman"/>
                <w:i/>
              </w:rPr>
              <w:t>Acceptable fit</w:t>
            </w:r>
          </w:p>
        </w:tc>
        <w:tc>
          <w:tcPr>
            <w:tcW w:w="610" w:type="dxa"/>
            <w:tcBorders>
              <w:top w:val="single" w:sz="4" w:space="0" w:color="auto"/>
              <w:left w:val="nil"/>
              <w:bottom w:val="nil"/>
              <w:right w:val="nil"/>
            </w:tcBorders>
            <w:shd w:val="clear" w:color="auto" w:fill="auto"/>
          </w:tcPr>
          <w:p w14:paraId="00D90D87" w14:textId="77777777" w:rsidR="003F4414" w:rsidRPr="00456571" w:rsidRDefault="003F4414" w:rsidP="00E34FE2">
            <w:pPr>
              <w:spacing w:before="240" w:line="360" w:lineRule="auto"/>
              <w:jc w:val="center"/>
            </w:pPr>
          </w:p>
        </w:tc>
        <w:tc>
          <w:tcPr>
            <w:tcW w:w="646" w:type="dxa"/>
            <w:gridSpan w:val="2"/>
            <w:tcBorders>
              <w:top w:val="single" w:sz="4" w:space="0" w:color="auto"/>
              <w:left w:val="nil"/>
              <w:bottom w:val="nil"/>
              <w:right w:val="nil"/>
            </w:tcBorders>
            <w:shd w:val="clear" w:color="auto" w:fill="auto"/>
          </w:tcPr>
          <w:p w14:paraId="21E89DDB" w14:textId="77777777" w:rsidR="003F4414" w:rsidRPr="00456571" w:rsidRDefault="003F4414" w:rsidP="00E34FE2">
            <w:pPr>
              <w:spacing w:before="240" w:line="360" w:lineRule="auto"/>
              <w:jc w:val="center"/>
              <w:rPr>
                <w:rFonts w:ascii="Times New Roman" w:hAnsi="Times New Roman" w:cs="Times New Roman"/>
                <w:sz w:val="24"/>
                <w:szCs w:val="24"/>
              </w:rPr>
            </w:pPr>
          </w:p>
        </w:tc>
        <w:tc>
          <w:tcPr>
            <w:tcW w:w="1153" w:type="dxa"/>
            <w:tcBorders>
              <w:top w:val="single" w:sz="4" w:space="0" w:color="auto"/>
              <w:left w:val="nil"/>
              <w:bottom w:val="nil"/>
              <w:right w:val="nil"/>
            </w:tcBorders>
            <w:shd w:val="clear" w:color="auto" w:fill="auto"/>
          </w:tcPr>
          <w:p w14:paraId="73FC9BAB" w14:textId="77777777" w:rsidR="003F4414" w:rsidRPr="003C149F" w:rsidRDefault="003F4414" w:rsidP="00E34FE2">
            <w:pPr>
              <w:spacing w:before="240" w:line="360" w:lineRule="auto"/>
              <w:jc w:val="center"/>
              <w:rPr>
                <w:rFonts w:ascii="Times New Roman" w:hAnsi="Times New Roman" w:cs="Times New Roman"/>
                <w:i/>
                <w:iCs/>
              </w:rPr>
            </w:pPr>
            <w:r w:rsidRPr="003C149F">
              <w:rPr>
                <w:rFonts w:ascii="Times New Roman" w:hAnsi="Times New Roman" w:cs="Times New Roman"/>
                <w:i/>
                <w:iCs/>
              </w:rPr>
              <w:t>&gt;.05</w:t>
            </w:r>
          </w:p>
        </w:tc>
        <w:tc>
          <w:tcPr>
            <w:tcW w:w="744" w:type="dxa"/>
            <w:tcBorders>
              <w:top w:val="single" w:sz="4" w:space="0" w:color="auto"/>
              <w:left w:val="nil"/>
              <w:bottom w:val="nil"/>
              <w:right w:val="nil"/>
            </w:tcBorders>
            <w:shd w:val="clear" w:color="auto" w:fill="auto"/>
          </w:tcPr>
          <w:p w14:paraId="3CECF4E8" w14:textId="77777777" w:rsidR="003F4414" w:rsidRPr="003C149F" w:rsidRDefault="003F4414" w:rsidP="00E34FE2">
            <w:pPr>
              <w:spacing w:before="240" w:line="360" w:lineRule="auto"/>
              <w:jc w:val="center"/>
              <w:rPr>
                <w:rFonts w:ascii="Times New Roman" w:hAnsi="Times New Roman" w:cs="Times New Roman"/>
                <w:i/>
                <w:iCs/>
              </w:rPr>
            </w:pPr>
            <w:r w:rsidRPr="003C149F">
              <w:rPr>
                <w:rFonts w:ascii="Times New Roman" w:hAnsi="Times New Roman" w:cs="Times New Roman"/>
                <w:i/>
                <w:iCs/>
              </w:rPr>
              <w:t>&lt;3</w:t>
            </w:r>
          </w:p>
        </w:tc>
        <w:tc>
          <w:tcPr>
            <w:tcW w:w="761" w:type="dxa"/>
            <w:tcBorders>
              <w:top w:val="single" w:sz="4" w:space="0" w:color="auto"/>
              <w:left w:val="nil"/>
              <w:bottom w:val="nil"/>
              <w:right w:val="nil"/>
            </w:tcBorders>
            <w:shd w:val="clear" w:color="auto" w:fill="auto"/>
          </w:tcPr>
          <w:p w14:paraId="697C3B3A" w14:textId="77777777" w:rsidR="003F4414" w:rsidRPr="003C149F" w:rsidRDefault="003F4414" w:rsidP="00E34FE2">
            <w:pPr>
              <w:spacing w:before="240" w:line="360" w:lineRule="auto"/>
              <w:jc w:val="center"/>
              <w:rPr>
                <w:rFonts w:ascii="Times New Roman" w:hAnsi="Times New Roman" w:cs="Times New Roman"/>
                <w:i/>
                <w:iCs/>
              </w:rPr>
            </w:pPr>
            <w:r w:rsidRPr="003C149F">
              <w:rPr>
                <w:rFonts w:ascii="Times New Roman" w:hAnsi="Times New Roman" w:cs="Times New Roman"/>
                <w:i/>
                <w:iCs/>
              </w:rPr>
              <w:t>&gt;.95</w:t>
            </w:r>
          </w:p>
        </w:tc>
        <w:tc>
          <w:tcPr>
            <w:tcW w:w="1904" w:type="dxa"/>
            <w:tcBorders>
              <w:top w:val="single" w:sz="4" w:space="0" w:color="auto"/>
              <w:left w:val="nil"/>
              <w:bottom w:val="nil"/>
              <w:right w:val="nil"/>
            </w:tcBorders>
            <w:shd w:val="clear" w:color="auto" w:fill="auto"/>
          </w:tcPr>
          <w:p w14:paraId="5DF8FCD4" w14:textId="77777777" w:rsidR="003F4414" w:rsidRPr="003C149F" w:rsidRDefault="003F4414" w:rsidP="00E34FE2">
            <w:pPr>
              <w:spacing w:before="240" w:line="360" w:lineRule="auto"/>
              <w:jc w:val="center"/>
              <w:rPr>
                <w:rFonts w:ascii="Times New Roman" w:hAnsi="Times New Roman" w:cs="Times New Roman"/>
                <w:i/>
                <w:iCs/>
              </w:rPr>
            </w:pPr>
            <w:r w:rsidRPr="003C149F">
              <w:rPr>
                <w:rFonts w:ascii="Times New Roman" w:hAnsi="Times New Roman" w:cs="Times New Roman"/>
                <w:i/>
                <w:iCs/>
              </w:rPr>
              <w:t>&lt;.05 / &lt;.08</w:t>
            </w:r>
          </w:p>
        </w:tc>
        <w:tc>
          <w:tcPr>
            <w:tcW w:w="975" w:type="dxa"/>
            <w:tcBorders>
              <w:top w:val="single" w:sz="4" w:space="0" w:color="auto"/>
              <w:left w:val="nil"/>
              <w:bottom w:val="nil"/>
              <w:right w:val="nil"/>
            </w:tcBorders>
          </w:tcPr>
          <w:p w14:paraId="47EF51D0" w14:textId="013B1C8B" w:rsidR="003F4414" w:rsidRPr="003C149F" w:rsidRDefault="003F4414" w:rsidP="00E34FE2">
            <w:pPr>
              <w:spacing w:before="240" w:line="360" w:lineRule="auto"/>
              <w:jc w:val="center"/>
              <w:rPr>
                <w:rFonts w:ascii="Times New Roman" w:hAnsi="Times New Roman" w:cs="Times New Roman"/>
                <w:i/>
                <w:iCs/>
              </w:rPr>
            </w:pPr>
            <w:r w:rsidRPr="003C149F">
              <w:rPr>
                <w:rFonts w:ascii="Times New Roman" w:hAnsi="Times New Roman" w:cs="Times New Roman"/>
                <w:i/>
                <w:iCs/>
              </w:rPr>
              <w:t>&lt;.</w:t>
            </w:r>
            <w:r w:rsidR="0009249B" w:rsidRPr="003C149F">
              <w:rPr>
                <w:rFonts w:ascii="Times New Roman" w:hAnsi="Times New Roman" w:cs="Times New Roman"/>
                <w:i/>
                <w:iCs/>
              </w:rPr>
              <w:t>1.0</w:t>
            </w:r>
          </w:p>
        </w:tc>
        <w:tc>
          <w:tcPr>
            <w:tcW w:w="1145" w:type="dxa"/>
            <w:tcBorders>
              <w:top w:val="single" w:sz="4" w:space="0" w:color="auto"/>
              <w:left w:val="nil"/>
              <w:bottom w:val="nil"/>
              <w:right w:val="nil"/>
            </w:tcBorders>
            <w:shd w:val="clear" w:color="auto" w:fill="auto"/>
          </w:tcPr>
          <w:p w14:paraId="34084C46" w14:textId="109F3CE2" w:rsidR="003F4414" w:rsidRPr="003C149F" w:rsidRDefault="003F4414" w:rsidP="00E34FE2">
            <w:pPr>
              <w:spacing w:before="240" w:line="360" w:lineRule="auto"/>
              <w:jc w:val="center"/>
              <w:rPr>
                <w:rFonts w:ascii="Times New Roman" w:hAnsi="Times New Roman" w:cs="Times New Roman"/>
                <w:i/>
                <w:iCs/>
              </w:rPr>
            </w:pPr>
            <w:r w:rsidRPr="003C149F">
              <w:rPr>
                <w:rFonts w:ascii="Times New Roman" w:hAnsi="Times New Roman" w:cs="Times New Roman"/>
                <w:i/>
                <w:iCs/>
              </w:rPr>
              <w:t>α &gt;.7</w:t>
            </w:r>
          </w:p>
        </w:tc>
      </w:tr>
      <w:tr w:rsidR="003F4414" w:rsidRPr="00A84B14" w14:paraId="4E7653A5" w14:textId="77777777" w:rsidTr="00371BDA">
        <w:trPr>
          <w:trHeight w:val="692"/>
        </w:trPr>
        <w:tc>
          <w:tcPr>
            <w:tcW w:w="2269" w:type="dxa"/>
            <w:tcBorders>
              <w:top w:val="nil"/>
              <w:left w:val="nil"/>
              <w:bottom w:val="nil"/>
              <w:right w:val="nil"/>
            </w:tcBorders>
            <w:shd w:val="clear" w:color="auto" w:fill="auto"/>
          </w:tcPr>
          <w:p w14:paraId="16F35D10" w14:textId="77777777" w:rsidR="003F4414" w:rsidRPr="00C937B0" w:rsidRDefault="003F4414" w:rsidP="00E34FE2">
            <w:pPr>
              <w:rPr>
                <w:rFonts w:ascii="Times New Roman" w:hAnsi="Times New Roman" w:cs="Times New Roman"/>
                <w:b/>
              </w:rPr>
            </w:pPr>
            <w:r>
              <w:rPr>
                <w:rFonts w:ascii="Times New Roman" w:hAnsi="Times New Roman" w:cs="Times New Roman"/>
                <w:b/>
              </w:rPr>
              <w:t>Form–Meaning</w:t>
            </w:r>
            <w:r w:rsidRPr="00C937B0">
              <w:rPr>
                <w:rFonts w:ascii="Times New Roman" w:hAnsi="Times New Roman" w:cs="Times New Roman"/>
                <w:b/>
              </w:rPr>
              <w:t xml:space="preserve"> Recall model</w:t>
            </w:r>
          </w:p>
        </w:tc>
        <w:tc>
          <w:tcPr>
            <w:tcW w:w="610" w:type="dxa"/>
            <w:tcBorders>
              <w:top w:val="nil"/>
              <w:left w:val="nil"/>
              <w:bottom w:val="nil"/>
              <w:right w:val="nil"/>
            </w:tcBorders>
            <w:shd w:val="clear" w:color="auto" w:fill="auto"/>
          </w:tcPr>
          <w:p w14:paraId="1145E451"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156.299</w:t>
            </w:r>
          </w:p>
        </w:tc>
        <w:tc>
          <w:tcPr>
            <w:tcW w:w="646" w:type="dxa"/>
            <w:gridSpan w:val="2"/>
            <w:tcBorders>
              <w:top w:val="nil"/>
              <w:left w:val="nil"/>
              <w:bottom w:val="nil"/>
              <w:right w:val="nil"/>
            </w:tcBorders>
            <w:shd w:val="clear" w:color="auto" w:fill="auto"/>
          </w:tcPr>
          <w:p w14:paraId="41549F10"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136</w:t>
            </w:r>
          </w:p>
        </w:tc>
        <w:tc>
          <w:tcPr>
            <w:tcW w:w="1153" w:type="dxa"/>
            <w:tcBorders>
              <w:top w:val="nil"/>
              <w:left w:val="nil"/>
              <w:bottom w:val="nil"/>
              <w:right w:val="nil"/>
            </w:tcBorders>
            <w:shd w:val="clear" w:color="auto" w:fill="auto"/>
          </w:tcPr>
          <w:p w14:paraId="66670605"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.112</w:t>
            </w:r>
          </w:p>
        </w:tc>
        <w:tc>
          <w:tcPr>
            <w:tcW w:w="744" w:type="dxa"/>
            <w:tcBorders>
              <w:top w:val="nil"/>
              <w:left w:val="nil"/>
              <w:bottom w:val="nil"/>
              <w:right w:val="nil"/>
            </w:tcBorders>
            <w:shd w:val="clear" w:color="auto" w:fill="auto"/>
          </w:tcPr>
          <w:p w14:paraId="195EEC86"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1.15</w:t>
            </w:r>
          </w:p>
        </w:tc>
        <w:tc>
          <w:tcPr>
            <w:tcW w:w="761" w:type="dxa"/>
            <w:tcBorders>
              <w:top w:val="nil"/>
              <w:left w:val="nil"/>
              <w:bottom w:val="nil"/>
              <w:right w:val="nil"/>
            </w:tcBorders>
            <w:shd w:val="clear" w:color="auto" w:fill="auto"/>
          </w:tcPr>
          <w:p w14:paraId="69A48A13"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.94</w:t>
            </w:r>
          </w:p>
        </w:tc>
        <w:tc>
          <w:tcPr>
            <w:tcW w:w="1904" w:type="dxa"/>
            <w:tcBorders>
              <w:top w:val="nil"/>
              <w:left w:val="nil"/>
              <w:bottom w:val="nil"/>
              <w:right w:val="nil"/>
            </w:tcBorders>
            <w:shd w:val="clear" w:color="auto" w:fill="auto"/>
          </w:tcPr>
          <w:p w14:paraId="6851D9FC"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.03 (.000-.049)</w:t>
            </w:r>
          </w:p>
          <w:p w14:paraId="272485A5"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i/>
              </w:rPr>
              <w:t>p</w:t>
            </w:r>
            <w:r w:rsidRPr="00A84B14">
              <w:rPr>
                <w:rFonts w:ascii="Times New Roman" w:hAnsi="Times New Roman" w:cs="Times New Roman"/>
              </w:rPr>
              <w:t xml:space="preserve"> = .959</w:t>
            </w:r>
          </w:p>
        </w:tc>
        <w:tc>
          <w:tcPr>
            <w:tcW w:w="975" w:type="dxa"/>
            <w:tcBorders>
              <w:top w:val="nil"/>
              <w:left w:val="nil"/>
              <w:bottom w:val="nil"/>
              <w:right w:val="nil"/>
            </w:tcBorders>
          </w:tcPr>
          <w:p w14:paraId="1D18593F" w14:textId="1C321627" w:rsidR="003F4414" w:rsidRPr="00A84B14" w:rsidRDefault="003F4414" w:rsidP="00E34FE2">
            <w:pPr>
              <w:jc w:val="center"/>
              <w:rPr>
                <w:rFonts w:ascii="Times New Roman" w:hAnsi="Times New Roman" w:cs="Times New Roman"/>
              </w:rPr>
            </w:pPr>
            <w:r>
              <w:rPr>
                <w:rFonts w:ascii="Times New Roman" w:hAnsi="Times New Roman" w:cs="Times New Roman"/>
              </w:rPr>
              <w:t>.84</w:t>
            </w:r>
          </w:p>
        </w:tc>
        <w:tc>
          <w:tcPr>
            <w:tcW w:w="1145" w:type="dxa"/>
            <w:tcBorders>
              <w:top w:val="nil"/>
              <w:left w:val="nil"/>
              <w:bottom w:val="nil"/>
              <w:right w:val="nil"/>
            </w:tcBorders>
            <w:shd w:val="clear" w:color="auto" w:fill="auto"/>
          </w:tcPr>
          <w:p w14:paraId="3F27D066" w14:textId="43227CBE" w:rsidR="003F4414" w:rsidRPr="00A84B14" w:rsidRDefault="003F4414" w:rsidP="00E34FE2">
            <w:pPr>
              <w:jc w:val="center"/>
              <w:rPr>
                <w:rFonts w:ascii="Times New Roman" w:hAnsi="Times New Roman" w:cs="Times New Roman"/>
              </w:rPr>
            </w:pPr>
            <w:r w:rsidRPr="00A84B14">
              <w:rPr>
                <w:rFonts w:ascii="Times New Roman" w:hAnsi="Times New Roman" w:cs="Times New Roman"/>
              </w:rPr>
              <w:t>α = .72</w:t>
            </w:r>
          </w:p>
          <w:p w14:paraId="7572C180" w14:textId="77777777" w:rsidR="003F4414" w:rsidRPr="00A84B14" w:rsidRDefault="003F4414" w:rsidP="00E34FE2">
            <w:pPr>
              <w:jc w:val="center"/>
              <w:rPr>
                <w:rFonts w:ascii="Times New Roman" w:hAnsi="Times New Roman" w:cs="Times New Roman"/>
              </w:rPr>
            </w:pPr>
          </w:p>
        </w:tc>
      </w:tr>
      <w:tr w:rsidR="003F4414" w:rsidRPr="00A84B14" w14:paraId="75B4D214" w14:textId="77777777" w:rsidTr="00371BDA">
        <w:trPr>
          <w:trHeight w:val="704"/>
        </w:trPr>
        <w:tc>
          <w:tcPr>
            <w:tcW w:w="2269" w:type="dxa"/>
            <w:tcBorders>
              <w:top w:val="nil"/>
              <w:left w:val="nil"/>
              <w:bottom w:val="nil"/>
              <w:right w:val="nil"/>
            </w:tcBorders>
            <w:shd w:val="clear" w:color="auto" w:fill="auto"/>
          </w:tcPr>
          <w:p w14:paraId="2C73BC6E" w14:textId="77777777" w:rsidR="003F4414" w:rsidRPr="00C937B0" w:rsidRDefault="003F4414" w:rsidP="00E34FE2">
            <w:pPr>
              <w:rPr>
                <w:rFonts w:ascii="Times New Roman" w:hAnsi="Times New Roman" w:cs="Times New Roman"/>
                <w:b/>
              </w:rPr>
            </w:pPr>
            <w:r>
              <w:rPr>
                <w:rFonts w:ascii="Times New Roman" w:hAnsi="Times New Roman" w:cs="Times New Roman"/>
                <w:b/>
              </w:rPr>
              <w:t>Form–Meaning</w:t>
            </w:r>
            <w:r w:rsidRPr="00C937B0">
              <w:rPr>
                <w:rFonts w:ascii="Times New Roman" w:hAnsi="Times New Roman" w:cs="Times New Roman"/>
                <w:b/>
              </w:rPr>
              <w:t xml:space="preserve"> Recognition model</w:t>
            </w:r>
          </w:p>
        </w:tc>
        <w:tc>
          <w:tcPr>
            <w:tcW w:w="610" w:type="dxa"/>
            <w:tcBorders>
              <w:top w:val="nil"/>
              <w:left w:val="nil"/>
              <w:bottom w:val="nil"/>
              <w:right w:val="nil"/>
            </w:tcBorders>
            <w:shd w:val="clear" w:color="auto" w:fill="auto"/>
          </w:tcPr>
          <w:p w14:paraId="6F10997B"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176.010</w:t>
            </w:r>
          </w:p>
        </w:tc>
        <w:tc>
          <w:tcPr>
            <w:tcW w:w="646" w:type="dxa"/>
            <w:gridSpan w:val="2"/>
            <w:tcBorders>
              <w:top w:val="nil"/>
              <w:left w:val="nil"/>
              <w:bottom w:val="nil"/>
              <w:right w:val="nil"/>
            </w:tcBorders>
            <w:shd w:val="clear" w:color="auto" w:fill="auto"/>
          </w:tcPr>
          <w:p w14:paraId="6ADCF57F"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157</w:t>
            </w:r>
          </w:p>
        </w:tc>
        <w:tc>
          <w:tcPr>
            <w:tcW w:w="1153" w:type="dxa"/>
            <w:tcBorders>
              <w:top w:val="nil"/>
              <w:left w:val="nil"/>
              <w:bottom w:val="nil"/>
              <w:right w:val="nil"/>
            </w:tcBorders>
            <w:shd w:val="clear" w:color="auto" w:fill="auto"/>
          </w:tcPr>
          <w:p w14:paraId="39C3060B"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.142</w:t>
            </w:r>
          </w:p>
        </w:tc>
        <w:tc>
          <w:tcPr>
            <w:tcW w:w="744" w:type="dxa"/>
            <w:tcBorders>
              <w:top w:val="nil"/>
              <w:left w:val="nil"/>
              <w:bottom w:val="nil"/>
              <w:right w:val="nil"/>
            </w:tcBorders>
            <w:shd w:val="clear" w:color="auto" w:fill="auto"/>
          </w:tcPr>
          <w:p w14:paraId="09CBA60C"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1.12</w:t>
            </w:r>
          </w:p>
        </w:tc>
        <w:tc>
          <w:tcPr>
            <w:tcW w:w="761" w:type="dxa"/>
            <w:tcBorders>
              <w:top w:val="nil"/>
              <w:left w:val="nil"/>
              <w:bottom w:val="nil"/>
              <w:right w:val="nil"/>
            </w:tcBorders>
            <w:shd w:val="clear" w:color="auto" w:fill="auto"/>
          </w:tcPr>
          <w:p w14:paraId="64ADC9DD"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.96</w:t>
            </w:r>
          </w:p>
        </w:tc>
        <w:tc>
          <w:tcPr>
            <w:tcW w:w="1904" w:type="dxa"/>
            <w:tcBorders>
              <w:top w:val="nil"/>
              <w:left w:val="nil"/>
              <w:bottom w:val="nil"/>
              <w:right w:val="nil"/>
            </w:tcBorders>
            <w:shd w:val="clear" w:color="auto" w:fill="auto"/>
          </w:tcPr>
          <w:p w14:paraId="7A260344"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.03 (.000-.046)</w:t>
            </w:r>
          </w:p>
          <w:p w14:paraId="1F583BB2"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i/>
              </w:rPr>
              <w:t>p</w:t>
            </w:r>
            <w:r w:rsidRPr="00A84B14">
              <w:rPr>
                <w:rFonts w:ascii="Times New Roman" w:hAnsi="Times New Roman" w:cs="Times New Roman"/>
              </w:rPr>
              <w:t xml:space="preserve"> = .981</w:t>
            </w:r>
          </w:p>
        </w:tc>
        <w:tc>
          <w:tcPr>
            <w:tcW w:w="975" w:type="dxa"/>
            <w:tcBorders>
              <w:top w:val="nil"/>
              <w:left w:val="nil"/>
              <w:bottom w:val="nil"/>
              <w:right w:val="nil"/>
            </w:tcBorders>
          </w:tcPr>
          <w:p w14:paraId="75422B97" w14:textId="16AE3D21" w:rsidR="003F4414" w:rsidRPr="00A84B14" w:rsidRDefault="003F4414" w:rsidP="00E34FE2">
            <w:pPr>
              <w:jc w:val="center"/>
              <w:rPr>
                <w:rFonts w:ascii="Times New Roman" w:hAnsi="Times New Roman" w:cs="Times New Roman"/>
              </w:rPr>
            </w:pPr>
            <w:r>
              <w:rPr>
                <w:rFonts w:ascii="Times New Roman" w:hAnsi="Times New Roman" w:cs="Times New Roman"/>
              </w:rPr>
              <w:t>.89</w:t>
            </w:r>
          </w:p>
        </w:tc>
        <w:tc>
          <w:tcPr>
            <w:tcW w:w="1145" w:type="dxa"/>
            <w:tcBorders>
              <w:top w:val="nil"/>
              <w:left w:val="nil"/>
              <w:bottom w:val="nil"/>
              <w:right w:val="nil"/>
            </w:tcBorders>
            <w:shd w:val="clear" w:color="auto" w:fill="auto"/>
          </w:tcPr>
          <w:p w14:paraId="16F6D609" w14:textId="4A247FA8" w:rsidR="003F4414" w:rsidRPr="00A84B14" w:rsidRDefault="003F4414" w:rsidP="00E34FE2">
            <w:pPr>
              <w:jc w:val="center"/>
              <w:rPr>
                <w:rFonts w:ascii="Times New Roman" w:hAnsi="Times New Roman" w:cs="Times New Roman"/>
              </w:rPr>
            </w:pPr>
            <w:r w:rsidRPr="00A84B14">
              <w:rPr>
                <w:rFonts w:ascii="Times New Roman" w:hAnsi="Times New Roman" w:cs="Times New Roman"/>
              </w:rPr>
              <w:t>α = .86</w:t>
            </w:r>
          </w:p>
          <w:p w14:paraId="167DDDDB" w14:textId="77777777" w:rsidR="003F4414" w:rsidRPr="00A84B14" w:rsidRDefault="003F4414" w:rsidP="00E34FE2">
            <w:pPr>
              <w:rPr>
                <w:rFonts w:ascii="Times New Roman" w:hAnsi="Times New Roman" w:cs="Times New Roman"/>
                <w:color w:val="FF0000"/>
              </w:rPr>
            </w:pPr>
          </w:p>
        </w:tc>
      </w:tr>
      <w:tr w:rsidR="003F4414" w:rsidRPr="00A84B14" w14:paraId="10055CDD" w14:textId="77777777" w:rsidTr="00371BDA">
        <w:trPr>
          <w:trHeight w:val="711"/>
        </w:trPr>
        <w:tc>
          <w:tcPr>
            <w:tcW w:w="2269" w:type="dxa"/>
            <w:tcBorders>
              <w:top w:val="nil"/>
              <w:left w:val="nil"/>
              <w:bottom w:val="nil"/>
              <w:right w:val="nil"/>
            </w:tcBorders>
            <w:shd w:val="clear" w:color="auto" w:fill="auto"/>
          </w:tcPr>
          <w:p w14:paraId="34EC39F5" w14:textId="77777777" w:rsidR="003F4414" w:rsidRPr="00C937B0" w:rsidRDefault="003F4414" w:rsidP="00E34FE2">
            <w:pPr>
              <w:rPr>
                <w:rFonts w:ascii="Times New Roman" w:hAnsi="Times New Roman" w:cs="Times New Roman"/>
                <w:b/>
              </w:rPr>
            </w:pPr>
            <w:r w:rsidRPr="00C937B0">
              <w:rPr>
                <w:rFonts w:ascii="Times New Roman" w:hAnsi="Times New Roman" w:cs="Times New Roman"/>
                <w:b/>
              </w:rPr>
              <w:t>Derivative Recall model</w:t>
            </w:r>
          </w:p>
        </w:tc>
        <w:tc>
          <w:tcPr>
            <w:tcW w:w="610" w:type="dxa"/>
            <w:tcBorders>
              <w:top w:val="nil"/>
              <w:left w:val="nil"/>
              <w:bottom w:val="nil"/>
              <w:right w:val="nil"/>
            </w:tcBorders>
            <w:shd w:val="clear" w:color="auto" w:fill="auto"/>
          </w:tcPr>
          <w:p w14:paraId="65784D09"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224.198</w:t>
            </w:r>
          </w:p>
        </w:tc>
        <w:tc>
          <w:tcPr>
            <w:tcW w:w="646" w:type="dxa"/>
            <w:gridSpan w:val="2"/>
            <w:tcBorders>
              <w:top w:val="nil"/>
              <w:left w:val="nil"/>
              <w:bottom w:val="nil"/>
              <w:right w:val="nil"/>
            </w:tcBorders>
            <w:shd w:val="clear" w:color="auto" w:fill="auto"/>
          </w:tcPr>
          <w:p w14:paraId="533034B9"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167</w:t>
            </w:r>
          </w:p>
        </w:tc>
        <w:tc>
          <w:tcPr>
            <w:tcW w:w="1153" w:type="dxa"/>
            <w:tcBorders>
              <w:top w:val="nil"/>
              <w:left w:val="nil"/>
              <w:bottom w:val="nil"/>
              <w:right w:val="nil"/>
            </w:tcBorders>
            <w:shd w:val="clear" w:color="auto" w:fill="auto"/>
          </w:tcPr>
          <w:p w14:paraId="7B6390F8"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.002</w:t>
            </w:r>
          </w:p>
        </w:tc>
        <w:tc>
          <w:tcPr>
            <w:tcW w:w="744" w:type="dxa"/>
            <w:tcBorders>
              <w:top w:val="nil"/>
              <w:left w:val="nil"/>
              <w:bottom w:val="nil"/>
              <w:right w:val="nil"/>
            </w:tcBorders>
            <w:shd w:val="clear" w:color="auto" w:fill="auto"/>
          </w:tcPr>
          <w:p w14:paraId="35BD6C49"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1.34</w:t>
            </w:r>
          </w:p>
        </w:tc>
        <w:tc>
          <w:tcPr>
            <w:tcW w:w="761" w:type="dxa"/>
            <w:tcBorders>
              <w:top w:val="nil"/>
              <w:left w:val="nil"/>
              <w:bottom w:val="nil"/>
              <w:right w:val="nil"/>
            </w:tcBorders>
            <w:shd w:val="clear" w:color="auto" w:fill="auto"/>
          </w:tcPr>
          <w:p w14:paraId="3EEFFF77"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.95</w:t>
            </w:r>
          </w:p>
        </w:tc>
        <w:tc>
          <w:tcPr>
            <w:tcW w:w="1904" w:type="dxa"/>
            <w:tcBorders>
              <w:top w:val="nil"/>
              <w:left w:val="nil"/>
              <w:bottom w:val="nil"/>
              <w:right w:val="nil"/>
            </w:tcBorders>
            <w:shd w:val="clear" w:color="auto" w:fill="auto"/>
          </w:tcPr>
          <w:p w14:paraId="182854FF"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.05 (.028-.060)</w:t>
            </w:r>
          </w:p>
          <w:p w14:paraId="5E51692A"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i/>
              </w:rPr>
              <w:t xml:space="preserve">p </w:t>
            </w:r>
            <w:r w:rsidRPr="00A84B14">
              <w:rPr>
                <w:rFonts w:ascii="Times New Roman" w:hAnsi="Times New Roman" w:cs="Times New Roman"/>
              </w:rPr>
              <w:t>= .697</w:t>
            </w:r>
          </w:p>
        </w:tc>
        <w:tc>
          <w:tcPr>
            <w:tcW w:w="975" w:type="dxa"/>
            <w:tcBorders>
              <w:top w:val="nil"/>
              <w:left w:val="nil"/>
              <w:bottom w:val="nil"/>
              <w:right w:val="nil"/>
            </w:tcBorders>
          </w:tcPr>
          <w:p w14:paraId="40659386" w14:textId="3A2E0DB6" w:rsidR="003F4414" w:rsidRPr="00A84B14" w:rsidRDefault="003F4414" w:rsidP="00E34FE2">
            <w:pPr>
              <w:jc w:val="center"/>
              <w:rPr>
                <w:rFonts w:ascii="Times New Roman" w:hAnsi="Times New Roman" w:cs="Times New Roman"/>
              </w:rPr>
            </w:pPr>
            <w:r>
              <w:rPr>
                <w:rFonts w:ascii="Times New Roman" w:hAnsi="Times New Roman" w:cs="Times New Roman"/>
              </w:rPr>
              <w:t>.84</w:t>
            </w:r>
          </w:p>
        </w:tc>
        <w:tc>
          <w:tcPr>
            <w:tcW w:w="1145" w:type="dxa"/>
            <w:tcBorders>
              <w:top w:val="nil"/>
              <w:left w:val="nil"/>
              <w:bottom w:val="nil"/>
              <w:right w:val="nil"/>
            </w:tcBorders>
            <w:shd w:val="clear" w:color="auto" w:fill="auto"/>
          </w:tcPr>
          <w:p w14:paraId="743C68BD" w14:textId="068F3EB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α = .85</w:t>
            </w:r>
          </w:p>
          <w:p w14:paraId="4C8B1DDC" w14:textId="77777777" w:rsidR="003F4414" w:rsidRPr="00A84B14" w:rsidRDefault="003F4414" w:rsidP="00E34FE2">
            <w:pPr>
              <w:jc w:val="center"/>
              <w:rPr>
                <w:rFonts w:ascii="Times New Roman" w:hAnsi="Times New Roman" w:cs="Times New Roman"/>
                <w:color w:val="FF0000"/>
              </w:rPr>
            </w:pPr>
          </w:p>
        </w:tc>
      </w:tr>
      <w:tr w:rsidR="003F4414" w:rsidRPr="00A84B14" w14:paraId="56231F7E" w14:textId="77777777" w:rsidTr="00371BDA">
        <w:trPr>
          <w:trHeight w:val="712"/>
        </w:trPr>
        <w:tc>
          <w:tcPr>
            <w:tcW w:w="2269" w:type="dxa"/>
            <w:tcBorders>
              <w:top w:val="nil"/>
              <w:left w:val="nil"/>
              <w:bottom w:val="nil"/>
              <w:right w:val="nil"/>
            </w:tcBorders>
            <w:shd w:val="clear" w:color="auto" w:fill="auto"/>
          </w:tcPr>
          <w:p w14:paraId="38C838E4" w14:textId="77777777" w:rsidR="003F4414" w:rsidRPr="00C937B0" w:rsidRDefault="003F4414" w:rsidP="00E34FE2">
            <w:pPr>
              <w:rPr>
                <w:rFonts w:ascii="Times New Roman" w:hAnsi="Times New Roman" w:cs="Times New Roman"/>
                <w:b/>
              </w:rPr>
            </w:pPr>
            <w:r w:rsidRPr="00C937B0">
              <w:rPr>
                <w:rFonts w:ascii="Times New Roman" w:hAnsi="Times New Roman" w:cs="Times New Roman"/>
                <w:b/>
              </w:rPr>
              <w:t>Derivative Recognition model</w:t>
            </w:r>
          </w:p>
        </w:tc>
        <w:tc>
          <w:tcPr>
            <w:tcW w:w="610" w:type="dxa"/>
            <w:tcBorders>
              <w:top w:val="nil"/>
              <w:left w:val="nil"/>
              <w:bottom w:val="nil"/>
              <w:right w:val="nil"/>
            </w:tcBorders>
            <w:shd w:val="clear" w:color="auto" w:fill="auto"/>
          </w:tcPr>
          <w:p w14:paraId="743B5BEA"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219.997</w:t>
            </w:r>
          </w:p>
        </w:tc>
        <w:tc>
          <w:tcPr>
            <w:tcW w:w="646" w:type="dxa"/>
            <w:gridSpan w:val="2"/>
            <w:tcBorders>
              <w:top w:val="nil"/>
              <w:left w:val="nil"/>
              <w:bottom w:val="nil"/>
              <w:right w:val="nil"/>
            </w:tcBorders>
            <w:shd w:val="clear" w:color="auto" w:fill="auto"/>
          </w:tcPr>
          <w:p w14:paraId="24421F17"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164</w:t>
            </w:r>
          </w:p>
        </w:tc>
        <w:tc>
          <w:tcPr>
            <w:tcW w:w="1153" w:type="dxa"/>
            <w:tcBorders>
              <w:top w:val="nil"/>
              <w:left w:val="nil"/>
              <w:bottom w:val="nil"/>
              <w:right w:val="nil"/>
            </w:tcBorders>
            <w:shd w:val="clear" w:color="auto" w:fill="auto"/>
          </w:tcPr>
          <w:p w14:paraId="17AF6B3B"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.002</w:t>
            </w:r>
          </w:p>
        </w:tc>
        <w:tc>
          <w:tcPr>
            <w:tcW w:w="744" w:type="dxa"/>
            <w:tcBorders>
              <w:top w:val="nil"/>
              <w:left w:val="nil"/>
              <w:bottom w:val="nil"/>
              <w:right w:val="nil"/>
            </w:tcBorders>
            <w:shd w:val="clear" w:color="auto" w:fill="auto"/>
          </w:tcPr>
          <w:p w14:paraId="3FB180EA"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1.34</w:t>
            </w:r>
          </w:p>
        </w:tc>
        <w:tc>
          <w:tcPr>
            <w:tcW w:w="761" w:type="dxa"/>
            <w:tcBorders>
              <w:top w:val="nil"/>
              <w:left w:val="nil"/>
              <w:bottom w:val="nil"/>
              <w:right w:val="nil"/>
            </w:tcBorders>
            <w:shd w:val="clear" w:color="auto" w:fill="auto"/>
          </w:tcPr>
          <w:p w14:paraId="17AB599E"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.95</w:t>
            </w:r>
          </w:p>
        </w:tc>
        <w:tc>
          <w:tcPr>
            <w:tcW w:w="1904" w:type="dxa"/>
            <w:tcBorders>
              <w:top w:val="nil"/>
              <w:left w:val="nil"/>
              <w:bottom w:val="nil"/>
              <w:right w:val="nil"/>
            </w:tcBorders>
            <w:shd w:val="clear" w:color="auto" w:fill="auto"/>
          </w:tcPr>
          <w:p w14:paraId="2399B640"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.05 (.028-.060)</w:t>
            </w:r>
          </w:p>
          <w:p w14:paraId="5AF18366"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i/>
              </w:rPr>
              <w:t xml:space="preserve">p </w:t>
            </w:r>
            <w:r w:rsidRPr="00A84B14">
              <w:rPr>
                <w:rFonts w:ascii="Times New Roman" w:hAnsi="Times New Roman" w:cs="Times New Roman"/>
              </w:rPr>
              <w:t>= .700</w:t>
            </w:r>
          </w:p>
        </w:tc>
        <w:tc>
          <w:tcPr>
            <w:tcW w:w="975" w:type="dxa"/>
            <w:tcBorders>
              <w:top w:val="nil"/>
              <w:left w:val="nil"/>
              <w:bottom w:val="nil"/>
              <w:right w:val="nil"/>
            </w:tcBorders>
          </w:tcPr>
          <w:p w14:paraId="144AFA23" w14:textId="451D0522" w:rsidR="003F4414" w:rsidRPr="00A84B14" w:rsidRDefault="003F4414" w:rsidP="00E34FE2">
            <w:pPr>
              <w:jc w:val="center"/>
              <w:rPr>
                <w:rFonts w:ascii="Times New Roman" w:hAnsi="Times New Roman" w:cs="Times New Roman"/>
              </w:rPr>
            </w:pPr>
            <w:r>
              <w:rPr>
                <w:rFonts w:ascii="Times New Roman" w:hAnsi="Times New Roman" w:cs="Times New Roman"/>
              </w:rPr>
              <w:t>.85</w:t>
            </w:r>
          </w:p>
        </w:tc>
        <w:tc>
          <w:tcPr>
            <w:tcW w:w="1145" w:type="dxa"/>
            <w:tcBorders>
              <w:top w:val="nil"/>
              <w:left w:val="nil"/>
              <w:bottom w:val="nil"/>
              <w:right w:val="nil"/>
            </w:tcBorders>
            <w:shd w:val="clear" w:color="auto" w:fill="auto"/>
          </w:tcPr>
          <w:p w14:paraId="7E4ACB33" w14:textId="13D9597E" w:rsidR="003F4414" w:rsidRPr="00A84B14" w:rsidRDefault="003F4414" w:rsidP="00E34FE2">
            <w:pPr>
              <w:jc w:val="center"/>
              <w:rPr>
                <w:rFonts w:ascii="Times New Roman" w:hAnsi="Times New Roman" w:cs="Times New Roman"/>
              </w:rPr>
            </w:pPr>
            <w:r w:rsidRPr="00A84B14">
              <w:rPr>
                <w:rFonts w:ascii="Times New Roman" w:hAnsi="Times New Roman" w:cs="Times New Roman"/>
              </w:rPr>
              <w:t>α = .84</w:t>
            </w:r>
          </w:p>
          <w:p w14:paraId="166259FE" w14:textId="77777777" w:rsidR="003F4414" w:rsidRPr="00A84B14" w:rsidRDefault="003F4414" w:rsidP="00E34FE2">
            <w:pPr>
              <w:jc w:val="center"/>
              <w:rPr>
                <w:rFonts w:ascii="Times New Roman" w:hAnsi="Times New Roman" w:cs="Times New Roman"/>
                <w:color w:val="FF0000"/>
              </w:rPr>
            </w:pPr>
          </w:p>
        </w:tc>
      </w:tr>
      <w:tr w:rsidR="003F4414" w:rsidRPr="00A84B14" w14:paraId="32517DCF" w14:textId="77777777" w:rsidTr="00371BDA">
        <w:trPr>
          <w:trHeight w:val="702"/>
        </w:trPr>
        <w:tc>
          <w:tcPr>
            <w:tcW w:w="2269" w:type="dxa"/>
            <w:tcBorders>
              <w:top w:val="nil"/>
              <w:left w:val="nil"/>
              <w:bottom w:val="nil"/>
              <w:right w:val="nil"/>
            </w:tcBorders>
            <w:shd w:val="clear" w:color="auto" w:fill="auto"/>
          </w:tcPr>
          <w:p w14:paraId="1C7C03C9" w14:textId="77777777" w:rsidR="003F4414" w:rsidRPr="00C937B0" w:rsidRDefault="003F4414" w:rsidP="00E34FE2">
            <w:pPr>
              <w:rPr>
                <w:rFonts w:ascii="Times New Roman" w:hAnsi="Times New Roman" w:cs="Times New Roman"/>
                <w:b/>
              </w:rPr>
            </w:pPr>
            <w:r w:rsidRPr="00C937B0">
              <w:rPr>
                <w:rFonts w:ascii="Times New Roman" w:hAnsi="Times New Roman" w:cs="Times New Roman"/>
                <w:b/>
              </w:rPr>
              <w:t>Multiple-Meanings Recall model</w:t>
            </w:r>
          </w:p>
        </w:tc>
        <w:tc>
          <w:tcPr>
            <w:tcW w:w="610" w:type="dxa"/>
            <w:tcBorders>
              <w:top w:val="nil"/>
              <w:left w:val="nil"/>
              <w:bottom w:val="nil"/>
              <w:right w:val="nil"/>
            </w:tcBorders>
            <w:shd w:val="clear" w:color="auto" w:fill="auto"/>
          </w:tcPr>
          <w:p w14:paraId="5CA9F5C8"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210.372</w:t>
            </w:r>
          </w:p>
        </w:tc>
        <w:tc>
          <w:tcPr>
            <w:tcW w:w="646" w:type="dxa"/>
            <w:gridSpan w:val="2"/>
            <w:tcBorders>
              <w:top w:val="nil"/>
              <w:left w:val="nil"/>
              <w:bottom w:val="nil"/>
              <w:right w:val="nil"/>
            </w:tcBorders>
            <w:shd w:val="clear" w:color="auto" w:fill="auto"/>
          </w:tcPr>
          <w:p w14:paraId="7F46E998"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163</w:t>
            </w:r>
          </w:p>
        </w:tc>
        <w:tc>
          <w:tcPr>
            <w:tcW w:w="1153" w:type="dxa"/>
            <w:tcBorders>
              <w:top w:val="nil"/>
              <w:left w:val="nil"/>
              <w:bottom w:val="nil"/>
              <w:right w:val="nil"/>
            </w:tcBorders>
            <w:shd w:val="clear" w:color="auto" w:fill="auto"/>
          </w:tcPr>
          <w:p w14:paraId="5E7C7AA8"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.007</w:t>
            </w:r>
          </w:p>
        </w:tc>
        <w:tc>
          <w:tcPr>
            <w:tcW w:w="744" w:type="dxa"/>
            <w:tcBorders>
              <w:top w:val="nil"/>
              <w:left w:val="nil"/>
              <w:bottom w:val="nil"/>
              <w:right w:val="nil"/>
            </w:tcBorders>
            <w:shd w:val="clear" w:color="auto" w:fill="auto"/>
          </w:tcPr>
          <w:p w14:paraId="687A6468"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1.29</w:t>
            </w:r>
          </w:p>
        </w:tc>
        <w:tc>
          <w:tcPr>
            <w:tcW w:w="761" w:type="dxa"/>
            <w:tcBorders>
              <w:top w:val="nil"/>
              <w:left w:val="nil"/>
              <w:bottom w:val="nil"/>
              <w:right w:val="nil"/>
            </w:tcBorders>
            <w:shd w:val="clear" w:color="auto" w:fill="auto"/>
          </w:tcPr>
          <w:p w14:paraId="3A6AE0C5"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.95</w:t>
            </w:r>
          </w:p>
        </w:tc>
        <w:tc>
          <w:tcPr>
            <w:tcW w:w="1904" w:type="dxa"/>
            <w:tcBorders>
              <w:top w:val="nil"/>
              <w:left w:val="nil"/>
              <w:bottom w:val="nil"/>
              <w:right w:val="nil"/>
            </w:tcBorders>
            <w:shd w:val="clear" w:color="auto" w:fill="auto"/>
          </w:tcPr>
          <w:p w14:paraId="313DAA21"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.04 (.023-.057)</w:t>
            </w:r>
          </w:p>
          <w:p w14:paraId="25B46F2F"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i/>
              </w:rPr>
              <w:t>p</w:t>
            </w:r>
            <w:r w:rsidRPr="00A84B14">
              <w:rPr>
                <w:rFonts w:ascii="Times New Roman" w:hAnsi="Times New Roman" w:cs="Times New Roman"/>
              </w:rPr>
              <w:t xml:space="preserve"> = .808</w:t>
            </w:r>
          </w:p>
        </w:tc>
        <w:tc>
          <w:tcPr>
            <w:tcW w:w="975" w:type="dxa"/>
            <w:tcBorders>
              <w:top w:val="nil"/>
              <w:left w:val="nil"/>
              <w:bottom w:val="nil"/>
              <w:right w:val="nil"/>
            </w:tcBorders>
          </w:tcPr>
          <w:p w14:paraId="6BA769F1" w14:textId="2E4A70D7" w:rsidR="003F4414" w:rsidRPr="00A84B14" w:rsidRDefault="003F4414" w:rsidP="00E34FE2">
            <w:pPr>
              <w:jc w:val="center"/>
              <w:rPr>
                <w:rFonts w:ascii="Times New Roman" w:hAnsi="Times New Roman" w:cs="Times New Roman"/>
              </w:rPr>
            </w:pPr>
            <w:r>
              <w:rPr>
                <w:rFonts w:ascii="Times New Roman" w:hAnsi="Times New Roman" w:cs="Times New Roman"/>
              </w:rPr>
              <w:t>.85</w:t>
            </w:r>
          </w:p>
        </w:tc>
        <w:tc>
          <w:tcPr>
            <w:tcW w:w="1145" w:type="dxa"/>
            <w:tcBorders>
              <w:top w:val="nil"/>
              <w:left w:val="nil"/>
              <w:bottom w:val="nil"/>
              <w:right w:val="nil"/>
            </w:tcBorders>
            <w:shd w:val="clear" w:color="auto" w:fill="auto"/>
          </w:tcPr>
          <w:p w14:paraId="161A2496" w14:textId="1B6ACF82" w:rsidR="003F4414" w:rsidRPr="00A84B14" w:rsidRDefault="003F4414" w:rsidP="00E34FE2">
            <w:pPr>
              <w:jc w:val="center"/>
              <w:rPr>
                <w:rFonts w:ascii="Times New Roman" w:hAnsi="Times New Roman" w:cs="Times New Roman"/>
              </w:rPr>
            </w:pPr>
            <w:r w:rsidRPr="00A84B14">
              <w:rPr>
                <w:rFonts w:ascii="Times New Roman" w:hAnsi="Times New Roman" w:cs="Times New Roman"/>
              </w:rPr>
              <w:t>α = .86</w:t>
            </w:r>
          </w:p>
          <w:p w14:paraId="03FA3F0D" w14:textId="77777777" w:rsidR="003F4414" w:rsidRPr="00A84B14" w:rsidRDefault="003F4414" w:rsidP="00E34FE2">
            <w:pPr>
              <w:jc w:val="center"/>
              <w:rPr>
                <w:rFonts w:ascii="Times New Roman" w:hAnsi="Times New Roman" w:cs="Times New Roman"/>
                <w:color w:val="FF0000"/>
              </w:rPr>
            </w:pPr>
          </w:p>
        </w:tc>
      </w:tr>
      <w:tr w:rsidR="003F4414" w:rsidRPr="00A84B14" w14:paraId="37D46296" w14:textId="77777777" w:rsidTr="00371BDA">
        <w:trPr>
          <w:trHeight w:val="726"/>
        </w:trPr>
        <w:tc>
          <w:tcPr>
            <w:tcW w:w="2269" w:type="dxa"/>
            <w:tcBorders>
              <w:top w:val="nil"/>
              <w:left w:val="nil"/>
              <w:bottom w:val="nil"/>
              <w:right w:val="nil"/>
            </w:tcBorders>
            <w:shd w:val="clear" w:color="auto" w:fill="auto"/>
          </w:tcPr>
          <w:p w14:paraId="7B544EDA" w14:textId="77777777" w:rsidR="003F4414" w:rsidRPr="00C937B0" w:rsidRDefault="003F4414" w:rsidP="00E34FE2">
            <w:pPr>
              <w:rPr>
                <w:rFonts w:ascii="Times New Roman" w:hAnsi="Times New Roman" w:cs="Times New Roman"/>
                <w:b/>
              </w:rPr>
            </w:pPr>
            <w:r w:rsidRPr="00C937B0">
              <w:rPr>
                <w:rFonts w:ascii="Times New Roman" w:hAnsi="Times New Roman" w:cs="Times New Roman"/>
                <w:b/>
              </w:rPr>
              <w:t>Multiple-Meanings Recognition model</w:t>
            </w:r>
          </w:p>
        </w:tc>
        <w:tc>
          <w:tcPr>
            <w:tcW w:w="610" w:type="dxa"/>
            <w:tcBorders>
              <w:top w:val="nil"/>
              <w:left w:val="nil"/>
              <w:bottom w:val="nil"/>
              <w:right w:val="nil"/>
            </w:tcBorders>
            <w:shd w:val="clear" w:color="auto" w:fill="auto"/>
          </w:tcPr>
          <w:p w14:paraId="6C620D89"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209.492</w:t>
            </w:r>
          </w:p>
        </w:tc>
        <w:tc>
          <w:tcPr>
            <w:tcW w:w="646" w:type="dxa"/>
            <w:gridSpan w:val="2"/>
            <w:tcBorders>
              <w:top w:val="nil"/>
              <w:left w:val="nil"/>
              <w:bottom w:val="nil"/>
              <w:right w:val="nil"/>
            </w:tcBorders>
            <w:shd w:val="clear" w:color="auto" w:fill="auto"/>
          </w:tcPr>
          <w:p w14:paraId="08AE22DB"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168</w:t>
            </w:r>
          </w:p>
        </w:tc>
        <w:tc>
          <w:tcPr>
            <w:tcW w:w="1153" w:type="dxa"/>
            <w:tcBorders>
              <w:top w:val="nil"/>
              <w:left w:val="nil"/>
              <w:bottom w:val="nil"/>
              <w:right w:val="nil"/>
            </w:tcBorders>
            <w:shd w:val="clear" w:color="auto" w:fill="auto"/>
          </w:tcPr>
          <w:p w14:paraId="1B7BD632"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.016</w:t>
            </w:r>
          </w:p>
        </w:tc>
        <w:tc>
          <w:tcPr>
            <w:tcW w:w="744" w:type="dxa"/>
            <w:tcBorders>
              <w:top w:val="nil"/>
              <w:left w:val="nil"/>
              <w:bottom w:val="nil"/>
              <w:right w:val="nil"/>
            </w:tcBorders>
            <w:shd w:val="clear" w:color="auto" w:fill="auto"/>
          </w:tcPr>
          <w:p w14:paraId="78D4FD33"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1.25</w:t>
            </w:r>
          </w:p>
        </w:tc>
        <w:tc>
          <w:tcPr>
            <w:tcW w:w="761" w:type="dxa"/>
            <w:tcBorders>
              <w:top w:val="nil"/>
              <w:left w:val="nil"/>
              <w:bottom w:val="nil"/>
              <w:right w:val="nil"/>
            </w:tcBorders>
            <w:shd w:val="clear" w:color="auto" w:fill="auto"/>
          </w:tcPr>
          <w:p w14:paraId="1E0280D8"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.95</w:t>
            </w:r>
          </w:p>
        </w:tc>
        <w:tc>
          <w:tcPr>
            <w:tcW w:w="1904" w:type="dxa"/>
            <w:tcBorders>
              <w:top w:val="nil"/>
              <w:left w:val="nil"/>
              <w:bottom w:val="nil"/>
              <w:right w:val="nil"/>
            </w:tcBorders>
            <w:shd w:val="clear" w:color="auto" w:fill="auto"/>
          </w:tcPr>
          <w:p w14:paraId="6115A6EC"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.04 (.017-.054)</w:t>
            </w:r>
          </w:p>
          <w:p w14:paraId="16B19E61"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i/>
              </w:rPr>
              <w:t>p</w:t>
            </w:r>
            <w:r w:rsidRPr="00A84B14">
              <w:rPr>
                <w:rFonts w:ascii="Times New Roman" w:hAnsi="Times New Roman" w:cs="Times New Roman"/>
              </w:rPr>
              <w:t xml:space="preserve"> = .885</w:t>
            </w:r>
          </w:p>
        </w:tc>
        <w:tc>
          <w:tcPr>
            <w:tcW w:w="975" w:type="dxa"/>
            <w:tcBorders>
              <w:top w:val="nil"/>
              <w:left w:val="nil"/>
              <w:bottom w:val="nil"/>
              <w:right w:val="nil"/>
            </w:tcBorders>
          </w:tcPr>
          <w:p w14:paraId="3AEFA72D" w14:textId="4A5A1C64" w:rsidR="003F4414" w:rsidRPr="00A84B14" w:rsidRDefault="003F4414" w:rsidP="00E34FE2">
            <w:pPr>
              <w:jc w:val="center"/>
              <w:rPr>
                <w:rFonts w:ascii="Times New Roman" w:hAnsi="Times New Roman" w:cs="Times New Roman"/>
              </w:rPr>
            </w:pPr>
            <w:r>
              <w:rPr>
                <w:rFonts w:ascii="Times New Roman" w:hAnsi="Times New Roman" w:cs="Times New Roman"/>
              </w:rPr>
              <w:t>.82</w:t>
            </w:r>
          </w:p>
        </w:tc>
        <w:tc>
          <w:tcPr>
            <w:tcW w:w="1145" w:type="dxa"/>
            <w:tcBorders>
              <w:top w:val="nil"/>
              <w:left w:val="nil"/>
              <w:bottom w:val="nil"/>
              <w:right w:val="nil"/>
            </w:tcBorders>
            <w:shd w:val="clear" w:color="auto" w:fill="auto"/>
          </w:tcPr>
          <w:p w14:paraId="37159F45" w14:textId="109839D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α = .85</w:t>
            </w:r>
          </w:p>
          <w:p w14:paraId="538BDE1A" w14:textId="77777777" w:rsidR="003F4414" w:rsidRPr="00A84B14" w:rsidRDefault="003F4414" w:rsidP="00E34FE2">
            <w:pPr>
              <w:jc w:val="center"/>
              <w:rPr>
                <w:rFonts w:ascii="Times New Roman" w:hAnsi="Times New Roman" w:cs="Times New Roman"/>
                <w:color w:val="FF0000"/>
              </w:rPr>
            </w:pPr>
          </w:p>
        </w:tc>
      </w:tr>
      <w:tr w:rsidR="003F4414" w:rsidRPr="00A84B14" w14:paraId="775B5BED" w14:textId="77777777" w:rsidTr="00371BDA">
        <w:trPr>
          <w:trHeight w:val="736"/>
        </w:trPr>
        <w:tc>
          <w:tcPr>
            <w:tcW w:w="2269" w:type="dxa"/>
            <w:tcBorders>
              <w:top w:val="nil"/>
              <w:left w:val="nil"/>
              <w:bottom w:val="nil"/>
              <w:right w:val="nil"/>
            </w:tcBorders>
            <w:shd w:val="clear" w:color="auto" w:fill="auto"/>
          </w:tcPr>
          <w:p w14:paraId="69D6F7D8" w14:textId="77777777" w:rsidR="003F4414" w:rsidRPr="00C937B0" w:rsidRDefault="003F4414" w:rsidP="00E34FE2">
            <w:pPr>
              <w:rPr>
                <w:rFonts w:ascii="Times New Roman" w:hAnsi="Times New Roman" w:cs="Times New Roman"/>
                <w:b/>
              </w:rPr>
            </w:pPr>
            <w:r w:rsidRPr="00C937B0">
              <w:rPr>
                <w:rFonts w:ascii="Times New Roman" w:hAnsi="Times New Roman" w:cs="Times New Roman"/>
                <w:b/>
              </w:rPr>
              <w:t>Collocation</w:t>
            </w:r>
          </w:p>
          <w:p w14:paraId="76EF1420" w14:textId="77777777" w:rsidR="003F4414" w:rsidRPr="00C937B0" w:rsidRDefault="003F4414" w:rsidP="00E34FE2">
            <w:pPr>
              <w:rPr>
                <w:rFonts w:ascii="Times New Roman" w:hAnsi="Times New Roman" w:cs="Times New Roman"/>
                <w:b/>
              </w:rPr>
            </w:pPr>
            <w:r w:rsidRPr="00C937B0">
              <w:rPr>
                <w:rFonts w:ascii="Times New Roman" w:hAnsi="Times New Roman" w:cs="Times New Roman"/>
                <w:b/>
              </w:rPr>
              <w:t>Recall model</w:t>
            </w:r>
          </w:p>
        </w:tc>
        <w:tc>
          <w:tcPr>
            <w:tcW w:w="610" w:type="dxa"/>
            <w:tcBorders>
              <w:top w:val="nil"/>
              <w:left w:val="nil"/>
              <w:bottom w:val="nil"/>
              <w:right w:val="nil"/>
            </w:tcBorders>
            <w:shd w:val="clear" w:color="auto" w:fill="auto"/>
          </w:tcPr>
          <w:p w14:paraId="4CE3F6BA"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168.823</w:t>
            </w:r>
          </w:p>
        </w:tc>
        <w:tc>
          <w:tcPr>
            <w:tcW w:w="646" w:type="dxa"/>
            <w:gridSpan w:val="2"/>
            <w:tcBorders>
              <w:top w:val="nil"/>
              <w:left w:val="nil"/>
              <w:bottom w:val="nil"/>
              <w:right w:val="nil"/>
            </w:tcBorders>
            <w:shd w:val="clear" w:color="auto" w:fill="auto"/>
          </w:tcPr>
          <w:p w14:paraId="607D1503"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160</w:t>
            </w:r>
          </w:p>
        </w:tc>
        <w:tc>
          <w:tcPr>
            <w:tcW w:w="1153" w:type="dxa"/>
            <w:tcBorders>
              <w:top w:val="nil"/>
              <w:left w:val="nil"/>
              <w:bottom w:val="nil"/>
              <w:right w:val="nil"/>
            </w:tcBorders>
            <w:shd w:val="clear" w:color="auto" w:fill="auto"/>
          </w:tcPr>
          <w:p w14:paraId="399BECF5"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.301</w:t>
            </w:r>
          </w:p>
        </w:tc>
        <w:tc>
          <w:tcPr>
            <w:tcW w:w="744" w:type="dxa"/>
            <w:tcBorders>
              <w:top w:val="nil"/>
              <w:left w:val="nil"/>
              <w:bottom w:val="nil"/>
              <w:right w:val="nil"/>
            </w:tcBorders>
            <w:shd w:val="clear" w:color="auto" w:fill="auto"/>
          </w:tcPr>
          <w:p w14:paraId="2DDE36D1"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1.06</w:t>
            </w:r>
          </w:p>
        </w:tc>
        <w:tc>
          <w:tcPr>
            <w:tcW w:w="761" w:type="dxa"/>
            <w:tcBorders>
              <w:top w:val="nil"/>
              <w:left w:val="nil"/>
              <w:bottom w:val="nil"/>
              <w:right w:val="nil"/>
            </w:tcBorders>
            <w:shd w:val="clear" w:color="auto" w:fill="auto"/>
          </w:tcPr>
          <w:p w14:paraId="40E9B22A"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.96</w:t>
            </w:r>
          </w:p>
        </w:tc>
        <w:tc>
          <w:tcPr>
            <w:tcW w:w="1904" w:type="dxa"/>
            <w:tcBorders>
              <w:top w:val="nil"/>
              <w:left w:val="nil"/>
              <w:bottom w:val="nil"/>
              <w:right w:val="nil"/>
            </w:tcBorders>
            <w:shd w:val="clear" w:color="auto" w:fill="auto"/>
          </w:tcPr>
          <w:p w14:paraId="6064BE9C"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.02 (.000-.040)</w:t>
            </w:r>
          </w:p>
          <w:p w14:paraId="13F16035"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i/>
              </w:rPr>
              <w:t>p</w:t>
            </w:r>
            <w:r w:rsidRPr="00A84B14">
              <w:rPr>
                <w:rFonts w:ascii="Times New Roman" w:hAnsi="Times New Roman" w:cs="Times New Roman"/>
              </w:rPr>
              <w:t xml:space="preserve"> = .996</w:t>
            </w:r>
          </w:p>
        </w:tc>
        <w:tc>
          <w:tcPr>
            <w:tcW w:w="975" w:type="dxa"/>
            <w:tcBorders>
              <w:top w:val="nil"/>
              <w:left w:val="nil"/>
              <w:bottom w:val="nil"/>
              <w:right w:val="nil"/>
            </w:tcBorders>
          </w:tcPr>
          <w:p w14:paraId="25E7093E" w14:textId="113E0A32" w:rsidR="003F4414" w:rsidRPr="00A84B14" w:rsidRDefault="003F4414" w:rsidP="00E34FE2">
            <w:pPr>
              <w:jc w:val="center"/>
              <w:rPr>
                <w:rFonts w:ascii="Times New Roman" w:hAnsi="Times New Roman" w:cs="Times New Roman"/>
              </w:rPr>
            </w:pPr>
            <w:r>
              <w:rPr>
                <w:rFonts w:ascii="Times New Roman" w:hAnsi="Times New Roman" w:cs="Times New Roman"/>
              </w:rPr>
              <w:t>.84</w:t>
            </w:r>
          </w:p>
        </w:tc>
        <w:tc>
          <w:tcPr>
            <w:tcW w:w="1145" w:type="dxa"/>
            <w:tcBorders>
              <w:top w:val="nil"/>
              <w:left w:val="nil"/>
              <w:bottom w:val="nil"/>
              <w:right w:val="nil"/>
            </w:tcBorders>
            <w:shd w:val="clear" w:color="auto" w:fill="auto"/>
          </w:tcPr>
          <w:p w14:paraId="2E049C8F" w14:textId="16ED3A6C" w:rsidR="003F4414" w:rsidRPr="00A84B14" w:rsidRDefault="003F4414" w:rsidP="00E34FE2">
            <w:pPr>
              <w:jc w:val="center"/>
              <w:rPr>
                <w:rFonts w:ascii="Times New Roman" w:hAnsi="Times New Roman" w:cs="Times New Roman"/>
              </w:rPr>
            </w:pPr>
            <w:r w:rsidRPr="00A84B14">
              <w:rPr>
                <w:rFonts w:ascii="Times New Roman" w:hAnsi="Times New Roman" w:cs="Times New Roman"/>
              </w:rPr>
              <w:t>α = .81</w:t>
            </w:r>
          </w:p>
          <w:p w14:paraId="01F6E27C" w14:textId="77777777" w:rsidR="003F4414" w:rsidRPr="00A84B14" w:rsidRDefault="003F4414" w:rsidP="00E34FE2">
            <w:pPr>
              <w:jc w:val="center"/>
              <w:rPr>
                <w:rFonts w:ascii="Times New Roman" w:hAnsi="Times New Roman" w:cs="Times New Roman"/>
                <w:color w:val="FF0000"/>
              </w:rPr>
            </w:pPr>
          </w:p>
        </w:tc>
      </w:tr>
      <w:tr w:rsidR="003F4414" w:rsidRPr="00A84B14" w14:paraId="6A607160" w14:textId="77777777" w:rsidTr="00371BDA">
        <w:tc>
          <w:tcPr>
            <w:tcW w:w="2269" w:type="dxa"/>
            <w:tcBorders>
              <w:top w:val="nil"/>
              <w:left w:val="nil"/>
              <w:right w:val="nil"/>
            </w:tcBorders>
            <w:shd w:val="clear" w:color="auto" w:fill="auto"/>
          </w:tcPr>
          <w:p w14:paraId="06E28BBD" w14:textId="77777777" w:rsidR="003F4414" w:rsidRPr="00C937B0" w:rsidRDefault="003F4414" w:rsidP="00E34FE2">
            <w:pPr>
              <w:rPr>
                <w:rFonts w:ascii="Times New Roman" w:hAnsi="Times New Roman" w:cs="Times New Roman"/>
                <w:b/>
              </w:rPr>
            </w:pPr>
            <w:r w:rsidRPr="00C937B0">
              <w:rPr>
                <w:rFonts w:ascii="Times New Roman" w:hAnsi="Times New Roman" w:cs="Times New Roman"/>
                <w:b/>
              </w:rPr>
              <w:t>Collocation Recognition model</w:t>
            </w:r>
          </w:p>
        </w:tc>
        <w:tc>
          <w:tcPr>
            <w:tcW w:w="610" w:type="dxa"/>
            <w:tcBorders>
              <w:top w:val="nil"/>
              <w:left w:val="nil"/>
              <w:right w:val="nil"/>
            </w:tcBorders>
            <w:shd w:val="clear" w:color="auto" w:fill="auto"/>
          </w:tcPr>
          <w:p w14:paraId="3C1786C9"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166.834</w:t>
            </w:r>
          </w:p>
        </w:tc>
        <w:tc>
          <w:tcPr>
            <w:tcW w:w="646" w:type="dxa"/>
            <w:gridSpan w:val="2"/>
            <w:tcBorders>
              <w:top w:val="nil"/>
              <w:left w:val="nil"/>
              <w:right w:val="nil"/>
            </w:tcBorders>
            <w:shd w:val="clear" w:color="auto" w:fill="auto"/>
          </w:tcPr>
          <w:p w14:paraId="6D9A9E8A"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160</w:t>
            </w:r>
          </w:p>
        </w:tc>
        <w:tc>
          <w:tcPr>
            <w:tcW w:w="1153" w:type="dxa"/>
            <w:tcBorders>
              <w:top w:val="nil"/>
              <w:left w:val="nil"/>
              <w:right w:val="nil"/>
            </w:tcBorders>
            <w:shd w:val="clear" w:color="auto" w:fill="auto"/>
          </w:tcPr>
          <w:p w14:paraId="5FC105F3"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.430</w:t>
            </w:r>
          </w:p>
        </w:tc>
        <w:tc>
          <w:tcPr>
            <w:tcW w:w="744" w:type="dxa"/>
            <w:tcBorders>
              <w:top w:val="nil"/>
              <w:left w:val="nil"/>
              <w:right w:val="nil"/>
            </w:tcBorders>
            <w:shd w:val="clear" w:color="auto" w:fill="auto"/>
          </w:tcPr>
          <w:p w14:paraId="0B0E11D3"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1.04</w:t>
            </w:r>
          </w:p>
        </w:tc>
        <w:tc>
          <w:tcPr>
            <w:tcW w:w="761" w:type="dxa"/>
            <w:tcBorders>
              <w:top w:val="nil"/>
              <w:left w:val="nil"/>
              <w:right w:val="nil"/>
            </w:tcBorders>
            <w:shd w:val="clear" w:color="auto" w:fill="auto"/>
          </w:tcPr>
          <w:p w14:paraId="35CE7743"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.98</w:t>
            </w:r>
          </w:p>
        </w:tc>
        <w:tc>
          <w:tcPr>
            <w:tcW w:w="1904" w:type="dxa"/>
            <w:tcBorders>
              <w:top w:val="nil"/>
              <w:left w:val="nil"/>
              <w:right w:val="nil"/>
            </w:tcBorders>
            <w:shd w:val="clear" w:color="auto" w:fill="auto"/>
          </w:tcPr>
          <w:p w14:paraId="4CC2143D"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rPr>
              <w:t>.01 (.000-.037)</w:t>
            </w:r>
          </w:p>
          <w:p w14:paraId="4C8F4C44" w14:textId="77777777" w:rsidR="003F4414" w:rsidRPr="00A84B14" w:rsidRDefault="003F4414" w:rsidP="00E34FE2">
            <w:pPr>
              <w:jc w:val="center"/>
              <w:rPr>
                <w:rFonts w:ascii="Times New Roman" w:hAnsi="Times New Roman" w:cs="Times New Roman"/>
              </w:rPr>
            </w:pPr>
            <w:r w:rsidRPr="00A84B14">
              <w:rPr>
                <w:rFonts w:ascii="Times New Roman" w:hAnsi="Times New Roman" w:cs="Times New Roman"/>
                <w:i/>
              </w:rPr>
              <w:t>p</w:t>
            </w:r>
            <w:r w:rsidRPr="00A84B14">
              <w:rPr>
                <w:rFonts w:ascii="Times New Roman" w:hAnsi="Times New Roman" w:cs="Times New Roman"/>
              </w:rPr>
              <w:t xml:space="preserve"> = .998</w:t>
            </w:r>
          </w:p>
        </w:tc>
        <w:tc>
          <w:tcPr>
            <w:tcW w:w="975" w:type="dxa"/>
            <w:tcBorders>
              <w:top w:val="nil"/>
              <w:left w:val="nil"/>
              <w:right w:val="nil"/>
            </w:tcBorders>
          </w:tcPr>
          <w:p w14:paraId="43FC63D0" w14:textId="541B23DA" w:rsidR="003F4414" w:rsidRPr="00A84B14" w:rsidRDefault="003F4414" w:rsidP="00E34FE2">
            <w:pPr>
              <w:jc w:val="center"/>
              <w:rPr>
                <w:rFonts w:ascii="Times New Roman" w:hAnsi="Times New Roman" w:cs="Times New Roman"/>
              </w:rPr>
            </w:pPr>
            <w:r>
              <w:rPr>
                <w:rFonts w:ascii="Times New Roman" w:hAnsi="Times New Roman" w:cs="Times New Roman"/>
              </w:rPr>
              <w:t>.83</w:t>
            </w:r>
          </w:p>
        </w:tc>
        <w:tc>
          <w:tcPr>
            <w:tcW w:w="1145" w:type="dxa"/>
            <w:tcBorders>
              <w:top w:val="nil"/>
              <w:left w:val="nil"/>
              <w:right w:val="nil"/>
            </w:tcBorders>
            <w:shd w:val="clear" w:color="auto" w:fill="auto"/>
          </w:tcPr>
          <w:p w14:paraId="306D99F5" w14:textId="2B5A585B" w:rsidR="003F4414" w:rsidRPr="00A84B14" w:rsidRDefault="003F4414" w:rsidP="00E34FE2">
            <w:pPr>
              <w:jc w:val="center"/>
              <w:rPr>
                <w:rFonts w:ascii="Times New Roman" w:hAnsi="Times New Roman" w:cs="Times New Roman"/>
              </w:rPr>
            </w:pPr>
            <w:r w:rsidRPr="00A84B14">
              <w:rPr>
                <w:rFonts w:ascii="Times New Roman" w:hAnsi="Times New Roman" w:cs="Times New Roman"/>
              </w:rPr>
              <w:t>α = .76</w:t>
            </w:r>
          </w:p>
          <w:p w14:paraId="77B809E4" w14:textId="77777777" w:rsidR="003F4414" w:rsidRPr="00A84B14" w:rsidRDefault="003F4414" w:rsidP="00E34FE2">
            <w:pPr>
              <w:jc w:val="center"/>
              <w:rPr>
                <w:rFonts w:ascii="Times New Roman" w:hAnsi="Times New Roman" w:cs="Times New Roman"/>
                <w:color w:val="FF0000"/>
              </w:rPr>
            </w:pPr>
          </w:p>
        </w:tc>
      </w:tr>
      <w:bookmarkEnd w:id="0"/>
    </w:tbl>
    <w:p w14:paraId="10EA7254" w14:textId="77777777" w:rsidR="0093446D" w:rsidRPr="005802E4" w:rsidRDefault="0093446D" w:rsidP="0093446D"/>
    <w:p w14:paraId="3A821414" w14:textId="42B3E284" w:rsidR="00730934" w:rsidRDefault="0093446D" w:rsidP="0044675C">
      <w:pPr>
        <w:spacing w:afterLines="80" w:after="192" w:line="480" w:lineRule="auto"/>
        <w:ind w:firstLine="720"/>
        <w:jc w:val="both"/>
        <w:rPr>
          <w:rFonts w:ascii="Times New Roman" w:hAnsi="Times New Roman" w:cs="Times New Roman"/>
          <w:sz w:val="24"/>
          <w:szCs w:val="24"/>
        </w:rPr>
      </w:pPr>
      <w:r w:rsidRPr="003C7296">
        <w:rPr>
          <w:rFonts w:ascii="Times New Roman" w:hAnsi="Times New Roman" w:cs="Times New Roman"/>
          <w:sz w:val="24"/>
          <w:szCs w:val="24"/>
        </w:rPr>
        <w:t xml:space="preserve">After individually </w:t>
      </w:r>
      <w:r>
        <w:rPr>
          <w:rFonts w:ascii="Times New Roman" w:hAnsi="Times New Roman" w:cs="Times New Roman"/>
          <w:sz w:val="24"/>
          <w:szCs w:val="24"/>
        </w:rPr>
        <w:t>checking</w:t>
      </w:r>
      <w:r w:rsidRPr="003C7296">
        <w:rPr>
          <w:rFonts w:ascii="Times New Roman" w:hAnsi="Times New Roman" w:cs="Times New Roman"/>
          <w:sz w:val="24"/>
          <w:szCs w:val="24"/>
        </w:rPr>
        <w:t xml:space="preserve"> the validity of the different word</w:t>
      </w:r>
      <w:r w:rsidR="00D52B30">
        <w:rPr>
          <w:rFonts w:ascii="Times New Roman" w:hAnsi="Times New Roman" w:cs="Times New Roman"/>
          <w:sz w:val="24"/>
          <w:szCs w:val="24"/>
        </w:rPr>
        <w:t>-</w:t>
      </w:r>
      <w:r w:rsidRPr="003C7296">
        <w:rPr>
          <w:rFonts w:ascii="Times New Roman" w:hAnsi="Times New Roman" w:cs="Times New Roman"/>
          <w:sz w:val="24"/>
          <w:szCs w:val="24"/>
        </w:rPr>
        <w:t>knowledge aspects, I validated the latent variables as displayed in the hypothesised model</w:t>
      </w:r>
      <w:r w:rsidR="00D52B30">
        <w:rPr>
          <w:rFonts w:ascii="Times New Roman" w:hAnsi="Times New Roman" w:cs="Times New Roman"/>
          <w:sz w:val="24"/>
          <w:szCs w:val="24"/>
        </w:rPr>
        <w:t xml:space="preserve"> (Model 1)</w:t>
      </w:r>
      <w:r w:rsidRPr="003C7296">
        <w:rPr>
          <w:rFonts w:ascii="Times New Roman" w:hAnsi="Times New Roman" w:cs="Times New Roman"/>
          <w:sz w:val="24"/>
          <w:szCs w:val="24"/>
        </w:rPr>
        <w:t xml:space="preserve">. In this </w:t>
      </w:r>
      <w:r w:rsidR="00DA28F0">
        <w:rPr>
          <w:rFonts w:ascii="Times New Roman" w:hAnsi="Times New Roman" w:cs="Times New Roman"/>
          <w:sz w:val="24"/>
          <w:szCs w:val="24"/>
        </w:rPr>
        <w:t>case</w:t>
      </w:r>
      <w:r w:rsidRPr="003C7296">
        <w:rPr>
          <w:rFonts w:ascii="Times New Roman" w:hAnsi="Times New Roman" w:cs="Times New Roman"/>
          <w:sz w:val="24"/>
          <w:szCs w:val="24"/>
        </w:rPr>
        <w:t>, the recall and recognition aspects of each word</w:t>
      </w:r>
      <w:r w:rsidR="00DA28F0">
        <w:rPr>
          <w:rFonts w:ascii="Times New Roman" w:hAnsi="Times New Roman" w:cs="Times New Roman"/>
          <w:sz w:val="24"/>
          <w:szCs w:val="24"/>
        </w:rPr>
        <w:t>-</w:t>
      </w:r>
      <w:r w:rsidRPr="003C7296">
        <w:rPr>
          <w:rFonts w:ascii="Times New Roman" w:hAnsi="Times New Roman" w:cs="Times New Roman"/>
          <w:sz w:val="24"/>
          <w:szCs w:val="24"/>
        </w:rPr>
        <w:t xml:space="preserve">knowledge component were specified as </w:t>
      </w:r>
      <w:r>
        <w:rPr>
          <w:rFonts w:ascii="Times New Roman" w:hAnsi="Times New Roman" w:cs="Times New Roman"/>
          <w:sz w:val="24"/>
          <w:szCs w:val="24"/>
        </w:rPr>
        <w:t xml:space="preserve">the total test score of the 20 target words used to measure them. </w:t>
      </w:r>
      <w:r w:rsidR="009A650C">
        <w:rPr>
          <w:rFonts w:ascii="Times New Roman" w:hAnsi="Times New Roman" w:cs="Times New Roman"/>
          <w:sz w:val="24"/>
          <w:szCs w:val="24"/>
        </w:rPr>
        <w:t>The</w:t>
      </w:r>
      <w:r>
        <w:rPr>
          <w:rFonts w:ascii="Times New Roman" w:hAnsi="Times New Roman" w:cs="Times New Roman"/>
          <w:sz w:val="24"/>
          <w:szCs w:val="24"/>
        </w:rPr>
        <w:t xml:space="preserve"> recognition and recall composite scores were conceptualized as individual indicators of </w:t>
      </w:r>
      <w:r w:rsidR="00DA28F0">
        <w:rPr>
          <w:rFonts w:ascii="Times New Roman" w:hAnsi="Times New Roman" w:cs="Times New Roman"/>
          <w:sz w:val="24"/>
          <w:szCs w:val="24"/>
        </w:rPr>
        <w:t>each</w:t>
      </w:r>
      <w:r>
        <w:rPr>
          <w:rFonts w:ascii="Times New Roman" w:hAnsi="Times New Roman" w:cs="Times New Roman"/>
          <w:sz w:val="24"/>
          <w:szCs w:val="24"/>
        </w:rPr>
        <w:t xml:space="preserve"> word</w:t>
      </w:r>
      <w:r w:rsidR="00D52B30">
        <w:rPr>
          <w:rFonts w:ascii="Times New Roman" w:hAnsi="Times New Roman" w:cs="Times New Roman"/>
          <w:sz w:val="24"/>
          <w:szCs w:val="24"/>
        </w:rPr>
        <w:t>-</w:t>
      </w:r>
      <w:r>
        <w:rPr>
          <w:rFonts w:ascii="Times New Roman" w:hAnsi="Times New Roman" w:cs="Times New Roman"/>
          <w:sz w:val="24"/>
          <w:szCs w:val="24"/>
        </w:rPr>
        <w:t>knowledge component (see Model 1</w:t>
      </w:r>
      <w:r w:rsidR="00DC64E2">
        <w:rPr>
          <w:rFonts w:ascii="Times New Roman" w:hAnsi="Times New Roman" w:cs="Times New Roman"/>
          <w:sz w:val="24"/>
          <w:szCs w:val="24"/>
        </w:rPr>
        <w:t xml:space="preserve"> in the main text</w:t>
      </w:r>
      <w:r>
        <w:rPr>
          <w:rFonts w:ascii="Times New Roman" w:hAnsi="Times New Roman" w:cs="Times New Roman"/>
          <w:sz w:val="24"/>
          <w:szCs w:val="24"/>
        </w:rPr>
        <w:t>).</w:t>
      </w:r>
      <w:r w:rsidR="00DA28F0">
        <w:rPr>
          <w:rFonts w:ascii="Times New Roman" w:hAnsi="Times New Roman" w:cs="Times New Roman"/>
          <w:sz w:val="24"/>
          <w:szCs w:val="24"/>
        </w:rPr>
        <w:t xml:space="preserve"> Unidimensionality </w:t>
      </w:r>
      <w:r w:rsidR="00DA28F0" w:rsidRPr="00903801">
        <w:rPr>
          <w:rFonts w:ascii="Times New Roman" w:hAnsi="Times New Roman" w:cs="Times New Roman"/>
          <w:sz w:val="24"/>
          <w:szCs w:val="24"/>
        </w:rPr>
        <w:t>(factor loadings &gt;.40)</w:t>
      </w:r>
      <w:r w:rsidR="00DA28F0">
        <w:rPr>
          <w:rFonts w:ascii="Times New Roman" w:hAnsi="Times New Roman" w:cs="Times New Roman"/>
          <w:sz w:val="24"/>
          <w:szCs w:val="24"/>
        </w:rPr>
        <w:t xml:space="preserve"> and  c</w:t>
      </w:r>
      <w:r w:rsidR="00DA28F0" w:rsidRPr="00903801">
        <w:rPr>
          <w:rFonts w:ascii="Times New Roman" w:hAnsi="Times New Roman" w:cs="Times New Roman"/>
          <w:sz w:val="24"/>
          <w:szCs w:val="24"/>
        </w:rPr>
        <w:t>onvergent validity</w:t>
      </w:r>
      <w:r w:rsidR="009A650C">
        <w:rPr>
          <w:rFonts w:ascii="Times New Roman" w:hAnsi="Times New Roman" w:cs="Times New Roman"/>
          <w:sz w:val="24"/>
          <w:szCs w:val="24"/>
        </w:rPr>
        <w:t xml:space="preserve"> (</w:t>
      </w:r>
      <w:r w:rsidR="00DA28F0" w:rsidRPr="00903801">
        <w:rPr>
          <w:rFonts w:ascii="Times New Roman" w:hAnsi="Times New Roman" w:cs="Times New Roman"/>
          <w:sz w:val="24"/>
          <w:szCs w:val="24"/>
        </w:rPr>
        <w:t>represented by the average variance extracted (</w:t>
      </w:r>
      <w:r w:rsidR="00DA28F0">
        <w:rPr>
          <w:rFonts w:ascii="Times New Roman" w:hAnsi="Times New Roman" w:cs="Times New Roman"/>
          <w:sz w:val="24"/>
          <w:szCs w:val="24"/>
        </w:rPr>
        <w:t>AVE &gt;.5</w:t>
      </w:r>
      <w:r w:rsidR="008352B1">
        <w:rPr>
          <w:rFonts w:ascii="Times New Roman" w:hAnsi="Times New Roman" w:cs="Times New Roman"/>
          <w:sz w:val="24"/>
          <w:szCs w:val="24"/>
        </w:rPr>
        <w:t>0</w:t>
      </w:r>
      <w:r w:rsidR="00DA28F0" w:rsidRPr="00903801">
        <w:rPr>
          <w:rFonts w:ascii="Times New Roman" w:hAnsi="Times New Roman" w:cs="Times New Roman"/>
          <w:sz w:val="24"/>
          <w:szCs w:val="24"/>
        </w:rPr>
        <w:t>)</w:t>
      </w:r>
      <w:r w:rsidR="009A650C">
        <w:rPr>
          <w:rFonts w:ascii="Times New Roman" w:hAnsi="Times New Roman" w:cs="Times New Roman"/>
          <w:sz w:val="24"/>
          <w:szCs w:val="24"/>
        </w:rPr>
        <w:t>)</w:t>
      </w:r>
      <w:r w:rsidR="00DA28F0">
        <w:rPr>
          <w:rFonts w:ascii="Times New Roman" w:hAnsi="Times New Roman" w:cs="Times New Roman"/>
          <w:sz w:val="24"/>
          <w:szCs w:val="24"/>
        </w:rPr>
        <w:t xml:space="preserve">, </w:t>
      </w:r>
      <w:r w:rsidR="00DA28F0" w:rsidRPr="00903801">
        <w:rPr>
          <w:rFonts w:ascii="Times New Roman" w:hAnsi="Times New Roman" w:cs="Times New Roman"/>
          <w:sz w:val="24"/>
          <w:szCs w:val="24"/>
        </w:rPr>
        <w:t>was attained</w:t>
      </w:r>
      <w:r w:rsidR="00DA28F0">
        <w:rPr>
          <w:rFonts w:ascii="Times New Roman" w:hAnsi="Times New Roman" w:cs="Times New Roman"/>
          <w:sz w:val="24"/>
          <w:szCs w:val="24"/>
        </w:rPr>
        <w:t xml:space="preserve"> by every factor: f</w:t>
      </w:r>
      <w:r w:rsidR="00DA28F0" w:rsidRPr="0023176C">
        <w:rPr>
          <w:rFonts w:ascii="Times New Roman" w:hAnsi="Times New Roman" w:cs="Times New Roman"/>
          <w:sz w:val="24"/>
          <w:szCs w:val="24"/>
        </w:rPr>
        <w:t xml:space="preserve">orm–meaning AVE = .52, </w:t>
      </w:r>
      <w:r w:rsidR="00DA28F0">
        <w:rPr>
          <w:rFonts w:ascii="Times New Roman" w:hAnsi="Times New Roman" w:cs="Times New Roman"/>
          <w:sz w:val="24"/>
          <w:szCs w:val="24"/>
        </w:rPr>
        <w:t>d</w:t>
      </w:r>
      <w:r w:rsidR="00DA28F0" w:rsidRPr="0023176C">
        <w:rPr>
          <w:rFonts w:ascii="Times New Roman" w:hAnsi="Times New Roman" w:cs="Times New Roman"/>
          <w:sz w:val="24"/>
          <w:szCs w:val="24"/>
        </w:rPr>
        <w:t xml:space="preserve">erivatives AVE = .74, </w:t>
      </w:r>
      <w:r w:rsidR="00DA28F0">
        <w:rPr>
          <w:rFonts w:ascii="Times New Roman" w:hAnsi="Times New Roman" w:cs="Times New Roman"/>
          <w:sz w:val="24"/>
          <w:szCs w:val="24"/>
        </w:rPr>
        <w:t>m</w:t>
      </w:r>
      <w:r w:rsidR="00DA28F0" w:rsidRPr="0023176C">
        <w:rPr>
          <w:rFonts w:ascii="Times New Roman" w:hAnsi="Times New Roman" w:cs="Times New Roman"/>
          <w:sz w:val="24"/>
          <w:szCs w:val="24"/>
        </w:rPr>
        <w:t>ultiple-</w:t>
      </w:r>
      <w:r w:rsidR="00DA28F0">
        <w:rPr>
          <w:rFonts w:ascii="Times New Roman" w:hAnsi="Times New Roman" w:cs="Times New Roman"/>
          <w:sz w:val="24"/>
          <w:szCs w:val="24"/>
        </w:rPr>
        <w:t>m</w:t>
      </w:r>
      <w:r w:rsidR="00DA28F0" w:rsidRPr="0023176C">
        <w:rPr>
          <w:rFonts w:ascii="Times New Roman" w:hAnsi="Times New Roman" w:cs="Times New Roman"/>
          <w:sz w:val="24"/>
          <w:szCs w:val="24"/>
        </w:rPr>
        <w:t xml:space="preserve">eanings AVE = .71, </w:t>
      </w:r>
      <w:r w:rsidR="00DA28F0">
        <w:rPr>
          <w:rFonts w:ascii="Times New Roman" w:hAnsi="Times New Roman" w:cs="Times New Roman"/>
          <w:sz w:val="24"/>
          <w:szCs w:val="24"/>
        </w:rPr>
        <w:t>c</w:t>
      </w:r>
      <w:r w:rsidR="00DA28F0" w:rsidRPr="0023176C">
        <w:rPr>
          <w:rFonts w:ascii="Times New Roman" w:hAnsi="Times New Roman" w:cs="Times New Roman"/>
          <w:sz w:val="24"/>
          <w:szCs w:val="24"/>
        </w:rPr>
        <w:t>ollocation AVE = .69.</w:t>
      </w:r>
      <w:r w:rsidR="00DA28F0">
        <w:rPr>
          <w:rFonts w:ascii="Times New Roman" w:hAnsi="Times New Roman" w:cs="Times New Roman"/>
          <w:sz w:val="24"/>
          <w:szCs w:val="24"/>
        </w:rPr>
        <w:t xml:space="preserve"> This suggests that the </w:t>
      </w:r>
      <w:r w:rsidR="00DA28F0" w:rsidRPr="00DA28F0">
        <w:rPr>
          <w:rFonts w:ascii="Times New Roman" w:hAnsi="Times New Roman" w:cs="Times New Roman"/>
          <w:sz w:val="24"/>
          <w:szCs w:val="24"/>
        </w:rPr>
        <w:t xml:space="preserve">composite recall and recognition indicators </w:t>
      </w:r>
      <w:r w:rsidR="00DA28F0">
        <w:rPr>
          <w:rFonts w:ascii="Times New Roman" w:hAnsi="Times New Roman" w:cs="Times New Roman"/>
          <w:sz w:val="24"/>
          <w:szCs w:val="24"/>
        </w:rPr>
        <w:lastRenderedPageBreak/>
        <w:t>of each word-knowledge factor belong to the</w:t>
      </w:r>
      <w:r w:rsidR="00D9635F">
        <w:rPr>
          <w:rFonts w:ascii="Times New Roman" w:hAnsi="Times New Roman" w:cs="Times New Roman"/>
          <w:sz w:val="24"/>
          <w:szCs w:val="24"/>
        </w:rPr>
        <w:t>ir respective</w:t>
      </w:r>
      <w:r w:rsidR="00DA28F0">
        <w:rPr>
          <w:rFonts w:ascii="Times New Roman" w:hAnsi="Times New Roman" w:cs="Times New Roman"/>
          <w:sz w:val="24"/>
          <w:szCs w:val="24"/>
        </w:rPr>
        <w:t xml:space="preserve"> construct</w:t>
      </w:r>
      <w:r w:rsidR="00D9635F">
        <w:rPr>
          <w:rFonts w:ascii="Times New Roman" w:hAnsi="Times New Roman" w:cs="Times New Roman"/>
          <w:sz w:val="24"/>
          <w:szCs w:val="24"/>
        </w:rPr>
        <w:t>s</w:t>
      </w:r>
      <w:r w:rsidR="00DA28F0">
        <w:rPr>
          <w:rFonts w:ascii="Times New Roman" w:hAnsi="Times New Roman" w:cs="Times New Roman"/>
          <w:sz w:val="24"/>
          <w:szCs w:val="24"/>
        </w:rPr>
        <w:t>.</w:t>
      </w:r>
      <w:r w:rsidR="00D9635F">
        <w:rPr>
          <w:rFonts w:ascii="Times New Roman" w:hAnsi="Times New Roman" w:cs="Times New Roman"/>
          <w:sz w:val="24"/>
          <w:szCs w:val="24"/>
        </w:rPr>
        <w:t xml:space="preserve"> </w:t>
      </w:r>
      <w:r>
        <w:rPr>
          <w:rFonts w:ascii="Times New Roman" w:hAnsi="Times New Roman" w:cs="Times New Roman"/>
          <w:sz w:val="24"/>
          <w:szCs w:val="24"/>
        </w:rPr>
        <w:t xml:space="preserve">Therefore, the second-order hypothesised model (Model 1) illustrated in the main text was tested. Table </w:t>
      </w:r>
      <w:r w:rsidR="00D9635F">
        <w:rPr>
          <w:rFonts w:ascii="Times New Roman" w:hAnsi="Times New Roman" w:cs="Times New Roman"/>
          <w:sz w:val="24"/>
          <w:szCs w:val="24"/>
        </w:rPr>
        <w:t>3</w:t>
      </w:r>
      <w:r>
        <w:rPr>
          <w:rFonts w:ascii="Times New Roman" w:hAnsi="Times New Roman" w:cs="Times New Roman"/>
          <w:sz w:val="24"/>
          <w:szCs w:val="24"/>
        </w:rPr>
        <w:t xml:space="preserve"> shows the path coefficients with their significance and </w:t>
      </w:r>
      <w:r w:rsidRPr="00FD1FDC">
        <w:rPr>
          <w:rFonts w:ascii="Times New Roman" w:hAnsi="Times New Roman" w:cs="Times New Roman"/>
          <w:i/>
          <w:sz w:val="24"/>
          <w:szCs w:val="24"/>
        </w:rPr>
        <w:t>z</w:t>
      </w:r>
      <w:r>
        <w:rPr>
          <w:rFonts w:ascii="Times New Roman" w:hAnsi="Times New Roman" w:cs="Times New Roman"/>
          <w:sz w:val="24"/>
          <w:szCs w:val="24"/>
        </w:rPr>
        <w:t xml:space="preserve"> scores</w:t>
      </w:r>
      <w:r w:rsidR="00910F75">
        <w:rPr>
          <w:rFonts w:ascii="Times New Roman" w:hAnsi="Times New Roman" w:cs="Times New Roman"/>
          <w:sz w:val="24"/>
          <w:szCs w:val="24"/>
        </w:rPr>
        <w:t xml:space="preserve"> for Model 1 in the main text</w:t>
      </w:r>
      <w:r>
        <w:rPr>
          <w:rFonts w:ascii="Times New Roman" w:hAnsi="Times New Roman" w:cs="Times New Roman"/>
          <w:sz w:val="24"/>
          <w:szCs w:val="24"/>
        </w:rPr>
        <w:t xml:space="preserve">. </w:t>
      </w:r>
    </w:p>
    <w:p w14:paraId="218BFA6C" w14:textId="10CBB76F" w:rsidR="00730934" w:rsidRDefault="00730934" w:rsidP="0044675C">
      <w:pPr>
        <w:spacing w:after="120" w:line="360" w:lineRule="auto"/>
        <w:rPr>
          <w:rFonts w:ascii="Times New Roman" w:hAnsi="Times New Roman" w:cs="Times New Roman"/>
          <w:sz w:val="24"/>
          <w:szCs w:val="24"/>
        </w:rPr>
      </w:pPr>
      <w:r>
        <w:rPr>
          <w:rFonts w:ascii="Times New Roman" w:hAnsi="Times New Roman" w:cs="Times New Roman"/>
          <w:b/>
          <w:sz w:val="24"/>
          <w:szCs w:val="24"/>
        </w:rPr>
        <w:t xml:space="preserve">Table </w:t>
      </w:r>
      <w:r w:rsidR="00D9635F">
        <w:rPr>
          <w:rFonts w:ascii="Times New Roman" w:hAnsi="Times New Roman" w:cs="Times New Roman"/>
          <w:b/>
          <w:sz w:val="24"/>
          <w:szCs w:val="24"/>
        </w:rPr>
        <w:t>3</w:t>
      </w:r>
      <w:r>
        <w:rPr>
          <w:rFonts w:ascii="Times New Roman" w:hAnsi="Times New Roman" w:cs="Times New Roman"/>
          <w:sz w:val="24"/>
          <w:szCs w:val="24"/>
        </w:rPr>
        <w:t xml:space="preserve"> </w:t>
      </w:r>
      <w:r w:rsidR="007914BA" w:rsidRPr="007914BA">
        <w:rPr>
          <w:rFonts w:ascii="Times New Roman" w:hAnsi="Times New Roman" w:cs="Times New Roman"/>
          <w:sz w:val="24"/>
          <w:szCs w:val="24"/>
        </w:rPr>
        <w:t xml:space="preserve">Factor loadings, squared multiple correlations, </w:t>
      </w:r>
      <w:r w:rsidR="007914BA" w:rsidRPr="007914BA">
        <w:rPr>
          <w:rFonts w:ascii="Times New Roman" w:hAnsi="Times New Roman" w:cs="Times New Roman"/>
          <w:i/>
          <w:iCs/>
          <w:sz w:val="24"/>
          <w:szCs w:val="24"/>
        </w:rPr>
        <w:t>Z</w:t>
      </w:r>
      <w:r w:rsidR="007914BA" w:rsidRPr="007914BA">
        <w:rPr>
          <w:rFonts w:ascii="Times New Roman" w:hAnsi="Times New Roman" w:cs="Times New Roman"/>
          <w:sz w:val="24"/>
          <w:szCs w:val="24"/>
        </w:rPr>
        <w:t xml:space="preserve"> scores</w:t>
      </w:r>
      <w:r w:rsidR="00D9635F">
        <w:rPr>
          <w:rFonts w:ascii="Times New Roman" w:hAnsi="Times New Roman" w:cs="Times New Roman"/>
          <w:sz w:val="24"/>
          <w:szCs w:val="24"/>
        </w:rPr>
        <w:t xml:space="preserve">, </w:t>
      </w:r>
      <w:r w:rsidR="007914BA" w:rsidRPr="007914BA">
        <w:rPr>
          <w:rFonts w:ascii="Times New Roman" w:hAnsi="Times New Roman" w:cs="Times New Roman"/>
          <w:sz w:val="24"/>
          <w:szCs w:val="24"/>
        </w:rPr>
        <w:t xml:space="preserve">significance level </w:t>
      </w:r>
      <w:r w:rsidR="00D9635F">
        <w:rPr>
          <w:rFonts w:ascii="Times New Roman" w:hAnsi="Times New Roman" w:cs="Times New Roman"/>
          <w:sz w:val="24"/>
          <w:szCs w:val="24"/>
        </w:rPr>
        <w:t xml:space="preserve">and </w:t>
      </w:r>
      <w:r w:rsidR="00D9635F" w:rsidRPr="005802E4">
        <w:rPr>
          <w:rFonts w:ascii="Times New Roman" w:hAnsi="Times New Roman" w:cs="Times New Roman"/>
          <w:sz w:val="24"/>
          <w:szCs w:val="24"/>
        </w:rPr>
        <w:t>residual variance</w:t>
      </w:r>
      <w:r w:rsidR="00D9635F" w:rsidRPr="007914BA">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730934">
        <w:rPr>
          <w:rFonts w:ascii="Times New Roman" w:hAnsi="Times New Roman" w:cs="Times New Roman"/>
          <w:sz w:val="24"/>
          <w:szCs w:val="24"/>
        </w:rPr>
        <w:t>Model 1 (</w:t>
      </w:r>
      <w:r>
        <w:rPr>
          <w:rFonts w:ascii="Times New Roman" w:hAnsi="Times New Roman" w:cs="Times New Roman"/>
          <w:sz w:val="24"/>
          <w:szCs w:val="24"/>
        </w:rPr>
        <w:t>main text</w:t>
      </w:r>
      <w:r w:rsidRPr="00FD1FDC">
        <w:rPr>
          <w:rFonts w:ascii="Times New Roman" w:hAnsi="Times New Roman" w:cs="Times New Roman"/>
          <w:sz w:val="24"/>
          <w:szCs w:val="24"/>
        </w:rPr>
        <w:t>).</w:t>
      </w:r>
    </w:p>
    <w:tbl>
      <w:tblPr>
        <w:tblStyle w:val="TableGrid"/>
        <w:tblW w:w="0" w:type="auto"/>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1696"/>
        <w:gridCol w:w="1139"/>
        <w:gridCol w:w="1928"/>
      </w:tblGrid>
      <w:tr w:rsidR="00730934" w14:paraId="2B4FE2AE" w14:textId="77777777" w:rsidTr="005909C1">
        <w:tc>
          <w:tcPr>
            <w:tcW w:w="4679" w:type="dxa"/>
            <w:tcBorders>
              <w:top w:val="single" w:sz="8" w:space="0" w:color="auto"/>
              <w:bottom w:val="single" w:sz="8" w:space="0" w:color="auto"/>
            </w:tcBorders>
          </w:tcPr>
          <w:p w14:paraId="1212D6BB" w14:textId="77777777" w:rsidR="00730934" w:rsidRDefault="00730934" w:rsidP="005909C1">
            <w:pPr>
              <w:rPr>
                <w:rFonts w:ascii="Times New Roman" w:hAnsi="Times New Roman" w:cs="Times New Roman"/>
                <w:sz w:val="24"/>
                <w:szCs w:val="24"/>
              </w:rPr>
            </w:pPr>
            <w:r w:rsidRPr="00811148">
              <w:rPr>
                <w:rFonts w:ascii="Times New Roman" w:hAnsi="Times New Roman" w:cs="Times New Roman"/>
                <w:b/>
                <w:sz w:val="24"/>
                <w:szCs w:val="24"/>
              </w:rPr>
              <w:t>Paths</w:t>
            </w:r>
          </w:p>
        </w:tc>
        <w:tc>
          <w:tcPr>
            <w:tcW w:w="1696" w:type="dxa"/>
            <w:tcBorders>
              <w:top w:val="single" w:sz="8" w:space="0" w:color="auto"/>
              <w:bottom w:val="single" w:sz="8" w:space="0" w:color="auto"/>
            </w:tcBorders>
          </w:tcPr>
          <w:p w14:paraId="77C48112" w14:textId="61FDDD4E" w:rsidR="00730934" w:rsidRDefault="00730934" w:rsidP="005909C1">
            <w:pPr>
              <w:jc w:val="center"/>
              <w:rPr>
                <w:rFonts w:ascii="Times New Roman" w:hAnsi="Times New Roman" w:cs="Times New Roman"/>
                <w:sz w:val="24"/>
                <w:szCs w:val="24"/>
              </w:rPr>
            </w:pPr>
            <w:r>
              <w:rPr>
                <w:rFonts w:ascii="Times New Roman" w:hAnsi="Times New Roman" w:cs="Times New Roman"/>
                <w:b/>
                <w:sz w:val="24"/>
                <w:szCs w:val="24"/>
              </w:rPr>
              <w:t xml:space="preserve">Factor </w:t>
            </w:r>
            <w:r w:rsidR="005802E4">
              <w:rPr>
                <w:rFonts w:ascii="Times New Roman" w:hAnsi="Times New Roman" w:cs="Times New Roman"/>
                <w:b/>
                <w:sz w:val="24"/>
                <w:szCs w:val="24"/>
              </w:rPr>
              <w:t>l</w:t>
            </w:r>
            <w:r>
              <w:rPr>
                <w:rFonts w:ascii="Times New Roman" w:hAnsi="Times New Roman" w:cs="Times New Roman"/>
                <w:b/>
                <w:sz w:val="24"/>
                <w:szCs w:val="24"/>
              </w:rPr>
              <w:t>oadings R</w:t>
            </w:r>
          </w:p>
        </w:tc>
        <w:tc>
          <w:tcPr>
            <w:tcW w:w="1139" w:type="dxa"/>
            <w:tcBorders>
              <w:top w:val="single" w:sz="8" w:space="0" w:color="auto"/>
              <w:bottom w:val="single" w:sz="8" w:space="0" w:color="auto"/>
            </w:tcBorders>
          </w:tcPr>
          <w:p w14:paraId="48989822" w14:textId="77777777" w:rsidR="00730934" w:rsidRPr="006B2DA7" w:rsidRDefault="00730934" w:rsidP="005909C1">
            <w:pPr>
              <w:spacing w:line="360" w:lineRule="auto"/>
              <w:jc w:val="center"/>
              <w:rPr>
                <w:rFonts w:ascii="Times New Roman" w:hAnsi="Times New Roman" w:cs="Times New Roman"/>
                <w:b/>
                <w:i/>
                <w:sz w:val="24"/>
                <w:szCs w:val="24"/>
              </w:rPr>
            </w:pPr>
            <w:r>
              <w:rPr>
                <w:rFonts w:ascii="Times New Roman" w:hAnsi="Times New Roman" w:cs="Times New Roman"/>
                <w:b/>
                <w:sz w:val="24"/>
                <w:szCs w:val="24"/>
              </w:rPr>
              <w:t>R</w:t>
            </w:r>
            <w:r w:rsidRPr="00A02E28">
              <w:rPr>
                <w:rFonts w:ascii="Times New Roman" w:hAnsi="Times New Roman" w:cs="Times New Roman"/>
                <w:b/>
                <w:sz w:val="24"/>
                <w:szCs w:val="24"/>
                <w:vertAlign w:val="superscript"/>
              </w:rPr>
              <w:t>2</w:t>
            </w:r>
          </w:p>
        </w:tc>
        <w:tc>
          <w:tcPr>
            <w:tcW w:w="1928" w:type="dxa"/>
            <w:tcBorders>
              <w:top w:val="single" w:sz="8" w:space="0" w:color="auto"/>
              <w:bottom w:val="single" w:sz="8" w:space="0" w:color="auto"/>
            </w:tcBorders>
          </w:tcPr>
          <w:p w14:paraId="21112F4A" w14:textId="77777777" w:rsidR="00730934" w:rsidRDefault="00730934" w:rsidP="005909C1">
            <w:pPr>
              <w:spacing w:line="360" w:lineRule="auto"/>
              <w:jc w:val="center"/>
              <w:rPr>
                <w:rFonts w:ascii="Times New Roman" w:hAnsi="Times New Roman" w:cs="Times New Roman"/>
                <w:sz w:val="24"/>
                <w:szCs w:val="24"/>
              </w:rPr>
            </w:pPr>
            <w:r w:rsidRPr="006B2DA7">
              <w:rPr>
                <w:rFonts w:ascii="Times New Roman" w:hAnsi="Times New Roman" w:cs="Times New Roman"/>
                <w:b/>
                <w:i/>
                <w:sz w:val="24"/>
                <w:szCs w:val="24"/>
              </w:rPr>
              <w:t>Z</w:t>
            </w:r>
          </w:p>
        </w:tc>
      </w:tr>
      <w:tr w:rsidR="00730934" w14:paraId="01C0018A" w14:textId="77777777" w:rsidTr="005909C1">
        <w:tc>
          <w:tcPr>
            <w:tcW w:w="4679" w:type="dxa"/>
          </w:tcPr>
          <w:p w14:paraId="32B7FAEA" w14:textId="77777777" w:rsidR="00730934" w:rsidRDefault="00730934" w:rsidP="005909C1">
            <w:pPr>
              <w:spacing w:line="360" w:lineRule="auto"/>
              <w:rPr>
                <w:rFonts w:ascii="Times New Roman" w:hAnsi="Times New Roman" w:cs="Times New Roman"/>
                <w:sz w:val="24"/>
                <w:szCs w:val="24"/>
              </w:rPr>
            </w:pPr>
            <w:r>
              <w:rPr>
                <w:rFonts w:ascii="Times New Roman" w:hAnsi="Times New Roman" w:cs="Times New Roman"/>
              </w:rPr>
              <w:t>Form–Meaning</w:t>
            </w:r>
            <w:r w:rsidRPr="00274E13">
              <w:rPr>
                <w:rFonts w:ascii="Times New Roman" w:hAnsi="Times New Roman" w:cs="Times New Roman"/>
              </w:rPr>
              <w:t xml:space="preserve"> </w:t>
            </w:r>
            <w:r w:rsidRPr="00274E13">
              <w:rPr>
                <w:rFonts w:ascii="Times New Roman" w:hAnsi="Times New Roman" w:cs="Times New Roman"/>
              </w:rPr>
              <w:sym w:font="Wingdings" w:char="F0E0"/>
            </w:r>
            <w:r>
              <w:rPr>
                <w:rFonts w:ascii="Times New Roman" w:hAnsi="Times New Roman" w:cs="Times New Roman"/>
              </w:rPr>
              <w:t xml:space="preserve"> Form–Meaning </w:t>
            </w:r>
            <w:proofErr w:type="spellStart"/>
            <w:r>
              <w:rPr>
                <w:rFonts w:ascii="Times New Roman" w:hAnsi="Times New Roman" w:cs="Times New Roman"/>
              </w:rPr>
              <w:t>Recog</w:t>
            </w:r>
            <w:proofErr w:type="spellEnd"/>
          </w:p>
        </w:tc>
        <w:tc>
          <w:tcPr>
            <w:tcW w:w="1696" w:type="dxa"/>
          </w:tcPr>
          <w:p w14:paraId="5721A458" w14:textId="77777777" w:rsidR="00730934" w:rsidRPr="00662424" w:rsidRDefault="00730934" w:rsidP="005909C1">
            <w:pPr>
              <w:spacing w:line="360" w:lineRule="auto"/>
              <w:jc w:val="center"/>
              <w:rPr>
                <w:rFonts w:ascii="Times New Roman" w:hAnsi="Times New Roman" w:cs="Times New Roman"/>
                <w:sz w:val="24"/>
                <w:szCs w:val="24"/>
              </w:rPr>
            </w:pPr>
            <w:r w:rsidRPr="00662424">
              <w:rPr>
                <w:rFonts w:ascii="Times New Roman" w:hAnsi="Times New Roman" w:cs="Times New Roman"/>
              </w:rPr>
              <w:t>.74</w:t>
            </w:r>
          </w:p>
        </w:tc>
        <w:tc>
          <w:tcPr>
            <w:tcW w:w="1139" w:type="dxa"/>
          </w:tcPr>
          <w:p w14:paraId="40AAACCB" w14:textId="77777777" w:rsidR="00730934" w:rsidRPr="00662424" w:rsidRDefault="00730934" w:rsidP="005909C1">
            <w:pPr>
              <w:spacing w:line="360" w:lineRule="auto"/>
              <w:jc w:val="center"/>
              <w:rPr>
                <w:rFonts w:ascii="Times New Roman" w:hAnsi="Times New Roman" w:cs="Times New Roman"/>
              </w:rPr>
            </w:pPr>
            <w:r w:rsidRPr="00662424">
              <w:rPr>
                <w:rFonts w:ascii="Times New Roman" w:hAnsi="Times New Roman" w:cs="Times New Roman"/>
              </w:rPr>
              <w:t>.55</w:t>
            </w:r>
          </w:p>
        </w:tc>
        <w:tc>
          <w:tcPr>
            <w:tcW w:w="1928" w:type="dxa"/>
          </w:tcPr>
          <w:p w14:paraId="6EB3C601" w14:textId="77777777" w:rsidR="00730934" w:rsidRPr="00662424" w:rsidRDefault="00730934" w:rsidP="005909C1">
            <w:pPr>
              <w:spacing w:line="360" w:lineRule="auto"/>
              <w:jc w:val="center"/>
              <w:rPr>
                <w:rFonts w:ascii="Times New Roman" w:hAnsi="Times New Roman" w:cs="Times New Roman"/>
                <w:sz w:val="24"/>
                <w:szCs w:val="24"/>
              </w:rPr>
            </w:pPr>
            <w:r w:rsidRPr="00662424">
              <w:rPr>
                <w:rFonts w:ascii="Times New Roman" w:hAnsi="Times New Roman" w:cs="Times New Roman"/>
              </w:rPr>
              <w:t>.749 (</w:t>
            </w:r>
            <w:r w:rsidRPr="00662424">
              <w:rPr>
                <w:rFonts w:ascii="Times New Roman" w:hAnsi="Times New Roman" w:cs="Times New Roman"/>
                <w:i/>
              </w:rPr>
              <w:t>p</w:t>
            </w:r>
            <w:r w:rsidRPr="00662424">
              <w:rPr>
                <w:rFonts w:ascii="Times New Roman" w:hAnsi="Times New Roman" w:cs="Times New Roman"/>
              </w:rPr>
              <w:t xml:space="preserve"> =.454)</w:t>
            </w:r>
          </w:p>
        </w:tc>
      </w:tr>
      <w:tr w:rsidR="00730934" w14:paraId="4672ECCF" w14:textId="77777777" w:rsidTr="005909C1">
        <w:tc>
          <w:tcPr>
            <w:tcW w:w="4679" w:type="dxa"/>
          </w:tcPr>
          <w:p w14:paraId="3E07B146" w14:textId="77777777" w:rsidR="00730934" w:rsidRDefault="00730934" w:rsidP="005909C1">
            <w:pPr>
              <w:spacing w:line="360" w:lineRule="auto"/>
              <w:rPr>
                <w:rFonts w:ascii="Times New Roman" w:hAnsi="Times New Roman" w:cs="Times New Roman"/>
                <w:sz w:val="24"/>
                <w:szCs w:val="24"/>
              </w:rPr>
            </w:pPr>
            <w:r>
              <w:rPr>
                <w:rFonts w:ascii="Times New Roman" w:hAnsi="Times New Roman" w:cs="Times New Roman"/>
              </w:rPr>
              <w:t>Form–Meaning</w:t>
            </w:r>
            <w:r w:rsidRPr="00274E13">
              <w:rPr>
                <w:rFonts w:ascii="Times New Roman" w:hAnsi="Times New Roman" w:cs="Times New Roman"/>
              </w:rPr>
              <w:t xml:space="preserve"> </w:t>
            </w:r>
            <w:r w:rsidRPr="00274E13">
              <w:rPr>
                <w:rFonts w:ascii="Times New Roman" w:hAnsi="Times New Roman" w:cs="Times New Roman"/>
              </w:rPr>
              <w:sym w:font="Wingdings" w:char="F0E0"/>
            </w:r>
            <w:r>
              <w:rPr>
                <w:rFonts w:ascii="Times New Roman" w:hAnsi="Times New Roman" w:cs="Times New Roman"/>
              </w:rPr>
              <w:t xml:space="preserve"> Form–Meaning Recall</w:t>
            </w:r>
          </w:p>
        </w:tc>
        <w:tc>
          <w:tcPr>
            <w:tcW w:w="1696" w:type="dxa"/>
          </w:tcPr>
          <w:p w14:paraId="48288F5E" w14:textId="77777777" w:rsidR="00730934" w:rsidRPr="00662424" w:rsidRDefault="00730934" w:rsidP="005909C1">
            <w:pPr>
              <w:spacing w:line="360" w:lineRule="auto"/>
              <w:jc w:val="center"/>
              <w:rPr>
                <w:rFonts w:ascii="Times New Roman" w:hAnsi="Times New Roman" w:cs="Times New Roman"/>
                <w:sz w:val="24"/>
                <w:szCs w:val="24"/>
              </w:rPr>
            </w:pPr>
            <w:r w:rsidRPr="00662424">
              <w:rPr>
                <w:rFonts w:ascii="Times New Roman" w:hAnsi="Times New Roman" w:cs="Times New Roman"/>
              </w:rPr>
              <w:t>.69</w:t>
            </w:r>
          </w:p>
        </w:tc>
        <w:tc>
          <w:tcPr>
            <w:tcW w:w="1139" w:type="dxa"/>
          </w:tcPr>
          <w:p w14:paraId="5710D7D2" w14:textId="77777777" w:rsidR="00730934" w:rsidRPr="00662424" w:rsidRDefault="00730934" w:rsidP="005909C1">
            <w:pPr>
              <w:spacing w:line="360" w:lineRule="auto"/>
              <w:jc w:val="center"/>
              <w:rPr>
                <w:rFonts w:ascii="Times New Roman" w:hAnsi="Times New Roman" w:cs="Times New Roman"/>
              </w:rPr>
            </w:pPr>
            <w:r w:rsidRPr="00662424">
              <w:rPr>
                <w:rFonts w:ascii="Times New Roman" w:hAnsi="Times New Roman" w:cs="Times New Roman"/>
              </w:rPr>
              <w:t>.48</w:t>
            </w:r>
          </w:p>
        </w:tc>
        <w:tc>
          <w:tcPr>
            <w:tcW w:w="1928" w:type="dxa"/>
          </w:tcPr>
          <w:p w14:paraId="3C3488DA" w14:textId="77777777" w:rsidR="00730934" w:rsidRPr="00662424" w:rsidRDefault="00730934" w:rsidP="005909C1">
            <w:pPr>
              <w:spacing w:line="360" w:lineRule="auto"/>
              <w:jc w:val="center"/>
              <w:rPr>
                <w:rFonts w:ascii="Times New Roman" w:hAnsi="Times New Roman" w:cs="Times New Roman"/>
                <w:sz w:val="24"/>
                <w:szCs w:val="24"/>
              </w:rPr>
            </w:pPr>
            <w:r w:rsidRPr="00662424">
              <w:rPr>
                <w:rFonts w:ascii="Times New Roman" w:hAnsi="Times New Roman" w:cs="Times New Roman"/>
              </w:rPr>
              <w:t>.752 (</w:t>
            </w:r>
            <w:r w:rsidRPr="00662424">
              <w:rPr>
                <w:rFonts w:ascii="Times New Roman" w:hAnsi="Times New Roman" w:cs="Times New Roman"/>
                <w:i/>
              </w:rPr>
              <w:t>p</w:t>
            </w:r>
            <w:r w:rsidRPr="00662424">
              <w:rPr>
                <w:rFonts w:ascii="Times New Roman" w:hAnsi="Times New Roman" w:cs="Times New Roman"/>
              </w:rPr>
              <w:t xml:space="preserve"> =.452)</w:t>
            </w:r>
          </w:p>
        </w:tc>
      </w:tr>
      <w:tr w:rsidR="00730934" w14:paraId="07BF399F" w14:textId="77777777" w:rsidTr="005909C1">
        <w:tc>
          <w:tcPr>
            <w:tcW w:w="4679" w:type="dxa"/>
          </w:tcPr>
          <w:p w14:paraId="41F3A454" w14:textId="77777777" w:rsidR="00730934" w:rsidRDefault="00730934" w:rsidP="005909C1">
            <w:pPr>
              <w:spacing w:line="360" w:lineRule="auto"/>
              <w:rPr>
                <w:rFonts w:ascii="Times New Roman" w:hAnsi="Times New Roman" w:cs="Times New Roman"/>
                <w:sz w:val="24"/>
                <w:szCs w:val="24"/>
              </w:rPr>
            </w:pPr>
            <w:r w:rsidRPr="00274E13">
              <w:rPr>
                <w:rFonts w:ascii="Times New Roman" w:hAnsi="Times New Roman" w:cs="Times New Roman"/>
              </w:rPr>
              <w:t xml:space="preserve">Derivatives </w:t>
            </w:r>
            <w:r w:rsidRPr="00274E13">
              <w:rPr>
                <w:rFonts w:ascii="Times New Roman" w:hAnsi="Times New Roman" w:cs="Times New Roman"/>
              </w:rPr>
              <w:sym w:font="Wingdings" w:char="F0E0"/>
            </w:r>
            <w:r>
              <w:rPr>
                <w:rFonts w:ascii="Times New Roman" w:hAnsi="Times New Roman" w:cs="Times New Roman"/>
              </w:rPr>
              <w:t xml:space="preserve"> Derivatives </w:t>
            </w:r>
            <w:proofErr w:type="spellStart"/>
            <w:r>
              <w:rPr>
                <w:rFonts w:ascii="Times New Roman" w:hAnsi="Times New Roman" w:cs="Times New Roman"/>
              </w:rPr>
              <w:t>Recog</w:t>
            </w:r>
            <w:proofErr w:type="spellEnd"/>
          </w:p>
        </w:tc>
        <w:tc>
          <w:tcPr>
            <w:tcW w:w="1696" w:type="dxa"/>
          </w:tcPr>
          <w:p w14:paraId="3AF41045" w14:textId="77777777" w:rsidR="00730934" w:rsidRPr="00662424" w:rsidRDefault="00730934" w:rsidP="005909C1">
            <w:pPr>
              <w:spacing w:line="360" w:lineRule="auto"/>
              <w:jc w:val="center"/>
              <w:rPr>
                <w:rFonts w:ascii="Times New Roman" w:hAnsi="Times New Roman" w:cs="Times New Roman"/>
                <w:sz w:val="24"/>
                <w:szCs w:val="24"/>
              </w:rPr>
            </w:pPr>
            <w:r w:rsidRPr="00662424">
              <w:rPr>
                <w:rFonts w:ascii="Times New Roman" w:hAnsi="Times New Roman" w:cs="Times New Roman"/>
              </w:rPr>
              <w:t>.82</w:t>
            </w:r>
          </w:p>
        </w:tc>
        <w:tc>
          <w:tcPr>
            <w:tcW w:w="1139" w:type="dxa"/>
          </w:tcPr>
          <w:p w14:paraId="4020F42B" w14:textId="77777777" w:rsidR="00730934" w:rsidRPr="00662424" w:rsidRDefault="00730934" w:rsidP="005909C1">
            <w:pPr>
              <w:spacing w:line="360" w:lineRule="auto"/>
              <w:jc w:val="center"/>
              <w:rPr>
                <w:rFonts w:ascii="Times New Roman" w:hAnsi="Times New Roman" w:cs="Times New Roman"/>
              </w:rPr>
            </w:pPr>
            <w:r w:rsidRPr="00662424">
              <w:rPr>
                <w:rFonts w:ascii="Times New Roman" w:hAnsi="Times New Roman" w:cs="Times New Roman"/>
              </w:rPr>
              <w:t>.67</w:t>
            </w:r>
          </w:p>
        </w:tc>
        <w:tc>
          <w:tcPr>
            <w:tcW w:w="1928" w:type="dxa"/>
          </w:tcPr>
          <w:p w14:paraId="4B43EBF0" w14:textId="77777777" w:rsidR="00730934" w:rsidRPr="00662424" w:rsidRDefault="00730934" w:rsidP="005909C1">
            <w:pPr>
              <w:spacing w:line="360" w:lineRule="auto"/>
              <w:jc w:val="center"/>
              <w:rPr>
                <w:rFonts w:ascii="Times New Roman" w:hAnsi="Times New Roman" w:cs="Times New Roman"/>
                <w:sz w:val="24"/>
                <w:szCs w:val="24"/>
              </w:rPr>
            </w:pPr>
            <w:r w:rsidRPr="00662424">
              <w:rPr>
                <w:rFonts w:ascii="Times New Roman" w:hAnsi="Times New Roman" w:cs="Times New Roman"/>
              </w:rPr>
              <w:t>5.543***</w:t>
            </w:r>
          </w:p>
        </w:tc>
      </w:tr>
      <w:tr w:rsidR="00730934" w14:paraId="0F840383" w14:textId="77777777" w:rsidTr="005909C1">
        <w:tc>
          <w:tcPr>
            <w:tcW w:w="4679" w:type="dxa"/>
          </w:tcPr>
          <w:p w14:paraId="4E123DA9" w14:textId="77777777" w:rsidR="00730934" w:rsidRDefault="00730934" w:rsidP="005909C1">
            <w:pPr>
              <w:spacing w:line="360" w:lineRule="auto"/>
              <w:rPr>
                <w:rFonts w:ascii="Times New Roman" w:hAnsi="Times New Roman" w:cs="Times New Roman"/>
                <w:sz w:val="24"/>
                <w:szCs w:val="24"/>
              </w:rPr>
            </w:pPr>
            <w:r w:rsidRPr="00274E13">
              <w:rPr>
                <w:rFonts w:ascii="Times New Roman" w:hAnsi="Times New Roman" w:cs="Times New Roman"/>
              </w:rPr>
              <w:t xml:space="preserve">Derivatives </w:t>
            </w:r>
            <w:r w:rsidRPr="00274E13">
              <w:rPr>
                <w:rFonts w:ascii="Times New Roman" w:hAnsi="Times New Roman" w:cs="Times New Roman"/>
              </w:rPr>
              <w:sym w:font="Wingdings" w:char="F0E0"/>
            </w:r>
            <w:r>
              <w:rPr>
                <w:rFonts w:ascii="Times New Roman" w:hAnsi="Times New Roman" w:cs="Times New Roman"/>
              </w:rPr>
              <w:t xml:space="preserve"> Derivatives Recall</w:t>
            </w:r>
          </w:p>
        </w:tc>
        <w:tc>
          <w:tcPr>
            <w:tcW w:w="1696" w:type="dxa"/>
          </w:tcPr>
          <w:p w14:paraId="2CD45F60" w14:textId="77777777" w:rsidR="00730934" w:rsidRPr="00662424" w:rsidRDefault="00730934" w:rsidP="005909C1">
            <w:pPr>
              <w:spacing w:line="360" w:lineRule="auto"/>
              <w:jc w:val="center"/>
              <w:rPr>
                <w:rFonts w:ascii="Times New Roman" w:hAnsi="Times New Roman" w:cs="Times New Roman"/>
                <w:sz w:val="24"/>
                <w:szCs w:val="24"/>
              </w:rPr>
            </w:pPr>
            <w:r w:rsidRPr="00662424">
              <w:rPr>
                <w:rFonts w:ascii="Times New Roman" w:hAnsi="Times New Roman" w:cs="Times New Roman"/>
              </w:rPr>
              <w:t>.90</w:t>
            </w:r>
          </w:p>
        </w:tc>
        <w:tc>
          <w:tcPr>
            <w:tcW w:w="1139" w:type="dxa"/>
          </w:tcPr>
          <w:p w14:paraId="6A5BBDB0" w14:textId="77777777" w:rsidR="00730934" w:rsidRPr="00662424" w:rsidRDefault="00730934" w:rsidP="005909C1">
            <w:pPr>
              <w:spacing w:line="360" w:lineRule="auto"/>
              <w:jc w:val="center"/>
              <w:rPr>
                <w:rFonts w:ascii="Times New Roman" w:hAnsi="Times New Roman" w:cs="Times New Roman"/>
              </w:rPr>
            </w:pPr>
            <w:r w:rsidRPr="00662424">
              <w:rPr>
                <w:rFonts w:ascii="Times New Roman" w:hAnsi="Times New Roman" w:cs="Times New Roman"/>
              </w:rPr>
              <w:t>.81</w:t>
            </w:r>
          </w:p>
        </w:tc>
        <w:tc>
          <w:tcPr>
            <w:tcW w:w="1928" w:type="dxa"/>
          </w:tcPr>
          <w:p w14:paraId="5C8904A5" w14:textId="77777777" w:rsidR="00730934" w:rsidRPr="00662424" w:rsidRDefault="00730934" w:rsidP="005909C1">
            <w:pPr>
              <w:spacing w:line="360" w:lineRule="auto"/>
              <w:jc w:val="center"/>
              <w:rPr>
                <w:rFonts w:ascii="Times New Roman" w:hAnsi="Times New Roman" w:cs="Times New Roman"/>
                <w:sz w:val="24"/>
                <w:szCs w:val="24"/>
              </w:rPr>
            </w:pPr>
            <w:r w:rsidRPr="00662424">
              <w:rPr>
                <w:rFonts w:ascii="Times New Roman" w:hAnsi="Times New Roman" w:cs="Times New Roman"/>
              </w:rPr>
              <w:t>5.614***</w:t>
            </w:r>
          </w:p>
        </w:tc>
      </w:tr>
      <w:tr w:rsidR="00730934" w14:paraId="2379237F" w14:textId="77777777" w:rsidTr="005909C1">
        <w:tc>
          <w:tcPr>
            <w:tcW w:w="4679" w:type="dxa"/>
          </w:tcPr>
          <w:p w14:paraId="56877CB3" w14:textId="77777777" w:rsidR="00730934" w:rsidRDefault="00730934" w:rsidP="005909C1">
            <w:pPr>
              <w:spacing w:line="360" w:lineRule="auto"/>
              <w:rPr>
                <w:rFonts w:ascii="Times New Roman" w:hAnsi="Times New Roman" w:cs="Times New Roman"/>
                <w:sz w:val="24"/>
                <w:szCs w:val="24"/>
              </w:rPr>
            </w:pPr>
            <w:r>
              <w:rPr>
                <w:rFonts w:ascii="Times New Roman" w:hAnsi="Times New Roman" w:cs="Times New Roman"/>
              </w:rPr>
              <w:t>Multiple-Meanings</w:t>
            </w:r>
            <w:r w:rsidRPr="00274E13">
              <w:rPr>
                <w:rFonts w:ascii="Times New Roman" w:hAnsi="Times New Roman" w:cs="Times New Roman"/>
              </w:rPr>
              <w:t xml:space="preserve"> </w:t>
            </w:r>
            <w:r w:rsidRPr="00274E13">
              <w:rPr>
                <w:rFonts w:ascii="Times New Roman" w:hAnsi="Times New Roman" w:cs="Times New Roman"/>
              </w:rPr>
              <w:sym w:font="Wingdings" w:char="F0E0"/>
            </w:r>
            <w:r>
              <w:rPr>
                <w:rFonts w:ascii="Times New Roman" w:hAnsi="Times New Roman" w:cs="Times New Roman"/>
              </w:rPr>
              <w:t xml:space="preserve"> Multiple-Meanings </w:t>
            </w:r>
            <w:proofErr w:type="spellStart"/>
            <w:r>
              <w:rPr>
                <w:rFonts w:ascii="Times New Roman" w:hAnsi="Times New Roman" w:cs="Times New Roman"/>
              </w:rPr>
              <w:t>Recog</w:t>
            </w:r>
            <w:proofErr w:type="spellEnd"/>
          </w:p>
        </w:tc>
        <w:tc>
          <w:tcPr>
            <w:tcW w:w="1696" w:type="dxa"/>
          </w:tcPr>
          <w:p w14:paraId="26C7BD24" w14:textId="77777777" w:rsidR="00730934" w:rsidRPr="00662424" w:rsidRDefault="00730934" w:rsidP="005909C1">
            <w:pPr>
              <w:spacing w:line="360" w:lineRule="auto"/>
              <w:jc w:val="center"/>
              <w:rPr>
                <w:rFonts w:ascii="Times New Roman" w:hAnsi="Times New Roman" w:cs="Times New Roman"/>
                <w:sz w:val="24"/>
                <w:szCs w:val="24"/>
              </w:rPr>
            </w:pPr>
            <w:r w:rsidRPr="00662424">
              <w:rPr>
                <w:rFonts w:ascii="Times New Roman" w:hAnsi="Times New Roman" w:cs="Times New Roman"/>
              </w:rPr>
              <w:t>.80</w:t>
            </w:r>
          </w:p>
        </w:tc>
        <w:tc>
          <w:tcPr>
            <w:tcW w:w="1139" w:type="dxa"/>
          </w:tcPr>
          <w:p w14:paraId="57AFC6F3" w14:textId="77777777" w:rsidR="00730934" w:rsidRPr="00662424" w:rsidRDefault="00730934" w:rsidP="005909C1">
            <w:pPr>
              <w:spacing w:line="360" w:lineRule="auto"/>
              <w:jc w:val="center"/>
              <w:rPr>
                <w:rFonts w:ascii="Times New Roman" w:hAnsi="Times New Roman" w:cs="Times New Roman"/>
                <w:sz w:val="24"/>
                <w:szCs w:val="24"/>
              </w:rPr>
            </w:pPr>
            <w:r w:rsidRPr="00662424">
              <w:rPr>
                <w:rFonts w:ascii="Times New Roman" w:hAnsi="Times New Roman" w:cs="Times New Roman"/>
              </w:rPr>
              <w:t>.64</w:t>
            </w:r>
          </w:p>
        </w:tc>
        <w:tc>
          <w:tcPr>
            <w:tcW w:w="1928" w:type="dxa"/>
          </w:tcPr>
          <w:p w14:paraId="0D702CF3" w14:textId="77777777" w:rsidR="00730934" w:rsidRPr="00662424" w:rsidRDefault="00730934" w:rsidP="005909C1">
            <w:pPr>
              <w:spacing w:line="360" w:lineRule="auto"/>
              <w:jc w:val="center"/>
              <w:rPr>
                <w:rFonts w:ascii="Times New Roman" w:hAnsi="Times New Roman" w:cs="Times New Roman"/>
                <w:sz w:val="24"/>
                <w:szCs w:val="24"/>
              </w:rPr>
            </w:pPr>
            <w:r w:rsidRPr="00662424">
              <w:rPr>
                <w:rFonts w:ascii="Times New Roman" w:hAnsi="Times New Roman" w:cs="Times New Roman"/>
              </w:rPr>
              <w:t>.312 (</w:t>
            </w:r>
            <w:r w:rsidRPr="00662424">
              <w:rPr>
                <w:rFonts w:ascii="Times New Roman" w:hAnsi="Times New Roman" w:cs="Times New Roman"/>
                <w:i/>
              </w:rPr>
              <w:t>p</w:t>
            </w:r>
            <w:r w:rsidRPr="00662424">
              <w:rPr>
                <w:rFonts w:ascii="Times New Roman" w:hAnsi="Times New Roman" w:cs="Times New Roman"/>
              </w:rPr>
              <w:t xml:space="preserve"> =.755)</w:t>
            </w:r>
          </w:p>
        </w:tc>
      </w:tr>
      <w:tr w:rsidR="00730934" w14:paraId="57C4EC68" w14:textId="77777777" w:rsidTr="005909C1">
        <w:tc>
          <w:tcPr>
            <w:tcW w:w="4679" w:type="dxa"/>
          </w:tcPr>
          <w:p w14:paraId="795381F8" w14:textId="77777777" w:rsidR="00730934" w:rsidRDefault="00730934" w:rsidP="005909C1">
            <w:pPr>
              <w:spacing w:line="360" w:lineRule="auto"/>
              <w:rPr>
                <w:rFonts w:ascii="Times New Roman" w:hAnsi="Times New Roman" w:cs="Times New Roman"/>
                <w:sz w:val="24"/>
                <w:szCs w:val="24"/>
              </w:rPr>
            </w:pPr>
            <w:r>
              <w:rPr>
                <w:rFonts w:ascii="Times New Roman" w:hAnsi="Times New Roman" w:cs="Times New Roman"/>
              </w:rPr>
              <w:t>Multiple-Meanings</w:t>
            </w:r>
            <w:r w:rsidRPr="00274E13">
              <w:rPr>
                <w:rFonts w:ascii="Times New Roman" w:hAnsi="Times New Roman" w:cs="Times New Roman"/>
              </w:rPr>
              <w:t xml:space="preserve"> </w:t>
            </w:r>
            <w:r w:rsidRPr="00274E13">
              <w:rPr>
                <w:rFonts w:ascii="Times New Roman" w:hAnsi="Times New Roman" w:cs="Times New Roman"/>
              </w:rPr>
              <w:sym w:font="Wingdings" w:char="F0E0"/>
            </w:r>
            <w:r>
              <w:rPr>
                <w:rFonts w:ascii="Times New Roman" w:hAnsi="Times New Roman" w:cs="Times New Roman"/>
              </w:rPr>
              <w:t xml:space="preserve"> Multiple-Meanings Recall</w:t>
            </w:r>
          </w:p>
        </w:tc>
        <w:tc>
          <w:tcPr>
            <w:tcW w:w="1696" w:type="dxa"/>
          </w:tcPr>
          <w:p w14:paraId="13AE0833" w14:textId="77777777" w:rsidR="00730934" w:rsidRPr="00662424" w:rsidRDefault="00730934" w:rsidP="005909C1">
            <w:pPr>
              <w:spacing w:line="360" w:lineRule="auto"/>
              <w:jc w:val="center"/>
              <w:rPr>
                <w:rFonts w:ascii="Times New Roman" w:hAnsi="Times New Roman" w:cs="Times New Roman"/>
                <w:sz w:val="24"/>
                <w:szCs w:val="24"/>
              </w:rPr>
            </w:pPr>
            <w:r w:rsidRPr="00662424">
              <w:rPr>
                <w:rFonts w:ascii="Times New Roman" w:hAnsi="Times New Roman" w:cs="Times New Roman"/>
              </w:rPr>
              <w:t>.88</w:t>
            </w:r>
          </w:p>
        </w:tc>
        <w:tc>
          <w:tcPr>
            <w:tcW w:w="1139" w:type="dxa"/>
          </w:tcPr>
          <w:p w14:paraId="167D3ECF" w14:textId="77777777" w:rsidR="00730934" w:rsidRPr="00662424" w:rsidRDefault="00730934" w:rsidP="005909C1">
            <w:pPr>
              <w:spacing w:line="360" w:lineRule="auto"/>
              <w:jc w:val="center"/>
              <w:rPr>
                <w:rFonts w:ascii="Times New Roman" w:hAnsi="Times New Roman" w:cs="Times New Roman"/>
                <w:sz w:val="24"/>
                <w:szCs w:val="24"/>
              </w:rPr>
            </w:pPr>
            <w:r w:rsidRPr="00662424">
              <w:rPr>
                <w:rFonts w:ascii="Times New Roman" w:hAnsi="Times New Roman" w:cs="Times New Roman"/>
              </w:rPr>
              <w:t>.77</w:t>
            </w:r>
          </w:p>
        </w:tc>
        <w:tc>
          <w:tcPr>
            <w:tcW w:w="1928" w:type="dxa"/>
          </w:tcPr>
          <w:p w14:paraId="5DDF3A1A" w14:textId="77777777" w:rsidR="00730934" w:rsidRPr="00662424" w:rsidRDefault="00730934" w:rsidP="005909C1">
            <w:pPr>
              <w:spacing w:line="360" w:lineRule="auto"/>
              <w:jc w:val="center"/>
              <w:rPr>
                <w:rFonts w:ascii="Times New Roman" w:hAnsi="Times New Roman" w:cs="Times New Roman"/>
                <w:sz w:val="24"/>
                <w:szCs w:val="24"/>
              </w:rPr>
            </w:pPr>
            <w:r w:rsidRPr="00662424">
              <w:rPr>
                <w:rFonts w:ascii="Times New Roman" w:hAnsi="Times New Roman" w:cs="Times New Roman"/>
              </w:rPr>
              <w:t>.310 (</w:t>
            </w:r>
            <w:r w:rsidRPr="00662424">
              <w:rPr>
                <w:rFonts w:ascii="Times New Roman" w:hAnsi="Times New Roman" w:cs="Times New Roman"/>
                <w:i/>
              </w:rPr>
              <w:t>p</w:t>
            </w:r>
            <w:r w:rsidRPr="00662424">
              <w:rPr>
                <w:rFonts w:ascii="Times New Roman" w:hAnsi="Times New Roman" w:cs="Times New Roman"/>
              </w:rPr>
              <w:t xml:space="preserve"> =.756)</w:t>
            </w:r>
          </w:p>
        </w:tc>
      </w:tr>
      <w:tr w:rsidR="00730934" w14:paraId="517BEDB8" w14:textId="77777777" w:rsidTr="005909C1">
        <w:tc>
          <w:tcPr>
            <w:tcW w:w="4679" w:type="dxa"/>
          </w:tcPr>
          <w:p w14:paraId="38AE4060" w14:textId="77777777" w:rsidR="00730934" w:rsidRDefault="00730934" w:rsidP="005909C1">
            <w:pPr>
              <w:spacing w:line="360" w:lineRule="auto"/>
              <w:rPr>
                <w:rFonts w:ascii="Times New Roman" w:hAnsi="Times New Roman" w:cs="Times New Roman"/>
                <w:sz w:val="24"/>
                <w:szCs w:val="24"/>
              </w:rPr>
            </w:pPr>
            <w:r w:rsidRPr="00274E13">
              <w:rPr>
                <w:rFonts w:ascii="Times New Roman" w:hAnsi="Times New Roman" w:cs="Times New Roman"/>
              </w:rPr>
              <w:t xml:space="preserve">Collocation </w:t>
            </w:r>
            <w:r w:rsidRPr="00274E13">
              <w:rPr>
                <w:rFonts w:ascii="Times New Roman" w:hAnsi="Times New Roman" w:cs="Times New Roman"/>
              </w:rPr>
              <w:sym w:font="Wingdings" w:char="F0E0"/>
            </w:r>
            <w:r>
              <w:rPr>
                <w:rFonts w:ascii="Times New Roman" w:hAnsi="Times New Roman" w:cs="Times New Roman"/>
              </w:rPr>
              <w:t xml:space="preserve"> Collocation Recall</w:t>
            </w:r>
          </w:p>
        </w:tc>
        <w:tc>
          <w:tcPr>
            <w:tcW w:w="1696" w:type="dxa"/>
          </w:tcPr>
          <w:p w14:paraId="0FE8809D" w14:textId="77777777" w:rsidR="00730934" w:rsidRPr="00662424" w:rsidRDefault="00730934" w:rsidP="005909C1">
            <w:pPr>
              <w:spacing w:line="360" w:lineRule="auto"/>
              <w:jc w:val="center"/>
              <w:rPr>
                <w:rFonts w:ascii="Times New Roman" w:hAnsi="Times New Roman" w:cs="Times New Roman"/>
                <w:sz w:val="24"/>
                <w:szCs w:val="24"/>
              </w:rPr>
            </w:pPr>
            <w:r w:rsidRPr="00662424">
              <w:rPr>
                <w:rFonts w:ascii="Times New Roman" w:hAnsi="Times New Roman" w:cs="Times New Roman"/>
              </w:rPr>
              <w:t>.84</w:t>
            </w:r>
          </w:p>
        </w:tc>
        <w:tc>
          <w:tcPr>
            <w:tcW w:w="1139" w:type="dxa"/>
          </w:tcPr>
          <w:p w14:paraId="659AC36D" w14:textId="77777777" w:rsidR="00730934" w:rsidRPr="00662424" w:rsidRDefault="00730934" w:rsidP="005909C1">
            <w:pPr>
              <w:spacing w:line="360" w:lineRule="auto"/>
              <w:jc w:val="center"/>
              <w:rPr>
                <w:rFonts w:ascii="Times New Roman" w:hAnsi="Times New Roman" w:cs="Times New Roman"/>
                <w:sz w:val="24"/>
                <w:szCs w:val="24"/>
              </w:rPr>
            </w:pPr>
            <w:r w:rsidRPr="00662424">
              <w:rPr>
                <w:rFonts w:ascii="Times New Roman" w:hAnsi="Times New Roman" w:cs="Times New Roman"/>
              </w:rPr>
              <w:t>.71</w:t>
            </w:r>
          </w:p>
        </w:tc>
        <w:tc>
          <w:tcPr>
            <w:tcW w:w="1928" w:type="dxa"/>
          </w:tcPr>
          <w:p w14:paraId="7D4815DE" w14:textId="77777777" w:rsidR="00730934" w:rsidRPr="00662424" w:rsidRDefault="00730934" w:rsidP="005909C1">
            <w:pPr>
              <w:spacing w:line="360" w:lineRule="auto"/>
              <w:jc w:val="center"/>
              <w:rPr>
                <w:rFonts w:ascii="Times New Roman" w:hAnsi="Times New Roman" w:cs="Times New Roman"/>
                <w:sz w:val="24"/>
                <w:szCs w:val="24"/>
              </w:rPr>
            </w:pPr>
            <w:r w:rsidRPr="00662424">
              <w:rPr>
                <w:rFonts w:ascii="Times New Roman" w:hAnsi="Times New Roman" w:cs="Times New Roman"/>
              </w:rPr>
              <w:t>8.419***</w:t>
            </w:r>
          </w:p>
        </w:tc>
      </w:tr>
      <w:tr w:rsidR="00730934" w14:paraId="0FF94901" w14:textId="77777777" w:rsidTr="005909C1">
        <w:tc>
          <w:tcPr>
            <w:tcW w:w="4679" w:type="dxa"/>
            <w:tcBorders>
              <w:bottom w:val="single" w:sz="8" w:space="0" w:color="auto"/>
            </w:tcBorders>
          </w:tcPr>
          <w:p w14:paraId="1A5B804A" w14:textId="77777777" w:rsidR="00730934" w:rsidRDefault="00730934" w:rsidP="005909C1">
            <w:pPr>
              <w:spacing w:line="360" w:lineRule="auto"/>
              <w:rPr>
                <w:rFonts w:ascii="Times New Roman" w:hAnsi="Times New Roman" w:cs="Times New Roman"/>
                <w:sz w:val="24"/>
                <w:szCs w:val="24"/>
              </w:rPr>
            </w:pPr>
            <w:r w:rsidRPr="00274E13">
              <w:rPr>
                <w:rFonts w:ascii="Times New Roman" w:hAnsi="Times New Roman" w:cs="Times New Roman"/>
              </w:rPr>
              <w:t xml:space="preserve">Collocation </w:t>
            </w:r>
            <w:r w:rsidRPr="00274E13">
              <w:rPr>
                <w:rFonts w:ascii="Times New Roman" w:hAnsi="Times New Roman" w:cs="Times New Roman"/>
              </w:rPr>
              <w:sym w:font="Wingdings" w:char="F0E0"/>
            </w:r>
            <w:r>
              <w:rPr>
                <w:rFonts w:ascii="Times New Roman" w:hAnsi="Times New Roman" w:cs="Times New Roman"/>
              </w:rPr>
              <w:t xml:space="preserve"> Collocation </w:t>
            </w:r>
            <w:proofErr w:type="spellStart"/>
            <w:r>
              <w:rPr>
                <w:rFonts w:ascii="Times New Roman" w:hAnsi="Times New Roman" w:cs="Times New Roman"/>
              </w:rPr>
              <w:t>Recog</w:t>
            </w:r>
            <w:proofErr w:type="spellEnd"/>
          </w:p>
        </w:tc>
        <w:tc>
          <w:tcPr>
            <w:tcW w:w="1696" w:type="dxa"/>
            <w:tcBorders>
              <w:bottom w:val="single" w:sz="8" w:space="0" w:color="auto"/>
            </w:tcBorders>
          </w:tcPr>
          <w:p w14:paraId="4355658F" w14:textId="77777777" w:rsidR="00730934" w:rsidRPr="00662424" w:rsidRDefault="00730934" w:rsidP="005909C1">
            <w:pPr>
              <w:spacing w:line="360" w:lineRule="auto"/>
              <w:jc w:val="center"/>
              <w:rPr>
                <w:rFonts w:ascii="Times New Roman" w:hAnsi="Times New Roman" w:cs="Times New Roman"/>
                <w:sz w:val="24"/>
                <w:szCs w:val="24"/>
              </w:rPr>
            </w:pPr>
            <w:r w:rsidRPr="00662424">
              <w:rPr>
                <w:rFonts w:ascii="Times New Roman" w:hAnsi="Times New Roman" w:cs="Times New Roman"/>
              </w:rPr>
              <w:t>.82</w:t>
            </w:r>
          </w:p>
        </w:tc>
        <w:tc>
          <w:tcPr>
            <w:tcW w:w="1139" w:type="dxa"/>
            <w:tcBorders>
              <w:bottom w:val="single" w:sz="8" w:space="0" w:color="auto"/>
            </w:tcBorders>
          </w:tcPr>
          <w:p w14:paraId="3E25EE26" w14:textId="77777777" w:rsidR="00730934" w:rsidRPr="00662424" w:rsidRDefault="00730934" w:rsidP="005909C1">
            <w:pPr>
              <w:spacing w:line="360" w:lineRule="auto"/>
              <w:jc w:val="center"/>
              <w:rPr>
                <w:rFonts w:ascii="Times New Roman" w:hAnsi="Times New Roman" w:cs="Times New Roman"/>
                <w:sz w:val="24"/>
                <w:szCs w:val="24"/>
              </w:rPr>
            </w:pPr>
            <w:r w:rsidRPr="00662424">
              <w:rPr>
                <w:rFonts w:ascii="Times New Roman" w:hAnsi="Times New Roman" w:cs="Times New Roman"/>
              </w:rPr>
              <w:t>.67</w:t>
            </w:r>
          </w:p>
        </w:tc>
        <w:tc>
          <w:tcPr>
            <w:tcW w:w="1928" w:type="dxa"/>
            <w:tcBorders>
              <w:bottom w:val="single" w:sz="8" w:space="0" w:color="auto"/>
            </w:tcBorders>
          </w:tcPr>
          <w:p w14:paraId="502E016B" w14:textId="77777777" w:rsidR="00730934" w:rsidRPr="00662424" w:rsidRDefault="00730934" w:rsidP="005909C1">
            <w:pPr>
              <w:spacing w:line="360" w:lineRule="auto"/>
              <w:jc w:val="center"/>
              <w:rPr>
                <w:rFonts w:ascii="Times New Roman" w:hAnsi="Times New Roman" w:cs="Times New Roman"/>
                <w:sz w:val="24"/>
                <w:szCs w:val="24"/>
              </w:rPr>
            </w:pPr>
            <w:r w:rsidRPr="00662424">
              <w:rPr>
                <w:rFonts w:ascii="Times New Roman" w:hAnsi="Times New Roman" w:cs="Times New Roman"/>
              </w:rPr>
              <w:t>9.294***</w:t>
            </w:r>
          </w:p>
        </w:tc>
      </w:tr>
      <w:tr w:rsidR="00730934" w14:paraId="0B1BDE0B" w14:textId="77777777" w:rsidTr="005909C1">
        <w:tc>
          <w:tcPr>
            <w:tcW w:w="4679" w:type="dxa"/>
            <w:tcBorders>
              <w:top w:val="single" w:sz="8" w:space="0" w:color="auto"/>
              <w:bottom w:val="single" w:sz="8" w:space="0" w:color="auto"/>
            </w:tcBorders>
          </w:tcPr>
          <w:p w14:paraId="69726AC0" w14:textId="77777777" w:rsidR="00730934" w:rsidRDefault="00730934" w:rsidP="005909C1">
            <w:pPr>
              <w:spacing w:before="240"/>
              <w:rPr>
                <w:rFonts w:ascii="Times New Roman" w:hAnsi="Times New Roman" w:cs="Times New Roman"/>
                <w:sz w:val="24"/>
                <w:szCs w:val="24"/>
              </w:rPr>
            </w:pPr>
          </w:p>
        </w:tc>
        <w:tc>
          <w:tcPr>
            <w:tcW w:w="2835" w:type="dxa"/>
            <w:gridSpan w:val="2"/>
            <w:tcBorders>
              <w:top w:val="single" w:sz="8" w:space="0" w:color="auto"/>
              <w:bottom w:val="single" w:sz="8" w:space="0" w:color="auto"/>
            </w:tcBorders>
          </w:tcPr>
          <w:p w14:paraId="65763B36" w14:textId="67901D1E" w:rsidR="00730934" w:rsidRPr="00676DEF" w:rsidRDefault="00730934" w:rsidP="00580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center"/>
              <w:rPr>
                <w:rFonts w:ascii="Times New Roman" w:hAnsi="Times New Roman" w:cs="Times New Roman"/>
                <w:b/>
                <w:sz w:val="24"/>
                <w:szCs w:val="24"/>
              </w:rPr>
            </w:pPr>
            <w:r>
              <w:rPr>
                <w:rFonts w:ascii="Times New Roman" w:hAnsi="Times New Roman" w:cs="Times New Roman"/>
                <w:b/>
                <w:sz w:val="24"/>
                <w:szCs w:val="24"/>
              </w:rPr>
              <w:t>Standardi</w:t>
            </w:r>
            <w:r w:rsidR="005802E4">
              <w:rPr>
                <w:rFonts w:ascii="Times New Roman" w:hAnsi="Times New Roman" w:cs="Times New Roman"/>
                <w:b/>
                <w:sz w:val="24"/>
                <w:szCs w:val="24"/>
              </w:rPr>
              <w:t>s</w:t>
            </w:r>
            <w:r>
              <w:rPr>
                <w:rFonts w:ascii="Times New Roman" w:hAnsi="Times New Roman" w:cs="Times New Roman"/>
                <w:b/>
                <w:sz w:val="24"/>
                <w:szCs w:val="24"/>
              </w:rPr>
              <w:t xml:space="preserve">ed </w:t>
            </w:r>
            <w:r w:rsidR="005802E4">
              <w:rPr>
                <w:rFonts w:ascii="Times New Roman" w:hAnsi="Times New Roman" w:cs="Times New Roman"/>
                <w:b/>
                <w:sz w:val="24"/>
                <w:szCs w:val="24"/>
              </w:rPr>
              <w:t>r</w:t>
            </w:r>
            <w:r>
              <w:rPr>
                <w:rFonts w:ascii="Times New Roman" w:hAnsi="Times New Roman" w:cs="Times New Roman"/>
                <w:b/>
                <w:sz w:val="24"/>
                <w:szCs w:val="24"/>
              </w:rPr>
              <w:t>egression weights</w:t>
            </w:r>
          </w:p>
        </w:tc>
        <w:tc>
          <w:tcPr>
            <w:tcW w:w="1928" w:type="dxa"/>
            <w:tcBorders>
              <w:top w:val="single" w:sz="8" w:space="0" w:color="auto"/>
              <w:bottom w:val="single" w:sz="8" w:space="0" w:color="auto"/>
            </w:tcBorders>
          </w:tcPr>
          <w:p w14:paraId="03CA834D" w14:textId="77777777" w:rsidR="00730934" w:rsidRDefault="00730934" w:rsidP="005909C1">
            <w:pPr>
              <w:spacing w:before="240"/>
              <w:jc w:val="center"/>
              <w:rPr>
                <w:rFonts w:ascii="Times New Roman" w:hAnsi="Times New Roman" w:cs="Times New Roman"/>
                <w:sz w:val="24"/>
                <w:szCs w:val="24"/>
              </w:rPr>
            </w:pPr>
            <w:r w:rsidRPr="006B2DA7">
              <w:rPr>
                <w:rFonts w:ascii="Times New Roman" w:hAnsi="Times New Roman" w:cs="Times New Roman"/>
                <w:b/>
                <w:i/>
                <w:sz w:val="24"/>
                <w:szCs w:val="24"/>
              </w:rPr>
              <w:t>Z</w:t>
            </w:r>
          </w:p>
        </w:tc>
      </w:tr>
      <w:tr w:rsidR="00730934" w14:paraId="7464F7E2" w14:textId="77777777" w:rsidTr="005909C1">
        <w:tc>
          <w:tcPr>
            <w:tcW w:w="4679" w:type="dxa"/>
            <w:tcBorders>
              <w:top w:val="single" w:sz="8" w:space="0" w:color="auto"/>
              <w:bottom w:val="nil"/>
            </w:tcBorders>
          </w:tcPr>
          <w:p w14:paraId="472200E5" w14:textId="77777777" w:rsidR="00730934" w:rsidRDefault="00730934" w:rsidP="005909C1">
            <w:pPr>
              <w:spacing w:line="360" w:lineRule="auto"/>
              <w:rPr>
                <w:rFonts w:ascii="Times New Roman" w:hAnsi="Times New Roman" w:cs="Times New Roman"/>
                <w:sz w:val="24"/>
                <w:szCs w:val="24"/>
              </w:rPr>
            </w:pPr>
            <w:r>
              <w:rPr>
                <w:rFonts w:ascii="Times New Roman" w:hAnsi="Times New Roman" w:cs="Times New Roman"/>
              </w:rPr>
              <w:t xml:space="preserve">Vocabulary knowledge </w:t>
            </w:r>
            <w:r w:rsidRPr="00BF0092">
              <w:rPr>
                <w:rFonts w:ascii="Times New Roman" w:hAnsi="Times New Roman" w:cs="Times New Roman"/>
              </w:rPr>
              <w:sym w:font="Wingdings" w:char="F0E0"/>
            </w:r>
            <w:r w:rsidRPr="0063188E">
              <w:rPr>
                <w:rFonts w:ascii="Times New Roman" w:hAnsi="Times New Roman" w:cs="Times New Roman"/>
              </w:rPr>
              <w:t xml:space="preserve"> </w:t>
            </w:r>
            <w:r>
              <w:rPr>
                <w:rFonts w:ascii="Times New Roman" w:hAnsi="Times New Roman" w:cs="Times New Roman"/>
              </w:rPr>
              <w:t>Form–Meaning</w:t>
            </w:r>
          </w:p>
        </w:tc>
        <w:tc>
          <w:tcPr>
            <w:tcW w:w="2835" w:type="dxa"/>
            <w:gridSpan w:val="2"/>
            <w:vMerge w:val="restart"/>
            <w:tcBorders>
              <w:top w:val="single" w:sz="8" w:space="0" w:color="auto"/>
            </w:tcBorders>
          </w:tcPr>
          <w:p w14:paraId="7E89342B" w14:textId="77777777" w:rsidR="00730934" w:rsidRPr="00662424" w:rsidRDefault="00730934" w:rsidP="005909C1">
            <w:pPr>
              <w:spacing w:line="360" w:lineRule="auto"/>
              <w:jc w:val="center"/>
              <w:rPr>
                <w:rFonts w:ascii="Times New Roman" w:hAnsi="Times New Roman" w:cs="Times New Roman"/>
                <w:sz w:val="24"/>
                <w:szCs w:val="24"/>
              </w:rPr>
            </w:pPr>
            <w:r w:rsidRPr="00662424">
              <w:rPr>
                <w:rFonts w:ascii="Times New Roman" w:hAnsi="Times New Roman" w:cs="Times New Roman"/>
              </w:rPr>
              <w:t>.98</w:t>
            </w:r>
          </w:p>
          <w:p w14:paraId="70A353CC" w14:textId="77777777" w:rsidR="00730934" w:rsidRPr="00662424" w:rsidRDefault="00730934" w:rsidP="005909C1">
            <w:pPr>
              <w:spacing w:line="360" w:lineRule="auto"/>
              <w:jc w:val="center"/>
              <w:rPr>
                <w:rFonts w:ascii="Times New Roman" w:hAnsi="Times New Roman" w:cs="Times New Roman"/>
                <w:sz w:val="24"/>
                <w:szCs w:val="24"/>
              </w:rPr>
            </w:pPr>
            <w:r w:rsidRPr="00662424">
              <w:rPr>
                <w:rFonts w:ascii="Times New Roman" w:hAnsi="Times New Roman" w:cs="Times New Roman"/>
              </w:rPr>
              <w:t>.93</w:t>
            </w:r>
          </w:p>
          <w:p w14:paraId="44D2B4D1" w14:textId="77777777" w:rsidR="00730934" w:rsidRPr="00662424" w:rsidRDefault="00730934" w:rsidP="005909C1">
            <w:pPr>
              <w:spacing w:line="360" w:lineRule="auto"/>
              <w:jc w:val="center"/>
              <w:rPr>
                <w:rFonts w:ascii="Times New Roman" w:hAnsi="Times New Roman" w:cs="Times New Roman"/>
                <w:sz w:val="24"/>
                <w:szCs w:val="24"/>
              </w:rPr>
            </w:pPr>
            <w:r w:rsidRPr="00662424">
              <w:rPr>
                <w:rFonts w:ascii="Times New Roman" w:hAnsi="Times New Roman" w:cs="Times New Roman"/>
              </w:rPr>
              <w:t>1.00</w:t>
            </w:r>
          </w:p>
          <w:p w14:paraId="626F8B91" w14:textId="77777777" w:rsidR="00730934" w:rsidRPr="00662424" w:rsidRDefault="00730934" w:rsidP="005909C1">
            <w:pPr>
              <w:spacing w:line="360" w:lineRule="auto"/>
              <w:jc w:val="center"/>
              <w:rPr>
                <w:rFonts w:ascii="Times New Roman" w:hAnsi="Times New Roman" w:cs="Times New Roman"/>
                <w:sz w:val="24"/>
                <w:szCs w:val="24"/>
              </w:rPr>
            </w:pPr>
            <w:r w:rsidRPr="00662424">
              <w:rPr>
                <w:rFonts w:ascii="Times New Roman" w:hAnsi="Times New Roman" w:cs="Times New Roman"/>
              </w:rPr>
              <w:t>.82</w:t>
            </w:r>
          </w:p>
        </w:tc>
        <w:tc>
          <w:tcPr>
            <w:tcW w:w="1928" w:type="dxa"/>
            <w:tcBorders>
              <w:top w:val="single" w:sz="8" w:space="0" w:color="auto"/>
              <w:bottom w:val="nil"/>
            </w:tcBorders>
          </w:tcPr>
          <w:p w14:paraId="6C4A2B1D" w14:textId="77777777" w:rsidR="00730934" w:rsidRPr="00662424" w:rsidRDefault="00730934" w:rsidP="005909C1">
            <w:pPr>
              <w:spacing w:line="360" w:lineRule="auto"/>
              <w:jc w:val="center"/>
              <w:rPr>
                <w:rFonts w:ascii="Times New Roman" w:hAnsi="Times New Roman" w:cs="Times New Roman"/>
                <w:sz w:val="24"/>
                <w:szCs w:val="24"/>
              </w:rPr>
            </w:pPr>
            <w:r w:rsidRPr="00662424">
              <w:rPr>
                <w:rFonts w:ascii="Times New Roman" w:hAnsi="Times New Roman" w:cs="Times New Roman"/>
              </w:rPr>
              <w:t>.751 (</w:t>
            </w:r>
            <w:r w:rsidRPr="00662424">
              <w:rPr>
                <w:rFonts w:ascii="Times New Roman" w:hAnsi="Times New Roman" w:cs="Times New Roman"/>
                <w:i/>
              </w:rPr>
              <w:t>p</w:t>
            </w:r>
            <w:r w:rsidRPr="00662424">
              <w:rPr>
                <w:rFonts w:ascii="Times New Roman" w:hAnsi="Times New Roman" w:cs="Times New Roman"/>
              </w:rPr>
              <w:t xml:space="preserve"> =.453)</w:t>
            </w:r>
          </w:p>
        </w:tc>
      </w:tr>
      <w:tr w:rsidR="00730934" w14:paraId="536403D4" w14:textId="77777777" w:rsidTr="005909C1">
        <w:tc>
          <w:tcPr>
            <w:tcW w:w="4679" w:type="dxa"/>
            <w:tcBorders>
              <w:top w:val="nil"/>
              <w:bottom w:val="nil"/>
            </w:tcBorders>
          </w:tcPr>
          <w:p w14:paraId="60869F26" w14:textId="77777777" w:rsidR="00730934" w:rsidRDefault="00730934" w:rsidP="005909C1">
            <w:pPr>
              <w:spacing w:line="360" w:lineRule="auto"/>
              <w:rPr>
                <w:rFonts w:ascii="Times New Roman" w:hAnsi="Times New Roman" w:cs="Times New Roman"/>
                <w:sz w:val="24"/>
                <w:szCs w:val="24"/>
              </w:rPr>
            </w:pPr>
            <w:r w:rsidRPr="0063188E">
              <w:rPr>
                <w:rFonts w:ascii="Times New Roman" w:hAnsi="Times New Roman" w:cs="Times New Roman"/>
              </w:rPr>
              <w:t xml:space="preserve">Vocabulary knowledge </w:t>
            </w:r>
            <w:r w:rsidRPr="00BF0092">
              <w:rPr>
                <w:rFonts w:ascii="Times New Roman" w:hAnsi="Times New Roman" w:cs="Times New Roman"/>
              </w:rPr>
              <w:sym w:font="Wingdings" w:char="F0E0"/>
            </w:r>
            <w:r w:rsidRPr="0063188E">
              <w:rPr>
                <w:rFonts w:ascii="Times New Roman" w:hAnsi="Times New Roman" w:cs="Times New Roman"/>
              </w:rPr>
              <w:t xml:space="preserve"> Derivatives</w:t>
            </w:r>
          </w:p>
        </w:tc>
        <w:tc>
          <w:tcPr>
            <w:tcW w:w="2835" w:type="dxa"/>
            <w:gridSpan w:val="2"/>
            <w:vMerge/>
          </w:tcPr>
          <w:p w14:paraId="27944CFF" w14:textId="77777777" w:rsidR="00730934" w:rsidRPr="00662424" w:rsidRDefault="00730934" w:rsidP="005909C1">
            <w:pPr>
              <w:spacing w:line="360" w:lineRule="auto"/>
              <w:jc w:val="center"/>
              <w:rPr>
                <w:rFonts w:ascii="Times New Roman" w:hAnsi="Times New Roman" w:cs="Times New Roman"/>
                <w:sz w:val="24"/>
                <w:szCs w:val="24"/>
              </w:rPr>
            </w:pPr>
          </w:p>
        </w:tc>
        <w:tc>
          <w:tcPr>
            <w:tcW w:w="1928" w:type="dxa"/>
            <w:tcBorders>
              <w:top w:val="nil"/>
              <w:bottom w:val="nil"/>
            </w:tcBorders>
          </w:tcPr>
          <w:p w14:paraId="7F5AA474" w14:textId="77777777" w:rsidR="00730934" w:rsidRPr="00662424" w:rsidRDefault="00730934" w:rsidP="005909C1">
            <w:pPr>
              <w:spacing w:line="360" w:lineRule="auto"/>
              <w:jc w:val="center"/>
              <w:rPr>
                <w:rFonts w:ascii="Times New Roman" w:hAnsi="Times New Roman" w:cs="Times New Roman"/>
                <w:sz w:val="24"/>
                <w:szCs w:val="24"/>
              </w:rPr>
            </w:pPr>
            <w:r w:rsidRPr="00662424">
              <w:rPr>
                <w:rFonts w:ascii="Times New Roman" w:hAnsi="Times New Roman" w:cs="Times New Roman"/>
              </w:rPr>
              <w:t>4.895***</w:t>
            </w:r>
          </w:p>
        </w:tc>
      </w:tr>
      <w:tr w:rsidR="00730934" w14:paraId="5071932A" w14:textId="77777777" w:rsidTr="005909C1">
        <w:tc>
          <w:tcPr>
            <w:tcW w:w="4679" w:type="dxa"/>
            <w:tcBorders>
              <w:top w:val="nil"/>
              <w:bottom w:val="nil"/>
            </w:tcBorders>
          </w:tcPr>
          <w:p w14:paraId="3EF3C870" w14:textId="77777777" w:rsidR="00730934" w:rsidRPr="0063188E" w:rsidRDefault="00730934" w:rsidP="005909C1">
            <w:pPr>
              <w:spacing w:line="360" w:lineRule="auto"/>
              <w:rPr>
                <w:rFonts w:ascii="Times New Roman" w:hAnsi="Times New Roman" w:cs="Times New Roman"/>
              </w:rPr>
            </w:pPr>
            <w:r w:rsidRPr="0063188E">
              <w:rPr>
                <w:rFonts w:ascii="Times New Roman" w:hAnsi="Times New Roman" w:cs="Times New Roman"/>
              </w:rPr>
              <w:t xml:space="preserve">Vocabulary knowledge </w:t>
            </w:r>
            <w:r w:rsidRPr="00BF0092">
              <w:rPr>
                <w:rFonts w:ascii="Times New Roman" w:hAnsi="Times New Roman" w:cs="Times New Roman"/>
              </w:rPr>
              <w:sym w:font="Wingdings" w:char="F0E0"/>
            </w:r>
            <w:r>
              <w:rPr>
                <w:rFonts w:ascii="Times New Roman" w:hAnsi="Times New Roman" w:cs="Times New Roman"/>
              </w:rPr>
              <w:t xml:space="preserve"> Multiple-Meanings</w:t>
            </w:r>
          </w:p>
        </w:tc>
        <w:tc>
          <w:tcPr>
            <w:tcW w:w="2835" w:type="dxa"/>
            <w:gridSpan w:val="2"/>
            <w:vMerge/>
            <w:tcBorders>
              <w:bottom w:val="nil"/>
            </w:tcBorders>
          </w:tcPr>
          <w:p w14:paraId="295D4429" w14:textId="77777777" w:rsidR="00730934" w:rsidRPr="00662424" w:rsidRDefault="00730934" w:rsidP="005909C1">
            <w:pPr>
              <w:spacing w:line="360" w:lineRule="auto"/>
              <w:jc w:val="center"/>
              <w:rPr>
                <w:rFonts w:ascii="Times New Roman" w:hAnsi="Times New Roman" w:cs="Times New Roman"/>
                <w:sz w:val="24"/>
                <w:szCs w:val="24"/>
              </w:rPr>
            </w:pPr>
          </w:p>
        </w:tc>
        <w:tc>
          <w:tcPr>
            <w:tcW w:w="1928" w:type="dxa"/>
            <w:tcBorders>
              <w:top w:val="nil"/>
              <w:bottom w:val="nil"/>
            </w:tcBorders>
          </w:tcPr>
          <w:p w14:paraId="7A0C99B4" w14:textId="77777777" w:rsidR="00730934" w:rsidRPr="00662424" w:rsidRDefault="00730934" w:rsidP="005909C1">
            <w:pPr>
              <w:spacing w:line="360" w:lineRule="auto"/>
              <w:jc w:val="center"/>
              <w:rPr>
                <w:rFonts w:ascii="Times New Roman" w:hAnsi="Times New Roman" w:cs="Times New Roman"/>
              </w:rPr>
            </w:pPr>
            <w:r w:rsidRPr="00662424">
              <w:rPr>
                <w:rFonts w:ascii="Times New Roman" w:hAnsi="Times New Roman" w:cs="Times New Roman"/>
              </w:rPr>
              <w:t>.309 (</w:t>
            </w:r>
            <w:r w:rsidRPr="00662424">
              <w:rPr>
                <w:rFonts w:ascii="Times New Roman" w:hAnsi="Times New Roman" w:cs="Times New Roman"/>
                <w:i/>
              </w:rPr>
              <w:t>p</w:t>
            </w:r>
            <w:r w:rsidRPr="00662424">
              <w:rPr>
                <w:rFonts w:ascii="Times New Roman" w:hAnsi="Times New Roman" w:cs="Times New Roman"/>
              </w:rPr>
              <w:t xml:space="preserve"> =.757)</w:t>
            </w:r>
          </w:p>
        </w:tc>
      </w:tr>
      <w:tr w:rsidR="00730934" w14:paraId="70BC325F" w14:textId="77777777" w:rsidTr="005802E4">
        <w:tc>
          <w:tcPr>
            <w:tcW w:w="4679" w:type="dxa"/>
            <w:tcBorders>
              <w:top w:val="nil"/>
              <w:bottom w:val="single" w:sz="4" w:space="0" w:color="auto"/>
            </w:tcBorders>
          </w:tcPr>
          <w:p w14:paraId="30278701" w14:textId="77777777" w:rsidR="00730934" w:rsidRPr="0063188E" w:rsidRDefault="00730934" w:rsidP="005909C1">
            <w:pPr>
              <w:spacing w:line="360" w:lineRule="auto"/>
              <w:rPr>
                <w:rFonts w:ascii="Times New Roman" w:hAnsi="Times New Roman" w:cs="Times New Roman"/>
              </w:rPr>
            </w:pPr>
            <w:r w:rsidRPr="00BD41CE">
              <w:rPr>
                <w:rFonts w:ascii="Times New Roman" w:hAnsi="Times New Roman" w:cs="Times New Roman"/>
              </w:rPr>
              <w:t xml:space="preserve">Vocabulary knowledge </w:t>
            </w:r>
            <w:r w:rsidRPr="00BF0092">
              <w:rPr>
                <w:rFonts w:ascii="Times New Roman" w:hAnsi="Times New Roman" w:cs="Times New Roman"/>
              </w:rPr>
              <w:sym w:font="Wingdings" w:char="F0E0"/>
            </w:r>
            <w:r w:rsidRPr="00BD41CE">
              <w:rPr>
                <w:rFonts w:ascii="Times New Roman" w:hAnsi="Times New Roman" w:cs="Times New Roman"/>
              </w:rPr>
              <w:t xml:space="preserve"> Collocations</w:t>
            </w:r>
          </w:p>
        </w:tc>
        <w:tc>
          <w:tcPr>
            <w:tcW w:w="2835" w:type="dxa"/>
            <w:gridSpan w:val="2"/>
            <w:vMerge/>
            <w:tcBorders>
              <w:top w:val="nil"/>
              <w:bottom w:val="single" w:sz="4" w:space="0" w:color="auto"/>
            </w:tcBorders>
          </w:tcPr>
          <w:p w14:paraId="7772F58C" w14:textId="77777777" w:rsidR="00730934" w:rsidRPr="00662424" w:rsidRDefault="00730934" w:rsidP="005909C1">
            <w:pPr>
              <w:spacing w:line="360" w:lineRule="auto"/>
              <w:jc w:val="center"/>
              <w:rPr>
                <w:rFonts w:ascii="Times New Roman" w:hAnsi="Times New Roman" w:cs="Times New Roman"/>
              </w:rPr>
            </w:pPr>
          </w:p>
        </w:tc>
        <w:tc>
          <w:tcPr>
            <w:tcW w:w="1928" w:type="dxa"/>
            <w:tcBorders>
              <w:top w:val="nil"/>
              <w:bottom w:val="single" w:sz="4" w:space="0" w:color="auto"/>
            </w:tcBorders>
          </w:tcPr>
          <w:p w14:paraId="1042E0F1" w14:textId="77777777" w:rsidR="00730934" w:rsidRPr="00662424" w:rsidRDefault="00730934" w:rsidP="005909C1">
            <w:pPr>
              <w:spacing w:line="360" w:lineRule="auto"/>
              <w:jc w:val="center"/>
              <w:rPr>
                <w:rFonts w:ascii="Times New Roman" w:hAnsi="Times New Roman" w:cs="Times New Roman"/>
              </w:rPr>
            </w:pPr>
            <w:r w:rsidRPr="00662424">
              <w:rPr>
                <w:rFonts w:ascii="Times New Roman" w:hAnsi="Times New Roman" w:cs="Times New Roman"/>
              </w:rPr>
              <w:t>6.877***</w:t>
            </w:r>
          </w:p>
        </w:tc>
      </w:tr>
      <w:tr w:rsidR="00D15D88" w14:paraId="217EA733" w14:textId="77777777" w:rsidTr="005802E4">
        <w:tc>
          <w:tcPr>
            <w:tcW w:w="4679" w:type="dxa"/>
            <w:tcBorders>
              <w:top w:val="single" w:sz="4" w:space="0" w:color="auto"/>
              <w:bottom w:val="single" w:sz="4" w:space="0" w:color="auto"/>
            </w:tcBorders>
          </w:tcPr>
          <w:p w14:paraId="5DFCC06A" w14:textId="77777777" w:rsidR="00D15D88" w:rsidRPr="00BD41CE" w:rsidRDefault="00D15D88" w:rsidP="005909C1">
            <w:pPr>
              <w:spacing w:line="360" w:lineRule="auto"/>
              <w:rPr>
                <w:rFonts w:ascii="Times New Roman" w:hAnsi="Times New Roman" w:cs="Times New Roman"/>
              </w:rPr>
            </w:pPr>
          </w:p>
        </w:tc>
        <w:tc>
          <w:tcPr>
            <w:tcW w:w="2835" w:type="dxa"/>
            <w:gridSpan w:val="2"/>
            <w:tcBorders>
              <w:top w:val="single" w:sz="4" w:space="0" w:color="auto"/>
              <w:bottom w:val="single" w:sz="4" w:space="0" w:color="auto"/>
            </w:tcBorders>
          </w:tcPr>
          <w:p w14:paraId="446E8A6F" w14:textId="11DAF241" w:rsidR="00D15D88" w:rsidRPr="002B5B3E" w:rsidRDefault="000C2889" w:rsidP="000C2889">
            <w:pPr>
              <w:jc w:val="center"/>
              <w:rPr>
                <w:rFonts w:ascii="Times New Roman" w:hAnsi="Times New Roman" w:cs="Times New Roman"/>
                <w:b/>
                <w:sz w:val="24"/>
                <w:szCs w:val="24"/>
              </w:rPr>
            </w:pPr>
            <w:r>
              <w:rPr>
                <w:rFonts w:ascii="Times New Roman" w:hAnsi="Times New Roman" w:cs="Times New Roman"/>
                <w:b/>
                <w:sz w:val="24"/>
                <w:szCs w:val="24"/>
              </w:rPr>
              <w:t>Standardised r</w:t>
            </w:r>
            <w:r w:rsidR="002B5B3E" w:rsidRPr="002B5B3E">
              <w:rPr>
                <w:rFonts w:ascii="Times New Roman" w:hAnsi="Times New Roman" w:cs="Times New Roman"/>
                <w:b/>
                <w:sz w:val="24"/>
                <w:szCs w:val="24"/>
              </w:rPr>
              <w:t>esidual variances</w:t>
            </w:r>
          </w:p>
        </w:tc>
        <w:tc>
          <w:tcPr>
            <w:tcW w:w="1928" w:type="dxa"/>
            <w:tcBorders>
              <w:top w:val="single" w:sz="4" w:space="0" w:color="auto"/>
              <w:bottom w:val="single" w:sz="4" w:space="0" w:color="auto"/>
            </w:tcBorders>
          </w:tcPr>
          <w:p w14:paraId="5FC19BB0" w14:textId="30DB2BFB" w:rsidR="00D15D88" w:rsidRPr="002B5B3E" w:rsidRDefault="002B5B3E" w:rsidP="000C2889">
            <w:pPr>
              <w:jc w:val="center"/>
              <w:rPr>
                <w:rFonts w:ascii="Times New Roman" w:hAnsi="Times New Roman" w:cs="Times New Roman"/>
                <w:b/>
                <w:i/>
                <w:iCs/>
                <w:sz w:val="24"/>
                <w:szCs w:val="24"/>
              </w:rPr>
            </w:pPr>
            <w:r w:rsidRPr="002B5B3E">
              <w:rPr>
                <w:rFonts w:ascii="Times New Roman" w:hAnsi="Times New Roman" w:cs="Times New Roman"/>
                <w:b/>
                <w:i/>
                <w:iCs/>
                <w:sz w:val="24"/>
                <w:szCs w:val="24"/>
              </w:rPr>
              <w:t>Z</w:t>
            </w:r>
          </w:p>
        </w:tc>
      </w:tr>
      <w:tr w:rsidR="002B5B3E" w14:paraId="32824E34" w14:textId="77777777" w:rsidTr="005802E4">
        <w:tc>
          <w:tcPr>
            <w:tcW w:w="4679" w:type="dxa"/>
            <w:tcBorders>
              <w:top w:val="single" w:sz="4" w:space="0" w:color="auto"/>
              <w:bottom w:val="nil"/>
            </w:tcBorders>
          </w:tcPr>
          <w:p w14:paraId="279B8B8D" w14:textId="17934C8E" w:rsidR="002B5B3E" w:rsidRPr="00BD41CE" w:rsidRDefault="002B5B3E" w:rsidP="005909C1">
            <w:pPr>
              <w:spacing w:line="360" w:lineRule="auto"/>
              <w:rPr>
                <w:rFonts w:ascii="Times New Roman" w:hAnsi="Times New Roman" w:cs="Times New Roman"/>
              </w:rPr>
            </w:pPr>
            <w:r>
              <w:rPr>
                <w:rFonts w:ascii="Times New Roman" w:hAnsi="Times New Roman" w:cs="Times New Roman"/>
              </w:rPr>
              <w:t>Form-Meaning Recall (e1)</w:t>
            </w:r>
          </w:p>
        </w:tc>
        <w:tc>
          <w:tcPr>
            <w:tcW w:w="2835" w:type="dxa"/>
            <w:gridSpan w:val="2"/>
            <w:tcBorders>
              <w:top w:val="single" w:sz="4" w:space="0" w:color="auto"/>
              <w:bottom w:val="nil"/>
            </w:tcBorders>
          </w:tcPr>
          <w:p w14:paraId="1545798A" w14:textId="6027098A" w:rsidR="002B5B3E" w:rsidRPr="00662424" w:rsidRDefault="000C2889" w:rsidP="005909C1">
            <w:pPr>
              <w:spacing w:line="360" w:lineRule="auto"/>
              <w:jc w:val="center"/>
              <w:rPr>
                <w:rFonts w:ascii="Times New Roman" w:hAnsi="Times New Roman" w:cs="Times New Roman"/>
              </w:rPr>
            </w:pPr>
            <w:r>
              <w:rPr>
                <w:rFonts w:ascii="Times New Roman" w:hAnsi="Times New Roman" w:cs="Times New Roman"/>
              </w:rPr>
              <w:t>.52</w:t>
            </w:r>
          </w:p>
        </w:tc>
        <w:tc>
          <w:tcPr>
            <w:tcW w:w="1928" w:type="dxa"/>
            <w:tcBorders>
              <w:top w:val="single" w:sz="4" w:space="0" w:color="auto"/>
              <w:bottom w:val="nil"/>
            </w:tcBorders>
          </w:tcPr>
          <w:p w14:paraId="25546A64" w14:textId="28BAA3D3" w:rsidR="002B5B3E" w:rsidRPr="00662424" w:rsidRDefault="000C2889" w:rsidP="005909C1">
            <w:pPr>
              <w:spacing w:line="360" w:lineRule="auto"/>
              <w:jc w:val="center"/>
              <w:rPr>
                <w:rFonts w:ascii="Times New Roman" w:hAnsi="Times New Roman" w:cs="Times New Roman"/>
              </w:rPr>
            </w:pPr>
            <w:r>
              <w:rPr>
                <w:rFonts w:ascii="Times New Roman" w:hAnsi="Times New Roman" w:cs="Times New Roman"/>
              </w:rPr>
              <w:t>8.150</w:t>
            </w:r>
            <w:r w:rsidRPr="00662424">
              <w:rPr>
                <w:rFonts w:ascii="Times New Roman" w:hAnsi="Times New Roman" w:cs="Times New Roman"/>
              </w:rPr>
              <w:t>***</w:t>
            </w:r>
          </w:p>
        </w:tc>
      </w:tr>
      <w:tr w:rsidR="000C2889" w14:paraId="4069352F" w14:textId="77777777" w:rsidTr="005802E4">
        <w:tc>
          <w:tcPr>
            <w:tcW w:w="4679" w:type="dxa"/>
            <w:tcBorders>
              <w:top w:val="nil"/>
              <w:bottom w:val="nil"/>
            </w:tcBorders>
          </w:tcPr>
          <w:p w14:paraId="02389E85" w14:textId="16F7E87B" w:rsidR="000C2889" w:rsidRPr="00BD41CE" w:rsidRDefault="000C2889" w:rsidP="006B6059">
            <w:pPr>
              <w:spacing w:line="360" w:lineRule="auto"/>
              <w:rPr>
                <w:rFonts w:ascii="Times New Roman" w:hAnsi="Times New Roman" w:cs="Times New Roman"/>
              </w:rPr>
            </w:pPr>
            <w:r>
              <w:rPr>
                <w:rFonts w:ascii="Times New Roman" w:hAnsi="Times New Roman" w:cs="Times New Roman"/>
              </w:rPr>
              <w:t>Form-Meaning Recognition (e2)</w:t>
            </w:r>
          </w:p>
        </w:tc>
        <w:tc>
          <w:tcPr>
            <w:tcW w:w="2835" w:type="dxa"/>
            <w:gridSpan w:val="2"/>
            <w:tcBorders>
              <w:top w:val="nil"/>
              <w:bottom w:val="nil"/>
            </w:tcBorders>
          </w:tcPr>
          <w:p w14:paraId="5125F849" w14:textId="4C450F1A" w:rsidR="000C2889" w:rsidRPr="00662424" w:rsidRDefault="000C2889" w:rsidP="006B6059">
            <w:pPr>
              <w:spacing w:line="360" w:lineRule="auto"/>
              <w:jc w:val="center"/>
              <w:rPr>
                <w:rFonts w:ascii="Times New Roman" w:hAnsi="Times New Roman" w:cs="Times New Roman"/>
              </w:rPr>
            </w:pPr>
            <w:r>
              <w:rPr>
                <w:rFonts w:ascii="Times New Roman" w:hAnsi="Times New Roman" w:cs="Times New Roman"/>
              </w:rPr>
              <w:t>.45</w:t>
            </w:r>
          </w:p>
        </w:tc>
        <w:tc>
          <w:tcPr>
            <w:tcW w:w="1928" w:type="dxa"/>
            <w:tcBorders>
              <w:top w:val="nil"/>
              <w:bottom w:val="nil"/>
            </w:tcBorders>
          </w:tcPr>
          <w:p w14:paraId="38B2DA30" w14:textId="1F85EC0F" w:rsidR="000C2889" w:rsidRPr="00662424" w:rsidRDefault="000C2889" w:rsidP="006B6059">
            <w:pPr>
              <w:spacing w:line="360" w:lineRule="auto"/>
              <w:jc w:val="center"/>
              <w:rPr>
                <w:rFonts w:ascii="Times New Roman" w:hAnsi="Times New Roman" w:cs="Times New Roman"/>
              </w:rPr>
            </w:pPr>
            <w:r>
              <w:rPr>
                <w:rFonts w:ascii="Times New Roman" w:hAnsi="Times New Roman" w:cs="Times New Roman"/>
              </w:rPr>
              <w:t>6.518</w:t>
            </w:r>
            <w:r w:rsidRPr="00662424">
              <w:rPr>
                <w:rFonts w:ascii="Times New Roman" w:hAnsi="Times New Roman" w:cs="Times New Roman"/>
              </w:rPr>
              <w:t>***</w:t>
            </w:r>
          </w:p>
        </w:tc>
      </w:tr>
      <w:tr w:rsidR="000C2889" w14:paraId="30D54042" w14:textId="77777777" w:rsidTr="005802E4">
        <w:tc>
          <w:tcPr>
            <w:tcW w:w="4679" w:type="dxa"/>
            <w:tcBorders>
              <w:top w:val="nil"/>
              <w:bottom w:val="nil"/>
            </w:tcBorders>
          </w:tcPr>
          <w:p w14:paraId="6FBDC181" w14:textId="2B5F5092" w:rsidR="000C2889" w:rsidRPr="00BD41CE" w:rsidRDefault="000C2889" w:rsidP="006B6059">
            <w:pPr>
              <w:spacing w:line="360" w:lineRule="auto"/>
              <w:rPr>
                <w:rFonts w:ascii="Times New Roman" w:hAnsi="Times New Roman" w:cs="Times New Roman"/>
              </w:rPr>
            </w:pPr>
            <w:r>
              <w:rPr>
                <w:rFonts w:ascii="Times New Roman" w:hAnsi="Times New Roman" w:cs="Times New Roman"/>
              </w:rPr>
              <w:t>Derivative Recall (e3)</w:t>
            </w:r>
          </w:p>
        </w:tc>
        <w:tc>
          <w:tcPr>
            <w:tcW w:w="2835" w:type="dxa"/>
            <w:gridSpan w:val="2"/>
            <w:tcBorders>
              <w:top w:val="nil"/>
              <w:bottom w:val="nil"/>
            </w:tcBorders>
          </w:tcPr>
          <w:p w14:paraId="5DB56BB2" w14:textId="3592D4C8" w:rsidR="000C2889" w:rsidRPr="00662424" w:rsidRDefault="000C2889" w:rsidP="006B6059">
            <w:pPr>
              <w:spacing w:line="360" w:lineRule="auto"/>
              <w:jc w:val="center"/>
              <w:rPr>
                <w:rFonts w:ascii="Times New Roman" w:hAnsi="Times New Roman" w:cs="Times New Roman"/>
              </w:rPr>
            </w:pPr>
            <w:r>
              <w:rPr>
                <w:rFonts w:ascii="Times New Roman" w:hAnsi="Times New Roman" w:cs="Times New Roman"/>
              </w:rPr>
              <w:t>.19</w:t>
            </w:r>
          </w:p>
        </w:tc>
        <w:tc>
          <w:tcPr>
            <w:tcW w:w="1928" w:type="dxa"/>
            <w:tcBorders>
              <w:top w:val="nil"/>
              <w:bottom w:val="nil"/>
            </w:tcBorders>
          </w:tcPr>
          <w:p w14:paraId="13F172FE" w14:textId="614C94F1" w:rsidR="000C2889" w:rsidRPr="00662424" w:rsidRDefault="000C2889" w:rsidP="006B6059">
            <w:pPr>
              <w:spacing w:line="360" w:lineRule="auto"/>
              <w:jc w:val="center"/>
              <w:rPr>
                <w:rFonts w:ascii="Times New Roman" w:hAnsi="Times New Roman" w:cs="Times New Roman"/>
              </w:rPr>
            </w:pPr>
            <w:r>
              <w:rPr>
                <w:rFonts w:ascii="Times New Roman" w:hAnsi="Times New Roman" w:cs="Times New Roman"/>
              </w:rPr>
              <w:t>4.274</w:t>
            </w:r>
            <w:r w:rsidRPr="00662424">
              <w:rPr>
                <w:rFonts w:ascii="Times New Roman" w:hAnsi="Times New Roman" w:cs="Times New Roman"/>
              </w:rPr>
              <w:t>***</w:t>
            </w:r>
          </w:p>
        </w:tc>
      </w:tr>
      <w:tr w:rsidR="000C2889" w14:paraId="1861483E" w14:textId="77777777" w:rsidTr="005802E4">
        <w:tc>
          <w:tcPr>
            <w:tcW w:w="4679" w:type="dxa"/>
            <w:tcBorders>
              <w:top w:val="nil"/>
              <w:bottom w:val="nil"/>
            </w:tcBorders>
          </w:tcPr>
          <w:p w14:paraId="51FAD6E4" w14:textId="6C97FDAB" w:rsidR="000C2889" w:rsidRPr="00BD41CE" w:rsidRDefault="000C2889" w:rsidP="006B6059">
            <w:pPr>
              <w:spacing w:line="360" w:lineRule="auto"/>
              <w:rPr>
                <w:rFonts w:ascii="Times New Roman" w:hAnsi="Times New Roman" w:cs="Times New Roman"/>
              </w:rPr>
            </w:pPr>
            <w:r>
              <w:rPr>
                <w:rFonts w:ascii="Times New Roman" w:hAnsi="Times New Roman" w:cs="Times New Roman"/>
              </w:rPr>
              <w:t>Derivative Recognition (e4)</w:t>
            </w:r>
          </w:p>
        </w:tc>
        <w:tc>
          <w:tcPr>
            <w:tcW w:w="2835" w:type="dxa"/>
            <w:gridSpan w:val="2"/>
            <w:tcBorders>
              <w:top w:val="nil"/>
              <w:bottom w:val="nil"/>
            </w:tcBorders>
          </w:tcPr>
          <w:p w14:paraId="1F12B901" w14:textId="677A738F" w:rsidR="000C2889" w:rsidRPr="00662424" w:rsidRDefault="000C2889" w:rsidP="006B6059">
            <w:pPr>
              <w:spacing w:line="360" w:lineRule="auto"/>
              <w:jc w:val="center"/>
              <w:rPr>
                <w:rFonts w:ascii="Times New Roman" w:hAnsi="Times New Roman" w:cs="Times New Roman"/>
              </w:rPr>
            </w:pPr>
            <w:r>
              <w:rPr>
                <w:rFonts w:ascii="Times New Roman" w:hAnsi="Times New Roman" w:cs="Times New Roman"/>
              </w:rPr>
              <w:t>.33</w:t>
            </w:r>
          </w:p>
        </w:tc>
        <w:tc>
          <w:tcPr>
            <w:tcW w:w="1928" w:type="dxa"/>
            <w:tcBorders>
              <w:top w:val="nil"/>
              <w:bottom w:val="nil"/>
            </w:tcBorders>
          </w:tcPr>
          <w:p w14:paraId="2C501C7A" w14:textId="09ED3960" w:rsidR="000C2889" w:rsidRPr="00662424" w:rsidRDefault="000C2889" w:rsidP="006B6059">
            <w:pPr>
              <w:spacing w:line="360" w:lineRule="auto"/>
              <w:jc w:val="center"/>
              <w:rPr>
                <w:rFonts w:ascii="Times New Roman" w:hAnsi="Times New Roman" w:cs="Times New Roman"/>
              </w:rPr>
            </w:pPr>
            <w:r>
              <w:rPr>
                <w:rFonts w:ascii="Times New Roman" w:hAnsi="Times New Roman" w:cs="Times New Roman"/>
              </w:rPr>
              <w:t>6.753</w:t>
            </w:r>
            <w:r w:rsidRPr="00662424">
              <w:rPr>
                <w:rFonts w:ascii="Times New Roman" w:hAnsi="Times New Roman" w:cs="Times New Roman"/>
              </w:rPr>
              <w:t>***</w:t>
            </w:r>
          </w:p>
        </w:tc>
      </w:tr>
      <w:tr w:rsidR="000C2889" w14:paraId="61BED265" w14:textId="77777777" w:rsidTr="005802E4">
        <w:tc>
          <w:tcPr>
            <w:tcW w:w="4679" w:type="dxa"/>
            <w:tcBorders>
              <w:top w:val="nil"/>
              <w:bottom w:val="nil"/>
            </w:tcBorders>
          </w:tcPr>
          <w:p w14:paraId="0C4AC836" w14:textId="198CDD34" w:rsidR="000C2889" w:rsidRDefault="000C2889" w:rsidP="000C2889">
            <w:pPr>
              <w:spacing w:line="360" w:lineRule="auto"/>
              <w:rPr>
                <w:rFonts w:ascii="Times New Roman" w:hAnsi="Times New Roman" w:cs="Times New Roman"/>
              </w:rPr>
            </w:pPr>
            <w:r>
              <w:rPr>
                <w:rFonts w:ascii="Times New Roman" w:hAnsi="Times New Roman" w:cs="Times New Roman"/>
              </w:rPr>
              <w:t>Multiple-Meanings Recall (e</w:t>
            </w:r>
            <w:r w:rsidR="003334A4">
              <w:rPr>
                <w:rFonts w:ascii="Times New Roman" w:hAnsi="Times New Roman" w:cs="Times New Roman"/>
              </w:rPr>
              <w:t>8</w:t>
            </w:r>
            <w:r>
              <w:rPr>
                <w:rFonts w:ascii="Times New Roman" w:hAnsi="Times New Roman" w:cs="Times New Roman"/>
              </w:rPr>
              <w:t>)</w:t>
            </w:r>
          </w:p>
        </w:tc>
        <w:tc>
          <w:tcPr>
            <w:tcW w:w="2835" w:type="dxa"/>
            <w:gridSpan w:val="2"/>
            <w:tcBorders>
              <w:top w:val="nil"/>
              <w:bottom w:val="nil"/>
            </w:tcBorders>
          </w:tcPr>
          <w:p w14:paraId="2BEF7CE9" w14:textId="508F59FE" w:rsidR="000C2889" w:rsidRDefault="000C2889" w:rsidP="000C2889">
            <w:pPr>
              <w:spacing w:line="360" w:lineRule="auto"/>
              <w:jc w:val="center"/>
              <w:rPr>
                <w:rFonts w:ascii="Times New Roman" w:hAnsi="Times New Roman" w:cs="Times New Roman"/>
              </w:rPr>
            </w:pPr>
            <w:r>
              <w:rPr>
                <w:rFonts w:ascii="Times New Roman" w:hAnsi="Times New Roman" w:cs="Times New Roman"/>
              </w:rPr>
              <w:t>.22</w:t>
            </w:r>
          </w:p>
        </w:tc>
        <w:tc>
          <w:tcPr>
            <w:tcW w:w="1928" w:type="dxa"/>
            <w:tcBorders>
              <w:top w:val="nil"/>
              <w:bottom w:val="nil"/>
            </w:tcBorders>
          </w:tcPr>
          <w:p w14:paraId="1D97C074" w14:textId="696C6306" w:rsidR="000C2889" w:rsidRDefault="000C2889" w:rsidP="000C2889">
            <w:pPr>
              <w:spacing w:line="360" w:lineRule="auto"/>
              <w:jc w:val="center"/>
              <w:rPr>
                <w:rFonts w:ascii="Times New Roman" w:hAnsi="Times New Roman" w:cs="Times New Roman"/>
              </w:rPr>
            </w:pPr>
            <w:r>
              <w:rPr>
                <w:rFonts w:ascii="Times New Roman" w:hAnsi="Times New Roman" w:cs="Times New Roman"/>
              </w:rPr>
              <w:t>4.294</w:t>
            </w:r>
            <w:r w:rsidRPr="00662424">
              <w:rPr>
                <w:rFonts w:ascii="Times New Roman" w:hAnsi="Times New Roman" w:cs="Times New Roman"/>
              </w:rPr>
              <w:t>***</w:t>
            </w:r>
          </w:p>
        </w:tc>
      </w:tr>
      <w:tr w:rsidR="000C2889" w14:paraId="05D74F1D" w14:textId="77777777" w:rsidTr="005802E4">
        <w:tc>
          <w:tcPr>
            <w:tcW w:w="4679" w:type="dxa"/>
            <w:tcBorders>
              <w:top w:val="nil"/>
              <w:bottom w:val="nil"/>
            </w:tcBorders>
          </w:tcPr>
          <w:p w14:paraId="6B0BF592" w14:textId="70141B06" w:rsidR="000C2889" w:rsidRDefault="000C2889" w:rsidP="000C2889">
            <w:pPr>
              <w:spacing w:line="360" w:lineRule="auto"/>
              <w:rPr>
                <w:rFonts w:ascii="Times New Roman" w:hAnsi="Times New Roman" w:cs="Times New Roman"/>
              </w:rPr>
            </w:pPr>
            <w:r>
              <w:rPr>
                <w:rFonts w:ascii="Times New Roman" w:hAnsi="Times New Roman" w:cs="Times New Roman"/>
              </w:rPr>
              <w:t>Multiple-Meanings Recognition (e</w:t>
            </w:r>
            <w:r w:rsidR="003334A4">
              <w:rPr>
                <w:rFonts w:ascii="Times New Roman" w:hAnsi="Times New Roman" w:cs="Times New Roman"/>
              </w:rPr>
              <w:t>7</w:t>
            </w:r>
            <w:r>
              <w:rPr>
                <w:rFonts w:ascii="Times New Roman" w:hAnsi="Times New Roman" w:cs="Times New Roman"/>
              </w:rPr>
              <w:t>)</w:t>
            </w:r>
          </w:p>
        </w:tc>
        <w:tc>
          <w:tcPr>
            <w:tcW w:w="2835" w:type="dxa"/>
            <w:gridSpan w:val="2"/>
            <w:tcBorders>
              <w:top w:val="nil"/>
              <w:bottom w:val="nil"/>
            </w:tcBorders>
          </w:tcPr>
          <w:p w14:paraId="44D8C732" w14:textId="26F04022" w:rsidR="000C2889" w:rsidRDefault="000C2889" w:rsidP="000C2889">
            <w:pPr>
              <w:spacing w:line="360" w:lineRule="auto"/>
              <w:jc w:val="center"/>
              <w:rPr>
                <w:rFonts w:ascii="Times New Roman" w:hAnsi="Times New Roman" w:cs="Times New Roman"/>
              </w:rPr>
            </w:pPr>
            <w:r>
              <w:rPr>
                <w:rFonts w:ascii="Times New Roman" w:hAnsi="Times New Roman" w:cs="Times New Roman"/>
              </w:rPr>
              <w:t>.36</w:t>
            </w:r>
          </w:p>
        </w:tc>
        <w:tc>
          <w:tcPr>
            <w:tcW w:w="1928" w:type="dxa"/>
            <w:tcBorders>
              <w:top w:val="nil"/>
              <w:bottom w:val="nil"/>
            </w:tcBorders>
          </w:tcPr>
          <w:p w14:paraId="4B5E906C" w14:textId="39ACD77D" w:rsidR="000C2889" w:rsidRDefault="000C2889" w:rsidP="000C2889">
            <w:pPr>
              <w:spacing w:line="360" w:lineRule="auto"/>
              <w:jc w:val="center"/>
              <w:rPr>
                <w:rFonts w:ascii="Times New Roman" w:hAnsi="Times New Roman" w:cs="Times New Roman"/>
              </w:rPr>
            </w:pPr>
            <w:r>
              <w:rPr>
                <w:rFonts w:ascii="Times New Roman" w:hAnsi="Times New Roman" w:cs="Times New Roman"/>
              </w:rPr>
              <w:t>8.217</w:t>
            </w:r>
            <w:r w:rsidRPr="00662424">
              <w:rPr>
                <w:rFonts w:ascii="Times New Roman" w:hAnsi="Times New Roman" w:cs="Times New Roman"/>
              </w:rPr>
              <w:t>***</w:t>
            </w:r>
          </w:p>
        </w:tc>
      </w:tr>
      <w:tr w:rsidR="000C2889" w14:paraId="295E6B33" w14:textId="77777777" w:rsidTr="005802E4">
        <w:tc>
          <w:tcPr>
            <w:tcW w:w="4679" w:type="dxa"/>
            <w:tcBorders>
              <w:top w:val="nil"/>
              <w:bottom w:val="nil"/>
            </w:tcBorders>
          </w:tcPr>
          <w:p w14:paraId="47CF7614" w14:textId="778C35D1" w:rsidR="000C2889" w:rsidRDefault="000C2889" w:rsidP="000C2889">
            <w:pPr>
              <w:spacing w:line="360" w:lineRule="auto"/>
              <w:rPr>
                <w:rFonts w:ascii="Times New Roman" w:hAnsi="Times New Roman" w:cs="Times New Roman"/>
              </w:rPr>
            </w:pPr>
            <w:r>
              <w:rPr>
                <w:rFonts w:ascii="Times New Roman" w:hAnsi="Times New Roman" w:cs="Times New Roman"/>
              </w:rPr>
              <w:t>Collocation Recall (e</w:t>
            </w:r>
            <w:r w:rsidR="003334A4">
              <w:rPr>
                <w:rFonts w:ascii="Times New Roman" w:hAnsi="Times New Roman" w:cs="Times New Roman"/>
              </w:rPr>
              <w:t>6</w:t>
            </w:r>
            <w:r>
              <w:rPr>
                <w:rFonts w:ascii="Times New Roman" w:hAnsi="Times New Roman" w:cs="Times New Roman"/>
              </w:rPr>
              <w:t>)</w:t>
            </w:r>
          </w:p>
        </w:tc>
        <w:tc>
          <w:tcPr>
            <w:tcW w:w="2835" w:type="dxa"/>
            <w:gridSpan w:val="2"/>
            <w:tcBorders>
              <w:top w:val="nil"/>
              <w:bottom w:val="nil"/>
            </w:tcBorders>
          </w:tcPr>
          <w:p w14:paraId="7CF1B920" w14:textId="64F49B60" w:rsidR="000C2889" w:rsidRDefault="000C2889" w:rsidP="000C2889">
            <w:pPr>
              <w:spacing w:line="360" w:lineRule="auto"/>
              <w:jc w:val="center"/>
              <w:rPr>
                <w:rFonts w:ascii="Times New Roman" w:hAnsi="Times New Roman" w:cs="Times New Roman"/>
              </w:rPr>
            </w:pPr>
            <w:r>
              <w:rPr>
                <w:rFonts w:ascii="Times New Roman" w:hAnsi="Times New Roman" w:cs="Times New Roman"/>
              </w:rPr>
              <w:t>.29</w:t>
            </w:r>
          </w:p>
        </w:tc>
        <w:tc>
          <w:tcPr>
            <w:tcW w:w="1928" w:type="dxa"/>
            <w:tcBorders>
              <w:top w:val="nil"/>
              <w:bottom w:val="nil"/>
            </w:tcBorders>
          </w:tcPr>
          <w:p w14:paraId="6057F4FD" w14:textId="3B5306E0" w:rsidR="000C2889" w:rsidRDefault="000C2889" w:rsidP="000C2889">
            <w:pPr>
              <w:spacing w:line="360" w:lineRule="auto"/>
              <w:jc w:val="center"/>
              <w:rPr>
                <w:rFonts w:ascii="Times New Roman" w:hAnsi="Times New Roman" w:cs="Times New Roman"/>
              </w:rPr>
            </w:pPr>
            <w:r>
              <w:rPr>
                <w:rFonts w:ascii="Times New Roman" w:hAnsi="Times New Roman" w:cs="Times New Roman"/>
              </w:rPr>
              <w:t>4.</w:t>
            </w:r>
            <w:r w:rsidR="005802E4">
              <w:rPr>
                <w:rFonts w:ascii="Times New Roman" w:hAnsi="Times New Roman" w:cs="Times New Roman"/>
              </w:rPr>
              <w:t>571</w:t>
            </w:r>
            <w:r w:rsidRPr="00662424">
              <w:rPr>
                <w:rFonts w:ascii="Times New Roman" w:hAnsi="Times New Roman" w:cs="Times New Roman"/>
              </w:rPr>
              <w:t>***</w:t>
            </w:r>
          </w:p>
        </w:tc>
      </w:tr>
      <w:tr w:rsidR="005802E4" w14:paraId="7E1AFAE7" w14:textId="77777777" w:rsidTr="005802E4">
        <w:tc>
          <w:tcPr>
            <w:tcW w:w="4679" w:type="dxa"/>
            <w:tcBorders>
              <w:top w:val="nil"/>
              <w:bottom w:val="nil"/>
            </w:tcBorders>
          </w:tcPr>
          <w:p w14:paraId="22175FD4" w14:textId="791E0FB3" w:rsidR="005802E4" w:rsidRDefault="005802E4" w:rsidP="005802E4">
            <w:pPr>
              <w:spacing w:line="360" w:lineRule="auto"/>
              <w:rPr>
                <w:rFonts w:ascii="Times New Roman" w:hAnsi="Times New Roman" w:cs="Times New Roman"/>
              </w:rPr>
            </w:pPr>
            <w:r>
              <w:rPr>
                <w:rFonts w:ascii="Times New Roman" w:hAnsi="Times New Roman" w:cs="Times New Roman"/>
              </w:rPr>
              <w:t>Collocation Recognition (e</w:t>
            </w:r>
            <w:r w:rsidR="003334A4">
              <w:rPr>
                <w:rFonts w:ascii="Times New Roman" w:hAnsi="Times New Roman" w:cs="Times New Roman"/>
              </w:rPr>
              <w:t>5</w:t>
            </w:r>
            <w:r>
              <w:rPr>
                <w:rFonts w:ascii="Times New Roman" w:hAnsi="Times New Roman" w:cs="Times New Roman"/>
              </w:rPr>
              <w:t>)</w:t>
            </w:r>
          </w:p>
        </w:tc>
        <w:tc>
          <w:tcPr>
            <w:tcW w:w="2835" w:type="dxa"/>
            <w:gridSpan w:val="2"/>
            <w:tcBorders>
              <w:top w:val="nil"/>
              <w:bottom w:val="nil"/>
            </w:tcBorders>
          </w:tcPr>
          <w:p w14:paraId="75C41590" w14:textId="2E682549" w:rsidR="005802E4" w:rsidRDefault="005802E4" w:rsidP="005802E4">
            <w:pPr>
              <w:spacing w:line="360" w:lineRule="auto"/>
              <w:jc w:val="center"/>
              <w:rPr>
                <w:rFonts w:ascii="Times New Roman" w:hAnsi="Times New Roman" w:cs="Times New Roman"/>
              </w:rPr>
            </w:pPr>
            <w:r>
              <w:rPr>
                <w:rFonts w:ascii="Times New Roman" w:hAnsi="Times New Roman" w:cs="Times New Roman"/>
              </w:rPr>
              <w:t>.33</w:t>
            </w:r>
          </w:p>
        </w:tc>
        <w:tc>
          <w:tcPr>
            <w:tcW w:w="1928" w:type="dxa"/>
            <w:tcBorders>
              <w:top w:val="nil"/>
              <w:bottom w:val="nil"/>
            </w:tcBorders>
          </w:tcPr>
          <w:p w14:paraId="7E7C3570" w14:textId="57FDB5FA" w:rsidR="005802E4" w:rsidRDefault="005802E4" w:rsidP="005802E4">
            <w:pPr>
              <w:spacing w:line="360" w:lineRule="auto"/>
              <w:jc w:val="center"/>
              <w:rPr>
                <w:rFonts w:ascii="Times New Roman" w:hAnsi="Times New Roman" w:cs="Times New Roman"/>
              </w:rPr>
            </w:pPr>
            <w:r>
              <w:rPr>
                <w:rFonts w:ascii="Times New Roman" w:hAnsi="Times New Roman" w:cs="Times New Roman"/>
              </w:rPr>
              <w:t>5.320</w:t>
            </w:r>
            <w:r w:rsidRPr="00662424">
              <w:rPr>
                <w:rFonts w:ascii="Times New Roman" w:hAnsi="Times New Roman" w:cs="Times New Roman"/>
              </w:rPr>
              <w:t>***</w:t>
            </w:r>
          </w:p>
        </w:tc>
      </w:tr>
      <w:tr w:rsidR="005802E4" w14:paraId="5D2ED97C" w14:textId="77777777" w:rsidTr="005802E4">
        <w:tc>
          <w:tcPr>
            <w:tcW w:w="4679" w:type="dxa"/>
            <w:tcBorders>
              <w:top w:val="nil"/>
              <w:bottom w:val="nil"/>
            </w:tcBorders>
          </w:tcPr>
          <w:p w14:paraId="3B5EB9BB" w14:textId="265190DA" w:rsidR="005802E4" w:rsidRDefault="005802E4" w:rsidP="005802E4">
            <w:pPr>
              <w:spacing w:line="360" w:lineRule="auto"/>
              <w:rPr>
                <w:rFonts w:ascii="Times New Roman" w:hAnsi="Times New Roman" w:cs="Times New Roman"/>
              </w:rPr>
            </w:pPr>
            <w:r>
              <w:rPr>
                <w:rFonts w:ascii="Times New Roman" w:hAnsi="Times New Roman" w:cs="Times New Roman"/>
              </w:rPr>
              <w:t>Form-Meaning</w:t>
            </w:r>
            <w:r w:rsidR="003334A4">
              <w:rPr>
                <w:rFonts w:ascii="Times New Roman" w:hAnsi="Times New Roman" w:cs="Times New Roman"/>
              </w:rPr>
              <w:t xml:space="preserve"> (e9)</w:t>
            </w:r>
          </w:p>
        </w:tc>
        <w:tc>
          <w:tcPr>
            <w:tcW w:w="2835" w:type="dxa"/>
            <w:gridSpan w:val="2"/>
            <w:tcBorders>
              <w:top w:val="nil"/>
              <w:bottom w:val="nil"/>
            </w:tcBorders>
          </w:tcPr>
          <w:p w14:paraId="3C080D21" w14:textId="5B73EDFD" w:rsidR="005802E4" w:rsidRDefault="005802E4" w:rsidP="005802E4">
            <w:pPr>
              <w:spacing w:line="360" w:lineRule="auto"/>
              <w:jc w:val="center"/>
              <w:rPr>
                <w:rFonts w:ascii="Times New Roman" w:hAnsi="Times New Roman" w:cs="Times New Roman"/>
              </w:rPr>
            </w:pPr>
            <w:r>
              <w:rPr>
                <w:rFonts w:ascii="Times New Roman" w:hAnsi="Times New Roman" w:cs="Times New Roman"/>
              </w:rPr>
              <w:t>.04</w:t>
            </w:r>
          </w:p>
        </w:tc>
        <w:tc>
          <w:tcPr>
            <w:tcW w:w="1928" w:type="dxa"/>
            <w:tcBorders>
              <w:top w:val="nil"/>
              <w:bottom w:val="nil"/>
            </w:tcBorders>
          </w:tcPr>
          <w:p w14:paraId="1BEC8ECC" w14:textId="24A2C16E" w:rsidR="005802E4" w:rsidRDefault="00E24DD9" w:rsidP="005802E4">
            <w:pPr>
              <w:spacing w:line="360" w:lineRule="auto"/>
              <w:jc w:val="center"/>
              <w:rPr>
                <w:rFonts w:ascii="Times New Roman" w:hAnsi="Times New Roman" w:cs="Times New Roman"/>
              </w:rPr>
            </w:pPr>
            <w:r>
              <w:rPr>
                <w:rFonts w:ascii="Times New Roman" w:hAnsi="Times New Roman" w:cs="Times New Roman"/>
              </w:rPr>
              <w:t>.543(</w:t>
            </w:r>
            <w:r w:rsidRPr="00E24DD9">
              <w:rPr>
                <w:rFonts w:ascii="Times New Roman" w:hAnsi="Times New Roman" w:cs="Times New Roman"/>
                <w:i/>
                <w:iCs/>
              </w:rPr>
              <w:t>p</w:t>
            </w:r>
            <w:r>
              <w:rPr>
                <w:rFonts w:ascii="Times New Roman" w:hAnsi="Times New Roman" w:cs="Times New Roman"/>
              </w:rPr>
              <w:t>=.59)</w:t>
            </w:r>
          </w:p>
        </w:tc>
      </w:tr>
      <w:tr w:rsidR="005802E4" w14:paraId="573A80BB" w14:textId="77777777" w:rsidTr="005802E4">
        <w:tc>
          <w:tcPr>
            <w:tcW w:w="4679" w:type="dxa"/>
            <w:tcBorders>
              <w:top w:val="nil"/>
              <w:bottom w:val="nil"/>
            </w:tcBorders>
          </w:tcPr>
          <w:p w14:paraId="52A0D592" w14:textId="5445C06F" w:rsidR="005802E4" w:rsidRDefault="005802E4" w:rsidP="005802E4">
            <w:pPr>
              <w:spacing w:line="360" w:lineRule="auto"/>
              <w:rPr>
                <w:rFonts w:ascii="Times New Roman" w:hAnsi="Times New Roman" w:cs="Times New Roman"/>
              </w:rPr>
            </w:pPr>
            <w:r>
              <w:rPr>
                <w:rFonts w:ascii="Times New Roman" w:hAnsi="Times New Roman" w:cs="Times New Roman"/>
              </w:rPr>
              <w:t>Derivatives</w:t>
            </w:r>
            <w:r w:rsidR="003334A4">
              <w:rPr>
                <w:rFonts w:ascii="Times New Roman" w:hAnsi="Times New Roman" w:cs="Times New Roman"/>
              </w:rPr>
              <w:t xml:space="preserve"> (e10)</w:t>
            </w:r>
          </w:p>
        </w:tc>
        <w:tc>
          <w:tcPr>
            <w:tcW w:w="2835" w:type="dxa"/>
            <w:gridSpan w:val="2"/>
            <w:tcBorders>
              <w:top w:val="nil"/>
              <w:bottom w:val="nil"/>
            </w:tcBorders>
          </w:tcPr>
          <w:p w14:paraId="7F2E33C7" w14:textId="38212BF6" w:rsidR="005802E4" w:rsidRDefault="005802E4" w:rsidP="005802E4">
            <w:pPr>
              <w:spacing w:line="360" w:lineRule="auto"/>
              <w:jc w:val="center"/>
              <w:rPr>
                <w:rFonts w:ascii="Times New Roman" w:hAnsi="Times New Roman" w:cs="Times New Roman"/>
              </w:rPr>
            </w:pPr>
            <w:r>
              <w:rPr>
                <w:rFonts w:ascii="Times New Roman" w:hAnsi="Times New Roman" w:cs="Times New Roman"/>
              </w:rPr>
              <w:t>.14</w:t>
            </w:r>
          </w:p>
        </w:tc>
        <w:tc>
          <w:tcPr>
            <w:tcW w:w="1928" w:type="dxa"/>
            <w:tcBorders>
              <w:top w:val="nil"/>
              <w:bottom w:val="nil"/>
            </w:tcBorders>
          </w:tcPr>
          <w:p w14:paraId="2A854F28" w14:textId="14E71BC4" w:rsidR="005802E4" w:rsidRDefault="00E24DD9" w:rsidP="005802E4">
            <w:pPr>
              <w:spacing w:line="360" w:lineRule="auto"/>
              <w:jc w:val="center"/>
              <w:rPr>
                <w:rFonts w:ascii="Times New Roman" w:hAnsi="Times New Roman" w:cs="Times New Roman"/>
              </w:rPr>
            </w:pPr>
            <w:r>
              <w:rPr>
                <w:rFonts w:ascii="Times New Roman" w:hAnsi="Times New Roman" w:cs="Times New Roman"/>
              </w:rPr>
              <w:t>2.526</w:t>
            </w:r>
            <w:r w:rsidRPr="00662424">
              <w:rPr>
                <w:rFonts w:ascii="Times New Roman" w:hAnsi="Times New Roman" w:cs="Times New Roman"/>
              </w:rPr>
              <w:t>*</w:t>
            </w:r>
          </w:p>
        </w:tc>
      </w:tr>
      <w:tr w:rsidR="005802E4" w14:paraId="4CCDC488" w14:textId="77777777" w:rsidTr="005802E4">
        <w:tc>
          <w:tcPr>
            <w:tcW w:w="4679" w:type="dxa"/>
            <w:tcBorders>
              <w:top w:val="nil"/>
              <w:bottom w:val="nil"/>
            </w:tcBorders>
          </w:tcPr>
          <w:p w14:paraId="08203019" w14:textId="706B01EB" w:rsidR="005802E4" w:rsidRDefault="005802E4" w:rsidP="005802E4">
            <w:pPr>
              <w:spacing w:line="360" w:lineRule="auto"/>
              <w:rPr>
                <w:rFonts w:ascii="Times New Roman" w:hAnsi="Times New Roman" w:cs="Times New Roman"/>
              </w:rPr>
            </w:pPr>
            <w:r>
              <w:rPr>
                <w:rFonts w:ascii="Times New Roman" w:hAnsi="Times New Roman" w:cs="Times New Roman"/>
              </w:rPr>
              <w:t>Multiple-Meanings</w:t>
            </w:r>
            <w:r w:rsidR="003334A4">
              <w:rPr>
                <w:rFonts w:ascii="Times New Roman" w:hAnsi="Times New Roman" w:cs="Times New Roman"/>
              </w:rPr>
              <w:t xml:space="preserve"> (e12)</w:t>
            </w:r>
          </w:p>
        </w:tc>
        <w:tc>
          <w:tcPr>
            <w:tcW w:w="2835" w:type="dxa"/>
            <w:gridSpan w:val="2"/>
            <w:tcBorders>
              <w:top w:val="nil"/>
              <w:bottom w:val="nil"/>
            </w:tcBorders>
          </w:tcPr>
          <w:p w14:paraId="55E1D1D9" w14:textId="25B754AF" w:rsidR="005802E4" w:rsidRDefault="005802E4" w:rsidP="005802E4">
            <w:pPr>
              <w:spacing w:line="360" w:lineRule="auto"/>
              <w:jc w:val="center"/>
              <w:rPr>
                <w:rFonts w:ascii="Times New Roman" w:hAnsi="Times New Roman" w:cs="Times New Roman"/>
              </w:rPr>
            </w:pPr>
            <w:r>
              <w:rPr>
                <w:rFonts w:ascii="Times New Roman" w:hAnsi="Times New Roman" w:cs="Times New Roman"/>
              </w:rPr>
              <w:t>.01</w:t>
            </w:r>
          </w:p>
        </w:tc>
        <w:tc>
          <w:tcPr>
            <w:tcW w:w="1928" w:type="dxa"/>
            <w:tcBorders>
              <w:top w:val="nil"/>
              <w:bottom w:val="nil"/>
            </w:tcBorders>
          </w:tcPr>
          <w:p w14:paraId="533C5676" w14:textId="421EE4C0" w:rsidR="005802E4" w:rsidRDefault="00E24DD9" w:rsidP="005802E4">
            <w:pPr>
              <w:spacing w:line="360" w:lineRule="auto"/>
              <w:jc w:val="center"/>
              <w:rPr>
                <w:rFonts w:ascii="Times New Roman" w:hAnsi="Times New Roman" w:cs="Times New Roman"/>
              </w:rPr>
            </w:pPr>
            <w:r>
              <w:rPr>
                <w:rFonts w:ascii="Times New Roman" w:hAnsi="Times New Roman" w:cs="Times New Roman"/>
              </w:rPr>
              <w:t>.220(</w:t>
            </w:r>
            <w:r w:rsidRPr="00E24DD9">
              <w:rPr>
                <w:rFonts w:ascii="Times New Roman" w:hAnsi="Times New Roman" w:cs="Times New Roman"/>
                <w:i/>
                <w:iCs/>
              </w:rPr>
              <w:t>p</w:t>
            </w:r>
            <w:r>
              <w:rPr>
                <w:rFonts w:ascii="Times New Roman" w:hAnsi="Times New Roman" w:cs="Times New Roman"/>
              </w:rPr>
              <w:t>=.83)</w:t>
            </w:r>
          </w:p>
        </w:tc>
      </w:tr>
      <w:tr w:rsidR="005802E4" w14:paraId="67EEA39A" w14:textId="77777777" w:rsidTr="005802E4">
        <w:tc>
          <w:tcPr>
            <w:tcW w:w="4679" w:type="dxa"/>
            <w:tcBorders>
              <w:top w:val="nil"/>
              <w:bottom w:val="single" w:sz="8" w:space="0" w:color="auto"/>
            </w:tcBorders>
          </w:tcPr>
          <w:p w14:paraId="5B7A0F54" w14:textId="0C3201B7" w:rsidR="005802E4" w:rsidRDefault="005802E4" w:rsidP="005802E4">
            <w:pPr>
              <w:spacing w:line="360" w:lineRule="auto"/>
              <w:rPr>
                <w:rFonts w:ascii="Times New Roman" w:hAnsi="Times New Roman" w:cs="Times New Roman"/>
              </w:rPr>
            </w:pPr>
            <w:r>
              <w:rPr>
                <w:rFonts w:ascii="Times New Roman" w:hAnsi="Times New Roman" w:cs="Times New Roman"/>
              </w:rPr>
              <w:t>Collocation</w:t>
            </w:r>
            <w:r w:rsidR="003334A4">
              <w:rPr>
                <w:rFonts w:ascii="Times New Roman" w:hAnsi="Times New Roman" w:cs="Times New Roman"/>
              </w:rPr>
              <w:t xml:space="preserve"> (e11)</w:t>
            </w:r>
          </w:p>
        </w:tc>
        <w:tc>
          <w:tcPr>
            <w:tcW w:w="2835" w:type="dxa"/>
            <w:gridSpan w:val="2"/>
            <w:tcBorders>
              <w:top w:val="nil"/>
              <w:bottom w:val="single" w:sz="8" w:space="0" w:color="auto"/>
            </w:tcBorders>
          </w:tcPr>
          <w:p w14:paraId="74AAEC1E" w14:textId="44B03613" w:rsidR="005802E4" w:rsidRDefault="005802E4" w:rsidP="005802E4">
            <w:pPr>
              <w:spacing w:line="360" w:lineRule="auto"/>
              <w:jc w:val="center"/>
              <w:rPr>
                <w:rFonts w:ascii="Times New Roman" w:hAnsi="Times New Roman" w:cs="Times New Roman"/>
              </w:rPr>
            </w:pPr>
            <w:r>
              <w:rPr>
                <w:rFonts w:ascii="Times New Roman" w:hAnsi="Times New Roman" w:cs="Times New Roman"/>
              </w:rPr>
              <w:t>.33</w:t>
            </w:r>
          </w:p>
        </w:tc>
        <w:tc>
          <w:tcPr>
            <w:tcW w:w="1928" w:type="dxa"/>
            <w:tcBorders>
              <w:top w:val="nil"/>
              <w:bottom w:val="single" w:sz="8" w:space="0" w:color="auto"/>
            </w:tcBorders>
          </w:tcPr>
          <w:p w14:paraId="5C313C99" w14:textId="309DAD7B" w:rsidR="005802E4" w:rsidRDefault="00E24DD9" w:rsidP="005802E4">
            <w:pPr>
              <w:spacing w:line="360" w:lineRule="auto"/>
              <w:jc w:val="center"/>
              <w:rPr>
                <w:rFonts w:ascii="Times New Roman" w:hAnsi="Times New Roman" w:cs="Times New Roman"/>
              </w:rPr>
            </w:pPr>
            <w:r>
              <w:rPr>
                <w:rFonts w:ascii="Times New Roman" w:hAnsi="Times New Roman" w:cs="Times New Roman"/>
              </w:rPr>
              <w:t>4.486</w:t>
            </w:r>
            <w:r w:rsidRPr="00662424">
              <w:rPr>
                <w:rFonts w:ascii="Times New Roman" w:hAnsi="Times New Roman" w:cs="Times New Roman"/>
              </w:rPr>
              <w:t>***</w:t>
            </w:r>
          </w:p>
        </w:tc>
      </w:tr>
    </w:tbl>
    <w:p w14:paraId="7EE568E2" w14:textId="4ED5C722" w:rsidR="00730934" w:rsidRPr="00EB1F6A" w:rsidRDefault="002B04B3" w:rsidP="00730934">
      <w:pPr>
        <w:rPr>
          <w:rFonts w:ascii="Times New Roman" w:hAnsi="Times New Roman" w:cs="Times New Roman"/>
        </w:rPr>
      </w:pPr>
      <w:r w:rsidRPr="002B04B3">
        <w:rPr>
          <w:rFonts w:ascii="Times New Roman" w:hAnsi="Times New Roman" w:cs="Times New Roman"/>
        </w:rPr>
        <w:t>*</w:t>
      </w:r>
      <w:r w:rsidRPr="00022472">
        <w:rPr>
          <w:rFonts w:ascii="Times New Roman" w:hAnsi="Times New Roman" w:cs="Times New Roman"/>
          <w:sz w:val="20"/>
          <w:szCs w:val="20"/>
        </w:rPr>
        <w:t xml:space="preserve"> </w:t>
      </w:r>
      <w:r w:rsidRPr="00022472">
        <w:rPr>
          <w:rFonts w:ascii="Times New Roman" w:hAnsi="Times New Roman" w:cs="Times New Roman"/>
          <w:i/>
          <w:sz w:val="20"/>
          <w:szCs w:val="20"/>
        </w:rPr>
        <w:t>p</w:t>
      </w:r>
      <w:r w:rsidRPr="00022472">
        <w:rPr>
          <w:rFonts w:ascii="Times New Roman" w:hAnsi="Times New Roman" w:cs="Times New Roman"/>
          <w:sz w:val="20"/>
          <w:szCs w:val="20"/>
        </w:rPr>
        <w:t xml:space="preserve"> &lt; .0</w:t>
      </w:r>
      <w:r>
        <w:rPr>
          <w:rFonts w:ascii="Times New Roman" w:hAnsi="Times New Roman" w:cs="Times New Roman"/>
          <w:sz w:val="20"/>
          <w:szCs w:val="20"/>
        </w:rPr>
        <w:t>5</w:t>
      </w:r>
      <w:r w:rsidRPr="00022472">
        <w:rPr>
          <w:rFonts w:ascii="Times New Roman" w:hAnsi="Times New Roman" w:cs="Times New Roman"/>
          <w:sz w:val="20"/>
          <w:szCs w:val="20"/>
        </w:rPr>
        <w:t xml:space="preserve">, </w:t>
      </w:r>
      <w:r w:rsidRPr="002B04B3">
        <w:rPr>
          <w:rFonts w:ascii="Times New Roman" w:hAnsi="Times New Roman" w:cs="Times New Roman"/>
        </w:rPr>
        <w:t>**</w:t>
      </w:r>
      <w:r w:rsidRPr="00022472">
        <w:rPr>
          <w:rFonts w:ascii="Times New Roman" w:hAnsi="Times New Roman" w:cs="Times New Roman"/>
          <w:sz w:val="20"/>
          <w:szCs w:val="20"/>
        </w:rPr>
        <w:t xml:space="preserve"> </w:t>
      </w:r>
      <w:r w:rsidRPr="00022472">
        <w:rPr>
          <w:rFonts w:ascii="Times New Roman" w:hAnsi="Times New Roman" w:cs="Times New Roman"/>
          <w:i/>
          <w:sz w:val="20"/>
          <w:szCs w:val="20"/>
        </w:rPr>
        <w:t>p</w:t>
      </w:r>
      <w:r w:rsidRPr="00022472">
        <w:rPr>
          <w:rFonts w:ascii="Times New Roman" w:hAnsi="Times New Roman" w:cs="Times New Roman"/>
          <w:sz w:val="20"/>
          <w:szCs w:val="20"/>
        </w:rPr>
        <w:t xml:space="preserve"> &lt; .01, </w:t>
      </w:r>
      <w:r w:rsidR="00730934" w:rsidRPr="00EB1F6A">
        <w:rPr>
          <w:rFonts w:ascii="Times New Roman" w:hAnsi="Times New Roman" w:cs="Times New Roman"/>
        </w:rPr>
        <w:t>***</w:t>
      </w:r>
      <w:r w:rsidR="00730934" w:rsidRPr="00EB1F6A">
        <w:rPr>
          <w:rFonts w:ascii="Times New Roman" w:hAnsi="Times New Roman" w:cs="Times New Roman"/>
          <w:i/>
        </w:rPr>
        <w:t xml:space="preserve"> p</w:t>
      </w:r>
      <w:r w:rsidR="00730934" w:rsidRPr="00EB1F6A">
        <w:rPr>
          <w:rFonts w:ascii="Times New Roman" w:hAnsi="Times New Roman" w:cs="Times New Roman"/>
        </w:rPr>
        <w:t xml:space="preserve"> &lt;.001</w:t>
      </w:r>
    </w:p>
    <w:p w14:paraId="0FD8A743" w14:textId="4CE88372" w:rsidR="00B11E48" w:rsidRDefault="00B11E48" w:rsidP="001A3712">
      <w:pPr>
        <w:spacing w:before="36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model fit shows that t</w:t>
      </w:r>
      <w:r w:rsidRPr="008D06BA">
        <w:rPr>
          <w:rFonts w:ascii="Times New Roman" w:hAnsi="Times New Roman" w:cs="Times New Roman"/>
          <w:sz w:val="24"/>
          <w:szCs w:val="24"/>
        </w:rPr>
        <w:t>he</w:t>
      </w:r>
      <w:r>
        <w:rPr>
          <w:rFonts w:ascii="Times New Roman" w:hAnsi="Times New Roman" w:cs="Times New Roman"/>
          <w:sz w:val="24"/>
          <w:szCs w:val="24"/>
        </w:rPr>
        <w:t xml:space="preserve"> goodness-of-</w:t>
      </w:r>
      <w:r w:rsidRPr="008D06BA">
        <w:rPr>
          <w:rFonts w:ascii="Times New Roman" w:hAnsi="Times New Roman" w:cs="Times New Roman"/>
          <w:sz w:val="24"/>
          <w:szCs w:val="24"/>
        </w:rPr>
        <w:t xml:space="preserve">fit </w:t>
      </w:r>
      <w:r>
        <w:rPr>
          <w:rFonts w:ascii="Times New Roman" w:hAnsi="Times New Roman" w:cs="Times New Roman"/>
          <w:sz w:val="24"/>
          <w:szCs w:val="24"/>
        </w:rPr>
        <w:t>statistics</w:t>
      </w:r>
      <w:r w:rsidRPr="008D06BA">
        <w:rPr>
          <w:rFonts w:ascii="Times New Roman" w:hAnsi="Times New Roman" w:cs="Times New Roman"/>
          <w:sz w:val="24"/>
          <w:szCs w:val="24"/>
        </w:rPr>
        <w:t xml:space="preserve"> reached the threshold to consider </w:t>
      </w:r>
      <w:r>
        <w:rPr>
          <w:rFonts w:ascii="Times New Roman" w:hAnsi="Times New Roman" w:cs="Times New Roman"/>
          <w:sz w:val="24"/>
          <w:szCs w:val="24"/>
        </w:rPr>
        <w:t>Model</w:t>
      </w:r>
      <w:r w:rsidRPr="008D06BA">
        <w:rPr>
          <w:rFonts w:ascii="Times New Roman" w:hAnsi="Times New Roman" w:cs="Times New Roman"/>
          <w:sz w:val="24"/>
          <w:szCs w:val="24"/>
        </w:rPr>
        <w:t xml:space="preserve"> </w:t>
      </w:r>
      <w:r w:rsidRPr="00B11E48">
        <w:rPr>
          <w:rFonts w:ascii="Times New Roman" w:hAnsi="Times New Roman" w:cs="Times New Roman"/>
          <w:sz w:val="24"/>
          <w:szCs w:val="24"/>
        </w:rPr>
        <w:t>1</w:t>
      </w:r>
      <w:r>
        <w:rPr>
          <w:rFonts w:ascii="Times New Roman" w:hAnsi="Times New Roman" w:cs="Times New Roman"/>
          <w:sz w:val="24"/>
          <w:szCs w:val="24"/>
        </w:rPr>
        <w:t xml:space="preserve"> </w:t>
      </w:r>
      <w:r w:rsidRPr="008D06BA">
        <w:rPr>
          <w:rFonts w:ascii="Times New Roman" w:hAnsi="Times New Roman" w:cs="Times New Roman"/>
          <w:sz w:val="24"/>
          <w:szCs w:val="24"/>
        </w:rPr>
        <w:t>valid</w:t>
      </w:r>
      <w:r>
        <w:rPr>
          <w:rFonts w:ascii="Times New Roman" w:hAnsi="Times New Roman" w:cs="Times New Roman"/>
          <w:sz w:val="24"/>
          <w:szCs w:val="24"/>
        </w:rPr>
        <w:t xml:space="preserve">. </w:t>
      </w:r>
      <w:r w:rsidRPr="00C36B74">
        <w:rPr>
          <w:rFonts w:ascii="Times New Roman" w:hAnsi="Times New Roman" w:cs="Times New Roman"/>
          <w:sz w:val="24"/>
          <w:szCs w:val="24"/>
        </w:rPr>
        <w:t xml:space="preserve">The overall model exhibited </w:t>
      </w:r>
      <w:r w:rsidR="00DA1A07">
        <w:rPr>
          <w:rFonts w:ascii="Times New Roman" w:hAnsi="Times New Roman" w:cs="Times New Roman"/>
          <w:sz w:val="24"/>
          <w:szCs w:val="24"/>
        </w:rPr>
        <w:t xml:space="preserve">very </w:t>
      </w:r>
      <w:r w:rsidRPr="00C36B74">
        <w:rPr>
          <w:rFonts w:ascii="Times New Roman" w:hAnsi="Times New Roman" w:cs="Times New Roman"/>
          <w:sz w:val="24"/>
          <w:szCs w:val="24"/>
        </w:rPr>
        <w:t>good</w:t>
      </w:r>
      <w:r w:rsidR="00D05A56">
        <w:rPr>
          <w:rFonts w:ascii="Times New Roman" w:hAnsi="Times New Roman" w:cs="Times New Roman"/>
          <w:sz w:val="24"/>
          <w:szCs w:val="24"/>
        </w:rPr>
        <w:t xml:space="preserve"> </w:t>
      </w:r>
      <w:r w:rsidR="00906957">
        <w:rPr>
          <w:rFonts w:ascii="Times New Roman" w:hAnsi="Times New Roman" w:cs="Times New Roman"/>
          <w:sz w:val="24"/>
          <w:szCs w:val="24"/>
        </w:rPr>
        <w:t>construct</w:t>
      </w:r>
      <w:r w:rsidRPr="00C36B74">
        <w:rPr>
          <w:rFonts w:ascii="Times New Roman" w:hAnsi="Times New Roman" w:cs="Times New Roman"/>
          <w:sz w:val="24"/>
          <w:szCs w:val="24"/>
        </w:rPr>
        <w:t xml:space="preserve"> reliability (</w:t>
      </w:r>
      <w:r w:rsidR="00DA1A07">
        <w:rPr>
          <w:rFonts w:ascii="Times New Roman" w:hAnsi="Times New Roman" w:cs="Times New Roman"/>
          <w:sz w:val="24"/>
          <w:szCs w:val="24"/>
        </w:rPr>
        <w:t>Composite Reliability</w:t>
      </w:r>
      <w:r w:rsidRPr="00C36B74">
        <w:rPr>
          <w:rFonts w:ascii="Times New Roman" w:hAnsi="Times New Roman" w:cs="Times New Roman"/>
          <w:sz w:val="24"/>
          <w:szCs w:val="24"/>
        </w:rPr>
        <w:t xml:space="preserve"> = .</w:t>
      </w:r>
      <w:r w:rsidR="00DA1A07">
        <w:rPr>
          <w:rFonts w:ascii="Times New Roman" w:hAnsi="Times New Roman" w:cs="Times New Roman"/>
          <w:sz w:val="24"/>
          <w:szCs w:val="24"/>
        </w:rPr>
        <w:t>9</w:t>
      </w:r>
      <w:r w:rsidR="0052401B">
        <w:rPr>
          <w:rFonts w:ascii="Times New Roman" w:hAnsi="Times New Roman" w:cs="Times New Roman"/>
          <w:sz w:val="24"/>
          <w:szCs w:val="24"/>
        </w:rPr>
        <w:t>4</w:t>
      </w:r>
      <w:r w:rsidRPr="00C36B74">
        <w:rPr>
          <w:rFonts w:ascii="Times New Roman" w:hAnsi="Times New Roman" w:cs="Times New Roman"/>
          <w:sz w:val="24"/>
          <w:szCs w:val="24"/>
        </w:rPr>
        <w:t>)</w:t>
      </w:r>
      <w:r>
        <w:rPr>
          <w:rFonts w:ascii="Times New Roman" w:hAnsi="Times New Roman" w:cs="Times New Roman"/>
          <w:sz w:val="24"/>
          <w:szCs w:val="24"/>
        </w:rPr>
        <w:t>.</w:t>
      </w:r>
      <w:r w:rsidRPr="00C36B74">
        <w:rPr>
          <w:rFonts w:ascii="Times New Roman" w:hAnsi="Times New Roman" w:cs="Times New Roman"/>
          <w:sz w:val="24"/>
          <w:szCs w:val="24"/>
        </w:rPr>
        <w:t xml:space="preserve"> All factor loadings were above .40, indicating that unidimensionality was achieved. Finally, convergent validity was also attained, as represented by the AVE of the overall </w:t>
      </w:r>
      <w:r w:rsidR="00DB29D0">
        <w:rPr>
          <w:rFonts w:ascii="Times New Roman" w:hAnsi="Times New Roman" w:cs="Times New Roman"/>
          <w:sz w:val="24"/>
          <w:szCs w:val="24"/>
        </w:rPr>
        <w:t>v</w:t>
      </w:r>
      <w:r w:rsidRPr="00C36B74">
        <w:rPr>
          <w:rFonts w:ascii="Times New Roman" w:hAnsi="Times New Roman" w:cs="Times New Roman"/>
          <w:sz w:val="24"/>
          <w:szCs w:val="24"/>
        </w:rPr>
        <w:t xml:space="preserve">ocabulary </w:t>
      </w:r>
      <w:r w:rsidR="00DB29D0">
        <w:rPr>
          <w:rFonts w:ascii="Times New Roman" w:hAnsi="Times New Roman" w:cs="Times New Roman"/>
          <w:sz w:val="24"/>
          <w:szCs w:val="24"/>
        </w:rPr>
        <w:t>k</w:t>
      </w:r>
      <w:r w:rsidRPr="00C36B74">
        <w:rPr>
          <w:rFonts w:ascii="Times New Roman" w:hAnsi="Times New Roman" w:cs="Times New Roman"/>
          <w:sz w:val="24"/>
          <w:szCs w:val="24"/>
        </w:rPr>
        <w:t>nowledge construct (AVE = .87) and the four sub-constructs (</w:t>
      </w:r>
      <w:r w:rsidR="00DB29D0">
        <w:rPr>
          <w:rFonts w:ascii="Times New Roman" w:hAnsi="Times New Roman" w:cs="Times New Roman"/>
          <w:sz w:val="24"/>
          <w:szCs w:val="24"/>
        </w:rPr>
        <w:t>f</w:t>
      </w:r>
      <w:r w:rsidRPr="00C36B74">
        <w:rPr>
          <w:rFonts w:ascii="Times New Roman" w:hAnsi="Times New Roman" w:cs="Times New Roman"/>
          <w:sz w:val="24"/>
          <w:szCs w:val="24"/>
        </w:rPr>
        <w:t xml:space="preserve">orm–meaning AVE = .52, </w:t>
      </w:r>
      <w:r w:rsidR="00DB29D0">
        <w:rPr>
          <w:rFonts w:ascii="Times New Roman" w:hAnsi="Times New Roman" w:cs="Times New Roman"/>
          <w:sz w:val="24"/>
          <w:szCs w:val="24"/>
        </w:rPr>
        <w:t>d</w:t>
      </w:r>
      <w:r w:rsidRPr="00C36B74">
        <w:rPr>
          <w:rFonts w:ascii="Times New Roman" w:hAnsi="Times New Roman" w:cs="Times New Roman"/>
          <w:sz w:val="24"/>
          <w:szCs w:val="24"/>
        </w:rPr>
        <w:t xml:space="preserve">erivatives AVE = .74, </w:t>
      </w:r>
      <w:r w:rsidR="00DB29D0">
        <w:rPr>
          <w:rFonts w:ascii="Times New Roman" w:hAnsi="Times New Roman" w:cs="Times New Roman"/>
          <w:sz w:val="24"/>
          <w:szCs w:val="24"/>
        </w:rPr>
        <w:t>m</w:t>
      </w:r>
      <w:r w:rsidRPr="00C36B74">
        <w:rPr>
          <w:rFonts w:ascii="Times New Roman" w:hAnsi="Times New Roman" w:cs="Times New Roman"/>
          <w:sz w:val="24"/>
          <w:szCs w:val="24"/>
        </w:rPr>
        <w:t>ultiple-</w:t>
      </w:r>
      <w:r w:rsidR="00DB29D0">
        <w:rPr>
          <w:rFonts w:ascii="Times New Roman" w:hAnsi="Times New Roman" w:cs="Times New Roman"/>
          <w:sz w:val="24"/>
          <w:szCs w:val="24"/>
        </w:rPr>
        <w:t>m</w:t>
      </w:r>
      <w:r w:rsidRPr="00C36B74">
        <w:rPr>
          <w:rFonts w:ascii="Times New Roman" w:hAnsi="Times New Roman" w:cs="Times New Roman"/>
          <w:sz w:val="24"/>
          <w:szCs w:val="24"/>
        </w:rPr>
        <w:t xml:space="preserve">eanings AVE = .71, </w:t>
      </w:r>
      <w:r w:rsidR="00DB29D0">
        <w:rPr>
          <w:rFonts w:ascii="Times New Roman" w:hAnsi="Times New Roman" w:cs="Times New Roman"/>
          <w:sz w:val="24"/>
          <w:szCs w:val="24"/>
        </w:rPr>
        <w:t>c</w:t>
      </w:r>
      <w:r w:rsidRPr="00C36B74">
        <w:rPr>
          <w:rFonts w:ascii="Times New Roman" w:hAnsi="Times New Roman" w:cs="Times New Roman"/>
          <w:sz w:val="24"/>
          <w:szCs w:val="24"/>
        </w:rPr>
        <w:t>ollocation AVE = .69).</w:t>
      </w:r>
      <w:r w:rsidR="00DA1A07">
        <w:rPr>
          <w:rFonts w:ascii="Times New Roman" w:hAnsi="Times New Roman" w:cs="Times New Roman"/>
          <w:sz w:val="24"/>
          <w:szCs w:val="24"/>
        </w:rPr>
        <w:t xml:space="preserve"> </w:t>
      </w:r>
    </w:p>
    <w:p w14:paraId="0B5EDAF8" w14:textId="58F15136" w:rsidR="007914BA" w:rsidRDefault="00483C5A" w:rsidP="001A3712">
      <w:pPr>
        <w:spacing w:before="12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Despite the fit </w:t>
      </w:r>
      <w:r w:rsidR="00562579">
        <w:rPr>
          <w:rFonts w:ascii="Times New Roman" w:hAnsi="Times New Roman" w:cs="Times New Roman"/>
          <w:sz w:val="24"/>
          <w:szCs w:val="24"/>
        </w:rPr>
        <w:t>indices</w:t>
      </w:r>
      <w:r w:rsidRPr="00516D3B">
        <w:rPr>
          <w:rFonts w:ascii="Times New Roman" w:hAnsi="Times New Roman" w:cs="Times New Roman"/>
          <w:sz w:val="24"/>
          <w:szCs w:val="24"/>
        </w:rPr>
        <w:t xml:space="preserve"> for Model 1 </w:t>
      </w:r>
      <w:r>
        <w:rPr>
          <w:rFonts w:ascii="Times New Roman" w:hAnsi="Times New Roman" w:cs="Times New Roman"/>
          <w:sz w:val="24"/>
          <w:szCs w:val="24"/>
        </w:rPr>
        <w:t>being</w:t>
      </w:r>
      <w:r w:rsidRPr="00516D3B">
        <w:rPr>
          <w:rFonts w:ascii="Times New Roman" w:hAnsi="Times New Roman" w:cs="Times New Roman"/>
          <w:sz w:val="24"/>
          <w:szCs w:val="24"/>
        </w:rPr>
        <w:t xml:space="preserve"> acceptable</w:t>
      </w:r>
      <w:r>
        <w:rPr>
          <w:rFonts w:ascii="Times New Roman" w:hAnsi="Times New Roman" w:cs="Times New Roman"/>
          <w:sz w:val="24"/>
          <w:szCs w:val="24"/>
        </w:rPr>
        <w:t>, as explained in the main text</w:t>
      </w:r>
      <w:r w:rsidRPr="00516D3B">
        <w:rPr>
          <w:rFonts w:ascii="Times New Roman" w:hAnsi="Times New Roman" w:cs="Times New Roman"/>
          <w:sz w:val="24"/>
          <w:szCs w:val="24"/>
        </w:rPr>
        <w:t xml:space="preserve">, the high regressions between </w:t>
      </w:r>
      <w:r w:rsidR="00DB29D0">
        <w:rPr>
          <w:rFonts w:ascii="Times New Roman" w:hAnsi="Times New Roman" w:cs="Times New Roman"/>
          <w:sz w:val="24"/>
          <w:szCs w:val="24"/>
        </w:rPr>
        <w:t>v</w:t>
      </w:r>
      <w:r w:rsidRPr="00516D3B">
        <w:rPr>
          <w:rFonts w:ascii="Times New Roman" w:hAnsi="Times New Roman" w:cs="Times New Roman"/>
          <w:sz w:val="24"/>
          <w:szCs w:val="24"/>
        </w:rPr>
        <w:t xml:space="preserve">ocabulary </w:t>
      </w:r>
      <w:r w:rsidR="00DB29D0">
        <w:rPr>
          <w:rFonts w:ascii="Times New Roman" w:hAnsi="Times New Roman" w:cs="Times New Roman"/>
          <w:sz w:val="24"/>
          <w:szCs w:val="24"/>
        </w:rPr>
        <w:t>k</w:t>
      </w:r>
      <w:r w:rsidRPr="00516D3B">
        <w:rPr>
          <w:rFonts w:ascii="Times New Roman" w:hAnsi="Times New Roman" w:cs="Times New Roman"/>
          <w:sz w:val="24"/>
          <w:szCs w:val="24"/>
        </w:rPr>
        <w:t>nowledge</w:t>
      </w:r>
      <w:r>
        <w:rPr>
          <w:rFonts w:ascii="Times New Roman" w:hAnsi="Times New Roman" w:cs="Times New Roman"/>
          <w:sz w:val="24"/>
          <w:szCs w:val="24"/>
        </w:rPr>
        <w:t xml:space="preserve"> and</w:t>
      </w:r>
      <w:r w:rsidRPr="00516D3B">
        <w:rPr>
          <w:rFonts w:ascii="Times New Roman" w:hAnsi="Times New Roman" w:cs="Times New Roman"/>
          <w:sz w:val="24"/>
          <w:szCs w:val="24"/>
        </w:rPr>
        <w:t xml:space="preserve"> the </w:t>
      </w:r>
      <w:r>
        <w:rPr>
          <w:rFonts w:ascii="Times New Roman" w:hAnsi="Times New Roman" w:cs="Times New Roman"/>
          <w:sz w:val="24"/>
          <w:szCs w:val="24"/>
        </w:rPr>
        <w:t>four word</w:t>
      </w:r>
      <w:r w:rsidR="00D05A56">
        <w:rPr>
          <w:rFonts w:ascii="Times New Roman" w:hAnsi="Times New Roman" w:cs="Times New Roman"/>
          <w:sz w:val="24"/>
          <w:szCs w:val="24"/>
        </w:rPr>
        <w:t>-</w:t>
      </w:r>
      <w:r>
        <w:rPr>
          <w:rFonts w:ascii="Times New Roman" w:hAnsi="Times New Roman" w:cs="Times New Roman"/>
          <w:sz w:val="24"/>
          <w:szCs w:val="24"/>
        </w:rPr>
        <w:t xml:space="preserve">knowledge </w:t>
      </w:r>
      <w:r w:rsidRPr="00516D3B">
        <w:rPr>
          <w:rFonts w:ascii="Times New Roman" w:hAnsi="Times New Roman" w:cs="Times New Roman"/>
          <w:sz w:val="24"/>
          <w:szCs w:val="24"/>
        </w:rPr>
        <w:t xml:space="preserve">components </w:t>
      </w:r>
      <w:r w:rsidRPr="00D8220C">
        <w:rPr>
          <w:rFonts w:ascii="Times New Roman" w:hAnsi="Times New Roman" w:cs="Times New Roman"/>
          <w:sz w:val="24"/>
          <w:szCs w:val="24"/>
        </w:rPr>
        <w:t>(</w:t>
      </w:r>
      <w:r w:rsidRPr="00D8220C">
        <w:rPr>
          <w:rFonts w:ascii="Times New Roman" w:hAnsi="Times New Roman" w:cs="Times New Roman"/>
          <w:i/>
          <w:sz w:val="24"/>
          <w:szCs w:val="24"/>
        </w:rPr>
        <w:t>β</w:t>
      </w:r>
      <w:r w:rsidRPr="00D8220C">
        <w:rPr>
          <w:rFonts w:ascii="Times New Roman" w:hAnsi="Times New Roman" w:cs="Times New Roman"/>
          <w:sz w:val="24"/>
          <w:szCs w:val="24"/>
        </w:rPr>
        <w:t xml:space="preserve"> = .82-1.00)</w:t>
      </w:r>
      <w:r>
        <w:rPr>
          <w:rFonts w:cs="Times New Roman"/>
          <w:szCs w:val="24"/>
        </w:rPr>
        <w:t xml:space="preserve"> </w:t>
      </w:r>
      <w:r w:rsidRPr="00516D3B">
        <w:rPr>
          <w:rFonts w:ascii="Times New Roman" w:hAnsi="Times New Roman" w:cs="Times New Roman"/>
          <w:sz w:val="24"/>
          <w:szCs w:val="24"/>
        </w:rPr>
        <w:t xml:space="preserve">suggest </w:t>
      </w:r>
      <w:r w:rsidRPr="00D8220C">
        <w:rPr>
          <w:rFonts w:ascii="Times New Roman" w:hAnsi="Times New Roman" w:cs="Times New Roman"/>
          <w:sz w:val="24"/>
          <w:szCs w:val="24"/>
        </w:rPr>
        <w:t>lack of discriminant validity between the word</w:t>
      </w:r>
      <w:r w:rsidR="00562579">
        <w:rPr>
          <w:rFonts w:ascii="Times New Roman" w:hAnsi="Times New Roman" w:cs="Times New Roman"/>
          <w:sz w:val="24"/>
          <w:szCs w:val="24"/>
        </w:rPr>
        <w:t>-</w:t>
      </w:r>
      <w:r w:rsidRPr="00D8220C">
        <w:rPr>
          <w:rFonts w:ascii="Times New Roman" w:hAnsi="Times New Roman" w:cs="Times New Roman"/>
          <w:sz w:val="24"/>
          <w:szCs w:val="24"/>
        </w:rPr>
        <w:t>knowledge components</w:t>
      </w:r>
      <w:r>
        <w:rPr>
          <w:rFonts w:ascii="Times New Roman" w:hAnsi="Times New Roman" w:cs="Times New Roman"/>
          <w:sz w:val="24"/>
          <w:szCs w:val="24"/>
        </w:rPr>
        <w:t xml:space="preserve">. This </w:t>
      </w:r>
      <w:r w:rsidR="00562579">
        <w:rPr>
          <w:rFonts w:ascii="Times New Roman" w:hAnsi="Times New Roman" w:cs="Times New Roman"/>
          <w:sz w:val="24"/>
          <w:szCs w:val="24"/>
        </w:rPr>
        <w:t>indicates</w:t>
      </w:r>
      <w:r>
        <w:rPr>
          <w:rFonts w:ascii="Times New Roman" w:hAnsi="Times New Roman" w:cs="Times New Roman"/>
          <w:sz w:val="24"/>
          <w:szCs w:val="24"/>
        </w:rPr>
        <w:t xml:space="preserve"> that the components behave as inseparable from each other, and thus</w:t>
      </w:r>
      <w:r w:rsidR="00562579">
        <w:rPr>
          <w:rFonts w:ascii="Times New Roman" w:hAnsi="Times New Roman" w:cs="Times New Roman"/>
          <w:sz w:val="24"/>
          <w:szCs w:val="24"/>
        </w:rPr>
        <w:t xml:space="preserve"> should be better seen as</w:t>
      </w:r>
      <w:r w:rsidRPr="00516D3B">
        <w:rPr>
          <w:rFonts w:ascii="Times New Roman" w:hAnsi="Times New Roman" w:cs="Times New Roman"/>
          <w:sz w:val="24"/>
          <w:szCs w:val="24"/>
        </w:rPr>
        <w:t xml:space="preserve"> </w:t>
      </w:r>
      <w:r w:rsidR="00562579">
        <w:rPr>
          <w:rFonts w:ascii="Times New Roman" w:hAnsi="Times New Roman" w:cs="Times New Roman"/>
          <w:sz w:val="24"/>
          <w:szCs w:val="24"/>
        </w:rPr>
        <w:t>belonging to</w:t>
      </w:r>
      <w:r w:rsidRPr="00516D3B">
        <w:rPr>
          <w:rFonts w:ascii="Times New Roman" w:hAnsi="Times New Roman" w:cs="Times New Roman"/>
          <w:sz w:val="24"/>
          <w:szCs w:val="24"/>
        </w:rPr>
        <w:t xml:space="preserve"> a single construct</w:t>
      </w:r>
      <w:r>
        <w:rPr>
          <w:rFonts w:ascii="Times New Roman" w:hAnsi="Times New Roman" w:cs="Times New Roman"/>
          <w:sz w:val="24"/>
          <w:szCs w:val="24"/>
        </w:rPr>
        <w:t xml:space="preserve">. Therefore, </w:t>
      </w:r>
      <w:r w:rsidR="00910F75">
        <w:rPr>
          <w:rFonts w:ascii="Times New Roman" w:hAnsi="Times New Roman" w:cs="Times New Roman"/>
          <w:sz w:val="24"/>
          <w:szCs w:val="24"/>
        </w:rPr>
        <w:t>the</w:t>
      </w:r>
      <w:r>
        <w:rPr>
          <w:rFonts w:ascii="Times New Roman" w:hAnsi="Times New Roman" w:cs="Times New Roman"/>
          <w:sz w:val="24"/>
          <w:szCs w:val="24"/>
        </w:rPr>
        <w:t xml:space="preserve"> </w:t>
      </w:r>
      <w:r w:rsidR="00910F75">
        <w:rPr>
          <w:rFonts w:ascii="Times New Roman" w:hAnsi="Times New Roman" w:cs="Times New Roman"/>
          <w:sz w:val="24"/>
          <w:szCs w:val="24"/>
        </w:rPr>
        <w:t>uni</w:t>
      </w:r>
      <w:r>
        <w:rPr>
          <w:rFonts w:ascii="Times New Roman" w:hAnsi="Times New Roman" w:cs="Times New Roman"/>
          <w:sz w:val="24"/>
          <w:szCs w:val="24"/>
        </w:rPr>
        <w:t xml:space="preserve">dimensional model </w:t>
      </w:r>
      <w:r w:rsidR="00562579">
        <w:rPr>
          <w:rFonts w:ascii="Times New Roman" w:hAnsi="Times New Roman" w:cs="Times New Roman"/>
          <w:sz w:val="24"/>
          <w:szCs w:val="24"/>
        </w:rPr>
        <w:t xml:space="preserve">of vocabulary knowledge </w:t>
      </w:r>
      <w:r>
        <w:rPr>
          <w:rFonts w:ascii="Times New Roman" w:hAnsi="Times New Roman" w:cs="Times New Roman"/>
          <w:sz w:val="24"/>
          <w:szCs w:val="24"/>
        </w:rPr>
        <w:t xml:space="preserve">was </w:t>
      </w:r>
      <w:r w:rsidR="00910F75">
        <w:rPr>
          <w:rFonts w:ascii="Times New Roman" w:hAnsi="Times New Roman" w:cs="Times New Roman"/>
          <w:sz w:val="24"/>
          <w:szCs w:val="24"/>
        </w:rPr>
        <w:t>tested</w:t>
      </w:r>
      <w:r w:rsidR="00DD7D0D">
        <w:rPr>
          <w:rFonts w:ascii="Times New Roman" w:hAnsi="Times New Roman" w:cs="Times New Roman"/>
          <w:sz w:val="24"/>
          <w:szCs w:val="24"/>
        </w:rPr>
        <w:t xml:space="preserve"> (see Table </w:t>
      </w:r>
      <w:r w:rsidR="00562579">
        <w:rPr>
          <w:rFonts w:ascii="Times New Roman" w:hAnsi="Times New Roman" w:cs="Times New Roman"/>
          <w:sz w:val="24"/>
          <w:szCs w:val="24"/>
        </w:rPr>
        <w:t>4 below</w:t>
      </w:r>
      <w:r w:rsidR="00DD7D0D">
        <w:rPr>
          <w:rFonts w:ascii="Times New Roman" w:hAnsi="Times New Roman" w:cs="Times New Roman"/>
          <w:sz w:val="24"/>
          <w:szCs w:val="24"/>
        </w:rPr>
        <w:t>)</w:t>
      </w:r>
      <w:r>
        <w:rPr>
          <w:rFonts w:ascii="Times New Roman" w:hAnsi="Times New Roman" w:cs="Times New Roman"/>
          <w:sz w:val="24"/>
          <w:szCs w:val="24"/>
        </w:rPr>
        <w:t>.</w:t>
      </w:r>
    </w:p>
    <w:p w14:paraId="3A5BB679" w14:textId="700A6437" w:rsidR="00882953" w:rsidRPr="00882953" w:rsidRDefault="007914BA" w:rsidP="001A3712">
      <w:pPr>
        <w:pStyle w:val="Caption"/>
        <w:spacing w:before="360"/>
        <w:ind w:firstLine="0"/>
      </w:pPr>
      <w:r w:rsidRPr="00074352">
        <w:rPr>
          <w:b/>
          <w:bCs/>
        </w:rPr>
        <w:t xml:space="preserve">Table </w:t>
      </w:r>
      <w:r w:rsidR="00562579">
        <w:rPr>
          <w:b/>
          <w:bCs/>
        </w:rPr>
        <w:t>4</w:t>
      </w:r>
      <w:r>
        <w:t xml:space="preserve"> Factor loadings, squared multiple correlations, </w:t>
      </w:r>
      <w:r w:rsidRPr="00F777CA">
        <w:rPr>
          <w:i/>
          <w:iCs/>
        </w:rPr>
        <w:t>Z</w:t>
      </w:r>
      <w:r w:rsidRPr="00077CB1">
        <w:t xml:space="preserve"> scores</w:t>
      </w:r>
      <w:r w:rsidR="00CF423B">
        <w:t xml:space="preserve">, </w:t>
      </w:r>
      <w:r w:rsidRPr="00077CB1">
        <w:t xml:space="preserve">significance </w:t>
      </w:r>
      <w:r>
        <w:t>level</w:t>
      </w:r>
      <w:r w:rsidR="00CF423B">
        <w:t xml:space="preserve"> </w:t>
      </w:r>
      <w:r w:rsidR="00CF423B" w:rsidRPr="005802E4">
        <w:t>and residual variance</w:t>
      </w:r>
      <w:r w:rsidRPr="005802E4">
        <w:t xml:space="preserve"> i</w:t>
      </w:r>
      <w:r>
        <w:t>n Model 2 (main text).</w:t>
      </w:r>
    </w:p>
    <w:tbl>
      <w:tblPr>
        <w:tblStyle w:val="TableGrid"/>
        <w:tblW w:w="9442" w:type="dxa"/>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67"/>
        <w:gridCol w:w="2410"/>
        <w:gridCol w:w="567"/>
        <w:gridCol w:w="283"/>
        <w:gridCol w:w="1560"/>
        <w:gridCol w:w="85"/>
      </w:tblGrid>
      <w:tr w:rsidR="007914BA" w:rsidRPr="00854166" w14:paraId="2A78677A" w14:textId="77777777" w:rsidTr="005802E4">
        <w:trPr>
          <w:gridAfter w:val="1"/>
          <w:wAfter w:w="85" w:type="dxa"/>
        </w:trPr>
        <w:tc>
          <w:tcPr>
            <w:tcW w:w="4537" w:type="dxa"/>
            <w:gridSpan w:val="2"/>
            <w:tcBorders>
              <w:top w:val="single" w:sz="4" w:space="0" w:color="auto"/>
              <w:bottom w:val="single" w:sz="4" w:space="0" w:color="auto"/>
            </w:tcBorders>
          </w:tcPr>
          <w:p w14:paraId="60E8CCC0" w14:textId="77777777" w:rsidR="007914BA" w:rsidRPr="00854166"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Times New Roman" w:hAnsi="Times New Roman" w:cs="Times New Roman"/>
                <w:b/>
                <w:sz w:val="24"/>
                <w:szCs w:val="24"/>
              </w:rPr>
            </w:pPr>
            <w:r w:rsidRPr="00854166">
              <w:rPr>
                <w:rFonts w:ascii="Times New Roman" w:hAnsi="Times New Roman" w:cs="Times New Roman"/>
                <w:b/>
                <w:sz w:val="24"/>
                <w:szCs w:val="24"/>
              </w:rPr>
              <w:t>Paths</w:t>
            </w:r>
          </w:p>
        </w:tc>
        <w:tc>
          <w:tcPr>
            <w:tcW w:w="2410" w:type="dxa"/>
            <w:tcBorders>
              <w:top w:val="single" w:sz="4" w:space="0" w:color="auto"/>
              <w:bottom w:val="single" w:sz="4" w:space="0" w:color="auto"/>
            </w:tcBorders>
          </w:tcPr>
          <w:p w14:paraId="5E03C6D4" w14:textId="59BE16F2" w:rsidR="007914BA" w:rsidRPr="00854166"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hAnsi="Times New Roman" w:cs="Times New Roman"/>
                <w:b/>
                <w:sz w:val="24"/>
                <w:szCs w:val="24"/>
              </w:rPr>
            </w:pPr>
            <w:r w:rsidRPr="00854166">
              <w:rPr>
                <w:rFonts w:ascii="Times New Roman" w:hAnsi="Times New Roman" w:cs="Times New Roman"/>
                <w:b/>
                <w:sz w:val="24"/>
                <w:szCs w:val="24"/>
              </w:rPr>
              <w:t xml:space="preserve">Factor </w:t>
            </w:r>
            <w:r w:rsidR="005802E4">
              <w:rPr>
                <w:rFonts w:ascii="Times New Roman" w:hAnsi="Times New Roman" w:cs="Times New Roman"/>
                <w:b/>
                <w:sz w:val="24"/>
                <w:szCs w:val="24"/>
              </w:rPr>
              <w:t>l</w:t>
            </w:r>
            <w:r w:rsidRPr="00854166">
              <w:rPr>
                <w:rFonts w:ascii="Times New Roman" w:hAnsi="Times New Roman" w:cs="Times New Roman"/>
                <w:b/>
                <w:sz w:val="24"/>
                <w:szCs w:val="24"/>
              </w:rPr>
              <w:t>oading</w:t>
            </w:r>
            <w:r>
              <w:rPr>
                <w:rFonts w:ascii="Times New Roman" w:hAnsi="Times New Roman" w:cs="Times New Roman"/>
                <w:b/>
                <w:sz w:val="24"/>
                <w:szCs w:val="24"/>
              </w:rPr>
              <w:t>s</w:t>
            </w:r>
          </w:p>
          <w:p w14:paraId="51EF8E21" w14:textId="77777777" w:rsidR="007914BA" w:rsidRPr="00F777CA"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hAnsi="Times New Roman" w:cs="Times New Roman"/>
                <w:b/>
                <w:i/>
                <w:iCs/>
                <w:sz w:val="24"/>
                <w:szCs w:val="24"/>
              </w:rPr>
            </w:pPr>
            <w:r w:rsidRPr="00F777CA">
              <w:rPr>
                <w:rFonts w:ascii="Times New Roman" w:hAnsi="Times New Roman" w:cs="Times New Roman"/>
                <w:b/>
                <w:i/>
                <w:iCs/>
                <w:sz w:val="24"/>
                <w:szCs w:val="24"/>
              </w:rPr>
              <w:t>R</w:t>
            </w:r>
          </w:p>
        </w:tc>
        <w:tc>
          <w:tcPr>
            <w:tcW w:w="850" w:type="dxa"/>
            <w:gridSpan w:val="2"/>
            <w:tcBorders>
              <w:top w:val="single" w:sz="4" w:space="0" w:color="auto"/>
              <w:bottom w:val="single" w:sz="4" w:space="0" w:color="auto"/>
            </w:tcBorders>
          </w:tcPr>
          <w:p w14:paraId="6E2C5D08" w14:textId="77777777" w:rsidR="007914BA" w:rsidRPr="00F777CA"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hAnsi="Times New Roman" w:cs="Times New Roman"/>
                <w:b/>
                <w:i/>
                <w:iCs/>
                <w:sz w:val="24"/>
                <w:szCs w:val="24"/>
              </w:rPr>
            </w:pPr>
            <w:r w:rsidRPr="00F777CA">
              <w:rPr>
                <w:rFonts w:ascii="Times New Roman" w:hAnsi="Times New Roman" w:cs="Times New Roman"/>
                <w:b/>
                <w:i/>
                <w:iCs/>
                <w:sz w:val="24"/>
                <w:szCs w:val="24"/>
              </w:rPr>
              <w:t>R</w:t>
            </w:r>
            <w:r w:rsidRPr="00F777CA">
              <w:rPr>
                <w:rFonts w:ascii="Times New Roman" w:hAnsi="Times New Roman" w:cs="Times New Roman"/>
                <w:b/>
                <w:i/>
                <w:iCs/>
                <w:sz w:val="24"/>
                <w:szCs w:val="24"/>
                <w:vertAlign w:val="superscript"/>
              </w:rPr>
              <w:t>2</w:t>
            </w:r>
          </w:p>
        </w:tc>
        <w:tc>
          <w:tcPr>
            <w:tcW w:w="1560" w:type="dxa"/>
            <w:tcBorders>
              <w:top w:val="single" w:sz="4" w:space="0" w:color="auto"/>
              <w:bottom w:val="single" w:sz="4" w:space="0" w:color="auto"/>
            </w:tcBorders>
          </w:tcPr>
          <w:p w14:paraId="36F9DBF7" w14:textId="682F0CC9" w:rsidR="007914BA" w:rsidRPr="00854166" w:rsidRDefault="005802E4"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007914BA" w:rsidRPr="00854166">
              <w:rPr>
                <w:rFonts w:ascii="Times New Roman" w:hAnsi="Times New Roman" w:cs="Times New Roman"/>
                <w:b/>
                <w:i/>
                <w:sz w:val="24"/>
                <w:szCs w:val="24"/>
              </w:rPr>
              <w:t>Z</w:t>
            </w:r>
          </w:p>
        </w:tc>
      </w:tr>
      <w:tr w:rsidR="007914BA" w:rsidRPr="007F4AC8" w14:paraId="40A5EA88" w14:textId="77777777" w:rsidTr="005802E4">
        <w:trPr>
          <w:gridAfter w:val="1"/>
          <w:wAfter w:w="85" w:type="dxa"/>
        </w:trPr>
        <w:tc>
          <w:tcPr>
            <w:tcW w:w="4537" w:type="dxa"/>
            <w:gridSpan w:val="2"/>
            <w:tcBorders>
              <w:top w:val="single" w:sz="4" w:space="0" w:color="auto"/>
            </w:tcBorders>
          </w:tcPr>
          <w:p w14:paraId="68267781" w14:textId="77777777" w:rsidR="007914BA" w:rsidRPr="00717E47"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rPr>
                <w:rFonts w:ascii="Times New Roman" w:hAnsi="Times New Roman" w:cs="Times New Roman"/>
              </w:rPr>
            </w:pPr>
            <w:r w:rsidRPr="00717E47">
              <w:rPr>
                <w:rFonts w:ascii="Times New Roman" w:hAnsi="Times New Roman" w:cs="Times New Roman"/>
              </w:rPr>
              <w:t xml:space="preserve">Vocabulary knowledge </w:t>
            </w:r>
            <w:r w:rsidRPr="00717E47">
              <w:rPr>
                <w:rFonts w:ascii="Times New Roman" w:hAnsi="Times New Roman" w:cs="Times New Roman"/>
              </w:rPr>
              <w:sym w:font="Wingdings" w:char="F0E0"/>
            </w:r>
            <w:r w:rsidRPr="00717E47">
              <w:rPr>
                <w:rFonts w:ascii="Times New Roman" w:hAnsi="Times New Roman" w:cs="Times New Roman"/>
              </w:rPr>
              <w:t xml:space="preserve"> FM Recall</w:t>
            </w:r>
          </w:p>
        </w:tc>
        <w:tc>
          <w:tcPr>
            <w:tcW w:w="2410" w:type="dxa"/>
            <w:tcBorders>
              <w:top w:val="single" w:sz="4" w:space="0" w:color="auto"/>
            </w:tcBorders>
          </w:tcPr>
          <w:p w14:paraId="26C374F2" w14:textId="77777777" w:rsidR="007914BA" w:rsidRPr="00717E47"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center"/>
              <w:rPr>
                <w:rFonts w:ascii="Times New Roman" w:hAnsi="Times New Roman" w:cs="Times New Roman"/>
              </w:rPr>
            </w:pPr>
            <w:r w:rsidRPr="00717E47">
              <w:rPr>
                <w:rFonts w:ascii="Times New Roman" w:hAnsi="Times New Roman" w:cs="Times New Roman"/>
              </w:rPr>
              <w:t>.68</w:t>
            </w:r>
          </w:p>
        </w:tc>
        <w:tc>
          <w:tcPr>
            <w:tcW w:w="850" w:type="dxa"/>
            <w:gridSpan w:val="2"/>
            <w:tcBorders>
              <w:top w:val="single" w:sz="4" w:space="0" w:color="auto"/>
            </w:tcBorders>
          </w:tcPr>
          <w:p w14:paraId="336A1CAA" w14:textId="77777777" w:rsidR="007914BA" w:rsidRPr="00717E47"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center"/>
              <w:rPr>
                <w:rFonts w:ascii="Times New Roman" w:hAnsi="Times New Roman" w:cs="Times New Roman"/>
              </w:rPr>
            </w:pPr>
            <w:r w:rsidRPr="00717E47">
              <w:rPr>
                <w:rFonts w:ascii="Times New Roman" w:hAnsi="Times New Roman" w:cs="Times New Roman"/>
              </w:rPr>
              <w:t>.46</w:t>
            </w:r>
          </w:p>
        </w:tc>
        <w:tc>
          <w:tcPr>
            <w:tcW w:w="1560" w:type="dxa"/>
            <w:tcBorders>
              <w:top w:val="single" w:sz="4" w:space="0" w:color="auto"/>
            </w:tcBorders>
          </w:tcPr>
          <w:p w14:paraId="08DA7ACE" w14:textId="77777777" w:rsidR="007914BA" w:rsidRPr="00717E47"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right"/>
              <w:rPr>
                <w:rFonts w:ascii="Times New Roman" w:hAnsi="Times New Roman" w:cs="Times New Roman"/>
              </w:rPr>
            </w:pPr>
            <w:r w:rsidRPr="00717E47">
              <w:rPr>
                <w:rFonts w:ascii="Times New Roman" w:hAnsi="Times New Roman" w:cs="Times New Roman"/>
              </w:rPr>
              <w:t>9.420***</w:t>
            </w:r>
          </w:p>
        </w:tc>
      </w:tr>
      <w:tr w:rsidR="007914BA" w:rsidRPr="007F4AC8" w14:paraId="0222C44E" w14:textId="77777777" w:rsidTr="005802E4">
        <w:trPr>
          <w:gridAfter w:val="1"/>
          <w:wAfter w:w="85" w:type="dxa"/>
        </w:trPr>
        <w:tc>
          <w:tcPr>
            <w:tcW w:w="4537" w:type="dxa"/>
            <w:gridSpan w:val="2"/>
          </w:tcPr>
          <w:p w14:paraId="38233800" w14:textId="77777777" w:rsidR="007914BA" w:rsidRPr="00717E47"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rPr>
                <w:rFonts w:ascii="Times New Roman" w:hAnsi="Times New Roman" w:cs="Times New Roman"/>
              </w:rPr>
            </w:pPr>
            <w:r w:rsidRPr="00717E47">
              <w:rPr>
                <w:rFonts w:ascii="Times New Roman" w:hAnsi="Times New Roman" w:cs="Times New Roman"/>
              </w:rPr>
              <w:t xml:space="preserve">Vocabulary knowledge </w:t>
            </w:r>
            <w:r w:rsidRPr="00717E47">
              <w:rPr>
                <w:rFonts w:ascii="Times New Roman" w:hAnsi="Times New Roman" w:cs="Times New Roman"/>
              </w:rPr>
              <w:sym w:font="Wingdings" w:char="F0E0"/>
            </w:r>
            <w:r w:rsidRPr="00717E47">
              <w:rPr>
                <w:rFonts w:ascii="Times New Roman" w:hAnsi="Times New Roman" w:cs="Times New Roman"/>
              </w:rPr>
              <w:t xml:space="preserve"> FM </w:t>
            </w:r>
            <w:proofErr w:type="spellStart"/>
            <w:r w:rsidRPr="00717E47">
              <w:rPr>
                <w:rFonts w:ascii="Times New Roman" w:hAnsi="Times New Roman" w:cs="Times New Roman"/>
              </w:rPr>
              <w:t>Recog</w:t>
            </w:r>
            <w:proofErr w:type="spellEnd"/>
          </w:p>
        </w:tc>
        <w:tc>
          <w:tcPr>
            <w:tcW w:w="2410" w:type="dxa"/>
          </w:tcPr>
          <w:p w14:paraId="3A28349D" w14:textId="77777777" w:rsidR="007914BA" w:rsidRPr="00717E47"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center"/>
              <w:rPr>
                <w:rFonts w:ascii="Times New Roman" w:hAnsi="Times New Roman" w:cs="Times New Roman"/>
              </w:rPr>
            </w:pPr>
            <w:r w:rsidRPr="00717E47">
              <w:rPr>
                <w:rFonts w:ascii="Times New Roman" w:hAnsi="Times New Roman" w:cs="Times New Roman"/>
              </w:rPr>
              <w:t>.73</w:t>
            </w:r>
          </w:p>
        </w:tc>
        <w:tc>
          <w:tcPr>
            <w:tcW w:w="850" w:type="dxa"/>
            <w:gridSpan w:val="2"/>
          </w:tcPr>
          <w:p w14:paraId="337731FE" w14:textId="77777777" w:rsidR="007914BA" w:rsidRPr="00717E47"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center"/>
              <w:rPr>
                <w:rFonts w:ascii="Times New Roman" w:hAnsi="Times New Roman" w:cs="Times New Roman"/>
              </w:rPr>
            </w:pPr>
            <w:r w:rsidRPr="00717E47">
              <w:rPr>
                <w:rFonts w:ascii="Times New Roman" w:hAnsi="Times New Roman" w:cs="Times New Roman"/>
              </w:rPr>
              <w:t>.53</w:t>
            </w:r>
          </w:p>
        </w:tc>
        <w:tc>
          <w:tcPr>
            <w:tcW w:w="1560" w:type="dxa"/>
          </w:tcPr>
          <w:p w14:paraId="7EC5B7A2" w14:textId="77777777" w:rsidR="007914BA" w:rsidRPr="00717E47"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right"/>
              <w:rPr>
                <w:rFonts w:ascii="Times New Roman" w:hAnsi="Times New Roman" w:cs="Times New Roman"/>
              </w:rPr>
            </w:pPr>
            <w:r w:rsidRPr="00717E47">
              <w:rPr>
                <w:rFonts w:ascii="Times New Roman" w:hAnsi="Times New Roman" w:cs="Times New Roman"/>
              </w:rPr>
              <w:t>10.518***</w:t>
            </w:r>
          </w:p>
        </w:tc>
      </w:tr>
      <w:tr w:rsidR="007914BA" w:rsidRPr="007F4AC8" w14:paraId="04D51DC0" w14:textId="77777777" w:rsidTr="005802E4">
        <w:trPr>
          <w:gridAfter w:val="1"/>
          <w:wAfter w:w="85" w:type="dxa"/>
        </w:trPr>
        <w:tc>
          <w:tcPr>
            <w:tcW w:w="4537" w:type="dxa"/>
            <w:gridSpan w:val="2"/>
          </w:tcPr>
          <w:p w14:paraId="0AD1A0F5" w14:textId="77777777" w:rsidR="007914BA" w:rsidRPr="00717E47"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rPr>
                <w:rFonts w:ascii="Times New Roman" w:hAnsi="Times New Roman" w:cs="Times New Roman"/>
              </w:rPr>
            </w:pPr>
            <w:r w:rsidRPr="00717E47">
              <w:rPr>
                <w:rFonts w:ascii="Times New Roman" w:hAnsi="Times New Roman" w:cs="Times New Roman"/>
              </w:rPr>
              <w:t xml:space="preserve">Vocabulary knowledge </w:t>
            </w:r>
            <w:r w:rsidRPr="00717E47">
              <w:rPr>
                <w:rFonts w:ascii="Times New Roman" w:hAnsi="Times New Roman" w:cs="Times New Roman"/>
              </w:rPr>
              <w:sym w:font="Wingdings" w:char="F0E0"/>
            </w:r>
            <w:r w:rsidRPr="00717E47">
              <w:rPr>
                <w:rFonts w:ascii="Times New Roman" w:hAnsi="Times New Roman" w:cs="Times New Roman"/>
              </w:rPr>
              <w:t xml:space="preserve"> </w:t>
            </w:r>
            <w:proofErr w:type="spellStart"/>
            <w:r w:rsidRPr="00717E47">
              <w:rPr>
                <w:rFonts w:ascii="Times New Roman" w:hAnsi="Times New Roman" w:cs="Times New Roman"/>
              </w:rPr>
              <w:t>Deriv</w:t>
            </w:r>
            <w:proofErr w:type="spellEnd"/>
            <w:r w:rsidRPr="00717E47">
              <w:rPr>
                <w:rFonts w:ascii="Times New Roman" w:hAnsi="Times New Roman" w:cs="Times New Roman"/>
              </w:rPr>
              <w:t xml:space="preserve"> Recall</w:t>
            </w:r>
          </w:p>
        </w:tc>
        <w:tc>
          <w:tcPr>
            <w:tcW w:w="2410" w:type="dxa"/>
          </w:tcPr>
          <w:p w14:paraId="27188876" w14:textId="77777777" w:rsidR="007914BA" w:rsidRPr="00717E47"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center"/>
              <w:rPr>
                <w:rFonts w:ascii="Times New Roman" w:hAnsi="Times New Roman" w:cs="Times New Roman"/>
              </w:rPr>
            </w:pPr>
            <w:r w:rsidRPr="00717E47">
              <w:rPr>
                <w:rFonts w:ascii="Times New Roman" w:hAnsi="Times New Roman" w:cs="Times New Roman"/>
              </w:rPr>
              <w:t>.84</w:t>
            </w:r>
          </w:p>
        </w:tc>
        <w:tc>
          <w:tcPr>
            <w:tcW w:w="850" w:type="dxa"/>
            <w:gridSpan w:val="2"/>
          </w:tcPr>
          <w:p w14:paraId="7337DCD7" w14:textId="77777777" w:rsidR="007914BA" w:rsidRPr="00717E47"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center"/>
              <w:rPr>
                <w:rFonts w:ascii="Times New Roman" w:hAnsi="Times New Roman" w:cs="Times New Roman"/>
              </w:rPr>
            </w:pPr>
            <w:r w:rsidRPr="00717E47">
              <w:rPr>
                <w:rFonts w:ascii="Times New Roman" w:hAnsi="Times New Roman" w:cs="Times New Roman"/>
              </w:rPr>
              <w:t>.71</w:t>
            </w:r>
          </w:p>
        </w:tc>
        <w:tc>
          <w:tcPr>
            <w:tcW w:w="1560" w:type="dxa"/>
          </w:tcPr>
          <w:p w14:paraId="412007B9" w14:textId="77777777" w:rsidR="007914BA" w:rsidRPr="00717E47"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right"/>
              <w:rPr>
                <w:rFonts w:ascii="Times New Roman" w:hAnsi="Times New Roman" w:cs="Times New Roman"/>
              </w:rPr>
            </w:pPr>
            <w:r w:rsidRPr="00717E47">
              <w:rPr>
                <w:rFonts w:ascii="Times New Roman" w:hAnsi="Times New Roman" w:cs="Times New Roman"/>
              </w:rPr>
              <w:t>12.476***</w:t>
            </w:r>
          </w:p>
        </w:tc>
      </w:tr>
      <w:tr w:rsidR="007914BA" w:rsidRPr="007F4AC8" w14:paraId="1D8EF462" w14:textId="77777777" w:rsidTr="005802E4">
        <w:trPr>
          <w:gridAfter w:val="1"/>
          <w:wAfter w:w="85" w:type="dxa"/>
        </w:trPr>
        <w:tc>
          <w:tcPr>
            <w:tcW w:w="4537" w:type="dxa"/>
            <w:gridSpan w:val="2"/>
          </w:tcPr>
          <w:p w14:paraId="7EE3048C" w14:textId="77777777" w:rsidR="007914BA" w:rsidRPr="00717E47"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rPr>
                <w:rFonts w:ascii="Times New Roman" w:hAnsi="Times New Roman" w:cs="Times New Roman"/>
              </w:rPr>
            </w:pPr>
            <w:r w:rsidRPr="00717E47">
              <w:rPr>
                <w:rFonts w:ascii="Times New Roman" w:hAnsi="Times New Roman" w:cs="Times New Roman"/>
              </w:rPr>
              <w:t xml:space="preserve">Vocabulary knowledge </w:t>
            </w:r>
            <w:r w:rsidRPr="00717E47">
              <w:rPr>
                <w:rFonts w:ascii="Times New Roman" w:hAnsi="Times New Roman" w:cs="Times New Roman"/>
              </w:rPr>
              <w:sym w:font="Wingdings" w:char="F0E0"/>
            </w:r>
            <w:r w:rsidRPr="00717E47">
              <w:rPr>
                <w:rFonts w:ascii="Times New Roman" w:hAnsi="Times New Roman" w:cs="Times New Roman"/>
              </w:rPr>
              <w:t xml:space="preserve"> </w:t>
            </w:r>
            <w:proofErr w:type="spellStart"/>
            <w:r w:rsidRPr="00717E47">
              <w:rPr>
                <w:rFonts w:ascii="Times New Roman" w:hAnsi="Times New Roman" w:cs="Times New Roman"/>
              </w:rPr>
              <w:t>Deriv</w:t>
            </w:r>
            <w:proofErr w:type="spellEnd"/>
            <w:r w:rsidRPr="00717E47">
              <w:rPr>
                <w:rFonts w:ascii="Times New Roman" w:hAnsi="Times New Roman" w:cs="Times New Roman"/>
              </w:rPr>
              <w:t xml:space="preserve"> </w:t>
            </w:r>
            <w:proofErr w:type="spellStart"/>
            <w:r w:rsidRPr="00717E47">
              <w:rPr>
                <w:rFonts w:ascii="Times New Roman" w:hAnsi="Times New Roman" w:cs="Times New Roman"/>
              </w:rPr>
              <w:t>Recog</w:t>
            </w:r>
            <w:proofErr w:type="spellEnd"/>
          </w:p>
        </w:tc>
        <w:tc>
          <w:tcPr>
            <w:tcW w:w="2410" w:type="dxa"/>
          </w:tcPr>
          <w:p w14:paraId="663258BB" w14:textId="77777777" w:rsidR="007914BA" w:rsidRPr="00717E47"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center"/>
              <w:rPr>
                <w:rFonts w:ascii="Times New Roman" w:hAnsi="Times New Roman" w:cs="Times New Roman"/>
              </w:rPr>
            </w:pPr>
            <w:r w:rsidRPr="00717E47">
              <w:rPr>
                <w:rFonts w:ascii="Times New Roman" w:hAnsi="Times New Roman" w:cs="Times New Roman"/>
              </w:rPr>
              <w:t>.76</w:t>
            </w:r>
          </w:p>
        </w:tc>
        <w:tc>
          <w:tcPr>
            <w:tcW w:w="850" w:type="dxa"/>
            <w:gridSpan w:val="2"/>
          </w:tcPr>
          <w:p w14:paraId="3482F119" w14:textId="77777777" w:rsidR="007914BA" w:rsidRPr="00717E47"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center"/>
              <w:rPr>
                <w:rFonts w:ascii="Times New Roman" w:hAnsi="Times New Roman" w:cs="Times New Roman"/>
              </w:rPr>
            </w:pPr>
            <w:r w:rsidRPr="00717E47">
              <w:rPr>
                <w:rFonts w:ascii="Times New Roman" w:hAnsi="Times New Roman" w:cs="Times New Roman"/>
              </w:rPr>
              <w:t>.58</w:t>
            </w:r>
          </w:p>
        </w:tc>
        <w:tc>
          <w:tcPr>
            <w:tcW w:w="1560" w:type="dxa"/>
          </w:tcPr>
          <w:p w14:paraId="1E682CE4" w14:textId="77777777" w:rsidR="007914BA" w:rsidRPr="00717E47"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right"/>
              <w:rPr>
                <w:rFonts w:ascii="Times New Roman" w:hAnsi="Times New Roman" w:cs="Times New Roman"/>
              </w:rPr>
            </w:pPr>
            <w:r w:rsidRPr="00717E47">
              <w:rPr>
                <w:rFonts w:ascii="Times New Roman" w:hAnsi="Times New Roman" w:cs="Times New Roman"/>
              </w:rPr>
              <w:t>10.891***</w:t>
            </w:r>
          </w:p>
        </w:tc>
      </w:tr>
      <w:tr w:rsidR="007914BA" w:rsidRPr="007F4AC8" w14:paraId="3CF44AA8" w14:textId="77777777" w:rsidTr="005802E4">
        <w:trPr>
          <w:gridAfter w:val="1"/>
          <w:wAfter w:w="85" w:type="dxa"/>
        </w:trPr>
        <w:tc>
          <w:tcPr>
            <w:tcW w:w="4537" w:type="dxa"/>
            <w:gridSpan w:val="2"/>
          </w:tcPr>
          <w:p w14:paraId="10420701" w14:textId="77777777" w:rsidR="007914BA" w:rsidRPr="00717E47"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rPr>
                <w:rFonts w:ascii="Times New Roman" w:hAnsi="Times New Roman" w:cs="Times New Roman"/>
              </w:rPr>
            </w:pPr>
            <w:r w:rsidRPr="00717E47">
              <w:rPr>
                <w:rFonts w:ascii="Times New Roman" w:hAnsi="Times New Roman" w:cs="Times New Roman"/>
              </w:rPr>
              <w:t xml:space="preserve">Vocabulary knowledge </w:t>
            </w:r>
            <w:r w:rsidRPr="00717E47">
              <w:rPr>
                <w:rFonts w:ascii="Times New Roman" w:hAnsi="Times New Roman" w:cs="Times New Roman"/>
              </w:rPr>
              <w:sym w:font="Wingdings" w:char="F0E0"/>
            </w:r>
            <w:r w:rsidRPr="00717E47">
              <w:rPr>
                <w:rFonts w:ascii="Times New Roman" w:hAnsi="Times New Roman" w:cs="Times New Roman"/>
              </w:rPr>
              <w:t xml:space="preserve"> MM Recall</w:t>
            </w:r>
          </w:p>
        </w:tc>
        <w:tc>
          <w:tcPr>
            <w:tcW w:w="2410" w:type="dxa"/>
          </w:tcPr>
          <w:p w14:paraId="50137C11" w14:textId="77777777" w:rsidR="007914BA" w:rsidRPr="00717E47"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center"/>
              <w:rPr>
                <w:rFonts w:ascii="Times New Roman" w:hAnsi="Times New Roman" w:cs="Times New Roman"/>
              </w:rPr>
            </w:pPr>
            <w:r w:rsidRPr="00717E47">
              <w:rPr>
                <w:rFonts w:ascii="Times New Roman" w:hAnsi="Times New Roman" w:cs="Times New Roman"/>
              </w:rPr>
              <w:t>.88</w:t>
            </w:r>
          </w:p>
        </w:tc>
        <w:tc>
          <w:tcPr>
            <w:tcW w:w="850" w:type="dxa"/>
            <w:gridSpan w:val="2"/>
          </w:tcPr>
          <w:p w14:paraId="168B75B0" w14:textId="77777777" w:rsidR="007914BA" w:rsidRPr="00717E47"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center"/>
              <w:rPr>
                <w:rFonts w:ascii="Times New Roman" w:hAnsi="Times New Roman" w:cs="Times New Roman"/>
              </w:rPr>
            </w:pPr>
            <w:r w:rsidRPr="00717E47">
              <w:rPr>
                <w:rFonts w:ascii="Times New Roman" w:hAnsi="Times New Roman" w:cs="Times New Roman"/>
              </w:rPr>
              <w:t>.77</w:t>
            </w:r>
          </w:p>
        </w:tc>
        <w:tc>
          <w:tcPr>
            <w:tcW w:w="1560" w:type="dxa"/>
          </w:tcPr>
          <w:p w14:paraId="7F2EAEC9" w14:textId="77777777" w:rsidR="007914BA" w:rsidRPr="00717E47"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right"/>
              <w:rPr>
                <w:rFonts w:ascii="Times New Roman" w:hAnsi="Times New Roman" w:cs="Times New Roman"/>
              </w:rPr>
            </w:pPr>
            <w:r w:rsidRPr="00717E47">
              <w:rPr>
                <w:rFonts w:ascii="Times New Roman" w:hAnsi="Times New Roman" w:cs="Times New Roman"/>
              </w:rPr>
              <w:t>13.902***</w:t>
            </w:r>
          </w:p>
        </w:tc>
      </w:tr>
      <w:tr w:rsidR="007914BA" w:rsidRPr="007F4AC8" w14:paraId="5043A7FD" w14:textId="77777777" w:rsidTr="005802E4">
        <w:trPr>
          <w:gridAfter w:val="1"/>
          <w:wAfter w:w="85" w:type="dxa"/>
        </w:trPr>
        <w:tc>
          <w:tcPr>
            <w:tcW w:w="4537" w:type="dxa"/>
            <w:gridSpan w:val="2"/>
          </w:tcPr>
          <w:p w14:paraId="02E0EFC5" w14:textId="77777777" w:rsidR="007914BA" w:rsidRPr="00717E47"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rPr>
                <w:rFonts w:ascii="Times New Roman" w:hAnsi="Times New Roman" w:cs="Times New Roman"/>
              </w:rPr>
            </w:pPr>
            <w:r w:rsidRPr="00717E47">
              <w:rPr>
                <w:rFonts w:ascii="Times New Roman" w:hAnsi="Times New Roman" w:cs="Times New Roman"/>
              </w:rPr>
              <w:t xml:space="preserve">Vocabulary knowledge </w:t>
            </w:r>
            <w:r w:rsidRPr="00717E47">
              <w:rPr>
                <w:rFonts w:ascii="Times New Roman" w:hAnsi="Times New Roman" w:cs="Times New Roman"/>
              </w:rPr>
              <w:sym w:font="Wingdings" w:char="F0E0"/>
            </w:r>
            <w:r w:rsidRPr="00717E47">
              <w:rPr>
                <w:rFonts w:ascii="Times New Roman" w:hAnsi="Times New Roman" w:cs="Times New Roman"/>
              </w:rPr>
              <w:t xml:space="preserve"> MM </w:t>
            </w:r>
            <w:proofErr w:type="spellStart"/>
            <w:r w:rsidRPr="00717E47">
              <w:rPr>
                <w:rFonts w:ascii="Times New Roman" w:hAnsi="Times New Roman" w:cs="Times New Roman"/>
              </w:rPr>
              <w:t>Recog</w:t>
            </w:r>
            <w:proofErr w:type="spellEnd"/>
          </w:p>
        </w:tc>
        <w:tc>
          <w:tcPr>
            <w:tcW w:w="2410" w:type="dxa"/>
          </w:tcPr>
          <w:p w14:paraId="0A5AF8CA" w14:textId="77777777" w:rsidR="007914BA" w:rsidRPr="00717E47"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center"/>
              <w:rPr>
                <w:rFonts w:ascii="Times New Roman" w:hAnsi="Times New Roman" w:cs="Times New Roman"/>
              </w:rPr>
            </w:pPr>
            <w:r w:rsidRPr="00717E47">
              <w:rPr>
                <w:rFonts w:ascii="Times New Roman" w:hAnsi="Times New Roman" w:cs="Times New Roman"/>
              </w:rPr>
              <w:t>.80</w:t>
            </w:r>
          </w:p>
        </w:tc>
        <w:tc>
          <w:tcPr>
            <w:tcW w:w="850" w:type="dxa"/>
            <w:gridSpan w:val="2"/>
          </w:tcPr>
          <w:p w14:paraId="5F0714E8" w14:textId="77777777" w:rsidR="007914BA" w:rsidRPr="00717E47"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center"/>
              <w:rPr>
                <w:rFonts w:ascii="Times New Roman" w:hAnsi="Times New Roman" w:cs="Times New Roman"/>
              </w:rPr>
            </w:pPr>
            <w:r w:rsidRPr="00717E47">
              <w:rPr>
                <w:rFonts w:ascii="Times New Roman" w:hAnsi="Times New Roman" w:cs="Times New Roman"/>
              </w:rPr>
              <w:t>.64</w:t>
            </w:r>
          </w:p>
        </w:tc>
        <w:tc>
          <w:tcPr>
            <w:tcW w:w="1560" w:type="dxa"/>
          </w:tcPr>
          <w:p w14:paraId="2DB9E99B" w14:textId="77777777" w:rsidR="007914BA" w:rsidRPr="00717E47"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right"/>
              <w:rPr>
                <w:rFonts w:ascii="Times New Roman" w:hAnsi="Times New Roman" w:cs="Times New Roman"/>
              </w:rPr>
            </w:pPr>
            <w:r w:rsidRPr="00717E47">
              <w:rPr>
                <w:rFonts w:ascii="Times New Roman" w:hAnsi="Times New Roman" w:cs="Times New Roman"/>
              </w:rPr>
              <w:t>11.142***</w:t>
            </w:r>
          </w:p>
        </w:tc>
      </w:tr>
      <w:tr w:rsidR="007914BA" w:rsidRPr="007F4AC8" w14:paraId="22606B9D" w14:textId="77777777" w:rsidTr="005802E4">
        <w:trPr>
          <w:gridAfter w:val="1"/>
          <w:wAfter w:w="85" w:type="dxa"/>
        </w:trPr>
        <w:tc>
          <w:tcPr>
            <w:tcW w:w="4537" w:type="dxa"/>
            <w:gridSpan w:val="2"/>
            <w:tcBorders>
              <w:bottom w:val="nil"/>
            </w:tcBorders>
          </w:tcPr>
          <w:p w14:paraId="4E907617" w14:textId="77777777" w:rsidR="007914BA" w:rsidRPr="00717E47"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rPr>
                <w:rFonts w:ascii="Times New Roman" w:hAnsi="Times New Roman" w:cs="Times New Roman"/>
              </w:rPr>
            </w:pPr>
            <w:r w:rsidRPr="00717E47">
              <w:rPr>
                <w:rFonts w:ascii="Times New Roman" w:hAnsi="Times New Roman" w:cs="Times New Roman"/>
              </w:rPr>
              <w:t xml:space="preserve">Vocabulary knowledge </w:t>
            </w:r>
            <w:r w:rsidRPr="00717E47">
              <w:rPr>
                <w:rFonts w:ascii="Times New Roman" w:hAnsi="Times New Roman" w:cs="Times New Roman"/>
              </w:rPr>
              <w:sym w:font="Wingdings" w:char="F0E0"/>
            </w:r>
            <w:r w:rsidRPr="00717E47">
              <w:rPr>
                <w:rFonts w:ascii="Times New Roman" w:hAnsi="Times New Roman" w:cs="Times New Roman"/>
              </w:rPr>
              <w:t xml:space="preserve"> </w:t>
            </w:r>
            <w:proofErr w:type="spellStart"/>
            <w:r w:rsidRPr="00717E47">
              <w:rPr>
                <w:rFonts w:ascii="Times New Roman" w:hAnsi="Times New Roman" w:cs="Times New Roman"/>
              </w:rPr>
              <w:t>Collo</w:t>
            </w:r>
            <w:proofErr w:type="spellEnd"/>
            <w:r w:rsidRPr="00717E47">
              <w:rPr>
                <w:rFonts w:ascii="Times New Roman" w:hAnsi="Times New Roman" w:cs="Times New Roman"/>
              </w:rPr>
              <w:t xml:space="preserve"> Recall</w:t>
            </w:r>
          </w:p>
        </w:tc>
        <w:tc>
          <w:tcPr>
            <w:tcW w:w="2410" w:type="dxa"/>
            <w:tcBorders>
              <w:bottom w:val="nil"/>
            </w:tcBorders>
          </w:tcPr>
          <w:p w14:paraId="170F40C0" w14:textId="77777777" w:rsidR="007914BA" w:rsidRPr="00717E47"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center"/>
              <w:rPr>
                <w:rFonts w:ascii="Times New Roman" w:hAnsi="Times New Roman" w:cs="Times New Roman"/>
              </w:rPr>
            </w:pPr>
            <w:r w:rsidRPr="00717E47">
              <w:rPr>
                <w:rFonts w:ascii="Times New Roman" w:hAnsi="Times New Roman" w:cs="Times New Roman"/>
              </w:rPr>
              <w:t>.69</w:t>
            </w:r>
          </w:p>
        </w:tc>
        <w:tc>
          <w:tcPr>
            <w:tcW w:w="850" w:type="dxa"/>
            <w:gridSpan w:val="2"/>
            <w:tcBorders>
              <w:bottom w:val="nil"/>
            </w:tcBorders>
          </w:tcPr>
          <w:p w14:paraId="3F33CAE9" w14:textId="77777777" w:rsidR="007914BA" w:rsidRPr="00717E47"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center"/>
              <w:rPr>
                <w:rFonts w:ascii="Times New Roman" w:hAnsi="Times New Roman" w:cs="Times New Roman"/>
              </w:rPr>
            </w:pPr>
            <w:r w:rsidRPr="00717E47">
              <w:rPr>
                <w:rFonts w:ascii="Times New Roman" w:hAnsi="Times New Roman" w:cs="Times New Roman"/>
              </w:rPr>
              <w:t>.48</w:t>
            </w:r>
          </w:p>
        </w:tc>
        <w:tc>
          <w:tcPr>
            <w:tcW w:w="1560" w:type="dxa"/>
            <w:tcBorders>
              <w:bottom w:val="nil"/>
            </w:tcBorders>
          </w:tcPr>
          <w:p w14:paraId="40FC1939" w14:textId="77777777" w:rsidR="007914BA" w:rsidRPr="00717E47"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right"/>
              <w:rPr>
                <w:rFonts w:ascii="Times New Roman" w:hAnsi="Times New Roman" w:cs="Times New Roman"/>
              </w:rPr>
            </w:pPr>
            <w:r w:rsidRPr="00717E47">
              <w:rPr>
                <w:rFonts w:ascii="Times New Roman" w:hAnsi="Times New Roman" w:cs="Times New Roman"/>
              </w:rPr>
              <w:t>10.488***</w:t>
            </w:r>
          </w:p>
        </w:tc>
      </w:tr>
      <w:tr w:rsidR="007914BA" w:rsidRPr="007F4AC8" w14:paraId="18CAAF05" w14:textId="77777777" w:rsidTr="005802E4">
        <w:trPr>
          <w:gridAfter w:val="1"/>
          <w:wAfter w:w="85" w:type="dxa"/>
        </w:trPr>
        <w:tc>
          <w:tcPr>
            <w:tcW w:w="4537" w:type="dxa"/>
            <w:gridSpan w:val="2"/>
            <w:tcBorders>
              <w:top w:val="nil"/>
              <w:bottom w:val="single" w:sz="4" w:space="0" w:color="auto"/>
            </w:tcBorders>
          </w:tcPr>
          <w:p w14:paraId="680D1995" w14:textId="77777777" w:rsidR="007914BA" w:rsidRPr="00717E47"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rPr>
                <w:rFonts w:ascii="Times New Roman" w:hAnsi="Times New Roman" w:cs="Times New Roman"/>
              </w:rPr>
            </w:pPr>
            <w:r w:rsidRPr="00717E47">
              <w:rPr>
                <w:rFonts w:ascii="Times New Roman" w:hAnsi="Times New Roman" w:cs="Times New Roman"/>
              </w:rPr>
              <w:t xml:space="preserve">Vocabulary knowledge </w:t>
            </w:r>
            <w:r w:rsidRPr="00717E47">
              <w:rPr>
                <w:rFonts w:ascii="Times New Roman" w:hAnsi="Times New Roman" w:cs="Times New Roman"/>
              </w:rPr>
              <w:sym w:font="Wingdings" w:char="F0E0"/>
            </w:r>
            <w:r w:rsidRPr="00717E47">
              <w:rPr>
                <w:rFonts w:ascii="Times New Roman" w:hAnsi="Times New Roman" w:cs="Times New Roman"/>
              </w:rPr>
              <w:t xml:space="preserve"> </w:t>
            </w:r>
            <w:proofErr w:type="spellStart"/>
            <w:r w:rsidRPr="00717E47">
              <w:rPr>
                <w:rFonts w:ascii="Times New Roman" w:hAnsi="Times New Roman" w:cs="Times New Roman"/>
              </w:rPr>
              <w:t>Collo</w:t>
            </w:r>
            <w:proofErr w:type="spellEnd"/>
            <w:r w:rsidRPr="00717E47">
              <w:rPr>
                <w:rFonts w:ascii="Times New Roman" w:hAnsi="Times New Roman" w:cs="Times New Roman"/>
              </w:rPr>
              <w:t xml:space="preserve"> </w:t>
            </w:r>
            <w:proofErr w:type="spellStart"/>
            <w:r w:rsidRPr="00717E47">
              <w:rPr>
                <w:rFonts w:ascii="Times New Roman" w:hAnsi="Times New Roman" w:cs="Times New Roman"/>
              </w:rPr>
              <w:t>Recog</w:t>
            </w:r>
            <w:proofErr w:type="spellEnd"/>
          </w:p>
        </w:tc>
        <w:tc>
          <w:tcPr>
            <w:tcW w:w="2410" w:type="dxa"/>
            <w:tcBorders>
              <w:top w:val="nil"/>
              <w:bottom w:val="single" w:sz="4" w:space="0" w:color="auto"/>
            </w:tcBorders>
          </w:tcPr>
          <w:p w14:paraId="599B6822" w14:textId="77777777" w:rsidR="007914BA" w:rsidRPr="00717E47"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center"/>
              <w:rPr>
                <w:rFonts w:ascii="Times New Roman" w:hAnsi="Times New Roman" w:cs="Times New Roman"/>
              </w:rPr>
            </w:pPr>
            <w:r w:rsidRPr="00717E47">
              <w:rPr>
                <w:rFonts w:ascii="Times New Roman" w:hAnsi="Times New Roman" w:cs="Times New Roman"/>
              </w:rPr>
              <w:t>.67</w:t>
            </w:r>
          </w:p>
        </w:tc>
        <w:tc>
          <w:tcPr>
            <w:tcW w:w="850" w:type="dxa"/>
            <w:gridSpan w:val="2"/>
            <w:tcBorders>
              <w:top w:val="nil"/>
              <w:bottom w:val="single" w:sz="4" w:space="0" w:color="auto"/>
            </w:tcBorders>
          </w:tcPr>
          <w:p w14:paraId="39F6B59F" w14:textId="77777777" w:rsidR="007914BA" w:rsidRPr="00717E47"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center"/>
              <w:rPr>
                <w:rFonts w:ascii="Times New Roman" w:hAnsi="Times New Roman" w:cs="Times New Roman"/>
              </w:rPr>
            </w:pPr>
            <w:r w:rsidRPr="00717E47">
              <w:rPr>
                <w:rFonts w:ascii="Times New Roman" w:hAnsi="Times New Roman" w:cs="Times New Roman"/>
              </w:rPr>
              <w:t>.45</w:t>
            </w:r>
          </w:p>
        </w:tc>
        <w:tc>
          <w:tcPr>
            <w:tcW w:w="1560" w:type="dxa"/>
            <w:tcBorders>
              <w:top w:val="nil"/>
              <w:bottom w:val="single" w:sz="4" w:space="0" w:color="auto"/>
            </w:tcBorders>
          </w:tcPr>
          <w:p w14:paraId="48A2635C" w14:textId="77777777" w:rsidR="007914BA" w:rsidRPr="00717E47"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right"/>
              <w:rPr>
                <w:rFonts w:ascii="Times New Roman" w:hAnsi="Times New Roman" w:cs="Times New Roman"/>
              </w:rPr>
            </w:pPr>
            <w:r w:rsidRPr="00717E47">
              <w:rPr>
                <w:rFonts w:ascii="Times New Roman" w:hAnsi="Times New Roman" w:cs="Times New Roman"/>
              </w:rPr>
              <w:t>9.469***</w:t>
            </w:r>
          </w:p>
        </w:tc>
      </w:tr>
      <w:tr w:rsidR="007914BA" w:rsidRPr="00022472" w14:paraId="4D665E1E" w14:textId="77777777" w:rsidTr="005802E4">
        <w:trPr>
          <w:gridAfter w:val="1"/>
          <w:wAfter w:w="85" w:type="dxa"/>
        </w:trPr>
        <w:tc>
          <w:tcPr>
            <w:tcW w:w="4537" w:type="dxa"/>
            <w:gridSpan w:val="2"/>
            <w:tcBorders>
              <w:top w:val="single" w:sz="4" w:space="0" w:color="auto"/>
              <w:bottom w:val="single" w:sz="4" w:space="0" w:color="auto"/>
            </w:tcBorders>
          </w:tcPr>
          <w:p w14:paraId="32A90A31" w14:textId="77777777" w:rsidR="007914BA" w:rsidRPr="007914BA"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rPr>
                <w:rFonts w:ascii="Times New Roman" w:hAnsi="Times New Roman" w:cs="Times New Roman"/>
              </w:rPr>
            </w:pPr>
          </w:p>
        </w:tc>
        <w:tc>
          <w:tcPr>
            <w:tcW w:w="2410" w:type="dxa"/>
            <w:tcBorders>
              <w:top w:val="single" w:sz="4" w:space="0" w:color="auto"/>
              <w:bottom w:val="single" w:sz="4" w:space="0" w:color="auto"/>
            </w:tcBorders>
          </w:tcPr>
          <w:p w14:paraId="19F8B632" w14:textId="7ECC35C3" w:rsidR="007914BA" w:rsidRPr="005802E4"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center"/>
              <w:rPr>
                <w:rFonts w:ascii="Times New Roman" w:hAnsi="Times New Roman" w:cs="Times New Roman"/>
                <w:sz w:val="24"/>
                <w:szCs w:val="24"/>
              </w:rPr>
            </w:pPr>
            <w:r w:rsidRPr="005802E4">
              <w:rPr>
                <w:rFonts w:ascii="Times New Roman" w:hAnsi="Times New Roman" w:cs="Times New Roman"/>
                <w:b/>
                <w:sz w:val="24"/>
                <w:szCs w:val="24"/>
              </w:rPr>
              <w:t xml:space="preserve">Error </w:t>
            </w:r>
            <w:r w:rsidR="005802E4" w:rsidRPr="005802E4">
              <w:rPr>
                <w:rFonts w:ascii="Times New Roman" w:hAnsi="Times New Roman" w:cs="Times New Roman"/>
                <w:b/>
                <w:sz w:val="24"/>
                <w:szCs w:val="24"/>
              </w:rPr>
              <w:t>c</w:t>
            </w:r>
            <w:r w:rsidRPr="005802E4">
              <w:rPr>
                <w:rFonts w:ascii="Times New Roman" w:hAnsi="Times New Roman" w:cs="Times New Roman"/>
                <w:b/>
                <w:sz w:val="24"/>
                <w:szCs w:val="24"/>
              </w:rPr>
              <w:t>orrelations</w:t>
            </w:r>
          </w:p>
        </w:tc>
        <w:tc>
          <w:tcPr>
            <w:tcW w:w="850" w:type="dxa"/>
            <w:gridSpan w:val="2"/>
            <w:tcBorders>
              <w:top w:val="single" w:sz="4" w:space="0" w:color="auto"/>
              <w:bottom w:val="single" w:sz="4" w:space="0" w:color="auto"/>
            </w:tcBorders>
          </w:tcPr>
          <w:p w14:paraId="75725F12" w14:textId="77777777" w:rsidR="007914BA" w:rsidRPr="007914BA"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center"/>
              <w:rPr>
                <w:rFonts w:ascii="Times New Roman" w:hAnsi="Times New Roman" w:cs="Times New Roman"/>
              </w:rPr>
            </w:pPr>
          </w:p>
        </w:tc>
        <w:tc>
          <w:tcPr>
            <w:tcW w:w="1560" w:type="dxa"/>
            <w:tcBorders>
              <w:top w:val="single" w:sz="4" w:space="0" w:color="auto"/>
              <w:bottom w:val="single" w:sz="4" w:space="0" w:color="auto"/>
            </w:tcBorders>
          </w:tcPr>
          <w:p w14:paraId="3FB63D9C" w14:textId="7EB695DA" w:rsidR="007914BA" w:rsidRPr="007914BA" w:rsidRDefault="005802E4"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center"/>
              <w:rPr>
                <w:rFonts w:ascii="Times New Roman" w:hAnsi="Times New Roman" w:cs="Times New Roman"/>
              </w:rPr>
            </w:pPr>
            <w:r>
              <w:rPr>
                <w:rFonts w:ascii="Times New Roman" w:hAnsi="Times New Roman" w:cs="Times New Roman"/>
                <w:b/>
                <w:i/>
              </w:rPr>
              <w:t xml:space="preserve">        </w:t>
            </w:r>
            <w:r w:rsidR="007914BA" w:rsidRPr="007914BA">
              <w:rPr>
                <w:rFonts w:ascii="Times New Roman" w:hAnsi="Times New Roman" w:cs="Times New Roman"/>
                <w:b/>
                <w:i/>
              </w:rPr>
              <w:t>Z</w:t>
            </w:r>
          </w:p>
        </w:tc>
      </w:tr>
      <w:tr w:rsidR="007914BA" w:rsidRPr="007F4AC8" w14:paraId="2DCAC1C8" w14:textId="77777777" w:rsidTr="005802E4">
        <w:trPr>
          <w:gridAfter w:val="1"/>
          <w:wAfter w:w="85" w:type="dxa"/>
        </w:trPr>
        <w:tc>
          <w:tcPr>
            <w:tcW w:w="4537" w:type="dxa"/>
            <w:gridSpan w:val="2"/>
            <w:tcBorders>
              <w:top w:val="single" w:sz="4" w:space="0" w:color="auto"/>
              <w:bottom w:val="nil"/>
              <w:right w:val="nil"/>
            </w:tcBorders>
          </w:tcPr>
          <w:p w14:paraId="6B357392" w14:textId="77777777" w:rsidR="007914BA" w:rsidRPr="007914BA"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rPr>
                <w:rFonts w:ascii="Times New Roman" w:hAnsi="Times New Roman" w:cs="Times New Roman"/>
              </w:rPr>
            </w:pPr>
            <w:r w:rsidRPr="007914BA">
              <w:rPr>
                <w:rFonts w:ascii="Times New Roman" w:hAnsi="Times New Roman" w:cs="Times New Roman"/>
              </w:rPr>
              <w:t xml:space="preserve">FM Recall </w:t>
            </w:r>
            <w:r w:rsidRPr="007914BA">
              <w:rPr>
                <w:rFonts w:ascii="Times New Roman" w:hAnsi="Times New Roman" w:cs="Times New Roman"/>
              </w:rPr>
              <w:sym w:font="Wingdings" w:char="F0DF"/>
            </w:r>
            <w:r w:rsidRPr="007914BA">
              <w:rPr>
                <w:rFonts w:ascii="Times New Roman" w:hAnsi="Times New Roman" w:cs="Times New Roman"/>
              </w:rPr>
              <w:sym w:font="Wingdings" w:char="F0E0"/>
            </w:r>
            <w:r w:rsidRPr="007914BA">
              <w:rPr>
                <w:rFonts w:ascii="Times New Roman" w:hAnsi="Times New Roman" w:cs="Times New Roman"/>
              </w:rPr>
              <w:t xml:space="preserve"> FM </w:t>
            </w:r>
            <w:proofErr w:type="spellStart"/>
            <w:r w:rsidRPr="007914BA">
              <w:rPr>
                <w:rFonts w:ascii="Times New Roman" w:hAnsi="Times New Roman" w:cs="Times New Roman"/>
              </w:rPr>
              <w:t>Recog</w:t>
            </w:r>
            <w:proofErr w:type="spellEnd"/>
          </w:p>
        </w:tc>
        <w:tc>
          <w:tcPr>
            <w:tcW w:w="2410" w:type="dxa"/>
            <w:tcBorders>
              <w:top w:val="single" w:sz="4" w:space="0" w:color="auto"/>
              <w:left w:val="nil"/>
              <w:bottom w:val="nil"/>
              <w:right w:val="nil"/>
            </w:tcBorders>
          </w:tcPr>
          <w:p w14:paraId="7C9F9D99" w14:textId="77777777" w:rsidR="007914BA" w:rsidRPr="007914BA"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center"/>
              <w:rPr>
                <w:rFonts w:ascii="Times New Roman" w:hAnsi="Times New Roman" w:cs="Times New Roman"/>
                <w:b/>
              </w:rPr>
            </w:pPr>
            <w:r w:rsidRPr="007914BA">
              <w:rPr>
                <w:rFonts w:ascii="Times New Roman" w:hAnsi="Times New Roman" w:cs="Times New Roman"/>
              </w:rPr>
              <w:t>.05</w:t>
            </w:r>
          </w:p>
        </w:tc>
        <w:tc>
          <w:tcPr>
            <w:tcW w:w="850" w:type="dxa"/>
            <w:gridSpan w:val="2"/>
            <w:tcBorders>
              <w:top w:val="single" w:sz="4" w:space="0" w:color="auto"/>
              <w:left w:val="nil"/>
              <w:bottom w:val="nil"/>
              <w:right w:val="nil"/>
            </w:tcBorders>
          </w:tcPr>
          <w:p w14:paraId="126DF6A3" w14:textId="77777777" w:rsidR="007914BA" w:rsidRPr="007914BA"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center"/>
              <w:rPr>
                <w:rFonts w:ascii="Times New Roman" w:hAnsi="Times New Roman" w:cs="Times New Roman"/>
              </w:rPr>
            </w:pPr>
          </w:p>
        </w:tc>
        <w:tc>
          <w:tcPr>
            <w:tcW w:w="1560" w:type="dxa"/>
            <w:tcBorders>
              <w:top w:val="single" w:sz="4" w:space="0" w:color="auto"/>
              <w:left w:val="nil"/>
              <w:bottom w:val="nil"/>
            </w:tcBorders>
          </w:tcPr>
          <w:p w14:paraId="1F9B8F07" w14:textId="77777777" w:rsidR="007914BA" w:rsidRPr="007914BA"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right"/>
              <w:rPr>
                <w:rFonts w:ascii="Times New Roman" w:hAnsi="Times New Roman" w:cs="Times New Roman"/>
                <w:b/>
                <w:i/>
              </w:rPr>
            </w:pPr>
            <w:r w:rsidRPr="007914BA">
              <w:rPr>
                <w:rFonts w:ascii="Times New Roman" w:hAnsi="Times New Roman" w:cs="Times New Roman"/>
              </w:rPr>
              <w:t xml:space="preserve">.376 </w:t>
            </w:r>
            <w:r w:rsidRPr="007914BA">
              <w:rPr>
                <w:rFonts w:ascii="Times New Roman" w:hAnsi="Times New Roman" w:cs="Times New Roman"/>
                <w:i/>
              </w:rPr>
              <w:t>p</w:t>
            </w:r>
            <w:r w:rsidRPr="007914BA">
              <w:rPr>
                <w:rFonts w:ascii="Times New Roman" w:hAnsi="Times New Roman" w:cs="Times New Roman"/>
              </w:rPr>
              <w:t>=.71</w:t>
            </w:r>
          </w:p>
        </w:tc>
      </w:tr>
      <w:tr w:rsidR="007914BA" w:rsidRPr="007F4AC8" w14:paraId="4695B913" w14:textId="77777777" w:rsidTr="005802E4">
        <w:trPr>
          <w:gridAfter w:val="1"/>
          <w:wAfter w:w="85" w:type="dxa"/>
        </w:trPr>
        <w:tc>
          <w:tcPr>
            <w:tcW w:w="4537" w:type="dxa"/>
            <w:gridSpan w:val="2"/>
            <w:tcBorders>
              <w:top w:val="nil"/>
              <w:bottom w:val="nil"/>
              <w:right w:val="nil"/>
            </w:tcBorders>
          </w:tcPr>
          <w:p w14:paraId="5678DF03" w14:textId="77777777" w:rsidR="007914BA" w:rsidRPr="007914BA"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rPr>
                <w:rFonts w:ascii="Times New Roman" w:hAnsi="Times New Roman" w:cs="Times New Roman"/>
              </w:rPr>
            </w:pPr>
            <w:r w:rsidRPr="007914BA">
              <w:rPr>
                <w:rFonts w:ascii="Times New Roman" w:hAnsi="Times New Roman" w:cs="Times New Roman"/>
              </w:rPr>
              <w:t xml:space="preserve">Derivatives Recall </w:t>
            </w:r>
            <w:r w:rsidRPr="007914BA">
              <w:rPr>
                <w:rFonts w:ascii="Times New Roman" w:hAnsi="Times New Roman" w:cs="Times New Roman"/>
              </w:rPr>
              <w:sym w:font="Wingdings" w:char="F0DF"/>
            </w:r>
            <w:r w:rsidRPr="007914BA">
              <w:rPr>
                <w:rFonts w:ascii="Times New Roman" w:hAnsi="Times New Roman" w:cs="Times New Roman"/>
              </w:rPr>
              <w:sym w:font="Wingdings" w:char="F0E0"/>
            </w:r>
            <w:r w:rsidRPr="007914BA">
              <w:rPr>
                <w:rFonts w:ascii="Times New Roman" w:hAnsi="Times New Roman" w:cs="Times New Roman"/>
              </w:rPr>
              <w:t xml:space="preserve"> Derivatives </w:t>
            </w:r>
            <w:proofErr w:type="spellStart"/>
            <w:r w:rsidRPr="007914BA">
              <w:rPr>
                <w:rFonts w:ascii="Times New Roman" w:hAnsi="Times New Roman" w:cs="Times New Roman"/>
              </w:rPr>
              <w:t>Recog</w:t>
            </w:r>
            <w:proofErr w:type="spellEnd"/>
          </w:p>
        </w:tc>
        <w:tc>
          <w:tcPr>
            <w:tcW w:w="2410" w:type="dxa"/>
            <w:tcBorders>
              <w:top w:val="nil"/>
              <w:left w:val="nil"/>
              <w:bottom w:val="nil"/>
              <w:right w:val="nil"/>
            </w:tcBorders>
          </w:tcPr>
          <w:p w14:paraId="76104942" w14:textId="77777777" w:rsidR="007914BA" w:rsidRPr="007914BA"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center"/>
              <w:rPr>
                <w:rFonts w:ascii="Times New Roman" w:hAnsi="Times New Roman" w:cs="Times New Roman"/>
                <w:b/>
              </w:rPr>
            </w:pPr>
            <w:r w:rsidRPr="007914BA">
              <w:rPr>
                <w:rFonts w:ascii="Times New Roman" w:hAnsi="Times New Roman" w:cs="Times New Roman"/>
              </w:rPr>
              <w:t>.28</w:t>
            </w:r>
          </w:p>
        </w:tc>
        <w:tc>
          <w:tcPr>
            <w:tcW w:w="850" w:type="dxa"/>
            <w:gridSpan w:val="2"/>
            <w:tcBorders>
              <w:top w:val="nil"/>
              <w:left w:val="nil"/>
              <w:bottom w:val="nil"/>
              <w:right w:val="nil"/>
            </w:tcBorders>
          </w:tcPr>
          <w:p w14:paraId="69D75AA4" w14:textId="77777777" w:rsidR="007914BA" w:rsidRPr="007914BA"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center"/>
              <w:rPr>
                <w:rFonts w:ascii="Times New Roman" w:hAnsi="Times New Roman" w:cs="Times New Roman"/>
              </w:rPr>
            </w:pPr>
          </w:p>
        </w:tc>
        <w:tc>
          <w:tcPr>
            <w:tcW w:w="1560" w:type="dxa"/>
            <w:tcBorders>
              <w:top w:val="nil"/>
              <w:left w:val="nil"/>
              <w:bottom w:val="nil"/>
            </w:tcBorders>
          </w:tcPr>
          <w:p w14:paraId="05BD348D" w14:textId="77777777" w:rsidR="007914BA" w:rsidRPr="007914BA"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right"/>
              <w:rPr>
                <w:rFonts w:ascii="Times New Roman" w:hAnsi="Times New Roman" w:cs="Times New Roman"/>
                <w:b/>
                <w:i/>
              </w:rPr>
            </w:pPr>
            <w:r w:rsidRPr="007914BA">
              <w:rPr>
                <w:rFonts w:ascii="Times New Roman" w:hAnsi="Times New Roman" w:cs="Times New Roman"/>
              </w:rPr>
              <w:t>4.564**</w:t>
            </w:r>
          </w:p>
        </w:tc>
      </w:tr>
      <w:tr w:rsidR="007914BA" w:rsidRPr="007F4AC8" w14:paraId="6CD18908" w14:textId="77777777" w:rsidTr="005802E4">
        <w:trPr>
          <w:gridAfter w:val="1"/>
          <w:wAfter w:w="85" w:type="dxa"/>
        </w:trPr>
        <w:tc>
          <w:tcPr>
            <w:tcW w:w="4537" w:type="dxa"/>
            <w:gridSpan w:val="2"/>
            <w:tcBorders>
              <w:top w:val="nil"/>
              <w:bottom w:val="nil"/>
              <w:right w:val="nil"/>
            </w:tcBorders>
          </w:tcPr>
          <w:p w14:paraId="78E9DC0D" w14:textId="77777777" w:rsidR="007914BA" w:rsidRPr="007914BA"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rPr>
                <w:rFonts w:ascii="Times New Roman" w:hAnsi="Times New Roman" w:cs="Times New Roman"/>
              </w:rPr>
            </w:pPr>
            <w:r w:rsidRPr="007914BA">
              <w:rPr>
                <w:rFonts w:ascii="Times New Roman" w:hAnsi="Times New Roman" w:cs="Times New Roman"/>
              </w:rPr>
              <w:t xml:space="preserve">MM Recall </w:t>
            </w:r>
            <w:r w:rsidRPr="007914BA">
              <w:rPr>
                <w:rFonts w:ascii="Times New Roman" w:hAnsi="Times New Roman" w:cs="Times New Roman"/>
              </w:rPr>
              <w:sym w:font="Wingdings" w:char="F0DF"/>
            </w:r>
            <w:r w:rsidRPr="007914BA">
              <w:rPr>
                <w:rFonts w:ascii="Times New Roman" w:hAnsi="Times New Roman" w:cs="Times New Roman"/>
              </w:rPr>
              <w:sym w:font="Wingdings" w:char="F0E0"/>
            </w:r>
            <w:r w:rsidRPr="007914BA">
              <w:rPr>
                <w:rFonts w:ascii="Times New Roman" w:hAnsi="Times New Roman" w:cs="Times New Roman"/>
              </w:rPr>
              <w:t xml:space="preserve"> MM </w:t>
            </w:r>
            <w:proofErr w:type="spellStart"/>
            <w:r w:rsidRPr="007914BA">
              <w:rPr>
                <w:rFonts w:ascii="Times New Roman" w:hAnsi="Times New Roman" w:cs="Times New Roman"/>
              </w:rPr>
              <w:t>Recog</w:t>
            </w:r>
            <w:proofErr w:type="spellEnd"/>
          </w:p>
        </w:tc>
        <w:tc>
          <w:tcPr>
            <w:tcW w:w="2410" w:type="dxa"/>
            <w:tcBorders>
              <w:top w:val="nil"/>
              <w:left w:val="nil"/>
              <w:bottom w:val="nil"/>
              <w:right w:val="nil"/>
            </w:tcBorders>
          </w:tcPr>
          <w:p w14:paraId="3EABC9DF" w14:textId="77777777" w:rsidR="007914BA" w:rsidRPr="007914BA"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center"/>
              <w:rPr>
                <w:rFonts w:ascii="Times New Roman" w:hAnsi="Times New Roman" w:cs="Times New Roman"/>
                <w:b/>
              </w:rPr>
            </w:pPr>
            <w:r w:rsidRPr="007914BA">
              <w:rPr>
                <w:rFonts w:ascii="Times New Roman" w:hAnsi="Times New Roman" w:cs="Times New Roman"/>
              </w:rPr>
              <w:t>.02</w:t>
            </w:r>
          </w:p>
        </w:tc>
        <w:tc>
          <w:tcPr>
            <w:tcW w:w="850" w:type="dxa"/>
            <w:gridSpan w:val="2"/>
            <w:tcBorders>
              <w:top w:val="nil"/>
              <w:left w:val="nil"/>
              <w:bottom w:val="nil"/>
              <w:right w:val="nil"/>
            </w:tcBorders>
          </w:tcPr>
          <w:p w14:paraId="5F6C4042" w14:textId="77777777" w:rsidR="007914BA" w:rsidRPr="007914BA"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center"/>
              <w:rPr>
                <w:rFonts w:ascii="Times New Roman" w:hAnsi="Times New Roman" w:cs="Times New Roman"/>
              </w:rPr>
            </w:pPr>
          </w:p>
        </w:tc>
        <w:tc>
          <w:tcPr>
            <w:tcW w:w="1560" w:type="dxa"/>
            <w:tcBorders>
              <w:top w:val="nil"/>
              <w:left w:val="nil"/>
              <w:bottom w:val="nil"/>
            </w:tcBorders>
          </w:tcPr>
          <w:p w14:paraId="56EA126B" w14:textId="77777777" w:rsidR="007914BA" w:rsidRPr="007914BA"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right"/>
              <w:rPr>
                <w:rFonts w:ascii="Times New Roman" w:hAnsi="Times New Roman" w:cs="Times New Roman"/>
                <w:b/>
                <w:i/>
              </w:rPr>
            </w:pPr>
            <w:r w:rsidRPr="007914BA">
              <w:rPr>
                <w:rFonts w:ascii="Times New Roman" w:hAnsi="Times New Roman" w:cs="Times New Roman"/>
              </w:rPr>
              <w:t xml:space="preserve">.156 </w:t>
            </w:r>
            <w:r w:rsidRPr="007914BA">
              <w:rPr>
                <w:rFonts w:ascii="Times New Roman" w:hAnsi="Times New Roman" w:cs="Times New Roman"/>
                <w:i/>
              </w:rPr>
              <w:t>p</w:t>
            </w:r>
            <w:r w:rsidRPr="007914BA">
              <w:rPr>
                <w:rFonts w:ascii="Times New Roman" w:hAnsi="Times New Roman" w:cs="Times New Roman"/>
              </w:rPr>
              <w:t>=.88</w:t>
            </w:r>
          </w:p>
        </w:tc>
      </w:tr>
      <w:tr w:rsidR="007914BA" w:rsidRPr="007F4AC8" w14:paraId="67C60C21" w14:textId="77777777" w:rsidTr="005802E4">
        <w:trPr>
          <w:gridAfter w:val="1"/>
          <w:wAfter w:w="85" w:type="dxa"/>
        </w:trPr>
        <w:tc>
          <w:tcPr>
            <w:tcW w:w="4537" w:type="dxa"/>
            <w:gridSpan w:val="2"/>
            <w:tcBorders>
              <w:top w:val="nil"/>
              <w:bottom w:val="single" w:sz="4" w:space="0" w:color="auto"/>
              <w:right w:val="nil"/>
            </w:tcBorders>
          </w:tcPr>
          <w:p w14:paraId="3D82E2E8" w14:textId="77777777" w:rsidR="007914BA" w:rsidRPr="007914BA"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rPr>
                <w:rFonts w:ascii="Times New Roman" w:hAnsi="Times New Roman" w:cs="Times New Roman"/>
              </w:rPr>
            </w:pPr>
            <w:r w:rsidRPr="007914BA">
              <w:rPr>
                <w:rFonts w:ascii="Times New Roman" w:hAnsi="Times New Roman" w:cs="Times New Roman"/>
              </w:rPr>
              <w:lastRenderedPageBreak/>
              <w:t xml:space="preserve">Collocation Recall </w:t>
            </w:r>
            <w:r w:rsidRPr="007914BA">
              <w:rPr>
                <w:rFonts w:ascii="Times New Roman" w:hAnsi="Times New Roman" w:cs="Times New Roman"/>
              </w:rPr>
              <w:sym w:font="Wingdings" w:char="F0DF"/>
            </w:r>
            <w:r w:rsidRPr="007914BA">
              <w:rPr>
                <w:rFonts w:ascii="Times New Roman" w:hAnsi="Times New Roman" w:cs="Times New Roman"/>
              </w:rPr>
              <w:sym w:font="Wingdings" w:char="F0E0"/>
            </w:r>
            <w:r w:rsidRPr="007914BA">
              <w:rPr>
                <w:rFonts w:ascii="Times New Roman" w:hAnsi="Times New Roman" w:cs="Times New Roman"/>
              </w:rPr>
              <w:t xml:space="preserve"> Collocation </w:t>
            </w:r>
            <w:proofErr w:type="spellStart"/>
            <w:r w:rsidRPr="007914BA">
              <w:rPr>
                <w:rFonts w:ascii="Times New Roman" w:hAnsi="Times New Roman" w:cs="Times New Roman"/>
              </w:rPr>
              <w:t>Recog</w:t>
            </w:r>
            <w:proofErr w:type="spellEnd"/>
          </w:p>
        </w:tc>
        <w:tc>
          <w:tcPr>
            <w:tcW w:w="2410" w:type="dxa"/>
            <w:tcBorders>
              <w:top w:val="nil"/>
              <w:left w:val="nil"/>
              <w:bottom w:val="single" w:sz="4" w:space="0" w:color="auto"/>
              <w:right w:val="nil"/>
            </w:tcBorders>
          </w:tcPr>
          <w:p w14:paraId="6147A071" w14:textId="77777777" w:rsidR="007914BA" w:rsidRPr="007914BA"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center"/>
              <w:rPr>
                <w:rFonts w:ascii="Times New Roman" w:hAnsi="Times New Roman" w:cs="Times New Roman"/>
                <w:b/>
              </w:rPr>
            </w:pPr>
            <w:r w:rsidRPr="007914BA">
              <w:rPr>
                <w:rFonts w:ascii="Times New Roman" w:hAnsi="Times New Roman" w:cs="Times New Roman"/>
              </w:rPr>
              <w:t>.42</w:t>
            </w:r>
          </w:p>
        </w:tc>
        <w:tc>
          <w:tcPr>
            <w:tcW w:w="850" w:type="dxa"/>
            <w:gridSpan w:val="2"/>
            <w:tcBorders>
              <w:top w:val="nil"/>
              <w:left w:val="nil"/>
              <w:bottom w:val="single" w:sz="4" w:space="0" w:color="auto"/>
              <w:right w:val="nil"/>
            </w:tcBorders>
          </w:tcPr>
          <w:p w14:paraId="13E2F7CE" w14:textId="77777777" w:rsidR="007914BA" w:rsidRPr="007914BA"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center"/>
              <w:rPr>
                <w:rFonts w:ascii="Times New Roman" w:hAnsi="Times New Roman" w:cs="Times New Roman"/>
              </w:rPr>
            </w:pPr>
          </w:p>
        </w:tc>
        <w:tc>
          <w:tcPr>
            <w:tcW w:w="1560" w:type="dxa"/>
            <w:tcBorders>
              <w:top w:val="nil"/>
              <w:left w:val="nil"/>
              <w:bottom w:val="single" w:sz="4" w:space="0" w:color="auto"/>
            </w:tcBorders>
          </w:tcPr>
          <w:p w14:paraId="05494AC5" w14:textId="77777777" w:rsidR="007914BA" w:rsidRPr="007914BA" w:rsidRDefault="007914BA" w:rsidP="0079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right"/>
              <w:rPr>
                <w:rFonts w:ascii="Times New Roman" w:hAnsi="Times New Roman" w:cs="Times New Roman"/>
                <w:b/>
                <w:i/>
              </w:rPr>
            </w:pPr>
            <w:r w:rsidRPr="007914BA">
              <w:rPr>
                <w:rFonts w:ascii="Times New Roman" w:hAnsi="Times New Roman" w:cs="Times New Roman"/>
              </w:rPr>
              <w:t>4.962***</w:t>
            </w:r>
          </w:p>
        </w:tc>
      </w:tr>
      <w:tr w:rsidR="005802E4" w:rsidRPr="002B5B3E" w14:paraId="22EC9701" w14:textId="77777777" w:rsidTr="005802E4">
        <w:tc>
          <w:tcPr>
            <w:tcW w:w="3970" w:type="dxa"/>
            <w:tcBorders>
              <w:top w:val="single" w:sz="4" w:space="0" w:color="auto"/>
              <w:bottom w:val="single" w:sz="4" w:space="0" w:color="auto"/>
            </w:tcBorders>
          </w:tcPr>
          <w:p w14:paraId="404A2AB9" w14:textId="77777777" w:rsidR="005802E4" w:rsidRPr="00BD41CE" w:rsidRDefault="005802E4" w:rsidP="006B6059">
            <w:pPr>
              <w:spacing w:line="360" w:lineRule="auto"/>
              <w:rPr>
                <w:rFonts w:ascii="Times New Roman" w:hAnsi="Times New Roman" w:cs="Times New Roman"/>
              </w:rPr>
            </w:pPr>
          </w:p>
        </w:tc>
        <w:tc>
          <w:tcPr>
            <w:tcW w:w="3544" w:type="dxa"/>
            <w:gridSpan w:val="3"/>
            <w:tcBorders>
              <w:top w:val="single" w:sz="4" w:space="0" w:color="auto"/>
              <w:bottom w:val="single" w:sz="4" w:space="0" w:color="auto"/>
            </w:tcBorders>
          </w:tcPr>
          <w:p w14:paraId="7855C0BD" w14:textId="77777777" w:rsidR="005802E4" w:rsidRPr="002B5B3E" w:rsidRDefault="005802E4" w:rsidP="006B6059">
            <w:pPr>
              <w:jc w:val="center"/>
              <w:rPr>
                <w:rFonts w:ascii="Times New Roman" w:hAnsi="Times New Roman" w:cs="Times New Roman"/>
                <w:b/>
                <w:sz w:val="24"/>
                <w:szCs w:val="24"/>
              </w:rPr>
            </w:pPr>
            <w:r>
              <w:rPr>
                <w:rFonts w:ascii="Times New Roman" w:hAnsi="Times New Roman" w:cs="Times New Roman"/>
                <w:b/>
                <w:sz w:val="24"/>
                <w:szCs w:val="24"/>
              </w:rPr>
              <w:t>Standardised r</w:t>
            </w:r>
            <w:r w:rsidRPr="002B5B3E">
              <w:rPr>
                <w:rFonts w:ascii="Times New Roman" w:hAnsi="Times New Roman" w:cs="Times New Roman"/>
                <w:b/>
                <w:sz w:val="24"/>
                <w:szCs w:val="24"/>
              </w:rPr>
              <w:t>esidual variances</w:t>
            </w:r>
          </w:p>
        </w:tc>
        <w:tc>
          <w:tcPr>
            <w:tcW w:w="1928" w:type="dxa"/>
            <w:gridSpan w:val="3"/>
            <w:tcBorders>
              <w:top w:val="single" w:sz="4" w:space="0" w:color="auto"/>
              <w:bottom w:val="single" w:sz="4" w:space="0" w:color="auto"/>
            </w:tcBorders>
          </w:tcPr>
          <w:p w14:paraId="0CD00215" w14:textId="3779AAE8" w:rsidR="005802E4" w:rsidRPr="002B5B3E" w:rsidRDefault="005802E4" w:rsidP="006B6059">
            <w:pPr>
              <w:jc w:val="center"/>
              <w:rPr>
                <w:rFonts w:ascii="Times New Roman" w:hAnsi="Times New Roman" w:cs="Times New Roman"/>
                <w:b/>
                <w:i/>
                <w:iCs/>
                <w:sz w:val="24"/>
                <w:szCs w:val="24"/>
              </w:rPr>
            </w:pPr>
            <w:r>
              <w:rPr>
                <w:rFonts w:ascii="Times New Roman" w:hAnsi="Times New Roman" w:cs="Times New Roman"/>
                <w:b/>
                <w:i/>
                <w:iCs/>
                <w:sz w:val="24"/>
                <w:szCs w:val="24"/>
              </w:rPr>
              <w:t xml:space="preserve">             </w:t>
            </w:r>
            <w:r w:rsidRPr="002B5B3E">
              <w:rPr>
                <w:rFonts w:ascii="Times New Roman" w:hAnsi="Times New Roman" w:cs="Times New Roman"/>
                <w:b/>
                <w:i/>
                <w:iCs/>
                <w:sz w:val="24"/>
                <w:szCs w:val="24"/>
              </w:rPr>
              <w:t>Z</w:t>
            </w:r>
          </w:p>
        </w:tc>
      </w:tr>
      <w:tr w:rsidR="005802E4" w:rsidRPr="00662424" w14:paraId="243403EE" w14:textId="77777777" w:rsidTr="005802E4">
        <w:tc>
          <w:tcPr>
            <w:tcW w:w="3970" w:type="dxa"/>
            <w:tcBorders>
              <w:top w:val="single" w:sz="4" w:space="0" w:color="auto"/>
              <w:bottom w:val="nil"/>
            </w:tcBorders>
          </w:tcPr>
          <w:p w14:paraId="6969BDC1" w14:textId="77777777" w:rsidR="005802E4" w:rsidRPr="00BD41CE" w:rsidRDefault="005802E4" w:rsidP="006B6059">
            <w:pPr>
              <w:spacing w:line="360" w:lineRule="auto"/>
              <w:rPr>
                <w:rFonts w:ascii="Times New Roman" w:hAnsi="Times New Roman" w:cs="Times New Roman"/>
              </w:rPr>
            </w:pPr>
            <w:r>
              <w:rPr>
                <w:rFonts w:ascii="Times New Roman" w:hAnsi="Times New Roman" w:cs="Times New Roman"/>
              </w:rPr>
              <w:t>Form-Meaning Recall (e1)</w:t>
            </w:r>
          </w:p>
        </w:tc>
        <w:tc>
          <w:tcPr>
            <w:tcW w:w="3544" w:type="dxa"/>
            <w:gridSpan w:val="3"/>
            <w:tcBorders>
              <w:top w:val="single" w:sz="4" w:space="0" w:color="auto"/>
              <w:bottom w:val="nil"/>
            </w:tcBorders>
          </w:tcPr>
          <w:p w14:paraId="18A17E64" w14:textId="37A9E2AC" w:rsidR="005802E4" w:rsidRPr="00662424" w:rsidRDefault="005802E4" w:rsidP="006B6059">
            <w:pPr>
              <w:spacing w:line="360" w:lineRule="auto"/>
              <w:jc w:val="center"/>
              <w:rPr>
                <w:rFonts w:ascii="Times New Roman" w:hAnsi="Times New Roman" w:cs="Times New Roman"/>
              </w:rPr>
            </w:pPr>
            <w:r>
              <w:rPr>
                <w:rFonts w:ascii="Times New Roman" w:hAnsi="Times New Roman" w:cs="Times New Roman"/>
              </w:rPr>
              <w:t>.5</w:t>
            </w:r>
            <w:r w:rsidR="003334A4">
              <w:rPr>
                <w:rFonts w:ascii="Times New Roman" w:hAnsi="Times New Roman" w:cs="Times New Roman"/>
              </w:rPr>
              <w:t>4</w:t>
            </w:r>
          </w:p>
        </w:tc>
        <w:tc>
          <w:tcPr>
            <w:tcW w:w="1928" w:type="dxa"/>
            <w:gridSpan w:val="3"/>
            <w:tcBorders>
              <w:top w:val="single" w:sz="4" w:space="0" w:color="auto"/>
              <w:bottom w:val="nil"/>
            </w:tcBorders>
          </w:tcPr>
          <w:p w14:paraId="067A7DAD" w14:textId="156A034F" w:rsidR="005802E4" w:rsidRPr="00662424" w:rsidRDefault="003334A4" w:rsidP="005802E4">
            <w:pPr>
              <w:spacing w:line="360" w:lineRule="auto"/>
              <w:jc w:val="right"/>
              <w:rPr>
                <w:rFonts w:ascii="Times New Roman" w:hAnsi="Times New Roman" w:cs="Times New Roman"/>
              </w:rPr>
            </w:pPr>
            <w:r>
              <w:rPr>
                <w:rFonts w:ascii="Times New Roman" w:hAnsi="Times New Roman" w:cs="Times New Roman"/>
              </w:rPr>
              <w:t>6.953</w:t>
            </w:r>
            <w:r w:rsidR="005802E4" w:rsidRPr="00662424">
              <w:rPr>
                <w:rFonts w:ascii="Times New Roman" w:hAnsi="Times New Roman" w:cs="Times New Roman"/>
              </w:rPr>
              <w:t>***</w:t>
            </w:r>
          </w:p>
        </w:tc>
      </w:tr>
      <w:tr w:rsidR="005802E4" w:rsidRPr="00662424" w14:paraId="5D369DC3" w14:textId="77777777" w:rsidTr="005802E4">
        <w:tc>
          <w:tcPr>
            <w:tcW w:w="3970" w:type="dxa"/>
            <w:tcBorders>
              <w:top w:val="nil"/>
              <w:bottom w:val="nil"/>
            </w:tcBorders>
          </w:tcPr>
          <w:p w14:paraId="7A879022" w14:textId="77777777" w:rsidR="005802E4" w:rsidRPr="00BD41CE" w:rsidRDefault="005802E4" w:rsidP="006B6059">
            <w:pPr>
              <w:spacing w:line="360" w:lineRule="auto"/>
              <w:rPr>
                <w:rFonts w:ascii="Times New Roman" w:hAnsi="Times New Roman" w:cs="Times New Roman"/>
              </w:rPr>
            </w:pPr>
            <w:r>
              <w:rPr>
                <w:rFonts w:ascii="Times New Roman" w:hAnsi="Times New Roman" w:cs="Times New Roman"/>
              </w:rPr>
              <w:t>Form-Meaning Recognition (e2)</w:t>
            </w:r>
          </w:p>
        </w:tc>
        <w:tc>
          <w:tcPr>
            <w:tcW w:w="3544" w:type="dxa"/>
            <w:gridSpan w:val="3"/>
            <w:tcBorders>
              <w:top w:val="nil"/>
              <w:bottom w:val="nil"/>
            </w:tcBorders>
          </w:tcPr>
          <w:p w14:paraId="3DB15DEA" w14:textId="3F92A157" w:rsidR="005802E4" w:rsidRPr="00662424" w:rsidRDefault="005802E4" w:rsidP="006B6059">
            <w:pPr>
              <w:spacing w:line="360" w:lineRule="auto"/>
              <w:jc w:val="center"/>
              <w:rPr>
                <w:rFonts w:ascii="Times New Roman" w:hAnsi="Times New Roman" w:cs="Times New Roman"/>
              </w:rPr>
            </w:pPr>
            <w:r>
              <w:rPr>
                <w:rFonts w:ascii="Times New Roman" w:hAnsi="Times New Roman" w:cs="Times New Roman"/>
              </w:rPr>
              <w:t>.4</w:t>
            </w:r>
            <w:r w:rsidR="003334A4">
              <w:rPr>
                <w:rFonts w:ascii="Times New Roman" w:hAnsi="Times New Roman" w:cs="Times New Roman"/>
              </w:rPr>
              <w:t>7</w:t>
            </w:r>
          </w:p>
        </w:tc>
        <w:tc>
          <w:tcPr>
            <w:tcW w:w="1928" w:type="dxa"/>
            <w:gridSpan w:val="3"/>
            <w:tcBorders>
              <w:top w:val="nil"/>
              <w:bottom w:val="nil"/>
            </w:tcBorders>
          </w:tcPr>
          <w:p w14:paraId="586CB3B2" w14:textId="56D7D158" w:rsidR="005802E4" w:rsidRPr="00662424" w:rsidRDefault="003334A4" w:rsidP="005802E4">
            <w:pPr>
              <w:spacing w:line="360" w:lineRule="auto"/>
              <w:jc w:val="right"/>
              <w:rPr>
                <w:rFonts w:ascii="Times New Roman" w:hAnsi="Times New Roman" w:cs="Times New Roman"/>
              </w:rPr>
            </w:pPr>
            <w:r>
              <w:rPr>
                <w:rFonts w:ascii="Times New Roman" w:hAnsi="Times New Roman" w:cs="Times New Roman"/>
              </w:rPr>
              <w:t>7.215</w:t>
            </w:r>
            <w:r w:rsidR="005802E4" w:rsidRPr="00662424">
              <w:rPr>
                <w:rFonts w:ascii="Times New Roman" w:hAnsi="Times New Roman" w:cs="Times New Roman"/>
              </w:rPr>
              <w:t>***</w:t>
            </w:r>
          </w:p>
        </w:tc>
      </w:tr>
      <w:tr w:rsidR="005802E4" w:rsidRPr="00662424" w14:paraId="53C34B16" w14:textId="77777777" w:rsidTr="005802E4">
        <w:tc>
          <w:tcPr>
            <w:tcW w:w="3970" w:type="dxa"/>
            <w:tcBorders>
              <w:top w:val="nil"/>
              <w:bottom w:val="nil"/>
            </w:tcBorders>
          </w:tcPr>
          <w:p w14:paraId="134F2379" w14:textId="77777777" w:rsidR="005802E4" w:rsidRPr="00BD41CE" w:rsidRDefault="005802E4" w:rsidP="006B6059">
            <w:pPr>
              <w:spacing w:line="360" w:lineRule="auto"/>
              <w:rPr>
                <w:rFonts w:ascii="Times New Roman" w:hAnsi="Times New Roman" w:cs="Times New Roman"/>
              </w:rPr>
            </w:pPr>
            <w:r>
              <w:rPr>
                <w:rFonts w:ascii="Times New Roman" w:hAnsi="Times New Roman" w:cs="Times New Roman"/>
              </w:rPr>
              <w:t>Derivative Recall (e3)</w:t>
            </w:r>
          </w:p>
        </w:tc>
        <w:tc>
          <w:tcPr>
            <w:tcW w:w="3544" w:type="dxa"/>
            <w:gridSpan w:val="3"/>
            <w:tcBorders>
              <w:top w:val="nil"/>
              <w:bottom w:val="nil"/>
            </w:tcBorders>
          </w:tcPr>
          <w:p w14:paraId="5E10A66E" w14:textId="61278C63" w:rsidR="005802E4" w:rsidRPr="00662424" w:rsidRDefault="005802E4" w:rsidP="006B6059">
            <w:pPr>
              <w:spacing w:line="360" w:lineRule="auto"/>
              <w:jc w:val="center"/>
              <w:rPr>
                <w:rFonts w:ascii="Times New Roman" w:hAnsi="Times New Roman" w:cs="Times New Roman"/>
              </w:rPr>
            </w:pPr>
            <w:r>
              <w:rPr>
                <w:rFonts w:ascii="Times New Roman" w:hAnsi="Times New Roman" w:cs="Times New Roman"/>
              </w:rPr>
              <w:t>.</w:t>
            </w:r>
            <w:r w:rsidR="003334A4">
              <w:rPr>
                <w:rFonts w:ascii="Times New Roman" w:hAnsi="Times New Roman" w:cs="Times New Roman"/>
              </w:rPr>
              <w:t>30</w:t>
            </w:r>
          </w:p>
        </w:tc>
        <w:tc>
          <w:tcPr>
            <w:tcW w:w="1928" w:type="dxa"/>
            <w:gridSpan w:val="3"/>
            <w:tcBorders>
              <w:top w:val="nil"/>
              <w:bottom w:val="nil"/>
            </w:tcBorders>
          </w:tcPr>
          <w:p w14:paraId="3FCDC31F" w14:textId="7E794D56" w:rsidR="005802E4" w:rsidRPr="00662424" w:rsidRDefault="003334A4" w:rsidP="005802E4">
            <w:pPr>
              <w:spacing w:line="360" w:lineRule="auto"/>
              <w:jc w:val="right"/>
              <w:rPr>
                <w:rFonts w:ascii="Times New Roman" w:hAnsi="Times New Roman" w:cs="Times New Roman"/>
              </w:rPr>
            </w:pPr>
            <w:r>
              <w:rPr>
                <w:rFonts w:ascii="Times New Roman" w:hAnsi="Times New Roman" w:cs="Times New Roman"/>
              </w:rPr>
              <w:t>6.494</w:t>
            </w:r>
            <w:r w:rsidR="005802E4" w:rsidRPr="00662424">
              <w:rPr>
                <w:rFonts w:ascii="Times New Roman" w:hAnsi="Times New Roman" w:cs="Times New Roman"/>
              </w:rPr>
              <w:t>***</w:t>
            </w:r>
          </w:p>
        </w:tc>
      </w:tr>
      <w:tr w:rsidR="005802E4" w:rsidRPr="00662424" w14:paraId="0C5664AF" w14:textId="77777777" w:rsidTr="005802E4">
        <w:tc>
          <w:tcPr>
            <w:tcW w:w="3970" w:type="dxa"/>
            <w:tcBorders>
              <w:top w:val="nil"/>
              <w:bottom w:val="nil"/>
            </w:tcBorders>
          </w:tcPr>
          <w:p w14:paraId="06246822" w14:textId="77777777" w:rsidR="005802E4" w:rsidRPr="00BD41CE" w:rsidRDefault="005802E4" w:rsidP="006B6059">
            <w:pPr>
              <w:spacing w:line="360" w:lineRule="auto"/>
              <w:rPr>
                <w:rFonts w:ascii="Times New Roman" w:hAnsi="Times New Roman" w:cs="Times New Roman"/>
              </w:rPr>
            </w:pPr>
            <w:r>
              <w:rPr>
                <w:rFonts w:ascii="Times New Roman" w:hAnsi="Times New Roman" w:cs="Times New Roman"/>
              </w:rPr>
              <w:t>Derivative Recognition (e4)</w:t>
            </w:r>
          </w:p>
        </w:tc>
        <w:tc>
          <w:tcPr>
            <w:tcW w:w="3544" w:type="dxa"/>
            <w:gridSpan w:val="3"/>
            <w:tcBorders>
              <w:top w:val="nil"/>
              <w:bottom w:val="nil"/>
            </w:tcBorders>
          </w:tcPr>
          <w:p w14:paraId="3DBB8B5C" w14:textId="596A76E2" w:rsidR="005802E4" w:rsidRPr="00662424" w:rsidRDefault="005802E4" w:rsidP="006B6059">
            <w:pPr>
              <w:spacing w:line="360" w:lineRule="auto"/>
              <w:jc w:val="center"/>
              <w:rPr>
                <w:rFonts w:ascii="Times New Roman" w:hAnsi="Times New Roman" w:cs="Times New Roman"/>
              </w:rPr>
            </w:pPr>
            <w:r>
              <w:rPr>
                <w:rFonts w:ascii="Times New Roman" w:hAnsi="Times New Roman" w:cs="Times New Roman"/>
              </w:rPr>
              <w:t>.</w:t>
            </w:r>
            <w:r w:rsidR="003334A4">
              <w:rPr>
                <w:rFonts w:ascii="Times New Roman" w:hAnsi="Times New Roman" w:cs="Times New Roman"/>
              </w:rPr>
              <w:t>42</w:t>
            </w:r>
          </w:p>
        </w:tc>
        <w:tc>
          <w:tcPr>
            <w:tcW w:w="1928" w:type="dxa"/>
            <w:gridSpan w:val="3"/>
            <w:tcBorders>
              <w:top w:val="nil"/>
              <w:bottom w:val="nil"/>
            </w:tcBorders>
          </w:tcPr>
          <w:p w14:paraId="5EDE2C4D" w14:textId="081FFE49" w:rsidR="005802E4" w:rsidRPr="00662424" w:rsidRDefault="003334A4" w:rsidP="005802E4">
            <w:pPr>
              <w:spacing w:line="360" w:lineRule="auto"/>
              <w:jc w:val="right"/>
              <w:rPr>
                <w:rFonts w:ascii="Times New Roman" w:hAnsi="Times New Roman" w:cs="Times New Roman"/>
              </w:rPr>
            </w:pPr>
            <w:r>
              <w:rPr>
                <w:rFonts w:ascii="Times New Roman" w:hAnsi="Times New Roman" w:cs="Times New Roman"/>
              </w:rPr>
              <w:t>7.239</w:t>
            </w:r>
            <w:r w:rsidR="005802E4" w:rsidRPr="00662424">
              <w:rPr>
                <w:rFonts w:ascii="Times New Roman" w:hAnsi="Times New Roman" w:cs="Times New Roman"/>
              </w:rPr>
              <w:t>***</w:t>
            </w:r>
          </w:p>
        </w:tc>
      </w:tr>
      <w:tr w:rsidR="005802E4" w14:paraId="043BE680" w14:textId="77777777" w:rsidTr="005802E4">
        <w:tc>
          <w:tcPr>
            <w:tcW w:w="3970" w:type="dxa"/>
            <w:tcBorders>
              <w:top w:val="nil"/>
              <w:bottom w:val="nil"/>
            </w:tcBorders>
          </w:tcPr>
          <w:p w14:paraId="696157D3" w14:textId="77777777" w:rsidR="005802E4" w:rsidRDefault="005802E4" w:rsidP="006B6059">
            <w:pPr>
              <w:spacing w:line="360" w:lineRule="auto"/>
              <w:rPr>
                <w:rFonts w:ascii="Times New Roman" w:hAnsi="Times New Roman" w:cs="Times New Roman"/>
              </w:rPr>
            </w:pPr>
            <w:r>
              <w:rPr>
                <w:rFonts w:ascii="Times New Roman" w:hAnsi="Times New Roman" w:cs="Times New Roman"/>
              </w:rPr>
              <w:t>Multiple-Meanings Recall (e5)</w:t>
            </w:r>
          </w:p>
        </w:tc>
        <w:tc>
          <w:tcPr>
            <w:tcW w:w="3544" w:type="dxa"/>
            <w:gridSpan w:val="3"/>
            <w:tcBorders>
              <w:top w:val="nil"/>
              <w:bottom w:val="nil"/>
            </w:tcBorders>
          </w:tcPr>
          <w:p w14:paraId="56733A14" w14:textId="42868A88" w:rsidR="005802E4" w:rsidRDefault="005802E4" w:rsidP="006B6059">
            <w:pPr>
              <w:spacing w:line="360" w:lineRule="auto"/>
              <w:jc w:val="center"/>
              <w:rPr>
                <w:rFonts w:ascii="Times New Roman" w:hAnsi="Times New Roman" w:cs="Times New Roman"/>
              </w:rPr>
            </w:pPr>
            <w:r>
              <w:rPr>
                <w:rFonts w:ascii="Times New Roman" w:hAnsi="Times New Roman" w:cs="Times New Roman"/>
              </w:rPr>
              <w:t>.2</w:t>
            </w:r>
            <w:r w:rsidR="003334A4">
              <w:rPr>
                <w:rFonts w:ascii="Times New Roman" w:hAnsi="Times New Roman" w:cs="Times New Roman"/>
              </w:rPr>
              <w:t>3</w:t>
            </w:r>
          </w:p>
        </w:tc>
        <w:tc>
          <w:tcPr>
            <w:tcW w:w="1928" w:type="dxa"/>
            <w:gridSpan w:val="3"/>
            <w:tcBorders>
              <w:top w:val="nil"/>
              <w:bottom w:val="nil"/>
            </w:tcBorders>
          </w:tcPr>
          <w:p w14:paraId="1D87F7D8" w14:textId="1D2FEBA6" w:rsidR="005802E4" w:rsidRDefault="003334A4" w:rsidP="005802E4">
            <w:pPr>
              <w:spacing w:line="360" w:lineRule="auto"/>
              <w:jc w:val="right"/>
              <w:rPr>
                <w:rFonts w:ascii="Times New Roman" w:hAnsi="Times New Roman" w:cs="Times New Roman"/>
              </w:rPr>
            </w:pPr>
            <w:r>
              <w:rPr>
                <w:rFonts w:ascii="Times New Roman" w:hAnsi="Times New Roman" w:cs="Times New Roman"/>
              </w:rPr>
              <w:t>4.680</w:t>
            </w:r>
            <w:r w:rsidR="005802E4" w:rsidRPr="00662424">
              <w:rPr>
                <w:rFonts w:ascii="Times New Roman" w:hAnsi="Times New Roman" w:cs="Times New Roman"/>
              </w:rPr>
              <w:t>***</w:t>
            </w:r>
          </w:p>
        </w:tc>
      </w:tr>
      <w:tr w:rsidR="005802E4" w14:paraId="401ADF19" w14:textId="77777777" w:rsidTr="005802E4">
        <w:tc>
          <w:tcPr>
            <w:tcW w:w="3970" w:type="dxa"/>
            <w:tcBorders>
              <w:top w:val="nil"/>
              <w:bottom w:val="nil"/>
            </w:tcBorders>
          </w:tcPr>
          <w:p w14:paraId="0906657D" w14:textId="77777777" w:rsidR="005802E4" w:rsidRDefault="005802E4" w:rsidP="006B6059">
            <w:pPr>
              <w:spacing w:line="360" w:lineRule="auto"/>
              <w:rPr>
                <w:rFonts w:ascii="Times New Roman" w:hAnsi="Times New Roman" w:cs="Times New Roman"/>
              </w:rPr>
            </w:pPr>
            <w:r>
              <w:rPr>
                <w:rFonts w:ascii="Times New Roman" w:hAnsi="Times New Roman" w:cs="Times New Roman"/>
              </w:rPr>
              <w:t>Multiple-Meanings Recognition (e6)</w:t>
            </w:r>
          </w:p>
        </w:tc>
        <w:tc>
          <w:tcPr>
            <w:tcW w:w="3544" w:type="dxa"/>
            <w:gridSpan w:val="3"/>
            <w:tcBorders>
              <w:top w:val="nil"/>
              <w:bottom w:val="nil"/>
            </w:tcBorders>
          </w:tcPr>
          <w:p w14:paraId="55702D99" w14:textId="6BF03A3A" w:rsidR="005802E4" w:rsidRDefault="005802E4" w:rsidP="006B6059">
            <w:pPr>
              <w:spacing w:line="360" w:lineRule="auto"/>
              <w:jc w:val="center"/>
              <w:rPr>
                <w:rFonts w:ascii="Times New Roman" w:hAnsi="Times New Roman" w:cs="Times New Roman"/>
              </w:rPr>
            </w:pPr>
            <w:r>
              <w:rPr>
                <w:rFonts w:ascii="Times New Roman" w:hAnsi="Times New Roman" w:cs="Times New Roman"/>
              </w:rPr>
              <w:t>.3</w:t>
            </w:r>
            <w:r w:rsidR="003334A4">
              <w:rPr>
                <w:rFonts w:ascii="Times New Roman" w:hAnsi="Times New Roman" w:cs="Times New Roman"/>
              </w:rPr>
              <w:t>7</w:t>
            </w:r>
          </w:p>
        </w:tc>
        <w:tc>
          <w:tcPr>
            <w:tcW w:w="1928" w:type="dxa"/>
            <w:gridSpan w:val="3"/>
            <w:tcBorders>
              <w:top w:val="nil"/>
              <w:bottom w:val="nil"/>
            </w:tcBorders>
          </w:tcPr>
          <w:p w14:paraId="4B922178" w14:textId="15AE3E8E" w:rsidR="005802E4" w:rsidRDefault="003334A4" w:rsidP="005802E4">
            <w:pPr>
              <w:spacing w:line="360" w:lineRule="auto"/>
              <w:jc w:val="right"/>
              <w:rPr>
                <w:rFonts w:ascii="Times New Roman" w:hAnsi="Times New Roman" w:cs="Times New Roman"/>
              </w:rPr>
            </w:pPr>
            <w:r>
              <w:rPr>
                <w:rFonts w:ascii="Times New Roman" w:hAnsi="Times New Roman" w:cs="Times New Roman"/>
              </w:rPr>
              <w:t>8.355</w:t>
            </w:r>
            <w:r w:rsidR="005802E4" w:rsidRPr="00662424">
              <w:rPr>
                <w:rFonts w:ascii="Times New Roman" w:hAnsi="Times New Roman" w:cs="Times New Roman"/>
              </w:rPr>
              <w:t>***</w:t>
            </w:r>
          </w:p>
        </w:tc>
      </w:tr>
      <w:tr w:rsidR="005802E4" w14:paraId="0E72F1C2" w14:textId="77777777" w:rsidTr="003334A4">
        <w:tc>
          <w:tcPr>
            <w:tcW w:w="3970" w:type="dxa"/>
            <w:tcBorders>
              <w:top w:val="nil"/>
              <w:bottom w:val="nil"/>
            </w:tcBorders>
          </w:tcPr>
          <w:p w14:paraId="61ED8823" w14:textId="77777777" w:rsidR="005802E4" w:rsidRDefault="005802E4" w:rsidP="006B6059">
            <w:pPr>
              <w:spacing w:line="360" w:lineRule="auto"/>
              <w:rPr>
                <w:rFonts w:ascii="Times New Roman" w:hAnsi="Times New Roman" w:cs="Times New Roman"/>
              </w:rPr>
            </w:pPr>
            <w:r>
              <w:rPr>
                <w:rFonts w:ascii="Times New Roman" w:hAnsi="Times New Roman" w:cs="Times New Roman"/>
              </w:rPr>
              <w:t>Collocation Recall (e7)</w:t>
            </w:r>
          </w:p>
        </w:tc>
        <w:tc>
          <w:tcPr>
            <w:tcW w:w="3544" w:type="dxa"/>
            <w:gridSpan w:val="3"/>
            <w:tcBorders>
              <w:top w:val="nil"/>
              <w:bottom w:val="nil"/>
            </w:tcBorders>
          </w:tcPr>
          <w:p w14:paraId="708CA08C" w14:textId="7B87DB8D" w:rsidR="005802E4" w:rsidRDefault="005802E4" w:rsidP="006B6059">
            <w:pPr>
              <w:spacing w:line="360" w:lineRule="auto"/>
              <w:jc w:val="center"/>
              <w:rPr>
                <w:rFonts w:ascii="Times New Roman" w:hAnsi="Times New Roman" w:cs="Times New Roman"/>
              </w:rPr>
            </w:pPr>
            <w:r>
              <w:rPr>
                <w:rFonts w:ascii="Times New Roman" w:hAnsi="Times New Roman" w:cs="Times New Roman"/>
              </w:rPr>
              <w:t>.</w:t>
            </w:r>
            <w:r w:rsidR="003334A4">
              <w:rPr>
                <w:rFonts w:ascii="Times New Roman" w:hAnsi="Times New Roman" w:cs="Times New Roman"/>
              </w:rPr>
              <w:t>53</w:t>
            </w:r>
          </w:p>
        </w:tc>
        <w:tc>
          <w:tcPr>
            <w:tcW w:w="1928" w:type="dxa"/>
            <w:gridSpan w:val="3"/>
            <w:tcBorders>
              <w:top w:val="nil"/>
              <w:bottom w:val="nil"/>
            </w:tcBorders>
          </w:tcPr>
          <w:p w14:paraId="5DF80209" w14:textId="745E0972" w:rsidR="005802E4" w:rsidRDefault="003334A4" w:rsidP="005802E4">
            <w:pPr>
              <w:spacing w:line="360" w:lineRule="auto"/>
              <w:jc w:val="right"/>
              <w:rPr>
                <w:rFonts w:ascii="Times New Roman" w:hAnsi="Times New Roman" w:cs="Times New Roman"/>
              </w:rPr>
            </w:pPr>
            <w:r>
              <w:rPr>
                <w:rFonts w:ascii="Times New Roman" w:hAnsi="Times New Roman" w:cs="Times New Roman"/>
              </w:rPr>
              <w:t>8.798</w:t>
            </w:r>
            <w:r w:rsidR="005802E4" w:rsidRPr="00662424">
              <w:rPr>
                <w:rFonts w:ascii="Times New Roman" w:hAnsi="Times New Roman" w:cs="Times New Roman"/>
              </w:rPr>
              <w:t>***</w:t>
            </w:r>
          </w:p>
        </w:tc>
      </w:tr>
      <w:tr w:rsidR="005802E4" w14:paraId="16024F70" w14:textId="77777777" w:rsidTr="003334A4">
        <w:tc>
          <w:tcPr>
            <w:tcW w:w="3970" w:type="dxa"/>
            <w:tcBorders>
              <w:top w:val="nil"/>
              <w:bottom w:val="single" w:sz="4" w:space="0" w:color="auto"/>
            </w:tcBorders>
          </w:tcPr>
          <w:p w14:paraId="6AB154D3" w14:textId="77777777" w:rsidR="005802E4" w:rsidRDefault="005802E4" w:rsidP="006B6059">
            <w:pPr>
              <w:spacing w:line="360" w:lineRule="auto"/>
              <w:rPr>
                <w:rFonts w:ascii="Times New Roman" w:hAnsi="Times New Roman" w:cs="Times New Roman"/>
              </w:rPr>
            </w:pPr>
            <w:r>
              <w:rPr>
                <w:rFonts w:ascii="Times New Roman" w:hAnsi="Times New Roman" w:cs="Times New Roman"/>
              </w:rPr>
              <w:t>Collocation Recognition (e8)</w:t>
            </w:r>
          </w:p>
        </w:tc>
        <w:tc>
          <w:tcPr>
            <w:tcW w:w="3544" w:type="dxa"/>
            <w:gridSpan w:val="3"/>
            <w:tcBorders>
              <w:top w:val="nil"/>
              <w:bottom w:val="single" w:sz="4" w:space="0" w:color="auto"/>
            </w:tcBorders>
          </w:tcPr>
          <w:p w14:paraId="30100915" w14:textId="7586850F" w:rsidR="005802E4" w:rsidRDefault="005802E4" w:rsidP="006B6059">
            <w:pPr>
              <w:spacing w:line="360" w:lineRule="auto"/>
              <w:jc w:val="center"/>
              <w:rPr>
                <w:rFonts w:ascii="Times New Roman" w:hAnsi="Times New Roman" w:cs="Times New Roman"/>
              </w:rPr>
            </w:pPr>
            <w:r>
              <w:rPr>
                <w:rFonts w:ascii="Times New Roman" w:hAnsi="Times New Roman" w:cs="Times New Roman"/>
              </w:rPr>
              <w:t>.</w:t>
            </w:r>
            <w:r w:rsidR="003334A4">
              <w:rPr>
                <w:rFonts w:ascii="Times New Roman" w:hAnsi="Times New Roman" w:cs="Times New Roman"/>
              </w:rPr>
              <w:t>56</w:t>
            </w:r>
          </w:p>
        </w:tc>
        <w:tc>
          <w:tcPr>
            <w:tcW w:w="1928" w:type="dxa"/>
            <w:gridSpan w:val="3"/>
            <w:tcBorders>
              <w:top w:val="nil"/>
              <w:bottom w:val="single" w:sz="4" w:space="0" w:color="auto"/>
            </w:tcBorders>
          </w:tcPr>
          <w:p w14:paraId="723929B7" w14:textId="4D094157" w:rsidR="005802E4" w:rsidRDefault="003334A4" w:rsidP="005802E4">
            <w:pPr>
              <w:spacing w:line="360" w:lineRule="auto"/>
              <w:jc w:val="right"/>
              <w:rPr>
                <w:rFonts w:ascii="Times New Roman" w:hAnsi="Times New Roman" w:cs="Times New Roman"/>
              </w:rPr>
            </w:pPr>
            <w:r>
              <w:rPr>
                <w:rFonts w:ascii="Times New Roman" w:hAnsi="Times New Roman" w:cs="Times New Roman"/>
              </w:rPr>
              <w:t>7.790</w:t>
            </w:r>
            <w:r w:rsidR="005802E4" w:rsidRPr="00662424">
              <w:rPr>
                <w:rFonts w:ascii="Times New Roman" w:hAnsi="Times New Roman" w:cs="Times New Roman"/>
              </w:rPr>
              <w:t>***</w:t>
            </w:r>
          </w:p>
        </w:tc>
      </w:tr>
    </w:tbl>
    <w:p w14:paraId="78F11FB9" w14:textId="77777777" w:rsidR="00802622" w:rsidRDefault="007914BA">
      <w:pPr>
        <w:rPr>
          <w:rFonts w:ascii="Times New Roman" w:hAnsi="Times New Roman" w:cs="Times New Roman"/>
          <w:sz w:val="20"/>
          <w:szCs w:val="20"/>
        </w:rPr>
      </w:pPr>
      <w:r w:rsidRPr="00022472">
        <w:rPr>
          <w:rFonts w:ascii="Times New Roman" w:hAnsi="Times New Roman" w:cs="Times New Roman"/>
          <w:sz w:val="20"/>
          <w:szCs w:val="20"/>
        </w:rPr>
        <w:t xml:space="preserve">** </w:t>
      </w:r>
      <w:r w:rsidRPr="00022472">
        <w:rPr>
          <w:rFonts w:ascii="Times New Roman" w:hAnsi="Times New Roman" w:cs="Times New Roman"/>
          <w:i/>
          <w:sz w:val="20"/>
          <w:szCs w:val="20"/>
        </w:rPr>
        <w:t>p</w:t>
      </w:r>
      <w:r w:rsidRPr="00022472">
        <w:rPr>
          <w:rFonts w:ascii="Times New Roman" w:hAnsi="Times New Roman" w:cs="Times New Roman"/>
          <w:sz w:val="20"/>
          <w:szCs w:val="20"/>
        </w:rPr>
        <w:t xml:space="preserve"> &lt; .01, *** </w:t>
      </w:r>
      <w:r w:rsidRPr="00022472">
        <w:rPr>
          <w:rFonts w:ascii="Times New Roman" w:hAnsi="Times New Roman" w:cs="Times New Roman"/>
          <w:i/>
          <w:sz w:val="20"/>
          <w:szCs w:val="20"/>
        </w:rPr>
        <w:t>p</w:t>
      </w:r>
      <w:r w:rsidRPr="00022472">
        <w:rPr>
          <w:rFonts w:ascii="Times New Roman" w:hAnsi="Times New Roman" w:cs="Times New Roman"/>
          <w:sz w:val="20"/>
          <w:szCs w:val="20"/>
        </w:rPr>
        <w:t xml:space="preserve"> &lt; .001.</w:t>
      </w:r>
    </w:p>
    <w:p w14:paraId="1DEE4157" w14:textId="77777777" w:rsidR="00802622" w:rsidRDefault="00802622">
      <w:pPr>
        <w:rPr>
          <w:rFonts w:ascii="Times New Roman" w:hAnsi="Times New Roman" w:cs="Times New Roman"/>
          <w:sz w:val="20"/>
          <w:szCs w:val="20"/>
        </w:rPr>
      </w:pPr>
    </w:p>
    <w:p w14:paraId="1DF088D3" w14:textId="555AF823" w:rsidR="000D071A" w:rsidRDefault="000D071A">
      <w:pPr>
        <w:rPr>
          <w:rFonts w:ascii="Times New Roman" w:hAnsi="Times New Roman" w:cs="Times New Roman"/>
          <w:sz w:val="24"/>
          <w:szCs w:val="24"/>
        </w:rPr>
      </w:pPr>
      <w:r>
        <w:rPr>
          <w:rFonts w:ascii="Times New Roman" w:hAnsi="Times New Roman" w:cs="Times New Roman"/>
          <w:sz w:val="24"/>
          <w:szCs w:val="24"/>
        </w:rPr>
        <w:br w:type="page"/>
      </w:r>
    </w:p>
    <w:p w14:paraId="6D1D9D74" w14:textId="2EDB1B30" w:rsidR="00DC7B2A" w:rsidRPr="00642DEC" w:rsidRDefault="00642DEC" w:rsidP="001A3712">
      <w:pPr>
        <w:spacing w:line="480" w:lineRule="auto"/>
        <w:rPr>
          <w:rFonts w:ascii="Times New Roman" w:hAnsi="Times New Roman" w:cs="Times New Roman"/>
          <w:b/>
          <w:bCs/>
          <w:sz w:val="24"/>
          <w:szCs w:val="24"/>
        </w:rPr>
      </w:pPr>
      <w:r w:rsidRPr="00642DEC">
        <w:rPr>
          <w:rFonts w:ascii="Times New Roman" w:hAnsi="Times New Roman" w:cs="Times New Roman"/>
          <w:b/>
          <w:bCs/>
          <w:sz w:val="24"/>
          <w:szCs w:val="24"/>
        </w:rPr>
        <w:lastRenderedPageBreak/>
        <w:t xml:space="preserve">Appendix </w:t>
      </w:r>
      <w:r w:rsidR="00563723">
        <w:rPr>
          <w:rFonts w:ascii="Times New Roman" w:hAnsi="Times New Roman" w:cs="Times New Roman"/>
          <w:b/>
          <w:bCs/>
          <w:sz w:val="24"/>
          <w:szCs w:val="24"/>
        </w:rPr>
        <w:t>4</w:t>
      </w:r>
      <w:r w:rsidRPr="00642DEC">
        <w:rPr>
          <w:rFonts w:ascii="Times New Roman" w:hAnsi="Times New Roman" w:cs="Times New Roman"/>
          <w:b/>
          <w:bCs/>
          <w:sz w:val="24"/>
          <w:szCs w:val="24"/>
        </w:rPr>
        <w:t xml:space="preserve"> – </w:t>
      </w:r>
      <w:r w:rsidR="00DC7B2A" w:rsidRPr="00642DEC">
        <w:rPr>
          <w:rFonts w:ascii="Times New Roman" w:hAnsi="Times New Roman" w:cs="Times New Roman"/>
          <w:b/>
          <w:bCs/>
          <w:sz w:val="24"/>
          <w:szCs w:val="24"/>
        </w:rPr>
        <w:t>Multigroup CFA</w:t>
      </w:r>
      <w:r w:rsidR="00A92630">
        <w:rPr>
          <w:rFonts w:ascii="Times New Roman" w:hAnsi="Times New Roman" w:cs="Times New Roman"/>
          <w:b/>
          <w:bCs/>
          <w:sz w:val="24"/>
          <w:szCs w:val="24"/>
        </w:rPr>
        <w:t xml:space="preserve"> and measurement invariance</w:t>
      </w:r>
      <w:r w:rsidR="00DC7B2A" w:rsidRPr="00642DEC">
        <w:rPr>
          <w:rFonts w:ascii="Times New Roman" w:hAnsi="Times New Roman" w:cs="Times New Roman"/>
          <w:b/>
          <w:bCs/>
          <w:sz w:val="24"/>
          <w:szCs w:val="24"/>
        </w:rPr>
        <w:t xml:space="preserve"> procedures</w:t>
      </w:r>
    </w:p>
    <w:p w14:paraId="32FA1B07" w14:textId="5249CEE8" w:rsidR="004509AA" w:rsidRDefault="00A92630" w:rsidP="001A371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order to be able to confidently make comparisons </w:t>
      </w:r>
      <w:r w:rsidR="0045019A">
        <w:rPr>
          <w:rFonts w:ascii="Times New Roman" w:hAnsi="Times New Roman" w:cs="Times New Roman"/>
          <w:sz w:val="24"/>
          <w:szCs w:val="24"/>
        </w:rPr>
        <w:t xml:space="preserve">regarding the behaviour of a model </w:t>
      </w:r>
      <w:r>
        <w:rPr>
          <w:rFonts w:ascii="Times New Roman" w:hAnsi="Times New Roman" w:cs="Times New Roman"/>
          <w:sz w:val="24"/>
          <w:szCs w:val="24"/>
        </w:rPr>
        <w:t>across groups it needs to be shown that the latent construct</w:t>
      </w:r>
      <w:r w:rsidR="004509AA">
        <w:rPr>
          <w:rFonts w:ascii="Times New Roman" w:hAnsi="Times New Roman" w:cs="Times New Roman"/>
          <w:sz w:val="24"/>
          <w:szCs w:val="24"/>
        </w:rPr>
        <w:t>s</w:t>
      </w:r>
      <w:r>
        <w:rPr>
          <w:rFonts w:ascii="Times New Roman" w:hAnsi="Times New Roman" w:cs="Times New Roman"/>
          <w:sz w:val="24"/>
          <w:szCs w:val="24"/>
        </w:rPr>
        <w:t xml:space="preserve"> function the same way across the target groups.</w:t>
      </w:r>
      <w:r w:rsidR="0045019A">
        <w:rPr>
          <w:rFonts w:ascii="Times New Roman" w:hAnsi="Times New Roman" w:cs="Times New Roman"/>
          <w:sz w:val="24"/>
          <w:szCs w:val="24"/>
        </w:rPr>
        <w:t xml:space="preserve"> </w:t>
      </w:r>
      <w:r>
        <w:rPr>
          <w:rFonts w:ascii="Times New Roman" w:hAnsi="Times New Roman" w:cs="Times New Roman"/>
          <w:sz w:val="24"/>
          <w:szCs w:val="24"/>
        </w:rPr>
        <w:t>This can be checked through multigroup measurement invariance tests. These m</w:t>
      </w:r>
      <w:r w:rsidR="003223FC" w:rsidRPr="00DA49E9">
        <w:rPr>
          <w:rFonts w:ascii="Times New Roman" w:hAnsi="Times New Roman" w:cs="Times New Roman"/>
          <w:sz w:val="24"/>
          <w:szCs w:val="24"/>
        </w:rPr>
        <w:t xml:space="preserve">ultigroup analyses can inform of model invariance at different levels. In this study I am interested in </w:t>
      </w:r>
      <w:r w:rsidR="0045019A">
        <w:rPr>
          <w:rFonts w:ascii="Times New Roman" w:hAnsi="Times New Roman" w:cs="Times New Roman"/>
          <w:sz w:val="24"/>
          <w:szCs w:val="24"/>
        </w:rPr>
        <w:t>evaluating</w:t>
      </w:r>
      <w:r w:rsidR="003223FC" w:rsidRPr="00DA49E9">
        <w:rPr>
          <w:rFonts w:ascii="Times New Roman" w:hAnsi="Times New Roman" w:cs="Times New Roman"/>
          <w:sz w:val="24"/>
          <w:szCs w:val="24"/>
        </w:rPr>
        <w:t>: 1) whether the word</w:t>
      </w:r>
      <w:r>
        <w:rPr>
          <w:rFonts w:ascii="Times New Roman" w:hAnsi="Times New Roman" w:cs="Times New Roman"/>
          <w:sz w:val="24"/>
          <w:szCs w:val="24"/>
        </w:rPr>
        <w:t>-</w:t>
      </w:r>
      <w:r w:rsidR="003223FC" w:rsidRPr="00DA49E9">
        <w:rPr>
          <w:rFonts w:ascii="Times New Roman" w:hAnsi="Times New Roman" w:cs="Times New Roman"/>
          <w:sz w:val="24"/>
          <w:szCs w:val="24"/>
        </w:rPr>
        <w:t xml:space="preserve">knowledge </w:t>
      </w:r>
      <w:r w:rsidR="0045019A">
        <w:rPr>
          <w:rFonts w:ascii="Times New Roman" w:hAnsi="Times New Roman" w:cs="Times New Roman"/>
          <w:sz w:val="24"/>
          <w:szCs w:val="24"/>
        </w:rPr>
        <w:t>aspects</w:t>
      </w:r>
      <w:r w:rsidR="003223FC" w:rsidRPr="00DA49E9">
        <w:rPr>
          <w:rFonts w:ascii="Times New Roman" w:hAnsi="Times New Roman" w:cs="Times New Roman"/>
          <w:sz w:val="24"/>
          <w:szCs w:val="24"/>
        </w:rPr>
        <w:t xml:space="preserve"> that comprise vocabulary </w:t>
      </w:r>
      <w:r w:rsidR="0045019A">
        <w:rPr>
          <w:rFonts w:ascii="Times New Roman" w:hAnsi="Times New Roman" w:cs="Times New Roman"/>
          <w:sz w:val="24"/>
          <w:szCs w:val="24"/>
        </w:rPr>
        <w:t xml:space="preserve">knowledge </w:t>
      </w:r>
      <w:r w:rsidR="003223FC" w:rsidRPr="00DA49E9">
        <w:rPr>
          <w:rFonts w:ascii="Times New Roman" w:hAnsi="Times New Roman" w:cs="Times New Roman"/>
          <w:sz w:val="24"/>
          <w:szCs w:val="24"/>
        </w:rPr>
        <w:t xml:space="preserve">operate equivalently across the Spanish and Chinese learners, and 2) whether the theoretical construct of vocabulary </w:t>
      </w:r>
      <w:r w:rsidR="003223FC" w:rsidRPr="00BF11AA">
        <w:rPr>
          <w:rFonts w:ascii="Times New Roman" w:hAnsi="Times New Roman" w:cs="Times New Roman"/>
          <w:sz w:val="24"/>
          <w:szCs w:val="24"/>
        </w:rPr>
        <w:t xml:space="preserve">knowledge </w:t>
      </w:r>
      <w:r w:rsidR="00CF2C57" w:rsidRPr="00BF11AA">
        <w:rPr>
          <w:rFonts w:ascii="Times New Roman" w:hAnsi="Times New Roman" w:cs="Times New Roman"/>
          <w:sz w:val="24"/>
          <w:szCs w:val="24"/>
        </w:rPr>
        <w:t>functions</w:t>
      </w:r>
      <w:r w:rsidR="003223FC" w:rsidRPr="00BF11AA">
        <w:rPr>
          <w:rFonts w:ascii="Times New Roman" w:hAnsi="Times New Roman" w:cs="Times New Roman"/>
          <w:sz w:val="24"/>
          <w:szCs w:val="24"/>
        </w:rPr>
        <w:t xml:space="preserve"> </w:t>
      </w:r>
      <w:r w:rsidR="002D63DD">
        <w:rPr>
          <w:rFonts w:ascii="Times New Roman" w:hAnsi="Times New Roman" w:cs="Times New Roman"/>
          <w:sz w:val="24"/>
          <w:szCs w:val="24"/>
        </w:rPr>
        <w:t>similarly</w:t>
      </w:r>
      <w:r w:rsidR="003223FC" w:rsidRPr="00BF11AA">
        <w:rPr>
          <w:rFonts w:ascii="Times New Roman" w:hAnsi="Times New Roman" w:cs="Times New Roman"/>
          <w:sz w:val="24"/>
          <w:szCs w:val="24"/>
        </w:rPr>
        <w:t xml:space="preserve"> across both groups</w:t>
      </w:r>
      <w:r w:rsidR="004509AA" w:rsidRPr="00BF11AA">
        <w:rPr>
          <w:rFonts w:ascii="Times New Roman" w:hAnsi="Times New Roman" w:cs="Times New Roman"/>
          <w:sz w:val="24"/>
          <w:szCs w:val="24"/>
        </w:rPr>
        <w:t xml:space="preserve">. If </w:t>
      </w:r>
      <w:r w:rsidR="00BF11AA" w:rsidRPr="00BF11AA">
        <w:rPr>
          <w:rFonts w:ascii="Times New Roman" w:hAnsi="Times New Roman" w:cs="Times New Roman"/>
          <w:sz w:val="24"/>
          <w:szCs w:val="24"/>
        </w:rPr>
        <w:t xml:space="preserve">these analyses show </w:t>
      </w:r>
      <w:r w:rsidR="00B32F30">
        <w:rPr>
          <w:rFonts w:ascii="Times New Roman" w:hAnsi="Times New Roman" w:cs="Times New Roman"/>
          <w:sz w:val="24"/>
          <w:szCs w:val="24"/>
        </w:rPr>
        <w:t>evidence of measurement invariance</w:t>
      </w:r>
      <w:r w:rsidR="00BF11AA" w:rsidRPr="00BF11AA">
        <w:rPr>
          <w:rFonts w:ascii="Times New Roman" w:hAnsi="Times New Roman" w:cs="Times New Roman"/>
          <w:sz w:val="24"/>
          <w:szCs w:val="24"/>
        </w:rPr>
        <w:t xml:space="preserve"> in the two groups, the</w:t>
      </w:r>
      <w:r w:rsidR="00BF11AA">
        <w:rPr>
          <w:rFonts w:ascii="Times New Roman" w:hAnsi="Times New Roman" w:cs="Times New Roman"/>
          <w:sz w:val="24"/>
          <w:szCs w:val="24"/>
        </w:rPr>
        <w:t xml:space="preserve"> </w:t>
      </w:r>
      <w:r w:rsidR="003223FC" w:rsidRPr="00DA49E9">
        <w:rPr>
          <w:rFonts w:ascii="Times New Roman" w:hAnsi="Times New Roman" w:cs="Times New Roman"/>
          <w:sz w:val="24"/>
          <w:szCs w:val="24"/>
        </w:rPr>
        <w:t xml:space="preserve">validity </w:t>
      </w:r>
      <w:r w:rsidR="004509AA">
        <w:rPr>
          <w:rFonts w:ascii="Times New Roman" w:hAnsi="Times New Roman" w:cs="Times New Roman"/>
          <w:sz w:val="24"/>
          <w:szCs w:val="24"/>
        </w:rPr>
        <w:t>for</w:t>
      </w:r>
      <w:r w:rsidR="003223FC" w:rsidRPr="00DA49E9">
        <w:rPr>
          <w:rFonts w:ascii="Times New Roman" w:hAnsi="Times New Roman" w:cs="Times New Roman"/>
          <w:sz w:val="24"/>
          <w:szCs w:val="24"/>
        </w:rPr>
        <w:t xml:space="preserve"> the</w:t>
      </w:r>
      <w:r w:rsidR="0045019A">
        <w:rPr>
          <w:rFonts w:ascii="Times New Roman" w:hAnsi="Times New Roman" w:cs="Times New Roman"/>
          <w:sz w:val="24"/>
          <w:szCs w:val="24"/>
        </w:rPr>
        <w:t xml:space="preserve"> unidimensional conceptualisation of the</w:t>
      </w:r>
      <w:r w:rsidR="003223FC" w:rsidRPr="00DA49E9">
        <w:rPr>
          <w:rFonts w:ascii="Times New Roman" w:hAnsi="Times New Roman" w:cs="Times New Roman"/>
          <w:sz w:val="24"/>
          <w:szCs w:val="24"/>
        </w:rPr>
        <w:t xml:space="preserve"> vocabulary</w:t>
      </w:r>
      <w:r w:rsidR="004509AA">
        <w:rPr>
          <w:rFonts w:ascii="Times New Roman" w:hAnsi="Times New Roman" w:cs="Times New Roman"/>
          <w:sz w:val="24"/>
          <w:szCs w:val="24"/>
        </w:rPr>
        <w:t xml:space="preserve">-knowledge </w:t>
      </w:r>
      <w:r w:rsidR="003223FC" w:rsidRPr="00DA49E9">
        <w:rPr>
          <w:rFonts w:ascii="Times New Roman" w:hAnsi="Times New Roman" w:cs="Times New Roman"/>
          <w:sz w:val="24"/>
          <w:szCs w:val="24"/>
        </w:rPr>
        <w:t xml:space="preserve">construct </w:t>
      </w:r>
      <w:r w:rsidR="0045019A">
        <w:rPr>
          <w:rFonts w:ascii="Times New Roman" w:hAnsi="Times New Roman" w:cs="Times New Roman"/>
          <w:sz w:val="24"/>
          <w:szCs w:val="24"/>
        </w:rPr>
        <w:t xml:space="preserve">across </w:t>
      </w:r>
      <w:r w:rsidR="00B32F30">
        <w:rPr>
          <w:rFonts w:ascii="Times New Roman" w:hAnsi="Times New Roman" w:cs="Times New Roman"/>
          <w:sz w:val="24"/>
          <w:szCs w:val="24"/>
        </w:rPr>
        <w:t>EFL learners of different L1s</w:t>
      </w:r>
      <w:r w:rsidR="00BF11AA">
        <w:rPr>
          <w:rFonts w:ascii="Times New Roman" w:hAnsi="Times New Roman" w:cs="Times New Roman"/>
          <w:sz w:val="24"/>
          <w:szCs w:val="24"/>
        </w:rPr>
        <w:t xml:space="preserve"> would be further corroborated</w:t>
      </w:r>
      <w:r w:rsidR="003223FC" w:rsidRPr="00DA49E9">
        <w:rPr>
          <w:rFonts w:ascii="Times New Roman" w:hAnsi="Times New Roman" w:cs="Times New Roman"/>
          <w:sz w:val="24"/>
          <w:szCs w:val="24"/>
        </w:rPr>
        <w:t>.</w:t>
      </w:r>
    </w:p>
    <w:p w14:paraId="19C3E404" w14:textId="414E6224" w:rsidR="001B27F3" w:rsidRDefault="00413F60" w:rsidP="001A371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3223FC" w:rsidRPr="00DA49E9">
        <w:rPr>
          <w:rFonts w:ascii="Times New Roman" w:hAnsi="Times New Roman" w:cs="Times New Roman"/>
          <w:sz w:val="24"/>
          <w:szCs w:val="24"/>
        </w:rPr>
        <w:t xml:space="preserve"> application of multigroup CFA</w:t>
      </w:r>
      <w:r w:rsidR="00A92630">
        <w:rPr>
          <w:rFonts w:ascii="Times New Roman" w:hAnsi="Times New Roman" w:cs="Times New Roman"/>
          <w:sz w:val="24"/>
          <w:szCs w:val="24"/>
        </w:rPr>
        <w:t xml:space="preserve"> invariance</w:t>
      </w:r>
      <w:r w:rsidR="003223FC" w:rsidRPr="00DA49E9">
        <w:rPr>
          <w:rFonts w:ascii="Times New Roman" w:hAnsi="Times New Roman" w:cs="Times New Roman"/>
          <w:sz w:val="24"/>
          <w:szCs w:val="24"/>
        </w:rPr>
        <w:t xml:space="preserve"> involves the </w:t>
      </w:r>
      <w:r w:rsidR="00CF2C57">
        <w:rPr>
          <w:rFonts w:ascii="Times New Roman" w:hAnsi="Times New Roman" w:cs="Times New Roman"/>
          <w:sz w:val="24"/>
          <w:szCs w:val="24"/>
        </w:rPr>
        <w:t>comparison</w:t>
      </w:r>
      <w:r w:rsidR="003223FC" w:rsidRPr="00DA49E9">
        <w:rPr>
          <w:rFonts w:ascii="Times New Roman" w:hAnsi="Times New Roman" w:cs="Times New Roman"/>
          <w:sz w:val="24"/>
          <w:szCs w:val="24"/>
        </w:rPr>
        <w:t xml:space="preserve"> of each time more restrictive hierarchical models</w:t>
      </w:r>
      <w:r w:rsidR="001C2075">
        <w:rPr>
          <w:rFonts w:ascii="Times New Roman" w:hAnsi="Times New Roman" w:cs="Times New Roman"/>
          <w:sz w:val="24"/>
          <w:szCs w:val="24"/>
        </w:rPr>
        <w:t xml:space="preserve"> in a series of steps. The first step is testing for configural invariance</w:t>
      </w:r>
      <w:r w:rsidR="00A92630">
        <w:rPr>
          <w:rFonts w:ascii="Times New Roman" w:hAnsi="Times New Roman" w:cs="Times New Roman"/>
          <w:sz w:val="24"/>
          <w:szCs w:val="24"/>
        </w:rPr>
        <w:t>,</w:t>
      </w:r>
      <w:r w:rsidR="001C2075">
        <w:rPr>
          <w:rFonts w:ascii="Times New Roman" w:hAnsi="Times New Roman" w:cs="Times New Roman"/>
          <w:sz w:val="24"/>
          <w:szCs w:val="24"/>
        </w:rPr>
        <w:t xml:space="preserve"> which, if confirmed, </w:t>
      </w:r>
      <w:r w:rsidR="00722BBB">
        <w:rPr>
          <w:rFonts w:ascii="Times New Roman" w:hAnsi="Times New Roman" w:cs="Times New Roman"/>
          <w:sz w:val="24"/>
          <w:szCs w:val="24"/>
        </w:rPr>
        <w:t xml:space="preserve">allows to test for </w:t>
      </w:r>
      <w:r w:rsidR="001C2075">
        <w:rPr>
          <w:rFonts w:ascii="Times New Roman" w:hAnsi="Times New Roman" w:cs="Times New Roman"/>
          <w:sz w:val="24"/>
          <w:szCs w:val="24"/>
        </w:rPr>
        <w:t xml:space="preserve">weak (factor loadings) invariance. If weak invariance is achieved, then strong (intercept) invariance is checked, which, if satisfied, will </w:t>
      </w:r>
      <w:r w:rsidR="004509AA">
        <w:rPr>
          <w:rFonts w:ascii="Times New Roman" w:hAnsi="Times New Roman" w:cs="Times New Roman"/>
          <w:sz w:val="24"/>
          <w:szCs w:val="24"/>
        </w:rPr>
        <w:t xml:space="preserve">allow us to </w:t>
      </w:r>
      <w:r w:rsidR="001C2075">
        <w:rPr>
          <w:rFonts w:ascii="Times New Roman" w:hAnsi="Times New Roman" w:cs="Times New Roman"/>
          <w:sz w:val="24"/>
          <w:szCs w:val="24"/>
        </w:rPr>
        <w:t xml:space="preserve">continue </w:t>
      </w:r>
      <w:r w:rsidR="00722BBB">
        <w:rPr>
          <w:rFonts w:ascii="Times New Roman" w:hAnsi="Times New Roman" w:cs="Times New Roman"/>
          <w:sz w:val="24"/>
          <w:szCs w:val="24"/>
        </w:rPr>
        <w:t xml:space="preserve">testing for </w:t>
      </w:r>
      <w:r w:rsidR="001C2075">
        <w:rPr>
          <w:rFonts w:ascii="Times New Roman" w:hAnsi="Times New Roman" w:cs="Times New Roman"/>
          <w:sz w:val="24"/>
          <w:szCs w:val="24"/>
        </w:rPr>
        <w:t xml:space="preserve">strict (residual variances) invariance. If all these levels of invariance between groups are fulfilled it can be claimed that the </w:t>
      </w:r>
      <w:r w:rsidR="00BE3AB5">
        <w:rPr>
          <w:rFonts w:ascii="Times New Roman" w:hAnsi="Times New Roman" w:cs="Times New Roman"/>
          <w:sz w:val="24"/>
          <w:szCs w:val="24"/>
        </w:rPr>
        <w:t>construct being measured</w:t>
      </w:r>
      <w:r w:rsidR="004509AA">
        <w:rPr>
          <w:rFonts w:ascii="Times New Roman" w:hAnsi="Times New Roman" w:cs="Times New Roman"/>
          <w:sz w:val="24"/>
          <w:szCs w:val="24"/>
        </w:rPr>
        <w:t xml:space="preserve"> </w:t>
      </w:r>
      <w:r w:rsidR="00BE3AB5">
        <w:rPr>
          <w:rFonts w:ascii="Times New Roman" w:hAnsi="Times New Roman" w:cs="Times New Roman"/>
          <w:sz w:val="24"/>
          <w:szCs w:val="24"/>
        </w:rPr>
        <w:t xml:space="preserve">has the same meaning </w:t>
      </w:r>
      <w:r w:rsidR="004509AA">
        <w:rPr>
          <w:rFonts w:ascii="Times New Roman" w:hAnsi="Times New Roman" w:cs="Times New Roman"/>
          <w:sz w:val="24"/>
          <w:szCs w:val="24"/>
        </w:rPr>
        <w:t xml:space="preserve">and behaves equivalently </w:t>
      </w:r>
      <w:r w:rsidR="00BE3AB5">
        <w:rPr>
          <w:rFonts w:ascii="Times New Roman" w:hAnsi="Times New Roman" w:cs="Times New Roman"/>
          <w:sz w:val="24"/>
          <w:szCs w:val="24"/>
        </w:rPr>
        <w:t>in the different language groups.</w:t>
      </w:r>
    </w:p>
    <w:p w14:paraId="763B3F05" w14:textId="1EEF05C0" w:rsidR="009C3A89" w:rsidRPr="00DA49E9" w:rsidRDefault="00AB4C24" w:rsidP="001A371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order to evaluate the various</w:t>
      </w:r>
      <w:r w:rsidR="00287F1B">
        <w:rPr>
          <w:rFonts w:ascii="Times New Roman" w:hAnsi="Times New Roman" w:cs="Times New Roman"/>
          <w:sz w:val="24"/>
          <w:szCs w:val="24"/>
        </w:rPr>
        <w:t xml:space="preserve"> </w:t>
      </w:r>
      <w:r w:rsidR="00122C04">
        <w:rPr>
          <w:rFonts w:ascii="Times New Roman" w:hAnsi="Times New Roman" w:cs="Times New Roman"/>
          <w:sz w:val="24"/>
          <w:szCs w:val="24"/>
        </w:rPr>
        <w:t xml:space="preserve">increasingly-restrictive </w:t>
      </w:r>
      <w:r>
        <w:rPr>
          <w:rFonts w:ascii="Times New Roman" w:hAnsi="Times New Roman" w:cs="Times New Roman"/>
          <w:sz w:val="24"/>
          <w:szCs w:val="24"/>
        </w:rPr>
        <w:t>levels of invariance of the unidimensional model across groups I employed the modelling approach</w:t>
      </w:r>
      <w:r w:rsidR="00122C04">
        <w:rPr>
          <w:rFonts w:ascii="Times New Roman" w:hAnsi="Times New Roman" w:cs="Times New Roman"/>
          <w:sz w:val="24"/>
          <w:szCs w:val="24"/>
        </w:rPr>
        <w:t xml:space="preserve"> </w:t>
      </w:r>
      <w:r w:rsidR="00122C04">
        <w:rPr>
          <w:rFonts w:ascii="Times New Roman" w:hAnsi="Times New Roman" w:cs="Times New Roman"/>
          <w:sz w:val="24"/>
          <w:szCs w:val="24"/>
        </w:rPr>
        <w:fldChar w:fldCharType="begin"/>
      </w:r>
      <w:r w:rsidR="00122C04">
        <w:rPr>
          <w:rFonts w:ascii="Times New Roman" w:hAnsi="Times New Roman" w:cs="Times New Roman"/>
          <w:sz w:val="24"/>
          <w:szCs w:val="24"/>
        </w:rPr>
        <w:instrText xml:space="preserve"> ADDIN ZOTERO_ITEM CSL_CITATION {"citationID":"C1vSloNI","properties":{"formattedCitation":"(Beaujean, 2014)","plainCitation":"(Beaujean, 2014)","noteIndex":0},"citationItems":[{"id":"928","uris":["http://zotero.org/users/3002763/items/567HFSC5"],"uri":["http://zotero.org/users/3002763/items/567HFSC5"],"itemData":{"id":928,"type":"book","ISBN":"1-317-97073-X","publisher":"Routledge","title":"Latent variable modeling using R: A step-by-step guide","author":[{"family":"Beaujean","given":"A. Alexander"}],"issued":{"date-parts":[["2014"]]}}}],"schema":"https://github.com/citation-style-language/schema/raw/master/csl-citation.json"} </w:instrText>
      </w:r>
      <w:r w:rsidR="00122C04">
        <w:rPr>
          <w:rFonts w:ascii="Times New Roman" w:hAnsi="Times New Roman" w:cs="Times New Roman"/>
          <w:sz w:val="24"/>
          <w:szCs w:val="24"/>
        </w:rPr>
        <w:fldChar w:fldCharType="separate"/>
      </w:r>
      <w:r w:rsidR="00122C04" w:rsidRPr="00AB4C24">
        <w:rPr>
          <w:rFonts w:ascii="Times New Roman" w:hAnsi="Times New Roman" w:cs="Times New Roman"/>
          <w:sz w:val="24"/>
        </w:rPr>
        <w:t>(Beaujean, 2014)</w:t>
      </w:r>
      <w:r w:rsidR="00122C04">
        <w:rPr>
          <w:rFonts w:ascii="Times New Roman" w:hAnsi="Times New Roman" w:cs="Times New Roman"/>
          <w:sz w:val="24"/>
          <w:szCs w:val="24"/>
        </w:rPr>
        <w:fldChar w:fldCharType="end"/>
      </w:r>
      <w:r w:rsidR="00122C04">
        <w:rPr>
          <w:rFonts w:ascii="Times New Roman" w:hAnsi="Times New Roman" w:cs="Times New Roman"/>
          <w:sz w:val="24"/>
          <w:szCs w:val="24"/>
        </w:rPr>
        <w:t>. This approach uses two criteria to establish invariance across groups: an overall adequate fit to the data according to various goodness-of-fit indices, and a negligible change in the CFI value from a less restrictive model to a more restrictive one</w:t>
      </w:r>
      <w:r w:rsidR="001F731C">
        <w:rPr>
          <w:rFonts w:ascii="Times New Roman" w:hAnsi="Times New Roman" w:cs="Times New Roman"/>
          <w:sz w:val="24"/>
          <w:szCs w:val="24"/>
        </w:rPr>
        <w:t xml:space="preserve">, derived from </w:t>
      </w:r>
      <w:r w:rsidR="001F731C" w:rsidRPr="00DA49E9">
        <w:rPr>
          <w:rFonts w:ascii="Times New Roman" w:hAnsi="Times New Roman" w:cs="Times New Roman"/>
          <w:sz w:val="24"/>
          <w:szCs w:val="24"/>
        </w:rPr>
        <w:t>the difference between the</w:t>
      </w:r>
      <w:r w:rsidR="001F731C">
        <w:rPr>
          <w:rFonts w:ascii="Times New Roman" w:hAnsi="Times New Roman" w:cs="Times New Roman"/>
          <w:sz w:val="24"/>
          <w:szCs w:val="24"/>
        </w:rPr>
        <w:t>ir</w:t>
      </w:r>
      <w:r w:rsidR="001F731C" w:rsidRPr="00DA49E9">
        <w:rPr>
          <w:rFonts w:ascii="Times New Roman" w:hAnsi="Times New Roman" w:cs="Times New Roman"/>
          <w:sz w:val="24"/>
          <w:szCs w:val="24"/>
        </w:rPr>
        <w:t xml:space="preserve"> CFI</w:t>
      </w:r>
      <w:r w:rsidR="001928B7">
        <w:rPr>
          <w:rFonts w:ascii="Times New Roman" w:hAnsi="Times New Roman" w:cs="Times New Roman"/>
          <w:sz w:val="24"/>
          <w:szCs w:val="24"/>
        </w:rPr>
        <w:t>s</w:t>
      </w:r>
      <w:r w:rsidR="001F731C">
        <w:rPr>
          <w:rFonts w:ascii="Times New Roman" w:hAnsi="Times New Roman" w:cs="Times New Roman"/>
          <w:sz w:val="24"/>
          <w:szCs w:val="24"/>
        </w:rPr>
        <w:t xml:space="preserve"> </w:t>
      </w:r>
      <w:r w:rsidR="001F731C" w:rsidRPr="00DA49E9">
        <w:rPr>
          <w:rFonts w:ascii="Times New Roman" w:hAnsi="Times New Roman" w:cs="Times New Roman"/>
          <w:sz w:val="24"/>
          <w:szCs w:val="24"/>
        </w:rPr>
        <w:t>(</w:t>
      </w:r>
      <w:r w:rsidR="001F731C" w:rsidRPr="00DA49E9">
        <w:rPr>
          <w:rFonts w:ascii="Times New Roman" w:eastAsia="PalatinoLTStd-Roman" w:hAnsi="Times New Roman" w:cs="Times New Roman"/>
          <w:sz w:val="24"/>
          <w:szCs w:val="24"/>
        </w:rPr>
        <w:t>ΔCFI</w:t>
      </w:r>
      <w:r w:rsidR="001F731C">
        <w:rPr>
          <w:rFonts w:ascii="Times New Roman" w:eastAsia="PalatinoLTStd-Roman" w:hAnsi="Times New Roman" w:cs="Times New Roman"/>
          <w:sz w:val="24"/>
          <w:szCs w:val="24"/>
        </w:rPr>
        <w:t>)</w:t>
      </w:r>
      <w:r w:rsidR="00122C04">
        <w:rPr>
          <w:rFonts w:ascii="Times New Roman" w:hAnsi="Times New Roman" w:cs="Times New Roman"/>
          <w:sz w:val="24"/>
          <w:szCs w:val="24"/>
        </w:rPr>
        <w:t>. F</w:t>
      </w:r>
      <w:r w:rsidR="00122C04" w:rsidRPr="00DA49E9">
        <w:rPr>
          <w:rFonts w:ascii="Times New Roman" w:eastAsia="PalatinoLTStd-Roman" w:hAnsi="Times New Roman" w:cs="Times New Roman"/>
          <w:sz w:val="24"/>
          <w:szCs w:val="24"/>
        </w:rPr>
        <w:t xml:space="preserve">ollowing </w:t>
      </w:r>
      <w:r w:rsidR="004509AA">
        <w:rPr>
          <w:rFonts w:ascii="Times New Roman" w:eastAsia="PalatinoLTStd-Roman" w:hAnsi="Times New Roman" w:cs="Times New Roman"/>
          <w:sz w:val="24"/>
          <w:szCs w:val="24"/>
        </w:rPr>
        <w:t>previous research guidance</w:t>
      </w:r>
      <w:r w:rsidR="00122C04" w:rsidRPr="00DA49E9">
        <w:rPr>
          <w:rFonts w:ascii="Times New Roman" w:eastAsia="PalatinoLTStd-Roman" w:hAnsi="Times New Roman" w:cs="Times New Roman"/>
          <w:sz w:val="24"/>
          <w:szCs w:val="24"/>
        </w:rPr>
        <w:t xml:space="preserve"> </w:t>
      </w:r>
      <w:r w:rsidR="00122C04" w:rsidRPr="00DA49E9">
        <w:rPr>
          <w:rFonts w:ascii="Times New Roman" w:hAnsi="Times New Roman" w:cs="Times New Roman"/>
          <w:sz w:val="24"/>
          <w:szCs w:val="24"/>
        </w:rPr>
        <w:fldChar w:fldCharType="begin"/>
      </w:r>
      <w:r w:rsidR="004356C9">
        <w:rPr>
          <w:rFonts w:ascii="Times New Roman" w:hAnsi="Times New Roman" w:cs="Times New Roman"/>
          <w:sz w:val="24"/>
          <w:szCs w:val="24"/>
        </w:rPr>
        <w:instrText xml:space="preserve"> ADDIN ZOTERO_ITEM CSL_CITATION {"citationID":"HVjuBflO","properties":{"formattedCitation":"(Byrne, 2016; Kenny, 2016; Putnick &amp; Bornstein, 2016)","plainCitation":"(Byrne, 2016; Kenny, 2016; Putnick &amp; Bornstein, 2016)","noteIndex":0},"citationItems":[{"id":427,"uris":["http://zotero.org/users/3002763/items/G2CURKWA"],"uri":["http://zotero.org/users/3002763/items/G2CURKWA"],"itemData":{"id":427,"type":"book","edition":"3rd","event-place":"New York","ISBN":"1-317-63313-X","publisher":"Routledge","publisher-place":"New York","title":"Structural equation modeling with AMOS: Basic concepts, applications, and programming","author":[{"family":"Byrne","given":"Barbara M"}],"issued":{"date-parts":[["2016"]]}}},{"id":669,"uris":["http://zotero.org/users/3002763/items/DQREPVII"],"uri":["http://zotero.org/users/3002763/items/DQREPVII"],"itemData":{"id":669,"type":"post-weblog","title":"Multiple Latent Variable Models:  Confirmatory Factor Analysis","URL":"http://davidakenny.net/cm/mfactor.htm","author":[{"family":"Kenny","given":"David A"}],"accessed":{"date-parts":[["2016",6,12]]},"issued":{"date-parts":[["2016"]]}}},{"id":929,"uris":["http://zotero.org/users/3002763/items/APVQT88H"],"uri":["http://zotero.org/users/3002763/items/APVQT88H"],"itemData":{"id":929,"type":"article-journal","container-title":"Developmental review","note":"ISBN: 0273-2297\npublisher: Elsevier","page":"71-90","title":"Measurement invariance conventions and reporting: The state of the art and future directions for psychological research","volume":"41","author":[{"family":"Putnick","given":"Diane L."},{"family":"Bornstein","given":"Marc H."}],"issued":{"date-parts":[["2016"]]}}}],"schema":"https://github.com/citation-style-language/schema/raw/master/csl-citation.json"} </w:instrText>
      </w:r>
      <w:r w:rsidR="00122C04" w:rsidRPr="00DA49E9">
        <w:rPr>
          <w:rFonts w:ascii="Times New Roman" w:hAnsi="Times New Roman" w:cs="Times New Roman"/>
          <w:sz w:val="24"/>
          <w:szCs w:val="24"/>
        </w:rPr>
        <w:fldChar w:fldCharType="separate"/>
      </w:r>
      <w:r w:rsidR="004356C9" w:rsidRPr="004356C9">
        <w:rPr>
          <w:rFonts w:ascii="Times New Roman" w:hAnsi="Times New Roman" w:cs="Times New Roman"/>
          <w:sz w:val="24"/>
        </w:rPr>
        <w:t>(Byrne, 2016; Kenny, 2016; Putnick &amp; Bornstein, 2016)</w:t>
      </w:r>
      <w:r w:rsidR="00122C04" w:rsidRPr="00DA49E9">
        <w:rPr>
          <w:rFonts w:ascii="Times New Roman" w:hAnsi="Times New Roman" w:cs="Times New Roman"/>
          <w:sz w:val="24"/>
          <w:szCs w:val="24"/>
        </w:rPr>
        <w:fldChar w:fldCharType="end"/>
      </w:r>
      <w:r w:rsidR="00122C04">
        <w:rPr>
          <w:rFonts w:ascii="Times New Roman" w:hAnsi="Times New Roman" w:cs="Times New Roman"/>
          <w:sz w:val="24"/>
          <w:szCs w:val="24"/>
        </w:rPr>
        <w:t xml:space="preserve">, </w:t>
      </w:r>
      <w:r w:rsidR="001F731C">
        <w:rPr>
          <w:rFonts w:ascii="Times New Roman" w:hAnsi="Times New Roman" w:cs="Times New Roman"/>
          <w:sz w:val="24"/>
          <w:szCs w:val="24"/>
        </w:rPr>
        <w:t>i</w:t>
      </w:r>
      <w:r w:rsidR="001F731C" w:rsidRPr="00DA49E9">
        <w:rPr>
          <w:rFonts w:ascii="Times New Roman" w:eastAsia="PalatinoLTStd-Roman" w:hAnsi="Times New Roman" w:cs="Times New Roman"/>
          <w:sz w:val="24"/>
          <w:szCs w:val="24"/>
        </w:rPr>
        <w:t>f the ΔCFI value is smaller than or equal to (≤)</w:t>
      </w:r>
      <w:r w:rsidR="001F731C">
        <w:rPr>
          <w:rFonts w:ascii="Times New Roman" w:eastAsia="PalatinoLTStd-Roman" w:hAnsi="Times New Roman" w:cs="Times New Roman"/>
          <w:sz w:val="24"/>
          <w:szCs w:val="24"/>
        </w:rPr>
        <w:t xml:space="preserve"> </w:t>
      </w:r>
      <w:r w:rsidR="001F731C" w:rsidRPr="00DA49E9">
        <w:rPr>
          <w:rFonts w:ascii="Times New Roman" w:eastAsia="PalatinoLTStd-Roman" w:hAnsi="Times New Roman" w:cs="Times New Roman"/>
          <w:sz w:val="24"/>
          <w:szCs w:val="24"/>
        </w:rPr>
        <w:t>-.01</w:t>
      </w:r>
      <w:r w:rsidR="001F731C" w:rsidRPr="001F731C">
        <w:rPr>
          <w:rFonts w:ascii="Times New Roman" w:eastAsia="PalatinoLTStd-Roman" w:hAnsi="Times New Roman" w:cs="Times New Roman"/>
          <w:sz w:val="24"/>
          <w:szCs w:val="24"/>
        </w:rPr>
        <w:t xml:space="preserve">, this indicates that the </w:t>
      </w:r>
      <w:r w:rsidR="001F731C" w:rsidRPr="001F731C">
        <w:rPr>
          <w:rFonts w:ascii="Times New Roman" w:eastAsia="PalatinoLTStd-Roman" w:hAnsi="Times New Roman" w:cs="Times New Roman"/>
          <w:sz w:val="24"/>
          <w:szCs w:val="24"/>
        </w:rPr>
        <w:lastRenderedPageBreak/>
        <w:t>null hypothesis of invariance should not be rejected</w:t>
      </w:r>
      <w:r w:rsidR="001F731C" w:rsidRPr="00DA49E9">
        <w:rPr>
          <w:rFonts w:ascii="Times New Roman" w:eastAsia="PalatinoLTStd-Roman" w:hAnsi="Times New Roman" w:cs="Times New Roman"/>
          <w:sz w:val="24"/>
          <w:szCs w:val="24"/>
        </w:rPr>
        <w:t xml:space="preserve"> </w:t>
      </w:r>
      <w:r w:rsidR="001F731C" w:rsidRPr="00DA49E9">
        <w:rPr>
          <w:rFonts w:ascii="Times New Roman" w:eastAsia="PalatinoLTStd-Roman" w:hAnsi="Times New Roman" w:cs="Times New Roman"/>
          <w:sz w:val="24"/>
          <w:szCs w:val="24"/>
        </w:rPr>
        <w:fldChar w:fldCharType="begin"/>
      </w:r>
      <w:r w:rsidR="001F731C">
        <w:rPr>
          <w:rFonts w:ascii="Times New Roman" w:eastAsia="PalatinoLTStd-Roman" w:hAnsi="Times New Roman" w:cs="Times New Roman"/>
          <w:sz w:val="24"/>
          <w:szCs w:val="24"/>
        </w:rPr>
        <w:instrText xml:space="preserve"> ADDIN ZOTERO_ITEM CSL_CITATION {"citationID":"XwQRqgNP","properties":{"formattedCitation":"(Cheung &amp; Rensvold, 2002, p. 251)","plainCitation":"(Cheung &amp; Rensvold, 2002, p. 251)","noteIndex":0},"citationItems":[{"id":700,"uris":["http://zotero.org/users/3002763/items/CNAKQC9P"],"uri":["http://zotero.org/users/3002763/items/CNAKQC9P"],"itemData":{"id":700,"type":"article-journal","container-title":"Structural equation modeling","ISSN":"1070-5511","issue":"2","journalAbbreviation":"Structural equation modeling","page":"233-255","title":"Evaluating goodness-of-fit indexes for testing measurement invariance","volume":"9","author":[{"family":"Cheung","given":"Gordon W"},{"family":"Rensvold","given":"Roger B"}],"issued":{"date-parts":[["2002"]]}},"locator":"251"}],"schema":"https://github.com/citation-style-language/schema/raw/master/csl-citation.json"} </w:instrText>
      </w:r>
      <w:r w:rsidR="001F731C" w:rsidRPr="00DA49E9">
        <w:rPr>
          <w:rFonts w:ascii="Times New Roman" w:eastAsia="PalatinoLTStd-Roman" w:hAnsi="Times New Roman" w:cs="Times New Roman"/>
          <w:sz w:val="24"/>
          <w:szCs w:val="24"/>
        </w:rPr>
        <w:fldChar w:fldCharType="separate"/>
      </w:r>
      <w:r w:rsidR="001F731C" w:rsidRPr="000745D9">
        <w:rPr>
          <w:rFonts w:ascii="Times New Roman" w:hAnsi="Times New Roman" w:cs="Times New Roman"/>
          <w:sz w:val="24"/>
        </w:rPr>
        <w:t>(Cheung &amp; Rensvold, 2002, p. 251)</w:t>
      </w:r>
      <w:r w:rsidR="001F731C" w:rsidRPr="00DA49E9">
        <w:rPr>
          <w:rFonts w:ascii="Times New Roman" w:eastAsia="PalatinoLTStd-Roman" w:hAnsi="Times New Roman" w:cs="Times New Roman"/>
          <w:sz w:val="24"/>
          <w:szCs w:val="24"/>
        </w:rPr>
        <w:fldChar w:fldCharType="end"/>
      </w:r>
      <w:r w:rsidR="009C3A89">
        <w:rPr>
          <w:rFonts w:ascii="Times New Roman" w:eastAsia="PalatinoLTStd-Roman" w:hAnsi="Times New Roman" w:cs="Times New Roman"/>
          <w:sz w:val="24"/>
          <w:szCs w:val="24"/>
        </w:rPr>
        <w:t xml:space="preserve">, and is taken as evidence of </w:t>
      </w:r>
      <w:r w:rsidR="00722BBB">
        <w:rPr>
          <w:rFonts w:ascii="Times New Roman" w:eastAsia="PalatinoLTStd-Roman" w:hAnsi="Times New Roman" w:cs="Times New Roman"/>
          <w:sz w:val="24"/>
          <w:szCs w:val="24"/>
        </w:rPr>
        <w:t>invariance (equivalence)</w:t>
      </w:r>
      <w:r w:rsidR="001F731C" w:rsidRPr="00DA49E9">
        <w:rPr>
          <w:rFonts w:ascii="Times New Roman" w:eastAsia="PalatinoLTStd-Roman" w:hAnsi="Times New Roman" w:cs="Times New Roman"/>
          <w:sz w:val="24"/>
          <w:szCs w:val="24"/>
        </w:rPr>
        <w:t xml:space="preserve"> between the two groups</w:t>
      </w:r>
      <w:r w:rsidR="009C3A89">
        <w:rPr>
          <w:rFonts w:ascii="Times New Roman" w:eastAsia="PalatinoLTStd-Roman" w:hAnsi="Times New Roman" w:cs="Times New Roman"/>
          <w:sz w:val="24"/>
          <w:szCs w:val="24"/>
        </w:rPr>
        <w:t>.</w:t>
      </w:r>
      <w:r w:rsidR="009C3A89" w:rsidRPr="009C3A89">
        <w:rPr>
          <w:rFonts w:ascii="Times New Roman" w:eastAsia="PalatinoLTStd-Roman" w:hAnsi="Times New Roman" w:cs="Times New Roman"/>
          <w:sz w:val="24"/>
          <w:szCs w:val="24"/>
        </w:rPr>
        <w:t xml:space="preserve"> </w:t>
      </w:r>
      <w:r w:rsidR="009C3A89" w:rsidRPr="00DA49E9">
        <w:rPr>
          <w:rFonts w:ascii="Times New Roman" w:eastAsia="PalatinoLTStd-Roman" w:hAnsi="Times New Roman" w:cs="Times New Roman"/>
          <w:sz w:val="24"/>
          <w:szCs w:val="24"/>
        </w:rPr>
        <w:t>Conversely, when ΔCFI is larger than -.01</w:t>
      </w:r>
      <w:r w:rsidR="009C3A89">
        <w:rPr>
          <w:rFonts w:ascii="Times New Roman" w:eastAsia="PalatinoLTStd-Roman" w:hAnsi="Times New Roman" w:cs="Times New Roman"/>
          <w:sz w:val="24"/>
          <w:szCs w:val="24"/>
        </w:rPr>
        <w:t>,</w:t>
      </w:r>
      <w:r w:rsidR="009C3A89" w:rsidRPr="00DA49E9">
        <w:rPr>
          <w:rFonts w:ascii="Times New Roman" w:eastAsia="PalatinoLTStd-Roman" w:hAnsi="Times New Roman" w:cs="Times New Roman"/>
          <w:sz w:val="24"/>
          <w:szCs w:val="24"/>
        </w:rPr>
        <w:t xml:space="preserve"> it indicates </w:t>
      </w:r>
      <w:r w:rsidR="009C3A89">
        <w:rPr>
          <w:rFonts w:ascii="Times New Roman" w:eastAsia="PalatinoLTStd-Roman" w:hAnsi="Times New Roman" w:cs="Times New Roman"/>
          <w:sz w:val="24"/>
          <w:szCs w:val="24"/>
        </w:rPr>
        <w:t xml:space="preserve">that </w:t>
      </w:r>
      <w:r w:rsidR="009C3A89" w:rsidRPr="00DA49E9">
        <w:rPr>
          <w:rFonts w:ascii="Times New Roman" w:eastAsia="PalatinoLTStd-Roman" w:hAnsi="Times New Roman" w:cs="Times New Roman"/>
          <w:sz w:val="24"/>
          <w:szCs w:val="24"/>
        </w:rPr>
        <w:t xml:space="preserve">the </w:t>
      </w:r>
      <w:r w:rsidR="009C3A89">
        <w:rPr>
          <w:rFonts w:ascii="Times New Roman" w:eastAsia="PalatinoLTStd-Roman" w:hAnsi="Times New Roman" w:cs="Times New Roman"/>
          <w:sz w:val="24"/>
          <w:szCs w:val="24"/>
        </w:rPr>
        <w:t xml:space="preserve">more restrictive </w:t>
      </w:r>
      <w:r w:rsidR="009C3A89" w:rsidRPr="00DA49E9">
        <w:rPr>
          <w:rFonts w:ascii="Times New Roman" w:eastAsia="PalatinoLTStd-Roman" w:hAnsi="Times New Roman" w:cs="Times New Roman"/>
          <w:sz w:val="24"/>
          <w:szCs w:val="24"/>
        </w:rPr>
        <w:t xml:space="preserve">models have a significantly worse fit than a less </w:t>
      </w:r>
      <w:r w:rsidR="009C3A89">
        <w:rPr>
          <w:rFonts w:ascii="Times New Roman" w:eastAsia="PalatinoLTStd-Roman" w:hAnsi="Times New Roman" w:cs="Times New Roman"/>
          <w:sz w:val="24"/>
          <w:szCs w:val="24"/>
        </w:rPr>
        <w:t>restrictive</w:t>
      </w:r>
      <w:r w:rsidR="009C3A89" w:rsidRPr="00DA49E9">
        <w:rPr>
          <w:rFonts w:ascii="Times New Roman" w:eastAsia="PalatinoLTStd-Roman" w:hAnsi="Times New Roman" w:cs="Times New Roman"/>
          <w:sz w:val="24"/>
          <w:szCs w:val="24"/>
        </w:rPr>
        <w:t xml:space="preserve"> model</w:t>
      </w:r>
      <w:r w:rsidR="009C3A89">
        <w:rPr>
          <w:rFonts w:ascii="Times New Roman" w:eastAsia="PalatinoLTStd-Roman" w:hAnsi="Times New Roman" w:cs="Times New Roman"/>
          <w:sz w:val="24"/>
          <w:szCs w:val="24"/>
        </w:rPr>
        <w:t>, suggesting that some parameters behave differently</w:t>
      </w:r>
      <w:r w:rsidR="00D26D0B">
        <w:rPr>
          <w:rFonts w:ascii="Times New Roman" w:eastAsia="PalatinoLTStd-Roman" w:hAnsi="Times New Roman" w:cs="Times New Roman"/>
          <w:sz w:val="24"/>
          <w:szCs w:val="24"/>
        </w:rPr>
        <w:t xml:space="preserve"> across groups</w:t>
      </w:r>
      <w:r w:rsidR="009C3A89">
        <w:rPr>
          <w:rFonts w:ascii="Times New Roman" w:eastAsia="PalatinoLTStd-Roman" w:hAnsi="Times New Roman" w:cs="Times New Roman"/>
          <w:sz w:val="24"/>
          <w:szCs w:val="24"/>
        </w:rPr>
        <w:t>.</w:t>
      </w:r>
      <w:r w:rsidR="00D26D0B">
        <w:rPr>
          <w:rFonts w:ascii="Times New Roman" w:eastAsia="PalatinoLTStd-Roman" w:hAnsi="Times New Roman" w:cs="Times New Roman"/>
          <w:sz w:val="24"/>
          <w:szCs w:val="24"/>
        </w:rPr>
        <w:t xml:space="preserve"> This would require fitting</w:t>
      </w:r>
      <w:r w:rsidR="006A5340">
        <w:rPr>
          <w:rFonts w:ascii="Times New Roman" w:eastAsia="PalatinoLTStd-Roman" w:hAnsi="Times New Roman" w:cs="Times New Roman"/>
          <w:sz w:val="24"/>
          <w:szCs w:val="24"/>
        </w:rPr>
        <w:t xml:space="preserve"> new</w:t>
      </w:r>
      <w:r w:rsidR="00D26D0B">
        <w:rPr>
          <w:rFonts w:ascii="Times New Roman" w:eastAsia="PalatinoLTStd-Roman" w:hAnsi="Times New Roman" w:cs="Times New Roman"/>
          <w:sz w:val="24"/>
          <w:szCs w:val="24"/>
        </w:rPr>
        <w:t xml:space="preserve"> models </w:t>
      </w:r>
      <w:r w:rsidR="001928B7">
        <w:rPr>
          <w:rFonts w:ascii="Times New Roman" w:eastAsia="PalatinoLTStd-Roman" w:hAnsi="Times New Roman" w:cs="Times New Roman"/>
          <w:sz w:val="24"/>
          <w:szCs w:val="24"/>
        </w:rPr>
        <w:t>which allow</w:t>
      </w:r>
      <w:r w:rsidR="00D26D0B">
        <w:rPr>
          <w:rFonts w:ascii="Times New Roman" w:eastAsia="PalatinoLTStd-Roman" w:hAnsi="Times New Roman" w:cs="Times New Roman"/>
          <w:sz w:val="24"/>
          <w:szCs w:val="24"/>
        </w:rPr>
        <w:t xml:space="preserve"> those parameters </w:t>
      </w:r>
      <w:r w:rsidR="006A5340">
        <w:rPr>
          <w:rFonts w:ascii="Times New Roman" w:eastAsia="PalatinoLTStd-Roman" w:hAnsi="Times New Roman" w:cs="Times New Roman"/>
          <w:sz w:val="24"/>
          <w:szCs w:val="24"/>
        </w:rPr>
        <w:t xml:space="preserve">one-by-one </w:t>
      </w:r>
      <w:r w:rsidR="00D26D0B">
        <w:rPr>
          <w:rFonts w:ascii="Times New Roman" w:eastAsia="PalatinoLTStd-Roman" w:hAnsi="Times New Roman" w:cs="Times New Roman"/>
          <w:sz w:val="24"/>
          <w:szCs w:val="24"/>
        </w:rPr>
        <w:t>to differ across groups</w:t>
      </w:r>
      <w:r w:rsidR="004509AA">
        <w:rPr>
          <w:rFonts w:ascii="Times New Roman" w:eastAsia="PalatinoLTStd-Roman" w:hAnsi="Times New Roman" w:cs="Times New Roman"/>
          <w:sz w:val="24"/>
          <w:szCs w:val="24"/>
        </w:rPr>
        <w:t>, in order</w:t>
      </w:r>
      <w:r w:rsidR="00D26D0B">
        <w:rPr>
          <w:rFonts w:ascii="Times New Roman" w:eastAsia="PalatinoLTStd-Roman" w:hAnsi="Times New Roman" w:cs="Times New Roman"/>
          <w:sz w:val="24"/>
          <w:szCs w:val="24"/>
        </w:rPr>
        <w:t xml:space="preserve"> </w:t>
      </w:r>
      <w:r w:rsidR="00D26D0B" w:rsidRPr="00DA49E9">
        <w:rPr>
          <w:rFonts w:ascii="Times New Roman" w:hAnsi="Times New Roman" w:cs="Times New Roman"/>
          <w:sz w:val="24"/>
          <w:szCs w:val="24"/>
        </w:rPr>
        <w:t>to control for these differences in the subsequent tests.</w:t>
      </w:r>
    </w:p>
    <w:p w14:paraId="096415F8" w14:textId="10878225" w:rsidR="00544918" w:rsidRDefault="004356C9" w:rsidP="001A3712">
      <w:pPr>
        <w:spacing w:after="0" w:line="480" w:lineRule="auto"/>
        <w:ind w:firstLine="720"/>
        <w:jc w:val="both"/>
        <w:rPr>
          <w:rFonts w:ascii="Times New Roman" w:hAnsi="Times New Roman" w:cs="Times New Roman"/>
          <w:sz w:val="24"/>
          <w:szCs w:val="24"/>
        </w:rPr>
      </w:pPr>
      <w:r w:rsidRPr="00DA49E9">
        <w:rPr>
          <w:rFonts w:ascii="Times New Roman" w:hAnsi="Times New Roman" w:cs="Times New Roman"/>
          <w:sz w:val="24"/>
          <w:szCs w:val="24"/>
        </w:rPr>
        <w:t>The sequence of increasingly</w:t>
      </w:r>
      <w:r w:rsidR="00A125F5">
        <w:rPr>
          <w:rFonts w:ascii="Times New Roman" w:hAnsi="Times New Roman" w:cs="Times New Roman"/>
          <w:sz w:val="24"/>
          <w:szCs w:val="24"/>
        </w:rPr>
        <w:t>-restrictive</w:t>
      </w:r>
      <w:r w:rsidRPr="00DA49E9">
        <w:rPr>
          <w:rFonts w:ascii="Times New Roman" w:hAnsi="Times New Roman" w:cs="Times New Roman"/>
          <w:sz w:val="24"/>
          <w:szCs w:val="24"/>
        </w:rPr>
        <w:t xml:space="preserve"> models fitted to test measurement invariance </w:t>
      </w:r>
      <w:r w:rsidR="004509AA">
        <w:rPr>
          <w:rFonts w:ascii="Times New Roman" w:hAnsi="Times New Roman" w:cs="Times New Roman"/>
          <w:sz w:val="24"/>
          <w:szCs w:val="24"/>
        </w:rPr>
        <w:t xml:space="preserve">in this study </w:t>
      </w:r>
      <w:r w:rsidRPr="00DA49E9">
        <w:rPr>
          <w:rFonts w:ascii="Times New Roman" w:hAnsi="Times New Roman" w:cs="Times New Roman"/>
          <w:sz w:val="24"/>
          <w:szCs w:val="24"/>
        </w:rPr>
        <w:t xml:space="preserve">and their model fit are summarised in Table </w:t>
      </w:r>
      <w:r w:rsidR="009D6DBC">
        <w:rPr>
          <w:rFonts w:ascii="Times New Roman" w:hAnsi="Times New Roman" w:cs="Times New Roman"/>
          <w:sz w:val="24"/>
          <w:szCs w:val="24"/>
        </w:rPr>
        <w:t>5</w:t>
      </w:r>
      <w:r w:rsidRPr="00DA49E9">
        <w:rPr>
          <w:rFonts w:ascii="Times New Roman" w:hAnsi="Times New Roman" w:cs="Times New Roman"/>
          <w:sz w:val="24"/>
          <w:szCs w:val="24"/>
        </w:rPr>
        <w:t>. Following</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{"citationID":"Spfpq59s","properties":{"formattedCitation":"(Beaujean, 2014)","plainCitation":"(Beaujean, 2014)","noteIndex":0},"citationItems":[{"id":928,"uris":["http://zotero.org/users/3002763/items/567HFSC5"],"uri":["http://zotero.org/users/3002763/items/567HFSC5"],"itemData":{"id":928,"type":"book","ISBN":"1-317-97073-X","publisher":"Routledge","title":"Latent variable modeling using R: A step-by-step guide","author":[{"family":"Beaujean","given":"A. Alexander"}],"issued":{"date-parts":[["2014"]]}}}],"schema":"https://github.com/citation-style-language/schema/raw/master/csl-citation.json"} </w:instrText>
      </w:r>
      <w:r>
        <w:rPr>
          <w:rFonts w:ascii="Times New Roman" w:hAnsi="Times New Roman" w:cs="Times New Roman"/>
          <w:sz w:val="24"/>
          <w:szCs w:val="24"/>
        </w:rPr>
        <w:fldChar w:fldCharType="separate"/>
      </w:r>
      <w:r w:rsidRPr="004356C9">
        <w:rPr>
          <w:rFonts w:ascii="Times New Roman" w:hAnsi="Times New Roman" w:cs="Times New Roman"/>
          <w:sz w:val="24"/>
        </w:rPr>
        <w:t>Beaujean</w:t>
      </w:r>
      <w:r>
        <w:rPr>
          <w:rFonts w:ascii="Times New Roman" w:hAnsi="Times New Roman" w:cs="Times New Roman"/>
          <w:sz w:val="24"/>
        </w:rPr>
        <w:t xml:space="preserve"> (</w:t>
      </w:r>
      <w:r w:rsidRPr="004356C9">
        <w:rPr>
          <w:rFonts w:ascii="Times New Roman" w:hAnsi="Times New Roman" w:cs="Times New Roman"/>
          <w:sz w:val="24"/>
        </w:rPr>
        <w:t>2014)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DA49E9">
        <w:rPr>
          <w:rFonts w:ascii="Times New Roman" w:hAnsi="Times New Roman" w:cs="Times New Roman"/>
          <w:sz w:val="24"/>
          <w:szCs w:val="24"/>
        </w:rPr>
        <w:t xml:space="preserve">multiple fit indices are reported to decide on the </w:t>
      </w:r>
      <w:r w:rsidR="001928B7">
        <w:rPr>
          <w:rFonts w:ascii="Times New Roman" w:hAnsi="Times New Roman" w:cs="Times New Roman"/>
          <w:sz w:val="24"/>
          <w:szCs w:val="24"/>
        </w:rPr>
        <w:t xml:space="preserve">goodness-of-fit and </w:t>
      </w:r>
      <w:r w:rsidR="00777330">
        <w:rPr>
          <w:rFonts w:ascii="Times New Roman" w:hAnsi="Times New Roman" w:cs="Times New Roman"/>
          <w:sz w:val="24"/>
          <w:szCs w:val="24"/>
        </w:rPr>
        <w:t>invariance of the models</w:t>
      </w:r>
      <w:r w:rsidRPr="00DA49E9">
        <w:rPr>
          <w:rFonts w:ascii="Times New Roman" w:hAnsi="Times New Roman" w:cs="Times New Roman"/>
          <w:sz w:val="24"/>
          <w:szCs w:val="24"/>
        </w:rPr>
        <w:t>.</w:t>
      </w:r>
    </w:p>
    <w:p w14:paraId="364FB34C" w14:textId="5068EA8C" w:rsidR="00B6468A" w:rsidRDefault="00AA0770" w:rsidP="001A371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First</w:t>
      </w:r>
      <w:r w:rsidR="00544918">
        <w:rPr>
          <w:rFonts w:ascii="Times New Roman" w:hAnsi="Times New Roman" w:cs="Times New Roman"/>
          <w:sz w:val="24"/>
          <w:szCs w:val="24"/>
        </w:rPr>
        <w:t>, t</w:t>
      </w:r>
      <w:r w:rsidR="0041477A">
        <w:rPr>
          <w:rFonts w:ascii="Times New Roman" w:hAnsi="Times New Roman" w:cs="Times New Roman"/>
          <w:sz w:val="24"/>
          <w:szCs w:val="24"/>
        </w:rPr>
        <w:t xml:space="preserve">he configural invariance of the unidimensional vocabulary knowledge model was assessed by fitting the base model for the two </w:t>
      </w:r>
      <w:r w:rsidR="002429C8">
        <w:rPr>
          <w:rFonts w:ascii="Times New Roman" w:hAnsi="Times New Roman" w:cs="Times New Roman"/>
          <w:sz w:val="24"/>
          <w:szCs w:val="24"/>
        </w:rPr>
        <w:t xml:space="preserve">learner </w:t>
      </w:r>
      <w:r w:rsidR="0041477A">
        <w:rPr>
          <w:rFonts w:ascii="Times New Roman" w:hAnsi="Times New Roman" w:cs="Times New Roman"/>
          <w:sz w:val="24"/>
          <w:szCs w:val="24"/>
        </w:rPr>
        <w:t>groups simultaneously.</w:t>
      </w:r>
      <w:r w:rsidR="001928B7">
        <w:rPr>
          <w:rFonts w:ascii="Times New Roman" w:hAnsi="Times New Roman" w:cs="Times New Roman"/>
          <w:sz w:val="24"/>
          <w:szCs w:val="24"/>
        </w:rPr>
        <w:t xml:space="preserve"> Table </w:t>
      </w:r>
      <w:r w:rsidR="009D6DBC">
        <w:rPr>
          <w:rFonts w:ascii="Times New Roman" w:hAnsi="Times New Roman" w:cs="Times New Roman"/>
          <w:sz w:val="24"/>
          <w:szCs w:val="24"/>
        </w:rPr>
        <w:t>5</w:t>
      </w:r>
      <w:r w:rsidR="001928B7">
        <w:rPr>
          <w:rFonts w:ascii="Times New Roman" w:hAnsi="Times New Roman" w:cs="Times New Roman"/>
          <w:sz w:val="24"/>
          <w:szCs w:val="24"/>
        </w:rPr>
        <w:t xml:space="preserve"> shows that, consistent with the results of the single-group analysis,</w:t>
      </w:r>
      <w:r w:rsidR="0041477A">
        <w:rPr>
          <w:rFonts w:ascii="Times New Roman" w:hAnsi="Times New Roman" w:cs="Times New Roman"/>
          <w:sz w:val="24"/>
          <w:szCs w:val="24"/>
        </w:rPr>
        <w:t xml:space="preserve"> </w:t>
      </w:r>
      <w:r w:rsidR="001928B7">
        <w:rPr>
          <w:rFonts w:ascii="Times New Roman" w:hAnsi="Times New Roman" w:cs="Times New Roman"/>
          <w:sz w:val="24"/>
          <w:szCs w:val="24"/>
        </w:rPr>
        <w:t>t</w:t>
      </w:r>
      <w:r w:rsidR="0041477A">
        <w:rPr>
          <w:rFonts w:ascii="Times New Roman" w:hAnsi="Times New Roman" w:cs="Times New Roman"/>
          <w:sz w:val="24"/>
          <w:szCs w:val="24"/>
        </w:rPr>
        <w:t xml:space="preserve">his multigroup CFA model </w:t>
      </w:r>
      <w:r w:rsidR="001928B7">
        <w:rPr>
          <w:rFonts w:ascii="Times New Roman" w:hAnsi="Times New Roman" w:cs="Times New Roman"/>
          <w:sz w:val="24"/>
          <w:szCs w:val="24"/>
        </w:rPr>
        <w:t>is well fitting</w:t>
      </w:r>
      <w:r w:rsidR="0041477A">
        <w:rPr>
          <w:rFonts w:ascii="Times New Roman" w:hAnsi="Times New Roman" w:cs="Times New Roman"/>
          <w:sz w:val="24"/>
          <w:szCs w:val="24"/>
        </w:rPr>
        <w:t xml:space="preserve"> (see </w:t>
      </w:r>
      <w:r w:rsidR="0041477A" w:rsidRPr="0041477A">
        <w:rPr>
          <w:rFonts w:ascii="Times New Roman" w:hAnsi="Times New Roman" w:cs="Times New Roman"/>
          <w:i/>
          <w:iCs/>
          <w:sz w:val="24"/>
          <w:szCs w:val="24"/>
        </w:rPr>
        <w:t>Model A</w:t>
      </w:r>
      <w:r w:rsidR="0041477A">
        <w:rPr>
          <w:rFonts w:ascii="Times New Roman" w:hAnsi="Times New Roman" w:cs="Times New Roman"/>
          <w:sz w:val="24"/>
          <w:szCs w:val="24"/>
        </w:rPr>
        <w:t>)</w:t>
      </w:r>
      <w:r w:rsidR="002429C8">
        <w:rPr>
          <w:rFonts w:ascii="Times New Roman" w:hAnsi="Times New Roman" w:cs="Times New Roman"/>
          <w:sz w:val="24"/>
          <w:szCs w:val="24"/>
        </w:rPr>
        <w:t>,</w:t>
      </w:r>
      <w:r>
        <w:rPr>
          <w:rFonts w:ascii="Times New Roman" w:hAnsi="Times New Roman" w:cs="Times New Roman"/>
          <w:sz w:val="24"/>
          <w:szCs w:val="24"/>
        </w:rPr>
        <w:t xml:space="preserve"> confirming configural invariance. This level of invariance indicates</w:t>
      </w:r>
      <w:r w:rsidR="002429C8">
        <w:rPr>
          <w:rFonts w:ascii="Times New Roman" w:hAnsi="Times New Roman" w:cs="Times New Roman"/>
          <w:sz w:val="24"/>
          <w:szCs w:val="24"/>
        </w:rPr>
        <w:t xml:space="preserve"> that the model </w:t>
      </w:r>
      <w:r w:rsidR="002429C8" w:rsidRPr="002429C8">
        <w:rPr>
          <w:rFonts w:ascii="Times New Roman" w:hAnsi="Times New Roman" w:cs="Times New Roman"/>
          <w:sz w:val="24"/>
          <w:szCs w:val="24"/>
        </w:rPr>
        <w:t xml:space="preserve">has the same </w:t>
      </w:r>
      <w:r w:rsidR="001928B7">
        <w:rPr>
          <w:rFonts w:ascii="Times New Roman" w:hAnsi="Times New Roman" w:cs="Times New Roman"/>
          <w:sz w:val="24"/>
          <w:szCs w:val="24"/>
        </w:rPr>
        <w:t xml:space="preserve">factor </w:t>
      </w:r>
      <w:r w:rsidR="002429C8" w:rsidRPr="002429C8">
        <w:rPr>
          <w:rFonts w:ascii="Times New Roman" w:hAnsi="Times New Roman" w:cs="Times New Roman"/>
          <w:sz w:val="24"/>
          <w:szCs w:val="24"/>
        </w:rPr>
        <w:t>structure in the two groups</w:t>
      </w:r>
      <w:r>
        <w:rPr>
          <w:rFonts w:ascii="Times New Roman" w:hAnsi="Times New Roman" w:cs="Times New Roman"/>
          <w:sz w:val="24"/>
          <w:szCs w:val="24"/>
        </w:rPr>
        <w:t xml:space="preserve"> when assessed concurrently</w:t>
      </w:r>
      <w:r w:rsidR="001928B7">
        <w:rPr>
          <w:rFonts w:ascii="Times New Roman" w:hAnsi="Times New Roman" w:cs="Times New Roman"/>
          <w:sz w:val="24"/>
          <w:szCs w:val="24"/>
        </w:rPr>
        <w:t>,</w:t>
      </w:r>
      <w:r w:rsidR="002429C8">
        <w:rPr>
          <w:rFonts w:ascii="Times New Roman" w:hAnsi="Times New Roman" w:cs="Times New Roman"/>
          <w:sz w:val="24"/>
          <w:szCs w:val="24"/>
        </w:rPr>
        <w:t xml:space="preserve"> further</w:t>
      </w:r>
      <w:r w:rsidR="0041477A">
        <w:rPr>
          <w:rFonts w:ascii="Times New Roman" w:hAnsi="Times New Roman" w:cs="Times New Roman"/>
          <w:sz w:val="24"/>
          <w:szCs w:val="24"/>
        </w:rPr>
        <w:t xml:space="preserve"> demonstrat</w:t>
      </w:r>
      <w:r w:rsidR="002429C8">
        <w:rPr>
          <w:rFonts w:ascii="Times New Roman" w:hAnsi="Times New Roman" w:cs="Times New Roman"/>
          <w:sz w:val="24"/>
          <w:szCs w:val="24"/>
        </w:rPr>
        <w:t>ing</w:t>
      </w:r>
      <w:r w:rsidR="0041477A">
        <w:rPr>
          <w:rFonts w:ascii="Times New Roman" w:hAnsi="Times New Roman" w:cs="Times New Roman"/>
          <w:sz w:val="24"/>
          <w:szCs w:val="24"/>
        </w:rPr>
        <w:t xml:space="preserve"> </w:t>
      </w:r>
      <w:r w:rsidR="002429C8">
        <w:rPr>
          <w:rFonts w:ascii="Times New Roman" w:hAnsi="Times New Roman" w:cs="Times New Roman"/>
          <w:sz w:val="24"/>
          <w:szCs w:val="24"/>
        </w:rPr>
        <w:t>the validity of the</w:t>
      </w:r>
      <w:r w:rsidR="0041477A">
        <w:rPr>
          <w:rFonts w:ascii="Times New Roman" w:hAnsi="Times New Roman" w:cs="Times New Roman"/>
          <w:sz w:val="24"/>
          <w:szCs w:val="24"/>
        </w:rPr>
        <w:t xml:space="preserve"> </w:t>
      </w:r>
      <w:r w:rsidR="002429C8">
        <w:rPr>
          <w:rFonts w:ascii="Times New Roman" w:hAnsi="Times New Roman" w:cs="Times New Roman"/>
          <w:sz w:val="24"/>
          <w:szCs w:val="24"/>
        </w:rPr>
        <w:t xml:space="preserve">unidimensional </w:t>
      </w:r>
      <w:r>
        <w:rPr>
          <w:rFonts w:ascii="Times New Roman" w:hAnsi="Times New Roman" w:cs="Times New Roman"/>
          <w:sz w:val="24"/>
          <w:szCs w:val="24"/>
        </w:rPr>
        <w:t>structure</w:t>
      </w:r>
      <w:r w:rsidR="0041477A">
        <w:rPr>
          <w:rFonts w:ascii="Times New Roman" w:hAnsi="Times New Roman" w:cs="Times New Roman"/>
          <w:sz w:val="24"/>
          <w:szCs w:val="24"/>
        </w:rPr>
        <w:t xml:space="preserve"> </w:t>
      </w:r>
      <w:r w:rsidR="002429C8">
        <w:rPr>
          <w:rFonts w:ascii="Times New Roman" w:hAnsi="Times New Roman" w:cs="Times New Roman"/>
          <w:sz w:val="24"/>
          <w:szCs w:val="24"/>
        </w:rPr>
        <w:t xml:space="preserve">of vocabulary across </w:t>
      </w:r>
      <w:r w:rsidR="0041477A">
        <w:rPr>
          <w:rFonts w:ascii="Times New Roman" w:hAnsi="Times New Roman" w:cs="Times New Roman"/>
          <w:sz w:val="24"/>
          <w:szCs w:val="24"/>
        </w:rPr>
        <w:t>the language groups</w:t>
      </w:r>
      <w:r w:rsidR="00E67377">
        <w:rPr>
          <w:rFonts w:ascii="Times New Roman" w:hAnsi="Times New Roman" w:cs="Times New Roman"/>
          <w:sz w:val="24"/>
          <w:szCs w:val="24"/>
        </w:rPr>
        <w:t xml:space="preserve"> (see Figure 6 in the Main Document for the parameter estimates for the whole sample</w:t>
      </w:r>
      <w:r w:rsidR="00F21343">
        <w:rPr>
          <w:rFonts w:ascii="Times New Roman" w:hAnsi="Times New Roman" w:cs="Times New Roman"/>
          <w:sz w:val="24"/>
          <w:szCs w:val="24"/>
        </w:rPr>
        <w:t xml:space="preserve"> concurrently</w:t>
      </w:r>
      <w:r w:rsidR="00E67377">
        <w:rPr>
          <w:rFonts w:ascii="Times New Roman" w:hAnsi="Times New Roman" w:cs="Times New Roman"/>
          <w:sz w:val="24"/>
          <w:szCs w:val="24"/>
        </w:rPr>
        <w:t>, and Figure 1 below for the estimates by language group</w:t>
      </w:r>
      <w:r w:rsidR="00F21343">
        <w:rPr>
          <w:rFonts w:ascii="Times New Roman" w:hAnsi="Times New Roman" w:cs="Times New Roman"/>
          <w:sz w:val="24"/>
          <w:szCs w:val="24"/>
        </w:rPr>
        <w:t xml:space="preserve"> individually</w:t>
      </w:r>
      <w:r w:rsidR="00E67377">
        <w:rPr>
          <w:rFonts w:ascii="Times New Roman" w:hAnsi="Times New Roman" w:cs="Times New Roman"/>
          <w:sz w:val="24"/>
          <w:szCs w:val="24"/>
        </w:rPr>
        <w:t>)</w:t>
      </w:r>
      <w:r w:rsidR="002429C8" w:rsidRPr="002429C8">
        <w:rPr>
          <w:rFonts w:ascii="Times New Roman" w:hAnsi="Times New Roman" w:cs="Times New Roman"/>
          <w:sz w:val="24"/>
          <w:szCs w:val="24"/>
        </w:rPr>
        <w:t>.</w:t>
      </w:r>
      <w:r w:rsidR="00E140FD">
        <w:rPr>
          <w:rFonts w:ascii="Times New Roman" w:hAnsi="Times New Roman" w:cs="Times New Roman"/>
          <w:sz w:val="24"/>
          <w:szCs w:val="24"/>
        </w:rPr>
        <w:t xml:space="preserve"> </w:t>
      </w:r>
    </w:p>
    <w:p w14:paraId="3ADCB5C6" w14:textId="0715BF0D" w:rsidR="00AE6037" w:rsidRDefault="00B6468A" w:rsidP="001A371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Second,</w:t>
      </w:r>
      <w:r w:rsidR="00741B26">
        <w:rPr>
          <w:rFonts w:ascii="Times New Roman" w:hAnsi="Times New Roman" w:cs="Times New Roman"/>
          <w:sz w:val="24"/>
          <w:szCs w:val="24"/>
        </w:rPr>
        <w:t xml:space="preserve"> </w:t>
      </w:r>
      <w:r w:rsidR="002429C8">
        <w:rPr>
          <w:rFonts w:ascii="Times New Roman" w:hAnsi="Times New Roman" w:cs="Times New Roman"/>
          <w:sz w:val="24"/>
          <w:szCs w:val="24"/>
        </w:rPr>
        <w:t>weak invariance</w:t>
      </w:r>
      <w:r w:rsidR="00741B26">
        <w:rPr>
          <w:rFonts w:ascii="Times New Roman" w:hAnsi="Times New Roman" w:cs="Times New Roman"/>
          <w:sz w:val="24"/>
          <w:szCs w:val="24"/>
        </w:rPr>
        <w:t xml:space="preserve"> was assessed by </w:t>
      </w:r>
      <w:r w:rsidR="003223FC" w:rsidRPr="00DA49E9">
        <w:rPr>
          <w:rFonts w:ascii="Times New Roman" w:hAnsi="Times New Roman" w:cs="Times New Roman"/>
          <w:sz w:val="24"/>
          <w:szCs w:val="24"/>
        </w:rPr>
        <w:t>compar</w:t>
      </w:r>
      <w:r w:rsidR="00741B26">
        <w:rPr>
          <w:rFonts w:ascii="Times New Roman" w:hAnsi="Times New Roman" w:cs="Times New Roman"/>
          <w:sz w:val="24"/>
          <w:szCs w:val="24"/>
        </w:rPr>
        <w:t>ing</w:t>
      </w:r>
      <w:r w:rsidR="003223FC" w:rsidRPr="00DA49E9">
        <w:rPr>
          <w:rFonts w:ascii="Times New Roman" w:hAnsi="Times New Roman" w:cs="Times New Roman"/>
          <w:sz w:val="24"/>
          <w:szCs w:val="24"/>
        </w:rPr>
        <w:t xml:space="preserve"> the goodness-of-fit of </w:t>
      </w:r>
      <w:r w:rsidR="002429C8">
        <w:rPr>
          <w:rFonts w:ascii="Times New Roman" w:hAnsi="Times New Roman" w:cs="Times New Roman"/>
          <w:sz w:val="24"/>
          <w:szCs w:val="24"/>
        </w:rPr>
        <w:t>the configural model (</w:t>
      </w:r>
      <w:r w:rsidR="002429C8" w:rsidRPr="00B6468A">
        <w:rPr>
          <w:rFonts w:ascii="Times New Roman" w:hAnsi="Times New Roman" w:cs="Times New Roman"/>
          <w:i/>
          <w:iCs/>
          <w:sz w:val="24"/>
          <w:szCs w:val="24"/>
        </w:rPr>
        <w:t>Model A</w:t>
      </w:r>
      <w:r w:rsidR="002429C8">
        <w:rPr>
          <w:rFonts w:ascii="Times New Roman" w:hAnsi="Times New Roman" w:cs="Times New Roman"/>
          <w:sz w:val="24"/>
          <w:szCs w:val="24"/>
        </w:rPr>
        <w:t>)</w:t>
      </w:r>
      <w:r w:rsidR="003223FC" w:rsidRPr="00DA49E9">
        <w:rPr>
          <w:rFonts w:ascii="Times New Roman" w:hAnsi="Times New Roman" w:cs="Times New Roman"/>
          <w:sz w:val="24"/>
          <w:szCs w:val="24"/>
        </w:rPr>
        <w:t xml:space="preserve"> </w:t>
      </w:r>
      <w:r w:rsidR="00741B26">
        <w:rPr>
          <w:rFonts w:ascii="Times New Roman" w:hAnsi="Times New Roman" w:cs="Times New Roman"/>
          <w:sz w:val="24"/>
          <w:szCs w:val="24"/>
        </w:rPr>
        <w:t>to the fit of</w:t>
      </w:r>
      <w:r w:rsidR="003223FC" w:rsidRPr="00DA49E9">
        <w:rPr>
          <w:rFonts w:ascii="Times New Roman" w:hAnsi="Times New Roman" w:cs="Times New Roman"/>
          <w:sz w:val="24"/>
          <w:szCs w:val="24"/>
        </w:rPr>
        <w:t xml:space="preserve"> </w:t>
      </w:r>
      <w:r w:rsidR="002429C8">
        <w:rPr>
          <w:rFonts w:ascii="Times New Roman" w:hAnsi="Times New Roman" w:cs="Times New Roman"/>
          <w:sz w:val="24"/>
          <w:szCs w:val="24"/>
        </w:rPr>
        <w:t>the weak invariance model (</w:t>
      </w:r>
      <w:r w:rsidR="002429C8" w:rsidRPr="00B6468A">
        <w:rPr>
          <w:rFonts w:ascii="Times New Roman" w:hAnsi="Times New Roman" w:cs="Times New Roman"/>
          <w:i/>
          <w:iCs/>
          <w:sz w:val="24"/>
          <w:szCs w:val="24"/>
        </w:rPr>
        <w:t>Model B</w:t>
      </w:r>
      <w:r w:rsidR="002429C8">
        <w:rPr>
          <w:rFonts w:ascii="Times New Roman" w:hAnsi="Times New Roman" w:cs="Times New Roman"/>
          <w:sz w:val="24"/>
          <w:szCs w:val="24"/>
        </w:rPr>
        <w:t xml:space="preserve">), </w:t>
      </w:r>
      <w:r w:rsidR="003223FC" w:rsidRPr="00DA49E9">
        <w:rPr>
          <w:rFonts w:ascii="Times New Roman" w:hAnsi="Times New Roman" w:cs="Times New Roman"/>
          <w:sz w:val="24"/>
          <w:szCs w:val="24"/>
        </w:rPr>
        <w:t>in which factor loadings</w:t>
      </w:r>
      <w:r w:rsidR="00AE6037">
        <w:rPr>
          <w:rFonts w:ascii="Times New Roman" w:hAnsi="Times New Roman" w:cs="Times New Roman"/>
          <w:sz w:val="24"/>
          <w:szCs w:val="24"/>
        </w:rPr>
        <w:t xml:space="preserve"> were constrained equal across the </w:t>
      </w:r>
      <w:r w:rsidR="00741B26">
        <w:rPr>
          <w:rFonts w:ascii="Times New Roman" w:hAnsi="Times New Roman" w:cs="Times New Roman"/>
          <w:sz w:val="24"/>
          <w:szCs w:val="24"/>
        </w:rPr>
        <w:t xml:space="preserve">two </w:t>
      </w:r>
      <w:r w:rsidR="00AE6037">
        <w:rPr>
          <w:rFonts w:ascii="Times New Roman" w:hAnsi="Times New Roman" w:cs="Times New Roman"/>
          <w:sz w:val="24"/>
          <w:szCs w:val="24"/>
        </w:rPr>
        <w:t>groups.</w:t>
      </w:r>
      <w:r w:rsidR="003223FC" w:rsidRPr="00DA49E9">
        <w:rPr>
          <w:rFonts w:ascii="Times New Roman" w:hAnsi="Times New Roman" w:cs="Times New Roman"/>
          <w:sz w:val="24"/>
          <w:szCs w:val="24"/>
        </w:rPr>
        <w:t xml:space="preserve"> </w:t>
      </w:r>
      <w:r w:rsidR="00741B26">
        <w:rPr>
          <w:rFonts w:ascii="Times New Roman" w:hAnsi="Times New Roman" w:cs="Times New Roman"/>
          <w:sz w:val="24"/>
          <w:szCs w:val="24"/>
        </w:rPr>
        <w:t>T</w:t>
      </w:r>
      <w:r w:rsidR="00741B26" w:rsidRPr="00741B26">
        <w:rPr>
          <w:rFonts w:ascii="Times New Roman" w:hAnsi="Times New Roman" w:cs="Times New Roman"/>
          <w:sz w:val="24"/>
          <w:szCs w:val="24"/>
        </w:rPr>
        <w:t xml:space="preserve">he </w:t>
      </w:r>
      <w:r w:rsidR="00741B26">
        <w:rPr>
          <w:rFonts w:ascii="Times New Roman" w:hAnsi="Times New Roman" w:cs="Times New Roman"/>
          <w:sz w:val="24"/>
          <w:szCs w:val="24"/>
        </w:rPr>
        <w:t xml:space="preserve">more restrictive </w:t>
      </w:r>
      <w:r w:rsidR="00741B26" w:rsidRPr="00741B26">
        <w:rPr>
          <w:rFonts w:ascii="Times New Roman" w:hAnsi="Times New Roman" w:cs="Times New Roman"/>
          <w:sz w:val="24"/>
          <w:szCs w:val="24"/>
        </w:rPr>
        <w:t>weak invariance model shows a good overall fit</w:t>
      </w:r>
      <w:r w:rsidR="00741B26">
        <w:rPr>
          <w:rFonts w:ascii="Times New Roman" w:hAnsi="Times New Roman" w:cs="Times New Roman"/>
          <w:sz w:val="24"/>
          <w:szCs w:val="24"/>
        </w:rPr>
        <w:t xml:space="preserve">, </w:t>
      </w:r>
      <w:r w:rsidR="00741B26" w:rsidRPr="00741B26">
        <w:rPr>
          <w:rFonts w:ascii="Times New Roman" w:hAnsi="Times New Roman" w:cs="Times New Roman"/>
          <w:sz w:val="24"/>
          <w:szCs w:val="24"/>
        </w:rPr>
        <w:t xml:space="preserve">and the ΔCFI compared to the </w:t>
      </w:r>
      <w:r w:rsidR="00835C82">
        <w:rPr>
          <w:rFonts w:ascii="Times New Roman" w:hAnsi="Times New Roman" w:cs="Times New Roman"/>
          <w:sz w:val="24"/>
          <w:szCs w:val="24"/>
        </w:rPr>
        <w:t xml:space="preserve">less restrictive </w:t>
      </w:r>
      <w:r w:rsidR="00741B26" w:rsidRPr="00741B26">
        <w:rPr>
          <w:rFonts w:ascii="Times New Roman" w:hAnsi="Times New Roman" w:cs="Times New Roman"/>
          <w:sz w:val="24"/>
          <w:szCs w:val="24"/>
        </w:rPr>
        <w:t>configural model is lower than -.01</w:t>
      </w:r>
      <w:r w:rsidR="00AA0770">
        <w:rPr>
          <w:rFonts w:ascii="Times New Roman" w:hAnsi="Times New Roman" w:cs="Times New Roman"/>
          <w:sz w:val="24"/>
          <w:szCs w:val="24"/>
        </w:rPr>
        <w:t>, and thus at an appropriate level to establish invariance</w:t>
      </w:r>
      <w:r w:rsidR="00741B26">
        <w:rPr>
          <w:rFonts w:ascii="Times New Roman" w:hAnsi="Times New Roman" w:cs="Times New Roman"/>
          <w:sz w:val="24"/>
          <w:szCs w:val="24"/>
        </w:rPr>
        <w:t xml:space="preserve">. This </w:t>
      </w:r>
      <w:r w:rsidR="00741B26" w:rsidRPr="00741B26">
        <w:rPr>
          <w:rFonts w:ascii="Times New Roman" w:hAnsi="Times New Roman" w:cs="Times New Roman"/>
          <w:sz w:val="24"/>
          <w:szCs w:val="24"/>
        </w:rPr>
        <w:t>suggests that the</w:t>
      </w:r>
      <w:r w:rsidR="00835C82">
        <w:rPr>
          <w:rFonts w:ascii="Times New Roman" w:hAnsi="Times New Roman" w:cs="Times New Roman"/>
          <w:sz w:val="24"/>
          <w:szCs w:val="24"/>
        </w:rPr>
        <w:t xml:space="preserve"> </w:t>
      </w:r>
      <w:r w:rsidR="00E140FD">
        <w:rPr>
          <w:rFonts w:ascii="Times New Roman" w:hAnsi="Times New Roman" w:cs="Times New Roman"/>
          <w:sz w:val="24"/>
          <w:szCs w:val="24"/>
        </w:rPr>
        <w:t>factor loadings seem to behave equivalently in the two groups</w:t>
      </w:r>
      <w:r w:rsidR="009B6F90">
        <w:rPr>
          <w:rFonts w:ascii="Times New Roman" w:hAnsi="Times New Roman" w:cs="Times New Roman"/>
          <w:sz w:val="24"/>
          <w:szCs w:val="24"/>
        </w:rPr>
        <w:t xml:space="preserve">, and is </w:t>
      </w:r>
      <w:r w:rsidR="00741B26" w:rsidRPr="00741B26">
        <w:rPr>
          <w:rFonts w:ascii="Times New Roman" w:hAnsi="Times New Roman" w:cs="Times New Roman"/>
          <w:sz w:val="24"/>
          <w:szCs w:val="24"/>
        </w:rPr>
        <w:t xml:space="preserve">evidence of </w:t>
      </w:r>
      <w:r w:rsidR="00E140FD">
        <w:rPr>
          <w:rFonts w:ascii="Times New Roman" w:hAnsi="Times New Roman" w:cs="Times New Roman"/>
          <w:sz w:val="24"/>
          <w:szCs w:val="24"/>
        </w:rPr>
        <w:t xml:space="preserve">full </w:t>
      </w:r>
      <w:r w:rsidR="00741B26" w:rsidRPr="00741B26">
        <w:rPr>
          <w:rFonts w:ascii="Times New Roman" w:hAnsi="Times New Roman" w:cs="Times New Roman"/>
          <w:sz w:val="24"/>
          <w:szCs w:val="24"/>
        </w:rPr>
        <w:t>weak model invariance across the groups</w:t>
      </w:r>
      <w:r w:rsidR="009B6F90">
        <w:rPr>
          <w:rFonts w:ascii="Times New Roman" w:hAnsi="Times New Roman" w:cs="Times New Roman"/>
          <w:sz w:val="24"/>
          <w:szCs w:val="24"/>
        </w:rPr>
        <w:t xml:space="preserve">. This level of invariance </w:t>
      </w:r>
      <w:r w:rsidR="00E140FD">
        <w:rPr>
          <w:rFonts w:ascii="Times New Roman" w:hAnsi="Times New Roman" w:cs="Times New Roman"/>
          <w:sz w:val="24"/>
          <w:szCs w:val="24"/>
        </w:rPr>
        <w:t>indicat</w:t>
      </w:r>
      <w:r w:rsidR="009B6F90">
        <w:rPr>
          <w:rFonts w:ascii="Times New Roman" w:hAnsi="Times New Roman" w:cs="Times New Roman"/>
          <w:sz w:val="24"/>
          <w:szCs w:val="24"/>
        </w:rPr>
        <w:t>es</w:t>
      </w:r>
      <w:r w:rsidR="00741B26" w:rsidRPr="00741B26">
        <w:rPr>
          <w:rFonts w:ascii="Times New Roman" w:hAnsi="Times New Roman" w:cs="Times New Roman"/>
          <w:sz w:val="24"/>
          <w:szCs w:val="24"/>
        </w:rPr>
        <w:t xml:space="preserve"> that the</w:t>
      </w:r>
      <w:r w:rsidR="00A427B0">
        <w:rPr>
          <w:rFonts w:ascii="Times New Roman" w:hAnsi="Times New Roman" w:cs="Times New Roman"/>
          <w:sz w:val="24"/>
          <w:szCs w:val="24"/>
        </w:rPr>
        <w:t xml:space="preserve"> </w:t>
      </w:r>
      <w:r w:rsidR="00741B26" w:rsidRPr="00741B26">
        <w:rPr>
          <w:rFonts w:ascii="Times New Roman" w:hAnsi="Times New Roman" w:cs="Times New Roman"/>
          <w:sz w:val="24"/>
          <w:szCs w:val="24"/>
        </w:rPr>
        <w:t>various word-knowledge aspects that comprise vocabulary</w:t>
      </w:r>
      <w:r w:rsidR="00165059">
        <w:rPr>
          <w:rFonts w:ascii="Times New Roman" w:hAnsi="Times New Roman" w:cs="Times New Roman"/>
          <w:sz w:val="24"/>
          <w:szCs w:val="24"/>
        </w:rPr>
        <w:t xml:space="preserve"> define and measure the same factor in each group</w:t>
      </w:r>
      <w:r w:rsidR="00A427B0">
        <w:rPr>
          <w:rFonts w:ascii="Times New Roman" w:hAnsi="Times New Roman" w:cs="Times New Roman"/>
          <w:sz w:val="24"/>
          <w:szCs w:val="24"/>
        </w:rPr>
        <w:t xml:space="preserve">, </w:t>
      </w:r>
      <w:r w:rsidR="00A427B0">
        <w:rPr>
          <w:rFonts w:ascii="Times New Roman" w:hAnsi="Times New Roman" w:cs="Times New Roman"/>
          <w:sz w:val="24"/>
          <w:szCs w:val="24"/>
        </w:rPr>
        <w:lastRenderedPageBreak/>
        <w:t>and, thus, the vocabulary knowledge construct</w:t>
      </w:r>
      <w:r w:rsidR="00165059">
        <w:rPr>
          <w:rFonts w:ascii="Times New Roman" w:hAnsi="Times New Roman" w:cs="Times New Roman"/>
          <w:sz w:val="24"/>
          <w:szCs w:val="24"/>
        </w:rPr>
        <w:t xml:space="preserve"> has</w:t>
      </w:r>
      <w:r w:rsidR="00893DF2">
        <w:rPr>
          <w:rFonts w:ascii="Times New Roman" w:hAnsi="Times New Roman" w:cs="Times New Roman"/>
          <w:sz w:val="24"/>
          <w:szCs w:val="24"/>
        </w:rPr>
        <w:t xml:space="preserve"> the same meaning </w:t>
      </w:r>
      <w:r w:rsidR="00165059">
        <w:rPr>
          <w:rFonts w:ascii="Times New Roman" w:hAnsi="Times New Roman" w:cs="Times New Roman"/>
          <w:sz w:val="24"/>
          <w:szCs w:val="24"/>
        </w:rPr>
        <w:t xml:space="preserve">for the two </w:t>
      </w:r>
      <w:r w:rsidR="009B6F90">
        <w:rPr>
          <w:rFonts w:ascii="Times New Roman" w:hAnsi="Times New Roman" w:cs="Times New Roman"/>
          <w:sz w:val="24"/>
          <w:szCs w:val="24"/>
        </w:rPr>
        <w:t>learner groups</w:t>
      </w:r>
      <w:r w:rsidR="00165059">
        <w:rPr>
          <w:rFonts w:ascii="Times New Roman" w:hAnsi="Times New Roman" w:cs="Times New Roman"/>
          <w:sz w:val="24"/>
          <w:szCs w:val="24"/>
        </w:rPr>
        <w:t>. T</w:t>
      </w:r>
      <w:r w:rsidR="00165059">
        <w:rPr>
          <w:rFonts w:ascii="Times New Roman" w:eastAsia="PalatinoLTStd-Roman" w:hAnsi="Times New Roman" w:cs="Times New Roman"/>
          <w:sz w:val="24"/>
          <w:szCs w:val="24"/>
        </w:rPr>
        <w:t>his does not mean</w:t>
      </w:r>
      <w:r w:rsidR="009B6F90">
        <w:rPr>
          <w:rFonts w:ascii="Times New Roman" w:eastAsia="PalatinoLTStd-Roman" w:hAnsi="Times New Roman" w:cs="Times New Roman"/>
          <w:sz w:val="24"/>
          <w:szCs w:val="24"/>
        </w:rPr>
        <w:t xml:space="preserve"> </w:t>
      </w:r>
      <w:r w:rsidR="00165059">
        <w:rPr>
          <w:rFonts w:ascii="Times New Roman" w:eastAsia="PalatinoLTStd-Roman" w:hAnsi="Times New Roman" w:cs="Times New Roman"/>
          <w:sz w:val="24"/>
          <w:szCs w:val="24"/>
        </w:rPr>
        <w:t>that the mean score of factor loading parameters needs to be exactly the same across both groups, but that together, in relation to the vocabulary factor, the components perform similarly in both groups</w:t>
      </w:r>
      <w:r w:rsidR="009B6F90">
        <w:rPr>
          <w:rFonts w:ascii="Times New Roman" w:eastAsia="PalatinoLTStd-Roman" w:hAnsi="Times New Roman" w:cs="Times New Roman"/>
          <w:sz w:val="24"/>
          <w:szCs w:val="24"/>
        </w:rPr>
        <w:t xml:space="preserve"> of learners</w:t>
      </w:r>
      <w:r w:rsidR="00165059">
        <w:rPr>
          <w:rFonts w:ascii="Times New Roman" w:eastAsia="PalatinoLTStd-Roman" w:hAnsi="Times New Roman" w:cs="Times New Roman"/>
          <w:sz w:val="24"/>
          <w:szCs w:val="24"/>
        </w:rPr>
        <w:t xml:space="preserve">. This </w:t>
      </w:r>
      <w:r w:rsidR="009B6F90">
        <w:rPr>
          <w:rFonts w:ascii="Times New Roman" w:eastAsia="PalatinoLTStd-Roman" w:hAnsi="Times New Roman" w:cs="Times New Roman"/>
          <w:sz w:val="24"/>
          <w:szCs w:val="24"/>
        </w:rPr>
        <w:t>finding</w:t>
      </w:r>
      <w:r w:rsidR="00165059">
        <w:rPr>
          <w:rFonts w:ascii="Times New Roman" w:eastAsia="PalatinoLTStd-Roman" w:hAnsi="Times New Roman" w:cs="Times New Roman"/>
          <w:sz w:val="24"/>
          <w:szCs w:val="24"/>
        </w:rPr>
        <w:t xml:space="preserve"> was anticipated in the visual analysis, where the best and worst component contributors to vocabulary were the same in both groups.</w:t>
      </w:r>
    </w:p>
    <w:p w14:paraId="5374E100" w14:textId="14C0B77F" w:rsidR="00AD7B0D" w:rsidRDefault="00A427B0" w:rsidP="001A3712">
      <w:pPr>
        <w:spacing w:after="0" w:line="480" w:lineRule="auto"/>
        <w:ind w:firstLine="720"/>
        <w:jc w:val="both"/>
        <w:rPr>
          <w:rFonts w:ascii="Times New Roman" w:eastAsia="PalatinoLTStd-Roman" w:hAnsi="Times New Roman" w:cs="Times New Roman"/>
          <w:sz w:val="24"/>
          <w:szCs w:val="24"/>
        </w:rPr>
      </w:pPr>
      <w:r>
        <w:rPr>
          <w:rFonts w:ascii="Times New Roman" w:hAnsi="Times New Roman" w:cs="Times New Roman"/>
          <w:sz w:val="24"/>
          <w:szCs w:val="24"/>
        </w:rPr>
        <w:t xml:space="preserve">Since weak invariance </w:t>
      </w:r>
      <w:r w:rsidR="00165059">
        <w:rPr>
          <w:rFonts w:ascii="Times New Roman" w:hAnsi="Times New Roman" w:cs="Times New Roman"/>
          <w:sz w:val="24"/>
          <w:szCs w:val="24"/>
        </w:rPr>
        <w:t>was confirmed</w:t>
      </w:r>
      <w:r>
        <w:rPr>
          <w:rFonts w:ascii="Times New Roman" w:hAnsi="Times New Roman" w:cs="Times New Roman"/>
          <w:sz w:val="24"/>
          <w:szCs w:val="24"/>
        </w:rPr>
        <w:t xml:space="preserve">, strong invariance was </w:t>
      </w:r>
      <w:r w:rsidR="009B6F90">
        <w:rPr>
          <w:rFonts w:ascii="Times New Roman" w:hAnsi="Times New Roman" w:cs="Times New Roman"/>
          <w:sz w:val="24"/>
          <w:szCs w:val="24"/>
        </w:rPr>
        <w:t>tested</w:t>
      </w:r>
      <w:r>
        <w:rPr>
          <w:rFonts w:ascii="Times New Roman" w:hAnsi="Times New Roman" w:cs="Times New Roman"/>
          <w:sz w:val="24"/>
          <w:szCs w:val="24"/>
        </w:rPr>
        <w:t xml:space="preserve"> next. </w:t>
      </w:r>
      <w:r w:rsidRPr="00A427B0">
        <w:rPr>
          <w:rFonts w:ascii="Times New Roman" w:hAnsi="Times New Roman" w:cs="Times New Roman"/>
          <w:sz w:val="24"/>
          <w:szCs w:val="24"/>
        </w:rPr>
        <w:t xml:space="preserve">This </w:t>
      </w:r>
      <w:r w:rsidR="00F1545F">
        <w:rPr>
          <w:rFonts w:ascii="Times New Roman" w:hAnsi="Times New Roman" w:cs="Times New Roman"/>
          <w:sz w:val="24"/>
          <w:szCs w:val="24"/>
        </w:rPr>
        <w:t>strong</w:t>
      </w:r>
      <w:r w:rsidRPr="00A427B0">
        <w:rPr>
          <w:rFonts w:ascii="Times New Roman" w:hAnsi="Times New Roman" w:cs="Times New Roman"/>
          <w:sz w:val="24"/>
          <w:szCs w:val="24"/>
        </w:rPr>
        <w:t xml:space="preserve"> invariance implies that both the meaning of the vocabulary construct (factor loadings) and the </w:t>
      </w:r>
      <w:r w:rsidR="003A71DB">
        <w:rPr>
          <w:rFonts w:ascii="Times New Roman" w:hAnsi="Times New Roman" w:cs="Times New Roman"/>
          <w:sz w:val="24"/>
          <w:szCs w:val="24"/>
        </w:rPr>
        <w:t xml:space="preserve">estimated </w:t>
      </w:r>
      <w:r w:rsidRPr="00A427B0">
        <w:rPr>
          <w:rFonts w:ascii="Times New Roman" w:hAnsi="Times New Roman" w:cs="Times New Roman"/>
          <w:sz w:val="24"/>
          <w:szCs w:val="24"/>
        </w:rPr>
        <w:t xml:space="preserve">levels of the </w:t>
      </w:r>
      <w:r>
        <w:rPr>
          <w:rFonts w:ascii="Times New Roman" w:hAnsi="Times New Roman" w:cs="Times New Roman"/>
          <w:sz w:val="24"/>
          <w:szCs w:val="24"/>
        </w:rPr>
        <w:t>word-knowledge aspects</w:t>
      </w:r>
      <w:r w:rsidRPr="00A427B0">
        <w:rPr>
          <w:rFonts w:ascii="Times New Roman" w:hAnsi="Times New Roman" w:cs="Times New Roman"/>
          <w:sz w:val="24"/>
          <w:szCs w:val="24"/>
        </w:rPr>
        <w:t xml:space="preserve"> (intercepts) are equal in both groups.</w:t>
      </w:r>
      <w:r>
        <w:rPr>
          <w:rFonts w:ascii="Times New Roman" w:hAnsi="Times New Roman" w:cs="Times New Roman"/>
          <w:sz w:val="24"/>
          <w:szCs w:val="24"/>
        </w:rPr>
        <w:t xml:space="preserve"> Table </w:t>
      </w:r>
      <w:r w:rsidR="009D6DBC">
        <w:rPr>
          <w:rFonts w:ascii="Times New Roman" w:hAnsi="Times New Roman" w:cs="Times New Roman"/>
          <w:sz w:val="24"/>
          <w:szCs w:val="24"/>
        </w:rPr>
        <w:t>5</w:t>
      </w:r>
      <w:r>
        <w:rPr>
          <w:rFonts w:ascii="Times New Roman" w:hAnsi="Times New Roman" w:cs="Times New Roman"/>
          <w:sz w:val="24"/>
          <w:szCs w:val="24"/>
        </w:rPr>
        <w:t xml:space="preserve"> shows that the </w:t>
      </w:r>
      <w:r w:rsidRPr="00A427B0">
        <w:rPr>
          <w:rFonts w:ascii="Times New Roman" w:hAnsi="Times New Roman" w:cs="Times New Roman"/>
          <w:sz w:val="24"/>
          <w:szCs w:val="24"/>
        </w:rPr>
        <w:t xml:space="preserve">strong invariance model </w:t>
      </w:r>
      <w:r>
        <w:rPr>
          <w:rFonts w:ascii="Times New Roman" w:hAnsi="Times New Roman" w:cs="Times New Roman"/>
          <w:sz w:val="24"/>
          <w:szCs w:val="24"/>
        </w:rPr>
        <w:t>(</w:t>
      </w:r>
      <w:r w:rsidRPr="00A427B0">
        <w:rPr>
          <w:rFonts w:ascii="Times New Roman" w:hAnsi="Times New Roman" w:cs="Times New Roman"/>
          <w:i/>
          <w:iCs/>
          <w:sz w:val="24"/>
          <w:szCs w:val="24"/>
        </w:rPr>
        <w:t>Model C</w:t>
      </w:r>
      <w:r>
        <w:rPr>
          <w:rFonts w:ascii="Times New Roman" w:hAnsi="Times New Roman" w:cs="Times New Roman"/>
          <w:sz w:val="24"/>
          <w:szCs w:val="24"/>
        </w:rPr>
        <w:t>)</w:t>
      </w:r>
      <w:r w:rsidR="003A71DB">
        <w:rPr>
          <w:rFonts w:ascii="Times New Roman" w:hAnsi="Times New Roman" w:cs="Times New Roman"/>
          <w:sz w:val="24"/>
          <w:szCs w:val="24"/>
        </w:rPr>
        <w:t xml:space="preserve">, </w:t>
      </w:r>
      <w:r w:rsidR="003A71DB">
        <w:rPr>
          <w:rFonts w:ascii="Times New Roman" w:eastAsia="PalatinoLTStd-Roman" w:hAnsi="Times New Roman" w:cs="Times New Roman"/>
          <w:sz w:val="24"/>
          <w:szCs w:val="24"/>
        </w:rPr>
        <w:t>in which all factor loadings and intercepts were constrained equal,</w:t>
      </w:r>
      <w:r>
        <w:rPr>
          <w:rFonts w:ascii="Times New Roman" w:hAnsi="Times New Roman" w:cs="Times New Roman"/>
          <w:sz w:val="24"/>
          <w:szCs w:val="24"/>
        </w:rPr>
        <w:t xml:space="preserve"> </w:t>
      </w:r>
      <w:r w:rsidR="003A71DB">
        <w:rPr>
          <w:rFonts w:ascii="Times New Roman" w:hAnsi="Times New Roman" w:cs="Times New Roman"/>
          <w:sz w:val="24"/>
          <w:szCs w:val="24"/>
        </w:rPr>
        <w:t>does not have an adequate overall</w:t>
      </w:r>
      <w:r w:rsidR="003A71DB" w:rsidRPr="00A427B0">
        <w:t xml:space="preserve"> </w:t>
      </w:r>
      <w:r w:rsidR="003A71DB" w:rsidRPr="00A427B0">
        <w:rPr>
          <w:rFonts w:ascii="Times New Roman" w:hAnsi="Times New Roman" w:cs="Times New Roman"/>
          <w:sz w:val="24"/>
          <w:szCs w:val="24"/>
        </w:rPr>
        <w:t>goodness-of-fit</w:t>
      </w:r>
      <w:r w:rsidRPr="00A427B0">
        <w:rPr>
          <w:rFonts w:ascii="Times New Roman" w:hAnsi="Times New Roman" w:cs="Times New Roman"/>
          <w:sz w:val="24"/>
          <w:szCs w:val="24"/>
        </w:rPr>
        <w:t xml:space="preserve">, with most fit indices falling </w:t>
      </w:r>
      <w:r w:rsidR="009B6F90">
        <w:rPr>
          <w:rFonts w:ascii="Times New Roman" w:hAnsi="Times New Roman" w:cs="Times New Roman"/>
          <w:sz w:val="24"/>
          <w:szCs w:val="24"/>
        </w:rPr>
        <w:t>outside of</w:t>
      </w:r>
      <w:r w:rsidRPr="00A427B0">
        <w:rPr>
          <w:rFonts w:ascii="Times New Roman" w:hAnsi="Times New Roman" w:cs="Times New Roman"/>
          <w:sz w:val="24"/>
          <w:szCs w:val="24"/>
        </w:rPr>
        <w:t xml:space="preserve"> the acceptable values</w:t>
      </w:r>
      <w:r>
        <w:rPr>
          <w:rFonts w:ascii="Times New Roman" w:hAnsi="Times New Roman" w:cs="Times New Roman"/>
          <w:sz w:val="24"/>
          <w:szCs w:val="24"/>
        </w:rPr>
        <w:t>.</w:t>
      </w:r>
      <w:r w:rsidRPr="00A427B0">
        <w:t xml:space="preserve"> </w:t>
      </w:r>
      <w:r w:rsidRPr="00A427B0">
        <w:rPr>
          <w:rFonts w:ascii="Times New Roman" w:hAnsi="Times New Roman" w:cs="Times New Roman"/>
          <w:sz w:val="24"/>
          <w:szCs w:val="24"/>
        </w:rPr>
        <w:t xml:space="preserve">The ΔCFI </w:t>
      </w:r>
      <w:r w:rsidR="00AD04C5">
        <w:rPr>
          <w:rFonts w:ascii="Times New Roman" w:hAnsi="Times New Roman" w:cs="Times New Roman"/>
          <w:sz w:val="24"/>
          <w:szCs w:val="24"/>
        </w:rPr>
        <w:t xml:space="preserve">of this model is also significantly worse than that of the </w:t>
      </w:r>
      <w:r w:rsidRPr="00A427B0">
        <w:rPr>
          <w:rFonts w:ascii="Times New Roman" w:hAnsi="Times New Roman" w:cs="Times New Roman"/>
          <w:sz w:val="24"/>
          <w:szCs w:val="24"/>
        </w:rPr>
        <w:t>weak invariance model</w:t>
      </w:r>
      <w:r w:rsidR="00AD04C5">
        <w:rPr>
          <w:rFonts w:ascii="Times New Roman" w:hAnsi="Times New Roman" w:cs="Times New Roman"/>
          <w:sz w:val="24"/>
          <w:szCs w:val="24"/>
        </w:rPr>
        <w:t xml:space="preserve"> </w:t>
      </w:r>
      <w:r w:rsidR="00AD04C5" w:rsidRPr="00DA49E9">
        <w:rPr>
          <w:rFonts w:ascii="Times New Roman" w:eastAsia="PalatinoLTStd-Roman" w:hAnsi="Times New Roman" w:cs="Times New Roman"/>
          <w:sz w:val="24"/>
          <w:szCs w:val="24"/>
        </w:rPr>
        <w:t>(ΔCFI = -.0</w:t>
      </w:r>
      <w:r w:rsidR="00AD04C5">
        <w:rPr>
          <w:rFonts w:ascii="Times New Roman" w:eastAsia="PalatinoLTStd-Roman" w:hAnsi="Times New Roman" w:cs="Times New Roman"/>
          <w:sz w:val="24"/>
          <w:szCs w:val="24"/>
        </w:rPr>
        <w:t>44</w:t>
      </w:r>
      <w:r w:rsidR="00AD04C5" w:rsidRPr="00DA49E9">
        <w:rPr>
          <w:rFonts w:ascii="Times New Roman" w:eastAsia="PalatinoLTStd-Roman" w:hAnsi="Times New Roman" w:cs="Times New Roman"/>
          <w:sz w:val="24"/>
          <w:szCs w:val="24"/>
        </w:rPr>
        <w:t>)</w:t>
      </w:r>
      <w:r w:rsidR="00AD04C5">
        <w:rPr>
          <w:rFonts w:ascii="Times New Roman" w:eastAsia="PalatinoLTStd-Roman" w:hAnsi="Times New Roman" w:cs="Times New Roman"/>
          <w:sz w:val="24"/>
          <w:szCs w:val="24"/>
        </w:rPr>
        <w:t xml:space="preserve">, </w:t>
      </w:r>
      <w:r w:rsidR="00AD04C5" w:rsidRPr="00DA49E9">
        <w:rPr>
          <w:rFonts w:ascii="Times New Roman" w:eastAsia="PalatinoLTStd-Roman" w:hAnsi="Times New Roman" w:cs="Times New Roman"/>
          <w:sz w:val="24"/>
          <w:szCs w:val="24"/>
        </w:rPr>
        <w:t>suggesting that some intercepts behave differently across groups.</w:t>
      </w:r>
      <w:r w:rsidR="00AD04C5">
        <w:rPr>
          <w:rFonts w:ascii="Times New Roman" w:eastAsia="PalatinoLTStd-Roman" w:hAnsi="Times New Roman" w:cs="Times New Roman"/>
          <w:sz w:val="24"/>
          <w:szCs w:val="24"/>
        </w:rPr>
        <w:t xml:space="preserve"> F</w:t>
      </w:r>
      <w:r w:rsidR="00AD04C5" w:rsidRPr="00AD04C5">
        <w:rPr>
          <w:rFonts w:ascii="Times New Roman" w:eastAsia="PalatinoLTStd-Roman" w:hAnsi="Times New Roman" w:cs="Times New Roman"/>
          <w:sz w:val="24"/>
          <w:szCs w:val="24"/>
        </w:rPr>
        <w:t>ollow-up analys</w:t>
      </w:r>
      <w:r w:rsidR="00AD04C5">
        <w:rPr>
          <w:rFonts w:ascii="Times New Roman" w:eastAsia="PalatinoLTStd-Roman" w:hAnsi="Times New Roman" w:cs="Times New Roman"/>
          <w:sz w:val="24"/>
          <w:szCs w:val="24"/>
        </w:rPr>
        <w:t>e</w:t>
      </w:r>
      <w:r w:rsidR="00AD04C5" w:rsidRPr="00AD04C5">
        <w:rPr>
          <w:rFonts w:ascii="Times New Roman" w:eastAsia="PalatinoLTStd-Roman" w:hAnsi="Times New Roman" w:cs="Times New Roman"/>
          <w:sz w:val="24"/>
          <w:szCs w:val="24"/>
        </w:rPr>
        <w:t xml:space="preserve">s </w:t>
      </w:r>
      <w:r w:rsidR="00AD04C5">
        <w:rPr>
          <w:rFonts w:ascii="Times New Roman" w:eastAsia="PalatinoLTStd-Roman" w:hAnsi="Times New Roman" w:cs="Times New Roman"/>
          <w:sz w:val="24"/>
          <w:szCs w:val="24"/>
        </w:rPr>
        <w:t>identified that</w:t>
      </w:r>
      <w:r w:rsidR="000A4A31">
        <w:rPr>
          <w:rFonts w:ascii="Times New Roman" w:eastAsia="PalatinoLTStd-Roman" w:hAnsi="Times New Roman" w:cs="Times New Roman"/>
          <w:sz w:val="24"/>
          <w:szCs w:val="24"/>
        </w:rPr>
        <w:t xml:space="preserve"> </w:t>
      </w:r>
      <w:r w:rsidR="003A71DB">
        <w:rPr>
          <w:rFonts w:ascii="Times New Roman" w:eastAsia="PalatinoLTStd-Roman" w:hAnsi="Times New Roman" w:cs="Times New Roman"/>
          <w:sz w:val="24"/>
          <w:szCs w:val="24"/>
        </w:rPr>
        <w:t>the d</w:t>
      </w:r>
      <w:r w:rsidR="00AD04C5" w:rsidRPr="00AD04C5">
        <w:rPr>
          <w:rFonts w:ascii="Times New Roman" w:eastAsia="PalatinoLTStd-Roman" w:hAnsi="Times New Roman" w:cs="Times New Roman"/>
          <w:sz w:val="24"/>
          <w:szCs w:val="24"/>
        </w:rPr>
        <w:t xml:space="preserve">erivative </w:t>
      </w:r>
      <w:r w:rsidR="003A71DB">
        <w:rPr>
          <w:rFonts w:ascii="Times New Roman" w:eastAsia="PalatinoLTStd-Roman" w:hAnsi="Times New Roman" w:cs="Times New Roman"/>
          <w:sz w:val="24"/>
          <w:szCs w:val="24"/>
        </w:rPr>
        <w:t>r</w:t>
      </w:r>
      <w:r w:rsidR="00AD04C5" w:rsidRPr="00AD04C5">
        <w:rPr>
          <w:rFonts w:ascii="Times New Roman" w:eastAsia="PalatinoLTStd-Roman" w:hAnsi="Times New Roman" w:cs="Times New Roman"/>
          <w:sz w:val="24"/>
          <w:szCs w:val="24"/>
        </w:rPr>
        <w:t xml:space="preserve">ecognition and the </w:t>
      </w:r>
      <w:r w:rsidR="003A71DB">
        <w:rPr>
          <w:rFonts w:ascii="Times New Roman" w:eastAsia="PalatinoLTStd-Roman" w:hAnsi="Times New Roman" w:cs="Times New Roman"/>
          <w:sz w:val="24"/>
          <w:szCs w:val="24"/>
        </w:rPr>
        <w:t>m</w:t>
      </w:r>
      <w:r w:rsidR="00AD04C5" w:rsidRPr="00AD04C5">
        <w:rPr>
          <w:rFonts w:ascii="Times New Roman" w:eastAsia="PalatinoLTStd-Roman" w:hAnsi="Times New Roman" w:cs="Times New Roman"/>
          <w:sz w:val="24"/>
          <w:szCs w:val="24"/>
        </w:rPr>
        <w:t xml:space="preserve">ultiple-meaning </w:t>
      </w:r>
      <w:r w:rsidR="003A71DB">
        <w:rPr>
          <w:rFonts w:ascii="Times New Roman" w:eastAsia="PalatinoLTStd-Roman" w:hAnsi="Times New Roman" w:cs="Times New Roman"/>
          <w:sz w:val="24"/>
          <w:szCs w:val="24"/>
        </w:rPr>
        <w:t>r</w:t>
      </w:r>
      <w:r w:rsidR="00AD04C5" w:rsidRPr="00AD04C5">
        <w:rPr>
          <w:rFonts w:ascii="Times New Roman" w:eastAsia="PalatinoLTStd-Roman" w:hAnsi="Times New Roman" w:cs="Times New Roman"/>
          <w:sz w:val="24"/>
          <w:szCs w:val="24"/>
        </w:rPr>
        <w:t>ecognition</w:t>
      </w:r>
      <w:r w:rsidR="004B4F1D">
        <w:rPr>
          <w:rFonts w:ascii="Times New Roman" w:eastAsia="PalatinoLTStd-Roman" w:hAnsi="Times New Roman" w:cs="Times New Roman"/>
          <w:sz w:val="24"/>
          <w:szCs w:val="24"/>
        </w:rPr>
        <w:t xml:space="preserve"> intercepts</w:t>
      </w:r>
      <w:r w:rsidR="00AD04C5" w:rsidRPr="00AD04C5">
        <w:rPr>
          <w:rFonts w:ascii="Times New Roman" w:eastAsia="PalatinoLTStd-Roman" w:hAnsi="Times New Roman" w:cs="Times New Roman"/>
          <w:sz w:val="24"/>
          <w:szCs w:val="24"/>
        </w:rPr>
        <w:t xml:space="preserve"> </w:t>
      </w:r>
      <w:r w:rsidR="00870364">
        <w:rPr>
          <w:rFonts w:ascii="Times New Roman" w:eastAsia="PalatinoLTStd-Roman" w:hAnsi="Times New Roman" w:cs="Times New Roman"/>
          <w:sz w:val="24"/>
          <w:szCs w:val="24"/>
        </w:rPr>
        <w:t>performed differently</w:t>
      </w:r>
      <w:r w:rsidR="00AD04C5">
        <w:rPr>
          <w:rFonts w:ascii="Times New Roman" w:eastAsia="PalatinoLTStd-Roman" w:hAnsi="Times New Roman" w:cs="Times New Roman"/>
          <w:sz w:val="24"/>
          <w:szCs w:val="24"/>
        </w:rPr>
        <w:t xml:space="preserve">, and thus both were freed to differ across groups in </w:t>
      </w:r>
      <w:r w:rsidR="00AD04C5" w:rsidRPr="00AD04C5">
        <w:rPr>
          <w:rFonts w:ascii="Times New Roman" w:eastAsia="PalatinoLTStd-Roman" w:hAnsi="Times New Roman" w:cs="Times New Roman"/>
          <w:i/>
          <w:iCs/>
          <w:sz w:val="24"/>
          <w:szCs w:val="24"/>
        </w:rPr>
        <w:t>Model C2</w:t>
      </w:r>
      <w:r w:rsidR="00AD04C5">
        <w:rPr>
          <w:rFonts w:ascii="Times New Roman" w:eastAsia="PalatinoLTStd-Roman" w:hAnsi="Times New Roman" w:cs="Times New Roman"/>
          <w:sz w:val="24"/>
          <w:szCs w:val="24"/>
        </w:rPr>
        <w:t xml:space="preserve">. This </w:t>
      </w:r>
      <w:r w:rsidR="00AD04C5" w:rsidRPr="00AD04C5">
        <w:rPr>
          <w:rFonts w:ascii="Times New Roman" w:eastAsia="PalatinoLTStd-Roman" w:hAnsi="Times New Roman" w:cs="Times New Roman"/>
          <w:i/>
          <w:iCs/>
          <w:sz w:val="24"/>
          <w:szCs w:val="24"/>
        </w:rPr>
        <w:t>Model C2</w:t>
      </w:r>
      <w:r w:rsidR="00AD04C5">
        <w:rPr>
          <w:rFonts w:ascii="Times New Roman" w:eastAsia="PalatinoLTStd-Roman" w:hAnsi="Times New Roman" w:cs="Times New Roman"/>
          <w:sz w:val="24"/>
          <w:szCs w:val="24"/>
        </w:rPr>
        <w:t xml:space="preserve"> </w:t>
      </w:r>
      <w:r w:rsidR="000A4A31">
        <w:rPr>
          <w:rFonts w:ascii="Times New Roman" w:eastAsia="PalatinoLTStd-Roman" w:hAnsi="Times New Roman" w:cs="Times New Roman"/>
          <w:sz w:val="24"/>
          <w:szCs w:val="24"/>
        </w:rPr>
        <w:t>with</w:t>
      </w:r>
      <w:r w:rsidR="00870364">
        <w:rPr>
          <w:rFonts w:ascii="Times New Roman" w:eastAsia="PalatinoLTStd-Roman" w:hAnsi="Times New Roman" w:cs="Times New Roman"/>
          <w:sz w:val="24"/>
          <w:szCs w:val="24"/>
        </w:rPr>
        <w:t xml:space="preserve"> </w:t>
      </w:r>
      <w:r w:rsidR="000A4A31">
        <w:rPr>
          <w:rFonts w:ascii="Times New Roman" w:eastAsia="PalatinoLTStd-Roman" w:hAnsi="Times New Roman" w:cs="Times New Roman"/>
          <w:sz w:val="24"/>
          <w:szCs w:val="24"/>
        </w:rPr>
        <w:t xml:space="preserve">two free intercepts had a good </w:t>
      </w:r>
      <w:r w:rsidR="00AD04C5">
        <w:rPr>
          <w:rFonts w:ascii="Times New Roman" w:eastAsia="PalatinoLTStd-Roman" w:hAnsi="Times New Roman" w:cs="Times New Roman"/>
          <w:sz w:val="24"/>
          <w:szCs w:val="24"/>
        </w:rPr>
        <w:t>fit</w:t>
      </w:r>
      <w:r w:rsidR="000A4A31">
        <w:rPr>
          <w:rFonts w:ascii="Times New Roman" w:eastAsia="PalatinoLTStd-Roman" w:hAnsi="Times New Roman" w:cs="Times New Roman"/>
          <w:sz w:val="24"/>
          <w:szCs w:val="24"/>
        </w:rPr>
        <w:t xml:space="preserve">, and the </w:t>
      </w:r>
      <w:r w:rsidR="000A4A31" w:rsidRPr="000A4A31">
        <w:rPr>
          <w:rFonts w:ascii="Times New Roman" w:eastAsia="PalatinoLTStd-Roman" w:hAnsi="Times New Roman" w:cs="Times New Roman"/>
          <w:sz w:val="24"/>
          <w:szCs w:val="24"/>
        </w:rPr>
        <w:t>ΔCFI</w:t>
      </w:r>
      <w:r w:rsidR="000A4A31">
        <w:rPr>
          <w:rFonts w:ascii="Times New Roman" w:eastAsia="PalatinoLTStd-Roman" w:hAnsi="Times New Roman" w:cs="Times New Roman"/>
          <w:sz w:val="24"/>
          <w:szCs w:val="24"/>
        </w:rPr>
        <w:t xml:space="preserve"> was not significantly different</w:t>
      </w:r>
      <w:r w:rsidR="00E213C8">
        <w:rPr>
          <w:rFonts w:ascii="Times New Roman" w:eastAsia="PalatinoLTStd-Roman" w:hAnsi="Times New Roman" w:cs="Times New Roman"/>
          <w:sz w:val="24"/>
          <w:szCs w:val="24"/>
        </w:rPr>
        <w:t xml:space="preserve"> </w:t>
      </w:r>
      <w:r w:rsidR="00E213C8" w:rsidRPr="00DA49E9">
        <w:rPr>
          <w:rFonts w:ascii="Times New Roman" w:eastAsia="PalatinoLTStd-Roman" w:hAnsi="Times New Roman" w:cs="Times New Roman"/>
          <w:sz w:val="24"/>
          <w:szCs w:val="24"/>
        </w:rPr>
        <w:t>(</w:t>
      </w:r>
      <w:r w:rsidR="0059334F">
        <w:rPr>
          <w:rFonts w:ascii="Times New Roman" w:eastAsia="PalatinoLTStd-Roman" w:hAnsi="Times New Roman" w:cs="Times New Roman"/>
          <w:sz w:val="24"/>
          <w:szCs w:val="24"/>
        </w:rPr>
        <w:t xml:space="preserve">i.e., </w:t>
      </w:r>
      <w:r w:rsidR="0059334F" w:rsidRPr="000A4A31">
        <w:rPr>
          <w:rFonts w:ascii="Times New Roman" w:eastAsia="PalatinoLTStd-Roman" w:hAnsi="Times New Roman" w:cs="Times New Roman"/>
          <w:sz w:val="24"/>
          <w:szCs w:val="24"/>
        </w:rPr>
        <w:t>ΔCFI</w:t>
      </w:r>
      <w:r w:rsidR="0059334F" w:rsidRPr="00DA49E9">
        <w:rPr>
          <w:rFonts w:ascii="Times New Roman" w:eastAsia="PalatinoLTStd-Roman" w:hAnsi="Times New Roman" w:cs="Times New Roman"/>
          <w:sz w:val="24"/>
          <w:szCs w:val="24"/>
        </w:rPr>
        <w:t xml:space="preserve"> </w:t>
      </w:r>
      <w:r w:rsidR="0059334F">
        <w:rPr>
          <w:rFonts w:ascii="Times New Roman" w:eastAsia="PalatinoLTStd-Roman" w:hAnsi="Times New Roman" w:cs="Times New Roman"/>
          <w:sz w:val="24"/>
          <w:szCs w:val="24"/>
        </w:rPr>
        <w:t xml:space="preserve">was </w:t>
      </w:r>
      <w:r w:rsidR="00E213C8" w:rsidRPr="00DA49E9">
        <w:rPr>
          <w:rFonts w:ascii="Times New Roman" w:eastAsia="PalatinoLTStd-Roman" w:hAnsi="Times New Roman" w:cs="Times New Roman"/>
          <w:sz w:val="24"/>
          <w:szCs w:val="24"/>
        </w:rPr>
        <w:t>≤</w:t>
      </w:r>
      <w:r w:rsidR="00E213C8">
        <w:rPr>
          <w:rFonts w:ascii="Times New Roman" w:eastAsia="PalatinoLTStd-Roman" w:hAnsi="Times New Roman" w:cs="Times New Roman"/>
          <w:sz w:val="24"/>
          <w:szCs w:val="24"/>
        </w:rPr>
        <w:t xml:space="preserve"> </w:t>
      </w:r>
      <w:r w:rsidR="00E213C8" w:rsidRPr="00DA49E9">
        <w:rPr>
          <w:rFonts w:ascii="Times New Roman" w:eastAsia="PalatinoLTStd-Roman" w:hAnsi="Times New Roman" w:cs="Times New Roman"/>
          <w:sz w:val="24"/>
          <w:szCs w:val="24"/>
        </w:rPr>
        <w:t>-.01</w:t>
      </w:r>
      <w:r w:rsidR="00E213C8">
        <w:rPr>
          <w:rFonts w:ascii="Times New Roman" w:eastAsia="PalatinoLTStd-Roman" w:hAnsi="Times New Roman" w:cs="Times New Roman"/>
          <w:sz w:val="24"/>
          <w:szCs w:val="24"/>
        </w:rPr>
        <w:t>)</w:t>
      </w:r>
      <w:r w:rsidR="000A4A31">
        <w:rPr>
          <w:rFonts w:ascii="Times New Roman" w:eastAsia="PalatinoLTStd-Roman" w:hAnsi="Times New Roman" w:cs="Times New Roman"/>
          <w:sz w:val="24"/>
          <w:szCs w:val="24"/>
        </w:rPr>
        <w:t xml:space="preserve"> when compared to the weak invariance model (</w:t>
      </w:r>
      <w:r w:rsidR="000A4A31" w:rsidRPr="000A4A31">
        <w:rPr>
          <w:rFonts w:ascii="Times New Roman" w:eastAsia="PalatinoLTStd-Roman" w:hAnsi="Times New Roman" w:cs="Times New Roman"/>
          <w:i/>
          <w:iCs/>
          <w:sz w:val="24"/>
          <w:szCs w:val="24"/>
        </w:rPr>
        <w:t>Model B</w:t>
      </w:r>
      <w:r w:rsidR="000A4A31">
        <w:rPr>
          <w:rFonts w:ascii="Times New Roman" w:eastAsia="PalatinoLTStd-Roman" w:hAnsi="Times New Roman" w:cs="Times New Roman"/>
          <w:sz w:val="24"/>
          <w:szCs w:val="24"/>
        </w:rPr>
        <w:t>).</w:t>
      </w:r>
      <w:r w:rsidR="000A4A31" w:rsidRPr="000A4A31">
        <w:t xml:space="preserve"> </w:t>
      </w:r>
      <w:r w:rsidR="000A4A31">
        <w:rPr>
          <w:rFonts w:ascii="Times New Roman" w:eastAsia="PalatinoLTStd-Roman" w:hAnsi="Times New Roman" w:cs="Times New Roman"/>
          <w:sz w:val="24"/>
          <w:szCs w:val="24"/>
        </w:rPr>
        <w:t>Thus,</w:t>
      </w:r>
      <w:r w:rsidR="000A4A31" w:rsidRPr="000A4A31">
        <w:rPr>
          <w:rFonts w:ascii="Times New Roman" w:eastAsia="PalatinoLTStd-Roman" w:hAnsi="Times New Roman" w:cs="Times New Roman"/>
          <w:sz w:val="24"/>
          <w:szCs w:val="24"/>
        </w:rPr>
        <w:t xml:space="preserve"> partial strong invariance was achieved across both groups</w:t>
      </w:r>
      <w:r w:rsidR="000A4A31">
        <w:rPr>
          <w:rFonts w:ascii="Times New Roman" w:eastAsia="PalatinoLTStd-Roman" w:hAnsi="Times New Roman" w:cs="Times New Roman"/>
          <w:sz w:val="24"/>
          <w:szCs w:val="24"/>
        </w:rPr>
        <w:t xml:space="preserve">, indicating that students </w:t>
      </w:r>
      <w:r w:rsidR="0059334F">
        <w:rPr>
          <w:rFonts w:ascii="Times New Roman" w:eastAsia="PalatinoLTStd-Roman" w:hAnsi="Times New Roman" w:cs="Times New Roman"/>
          <w:sz w:val="24"/>
          <w:szCs w:val="24"/>
        </w:rPr>
        <w:t xml:space="preserve">from these two L1s </w:t>
      </w:r>
      <w:r w:rsidR="000A4A31" w:rsidRPr="000A4A31">
        <w:rPr>
          <w:rFonts w:ascii="Times New Roman" w:eastAsia="PalatinoLTStd-Roman" w:hAnsi="Times New Roman" w:cs="Times New Roman"/>
          <w:sz w:val="24"/>
          <w:szCs w:val="24"/>
        </w:rPr>
        <w:t>at the same level of overall vocabulary knowledge would</w:t>
      </w:r>
      <w:r w:rsidR="00280FBF">
        <w:rPr>
          <w:rFonts w:ascii="Times New Roman" w:eastAsia="PalatinoLTStd-Roman" w:hAnsi="Times New Roman" w:cs="Times New Roman"/>
          <w:sz w:val="24"/>
          <w:szCs w:val="24"/>
        </w:rPr>
        <w:t xml:space="preserve"> be expected to respond in the same </w:t>
      </w:r>
      <w:r w:rsidR="0059334F">
        <w:rPr>
          <w:rFonts w:ascii="Times New Roman" w:eastAsia="PalatinoLTStd-Roman" w:hAnsi="Times New Roman" w:cs="Times New Roman"/>
          <w:sz w:val="24"/>
          <w:szCs w:val="24"/>
        </w:rPr>
        <w:t>way</w:t>
      </w:r>
      <w:r w:rsidR="00280FBF">
        <w:rPr>
          <w:rFonts w:ascii="Times New Roman" w:eastAsia="PalatinoLTStd-Roman" w:hAnsi="Times New Roman" w:cs="Times New Roman"/>
          <w:sz w:val="24"/>
          <w:szCs w:val="24"/>
        </w:rPr>
        <w:t>, and thus</w:t>
      </w:r>
      <w:r w:rsidR="000A4A31" w:rsidRPr="000A4A31">
        <w:rPr>
          <w:rFonts w:ascii="Times New Roman" w:eastAsia="PalatinoLTStd-Roman" w:hAnsi="Times New Roman" w:cs="Times New Roman"/>
          <w:sz w:val="24"/>
          <w:szCs w:val="24"/>
        </w:rPr>
        <w:t xml:space="preserve"> have </w:t>
      </w:r>
      <w:r w:rsidR="00280FBF">
        <w:rPr>
          <w:rFonts w:ascii="Times New Roman" w:eastAsia="PalatinoLTStd-Roman" w:hAnsi="Times New Roman" w:cs="Times New Roman"/>
          <w:sz w:val="24"/>
          <w:szCs w:val="24"/>
        </w:rPr>
        <w:t>a similar</w:t>
      </w:r>
      <w:r w:rsidR="000A4A31" w:rsidRPr="000A4A31">
        <w:rPr>
          <w:rFonts w:ascii="Times New Roman" w:eastAsia="PalatinoLTStd-Roman" w:hAnsi="Times New Roman" w:cs="Times New Roman"/>
          <w:sz w:val="24"/>
          <w:szCs w:val="24"/>
        </w:rPr>
        <w:t xml:space="preserve"> expected </w:t>
      </w:r>
      <w:r w:rsidR="00280FBF">
        <w:rPr>
          <w:rFonts w:ascii="Times New Roman" w:eastAsia="PalatinoLTStd-Roman" w:hAnsi="Times New Roman" w:cs="Times New Roman"/>
          <w:sz w:val="24"/>
          <w:szCs w:val="24"/>
        </w:rPr>
        <w:t>score</w:t>
      </w:r>
      <w:r w:rsidR="0059334F">
        <w:rPr>
          <w:rFonts w:ascii="Times New Roman" w:eastAsia="PalatinoLTStd-Roman" w:hAnsi="Times New Roman" w:cs="Times New Roman"/>
          <w:sz w:val="24"/>
          <w:szCs w:val="24"/>
        </w:rPr>
        <w:t>,</w:t>
      </w:r>
      <w:r w:rsidR="000A4A31" w:rsidRPr="000A4A31">
        <w:rPr>
          <w:rFonts w:ascii="Times New Roman" w:eastAsia="PalatinoLTStd-Roman" w:hAnsi="Times New Roman" w:cs="Times New Roman"/>
          <w:sz w:val="24"/>
          <w:szCs w:val="24"/>
        </w:rPr>
        <w:t xml:space="preserve"> on </w:t>
      </w:r>
      <w:r w:rsidR="000A4A31">
        <w:rPr>
          <w:rFonts w:ascii="Times New Roman" w:eastAsia="PalatinoLTStd-Roman" w:hAnsi="Times New Roman" w:cs="Times New Roman"/>
          <w:sz w:val="24"/>
          <w:szCs w:val="24"/>
        </w:rPr>
        <w:t xml:space="preserve">most of </w:t>
      </w:r>
      <w:r w:rsidR="000A4A31" w:rsidRPr="000A4A31">
        <w:rPr>
          <w:rFonts w:ascii="Times New Roman" w:eastAsia="PalatinoLTStd-Roman" w:hAnsi="Times New Roman" w:cs="Times New Roman"/>
          <w:sz w:val="24"/>
          <w:szCs w:val="24"/>
        </w:rPr>
        <w:t>the word</w:t>
      </w:r>
      <w:r w:rsidR="00E213C8">
        <w:rPr>
          <w:rFonts w:ascii="Times New Roman" w:eastAsia="PalatinoLTStd-Roman" w:hAnsi="Times New Roman" w:cs="Times New Roman"/>
          <w:sz w:val="24"/>
          <w:szCs w:val="24"/>
        </w:rPr>
        <w:t>-</w:t>
      </w:r>
      <w:r w:rsidR="000A4A31" w:rsidRPr="000A4A31">
        <w:rPr>
          <w:rFonts w:ascii="Times New Roman" w:eastAsia="PalatinoLTStd-Roman" w:hAnsi="Times New Roman" w:cs="Times New Roman"/>
          <w:sz w:val="24"/>
          <w:szCs w:val="24"/>
        </w:rPr>
        <w:t>knowledge components regardless of the</w:t>
      </w:r>
      <w:r w:rsidR="00E213C8">
        <w:rPr>
          <w:rFonts w:ascii="Times New Roman" w:eastAsia="PalatinoLTStd-Roman" w:hAnsi="Times New Roman" w:cs="Times New Roman"/>
          <w:sz w:val="24"/>
          <w:szCs w:val="24"/>
        </w:rPr>
        <w:t>ir</w:t>
      </w:r>
      <w:r w:rsidR="000A4A31" w:rsidRPr="000A4A31">
        <w:rPr>
          <w:rFonts w:ascii="Times New Roman" w:eastAsia="PalatinoLTStd-Roman" w:hAnsi="Times New Roman" w:cs="Times New Roman"/>
          <w:sz w:val="24"/>
          <w:szCs w:val="24"/>
        </w:rPr>
        <w:t xml:space="preserve"> L1 background.</w:t>
      </w:r>
      <w:r w:rsidR="00AD7B0D">
        <w:rPr>
          <w:rFonts w:ascii="Times New Roman" w:eastAsia="PalatinoLTStd-Roman" w:hAnsi="Times New Roman" w:cs="Times New Roman"/>
          <w:sz w:val="24"/>
          <w:szCs w:val="24"/>
        </w:rPr>
        <w:t xml:space="preserve"> The analysis of the intercepts for the vo</w:t>
      </w:r>
      <w:r w:rsidR="00AD7B0D" w:rsidRPr="00343AA8">
        <w:rPr>
          <w:rFonts w:ascii="Times New Roman" w:eastAsia="PalatinoLTStd-Roman" w:hAnsi="Times New Roman" w:cs="Times New Roman"/>
          <w:sz w:val="24"/>
          <w:szCs w:val="24"/>
        </w:rPr>
        <w:t>cabulary knowledge factor</w:t>
      </w:r>
      <w:r w:rsidR="00E213C8">
        <w:rPr>
          <w:rFonts w:ascii="Times New Roman" w:eastAsia="PalatinoLTStd-Roman" w:hAnsi="Times New Roman" w:cs="Times New Roman"/>
          <w:sz w:val="24"/>
          <w:szCs w:val="24"/>
        </w:rPr>
        <w:t xml:space="preserve"> also</w:t>
      </w:r>
      <w:r w:rsidR="00AD7B0D" w:rsidRPr="00343AA8">
        <w:rPr>
          <w:rFonts w:ascii="Times New Roman" w:eastAsia="PalatinoLTStd-Roman" w:hAnsi="Times New Roman" w:cs="Times New Roman"/>
          <w:sz w:val="24"/>
          <w:szCs w:val="24"/>
        </w:rPr>
        <w:t xml:space="preserve"> shows that there is no major difference between the Spanish and Chinese students overall regarding their behaviour on vocabulary knowledge (</w:t>
      </w:r>
      <w:r w:rsidR="00AD7B0D" w:rsidRPr="00E213C8">
        <w:rPr>
          <w:rFonts w:ascii="Times New Roman" w:eastAsia="PalatinoLTStd-Roman" w:hAnsi="Times New Roman" w:cs="Times New Roman"/>
          <w:i/>
          <w:iCs/>
          <w:sz w:val="24"/>
          <w:szCs w:val="24"/>
        </w:rPr>
        <w:t>z</w:t>
      </w:r>
      <w:r w:rsidR="00AD7B0D" w:rsidRPr="00343AA8">
        <w:rPr>
          <w:rFonts w:ascii="Times New Roman" w:eastAsia="PalatinoLTStd-Roman" w:hAnsi="Times New Roman" w:cs="Times New Roman"/>
          <w:sz w:val="24"/>
          <w:szCs w:val="24"/>
        </w:rPr>
        <w:t xml:space="preserve">=-0.66, </w:t>
      </w:r>
      <w:r w:rsidR="00AD7B0D" w:rsidRPr="00343AA8">
        <w:rPr>
          <w:rFonts w:ascii="Times New Roman" w:eastAsia="PalatinoLTStd-Roman" w:hAnsi="Times New Roman" w:cs="Times New Roman"/>
          <w:i/>
          <w:iCs/>
          <w:sz w:val="24"/>
          <w:szCs w:val="24"/>
        </w:rPr>
        <w:t>p</w:t>
      </w:r>
      <w:r w:rsidR="00AD7B0D" w:rsidRPr="00343AA8">
        <w:rPr>
          <w:rFonts w:ascii="Times New Roman" w:eastAsia="PalatinoLTStd-Roman" w:hAnsi="Times New Roman" w:cs="Times New Roman"/>
          <w:sz w:val="24"/>
          <w:szCs w:val="24"/>
        </w:rPr>
        <w:t xml:space="preserve"> =0.51).</w:t>
      </w:r>
    </w:p>
    <w:p w14:paraId="386591D8" w14:textId="1BC69526" w:rsidR="00434294" w:rsidRPr="005A4560" w:rsidRDefault="00041F8E" w:rsidP="001A3712">
      <w:pPr>
        <w:spacing w:after="0" w:line="480" w:lineRule="auto"/>
        <w:ind w:firstLine="720"/>
        <w:jc w:val="both"/>
        <w:rPr>
          <w:rFonts w:ascii="Times New Roman" w:hAnsi="Times New Roman" w:cs="Times New Roman"/>
          <w:sz w:val="24"/>
          <w:szCs w:val="24"/>
        </w:rPr>
      </w:pPr>
      <w:r>
        <w:rPr>
          <w:rFonts w:ascii="Times New Roman" w:eastAsia="PalatinoLTStd-Roman" w:hAnsi="Times New Roman" w:cs="Times New Roman"/>
          <w:sz w:val="24"/>
          <w:szCs w:val="24"/>
        </w:rPr>
        <w:lastRenderedPageBreak/>
        <w:t>Given that</w:t>
      </w:r>
      <w:r w:rsidRPr="00041F8E">
        <w:rPr>
          <w:rFonts w:ascii="Times New Roman" w:eastAsia="PalatinoLTStd-Roman" w:hAnsi="Times New Roman" w:cs="Times New Roman"/>
          <w:sz w:val="24"/>
          <w:szCs w:val="24"/>
        </w:rPr>
        <w:t xml:space="preserve"> general measurement invariance can exist even with partial </w:t>
      </w:r>
      <w:r>
        <w:rPr>
          <w:rFonts w:ascii="Times New Roman" w:eastAsia="PalatinoLTStd-Roman" w:hAnsi="Times New Roman" w:cs="Times New Roman"/>
          <w:sz w:val="24"/>
          <w:szCs w:val="24"/>
        </w:rPr>
        <w:t>strong</w:t>
      </w:r>
      <w:r w:rsidRPr="00041F8E">
        <w:rPr>
          <w:rFonts w:ascii="Times New Roman" w:eastAsia="PalatinoLTStd-Roman" w:hAnsi="Times New Roman" w:cs="Times New Roman"/>
          <w:sz w:val="24"/>
          <w:szCs w:val="24"/>
        </w:rPr>
        <w:t xml:space="preserve"> invariance</w:t>
      </w:r>
      <w:r>
        <w:rPr>
          <w:rFonts w:ascii="Times New Roman" w:eastAsia="PalatinoLTStd-Roman" w:hAnsi="Times New Roman" w:cs="Times New Roman"/>
          <w:sz w:val="24"/>
          <w:szCs w:val="24"/>
        </w:rPr>
        <w:t xml:space="preserve"> </w:t>
      </w:r>
      <w:r>
        <w:rPr>
          <w:rFonts w:ascii="Times New Roman" w:eastAsia="PalatinoLTStd-Roman" w:hAnsi="Times New Roman" w:cs="Times New Roman"/>
          <w:sz w:val="24"/>
          <w:szCs w:val="24"/>
        </w:rPr>
        <w:fldChar w:fldCharType="begin"/>
      </w:r>
      <w:r>
        <w:rPr>
          <w:rFonts w:ascii="Times New Roman" w:eastAsia="PalatinoLTStd-Roman" w:hAnsi="Times New Roman" w:cs="Times New Roman"/>
          <w:sz w:val="24"/>
          <w:szCs w:val="24"/>
        </w:rPr>
        <w:instrText xml:space="preserve"> ADDIN ZOTERO_ITEM CSL_CITATION {"citationID":"q6zLDbM5","properties":{"formattedCitation":"(Steinmetz et al., 2009)","plainCitation":"(Steinmetz et al., 2009)","noteIndex":0},"citationItems":[{"id":702,"uris":["http://zotero.org/users/3002763/items/S2SJI8NZ"],"uri":["http://zotero.org/users/3002763/items/S2SJI8NZ"],"itemData":{"id":702,"type":"article-journal","container-title":"Quality &amp; Quantity","ISSN":"0033-5177","issue":"4","journalAbbreviation":"Quality &amp; Quantity","page":"599-616","title":"Testing measurement invariance using multigroup CFA: Differences between educational groups in human values measurement","volume":"43","author":[{"family":"Steinmetz","given":"Holger"},{"family":"Schmidt","given":"Peter"},{"family":"Tina-Booh","given":"Andrea"},{"family":"Wieczorek","given":"Siegrid"},{"family":"Schwartz","given":"Shalom H"}],"issued":{"date-parts":[["2009"]]}}}],"schema":"https://github.com/citation-style-language/schema/raw/master/csl-citation.json"} </w:instrText>
      </w:r>
      <w:r>
        <w:rPr>
          <w:rFonts w:ascii="Times New Roman" w:eastAsia="PalatinoLTStd-Roman" w:hAnsi="Times New Roman" w:cs="Times New Roman"/>
          <w:sz w:val="24"/>
          <w:szCs w:val="24"/>
        </w:rPr>
        <w:fldChar w:fldCharType="separate"/>
      </w:r>
      <w:r w:rsidRPr="00041F8E">
        <w:rPr>
          <w:rFonts w:ascii="Times New Roman" w:hAnsi="Times New Roman" w:cs="Times New Roman"/>
          <w:sz w:val="24"/>
        </w:rPr>
        <w:t>(Steinmetz et al., 2009)</w:t>
      </w:r>
      <w:r>
        <w:rPr>
          <w:rFonts w:ascii="Times New Roman" w:eastAsia="PalatinoLTStd-Roman" w:hAnsi="Times New Roman" w:cs="Times New Roman"/>
          <w:sz w:val="24"/>
          <w:szCs w:val="24"/>
        </w:rPr>
        <w:fldChar w:fldCharType="end"/>
      </w:r>
      <w:r w:rsidRPr="00041F8E">
        <w:rPr>
          <w:rFonts w:ascii="Times New Roman" w:eastAsia="PalatinoLTStd-Roman" w:hAnsi="Times New Roman" w:cs="Times New Roman"/>
          <w:sz w:val="24"/>
          <w:szCs w:val="24"/>
        </w:rPr>
        <w:t xml:space="preserve">, </w:t>
      </w:r>
      <w:r w:rsidR="00434294">
        <w:rPr>
          <w:rFonts w:ascii="Times New Roman" w:eastAsia="PalatinoLTStd-Roman" w:hAnsi="Times New Roman" w:cs="Times New Roman"/>
          <w:sz w:val="24"/>
          <w:szCs w:val="24"/>
        </w:rPr>
        <w:t xml:space="preserve">the final step for establishing measurement invariance of the unidimensional </w:t>
      </w:r>
      <w:r w:rsidR="0059334F">
        <w:rPr>
          <w:rFonts w:ascii="Times New Roman" w:eastAsia="PalatinoLTStd-Roman" w:hAnsi="Times New Roman" w:cs="Times New Roman"/>
          <w:sz w:val="24"/>
          <w:szCs w:val="24"/>
        </w:rPr>
        <w:t xml:space="preserve">vocabulary </w:t>
      </w:r>
      <w:r w:rsidR="00434294">
        <w:rPr>
          <w:rFonts w:ascii="Times New Roman" w:eastAsia="PalatinoLTStd-Roman" w:hAnsi="Times New Roman" w:cs="Times New Roman"/>
          <w:sz w:val="24"/>
          <w:szCs w:val="24"/>
        </w:rPr>
        <w:t xml:space="preserve">model was to check for strict invariance. </w:t>
      </w:r>
      <w:r w:rsidR="00434294" w:rsidRPr="00434294">
        <w:rPr>
          <w:rFonts w:ascii="Times New Roman" w:eastAsia="PalatinoLTStd-Roman" w:hAnsi="Times New Roman" w:cs="Times New Roman"/>
          <w:sz w:val="24"/>
          <w:szCs w:val="24"/>
        </w:rPr>
        <w:t xml:space="preserve">To </w:t>
      </w:r>
      <w:r w:rsidR="00434294">
        <w:rPr>
          <w:rFonts w:ascii="Times New Roman" w:eastAsia="PalatinoLTStd-Roman" w:hAnsi="Times New Roman" w:cs="Times New Roman"/>
          <w:sz w:val="24"/>
          <w:szCs w:val="24"/>
        </w:rPr>
        <w:t xml:space="preserve">do this, </w:t>
      </w:r>
      <w:r w:rsidR="00434294" w:rsidRPr="00434294">
        <w:rPr>
          <w:rFonts w:ascii="Times New Roman" w:eastAsia="PalatinoLTStd-Roman" w:hAnsi="Times New Roman" w:cs="Times New Roman"/>
          <w:i/>
          <w:iCs/>
          <w:sz w:val="24"/>
          <w:szCs w:val="24"/>
        </w:rPr>
        <w:t>Model D</w:t>
      </w:r>
      <w:r w:rsidR="00434294">
        <w:rPr>
          <w:rFonts w:ascii="Times New Roman" w:eastAsia="PalatinoLTStd-Roman" w:hAnsi="Times New Roman" w:cs="Times New Roman"/>
          <w:sz w:val="24"/>
          <w:szCs w:val="24"/>
        </w:rPr>
        <w:t>, in which the residual variances for the indicators were</w:t>
      </w:r>
      <w:r w:rsidR="000B574C">
        <w:rPr>
          <w:rFonts w:ascii="Times New Roman" w:eastAsia="PalatinoLTStd-Roman" w:hAnsi="Times New Roman" w:cs="Times New Roman"/>
          <w:sz w:val="24"/>
          <w:szCs w:val="24"/>
        </w:rPr>
        <w:t xml:space="preserve"> added </w:t>
      </w:r>
      <w:r w:rsidR="002878D5">
        <w:rPr>
          <w:rFonts w:ascii="Times New Roman" w:eastAsia="PalatinoLTStd-Roman" w:hAnsi="Times New Roman" w:cs="Times New Roman"/>
          <w:sz w:val="24"/>
          <w:szCs w:val="24"/>
        </w:rPr>
        <w:t>as</w:t>
      </w:r>
      <w:r w:rsidR="000B574C">
        <w:rPr>
          <w:rFonts w:ascii="Times New Roman" w:eastAsia="PalatinoLTStd-Roman" w:hAnsi="Times New Roman" w:cs="Times New Roman"/>
          <w:sz w:val="24"/>
          <w:szCs w:val="24"/>
        </w:rPr>
        <w:t xml:space="preserve"> equality constraints</w:t>
      </w:r>
      <w:r w:rsidR="00434294">
        <w:rPr>
          <w:rFonts w:ascii="Times New Roman" w:eastAsia="PalatinoLTStd-Roman" w:hAnsi="Times New Roman" w:cs="Times New Roman"/>
          <w:sz w:val="24"/>
          <w:szCs w:val="24"/>
        </w:rPr>
        <w:t xml:space="preserve"> across groups, was compared to the partial strong invariance model (</w:t>
      </w:r>
      <w:r w:rsidR="00434294" w:rsidRPr="00434294">
        <w:rPr>
          <w:rFonts w:ascii="Times New Roman" w:eastAsia="PalatinoLTStd-Roman" w:hAnsi="Times New Roman" w:cs="Times New Roman"/>
          <w:i/>
          <w:iCs/>
          <w:sz w:val="24"/>
          <w:szCs w:val="24"/>
        </w:rPr>
        <w:t>Model C2</w:t>
      </w:r>
      <w:r w:rsidR="00434294">
        <w:rPr>
          <w:rFonts w:ascii="Times New Roman" w:eastAsia="PalatinoLTStd-Roman" w:hAnsi="Times New Roman" w:cs="Times New Roman"/>
          <w:sz w:val="24"/>
          <w:szCs w:val="24"/>
        </w:rPr>
        <w:t xml:space="preserve">). </w:t>
      </w:r>
      <w:r w:rsidR="0059334F">
        <w:rPr>
          <w:rFonts w:ascii="Times New Roman" w:eastAsia="PalatinoLTStd-Roman" w:hAnsi="Times New Roman" w:cs="Times New Roman"/>
          <w:sz w:val="24"/>
          <w:szCs w:val="24"/>
        </w:rPr>
        <w:t>The results shows that</w:t>
      </w:r>
      <w:r w:rsidR="006944B5">
        <w:rPr>
          <w:rFonts w:ascii="Times New Roman" w:eastAsia="PalatinoLTStd-Roman" w:hAnsi="Times New Roman" w:cs="Times New Roman"/>
          <w:sz w:val="24"/>
          <w:szCs w:val="24"/>
        </w:rPr>
        <w:t>,</w:t>
      </w:r>
      <w:r w:rsidR="0059334F">
        <w:rPr>
          <w:rFonts w:ascii="Times New Roman" w:eastAsia="PalatinoLTStd-Roman" w:hAnsi="Times New Roman" w:cs="Times New Roman"/>
          <w:sz w:val="24"/>
          <w:szCs w:val="24"/>
        </w:rPr>
        <w:t xml:space="preserve"> w</w:t>
      </w:r>
      <w:r w:rsidR="00434294">
        <w:rPr>
          <w:rFonts w:ascii="Times New Roman" w:eastAsia="PalatinoLTStd-Roman" w:hAnsi="Times New Roman" w:cs="Times New Roman"/>
          <w:sz w:val="24"/>
          <w:szCs w:val="24"/>
        </w:rPr>
        <w:t xml:space="preserve">hile the overall fit of </w:t>
      </w:r>
      <w:r w:rsidR="00434294" w:rsidRPr="00434294">
        <w:rPr>
          <w:rFonts w:ascii="Times New Roman" w:eastAsia="PalatinoLTStd-Roman" w:hAnsi="Times New Roman" w:cs="Times New Roman"/>
          <w:i/>
          <w:iCs/>
          <w:sz w:val="24"/>
          <w:szCs w:val="24"/>
        </w:rPr>
        <w:t>Model D</w:t>
      </w:r>
      <w:r w:rsidR="00434294">
        <w:rPr>
          <w:rFonts w:ascii="Times New Roman" w:eastAsia="PalatinoLTStd-Roman" w:hAnsi="Times New Roman" w:cs="Times New Roman"/>
          <w:sz w:val="24"/>
          <w:szCs w:val="24"/>
        </w:rPr>
        <w:t xml:space="preserve"> is generally adequate, the </w:t>
      </w:r>
      <w:r w:rsidR="00434294" w:rsidRPr="00434294">
        <w:rPr>
          <w:rFonts w:ascii="Times New Roman" w:eastAsia="PalatinoLTStd-Roman" w:hAnsi="Times New Roman" w:cs="Times New Roman"/>
          <w:sz w:val="24"/>
          <w:szCs w:val="24"/>
        </w:rPr>
        <w:t xml:space="preserve">ΔCFI of the comparison between </w:t>
      </w:r>
      <w:r w:rsidR="00434294" w:rsidRPr="00434294">
        <w:rPr>
          <w:rFonts w:ascii="Times New Roman" w:eastAsia="PalatinoLTStd-Roman" w:hAnsi="Times New Roman" w:cs="Times New Roman"/>
          <w:i/>
          <w:iCs/>
          <w:sz w:val="24"/>
          <w:szCs w:val="24"/>
        </w:rPr>
        <w:t>Model D</w:t>
      </w:r>
      <w:r w:rsidR="00434294" w:rsidRPr="00434294">
        <w:rPr>
          <w:rFonts w:ascii="Times New Roman" w:eastAsia="PalatinoLTStd-Roman" w:hAnsi="Times New Roman" w:cs="Times New Roman"/>
          <w:sz w:val="24"/>
          <w:szCs w:val="24"/>
        </w:rPr>
        <w:t xml:space="preserve"> and </w:t>
      </w:r>
      <w:r w:rsidR="00434294" w:rsidRPr="00434294">
        <w:rPr>
          <w:rFonts w:ascii="Times New Roman" w:eastAsia="PalatinoLTStd-Roman" w:hAnsi="Times New Roman" w:cs="Times New Roman"/>
          <w:i/>
          <w:iCs/>
          <w:sz w:val="24"/>
          <w:szCs w:val="24"/>
        </w:rPr>
        <w:t>Model C2</w:t>
      </w:r>
      <w:r w:rsidR="00434294" w:rsidRPr="00434294">
        <w:rPr>
          <w:rFonts w:ascii="Times New Roman" w:eastAsia="PalatinoLTStd-Roman" w:hAnsi="Times New Roman" w:cs="Times New Roman"/>
          <w:sz w:val="24"/>
          <w:szCs w:val="24"/>
        </w:rPr>
        <w:t xml:space="preserve"> </w:t>
      </w:r>
      <w:r w:rsidR="00DF5D6B">
        <w:rPr>
          <w:rFonts w:ascii="Times New Roman" w:eastAsia="PalatinoLTStd-Roman" w:hAnsi="Times New Roman" w:cs="Times New Roman"/>
          <w:sz w:val="24"/>
          <w:szCs w:val="24"/>
        </w:rPr>
        <w:t xml:space="preserve">(ΔCFI = -.015) </w:t>
      </w:r>
      <w:r w:rsidR="00434294" w:rsidRPr="00434294">
        <w:rPr>
          <w:rFonts w:ascii="Times New Roman" w:eastAsia="PalatinoLTStd-Roman" w:hAnsi="Times New Roman" w:cs="Times New Roman"/>
          <w:sz w:val="24"/>
          <w:szCs w:val="24"/>
        </w:rPr>
        <w:t>suggest</w:t>
      </w:r>
      <w:r w:rsidR="00DF5D6B">
        <w:rPr>
          <w:rFonts w:ascii="Times New Roman" w:eastAsia="PalatinoLTStd-Roman" w:hAnsi="Times New Roman" w:cs="Times New Roman"/>
          <w:sz w:val="24"/>
          <w:szCs w:val="24"/>
        </w:rPr>
        <w:t>s</w:t>
      </w:r>
      <w:r w:rsidR="00434294" w:rsidRPr="00434294">
        <w:rPr>
          <w:rFonts w:ascii="Times New Roman" w:eastAsia="PalatinoLTStd-Roman" w:hAnsi="Times New Roman" w:cs="Times New Roman"/>
          <w:sz w:val="24"/>
          <w:szCs w:val="24"/>
        </w:rPr>
        <w:t xml:space="preserve"> that the more restrictive model has a slight</w:t>
      </w:r>
      <w:r w:rsidR="005A4560">
        <w:rPr>
          <w:rFonts w:ascii="Times New Roman" w:eastAsia="PalatinoLTStd-Roman" w:hAnsi="Times New Roman" w:cs="Times New Roman"/>
          <w:sz w:val="24"/>
          <w:szCs w:val="24"/>
        </w:rPr>
        <w:t>ly</w:t>
      </w:r>
      <w:r w:rsidR="00434294" w:rsidRPr="00434294">
        <w:rPr>
          <w:rFonts w:ascii="Times New Roman" w:eastAsia="PalatinoLTStd-Roman" w:hAnsi="Times New Roman" w:cs="Times New Roman"/>
          <w:sz w:val="24"/>
          <w:szCs w:val="24"/>
        </w:rPr>
        <w:t xml:space="preserve"> worse fit than the less restrictive model</w:t>
      </w:r>
      <w:r w:rsidR="00434294">
        <w:rPr>
          <w:rFonts w:ascii="Times New Roman" w:eastAsia="PalatinoLTStd-Roman" w:hAnsi="Times New Roman" w:cs="Times New Roman"/>
          <w:sz w:val="24"/>
          <w:szCs w:val="24"/>
        </w:rPr>
        <w:t>. Follow-up analys</w:t>
      </w:r>
      <w:r w:rsidR="00DF5D6B">
        <w:rPr>
          <w:rFonts w:ascii="Times New Roman" w:eastAsia="PalatinoLTStd-Roman" w:hAnsi="Times New Roman" w:cs="Times New Roman"/>
          <w:sz w:val="24"/>
          <w:szCs w:val="24"/>
        </w:rPr>
        <w:t>e</w:t>
      </w:r>
      <w:r w:rsidR="00434294">
        <w:rPr>
          <w:rFonts w:ascii="Times New Roman" w:eastAsia="PalatinoLTStd-Roman" w:hAnsi="Times New Roman" w:cs="Times New Roman"/>
          <w:sz w:val="24"/>
          <w:szCs w:val="24"/>
        </w:rPr>
        <w:t xml:space="preserve">s </w:t>
      </w:r>
      <w:r w:rsidR="00DF5D6B">
        <w:rPr>
          <w:rFonts w:ascii="Times New Roman" w:eastAsia="PalatinoLTStd-Roman" w:hAnsi="Times New Roman" w:cs="Times New Roman"/>
          <w:sz w:val="24"/>
          <w:szCs w:val="24"/>
        </w:rPr>
        <w:t>indicated</w:t>
      </w:r>
      <w:r w:rsidR="00434294">
        <w:rPr>
          <w:rFonts w:ascii="Times New Roman" w:eastAsia="PalatinoLTStd-Roman" w:hAnsi="Times New Roman" w:cs="Times New Roman"/>
          <w:sz w:val="24"/>
          <w:szCs w:val="24"/>
        </w:rPr>
        <w:t xml:space="preserve"> that only the residual variance for </w:t>
      </w:r>
      <w:r w:rsidR="00DF5D6B">
        <w:rPr>
          <w:rFonts w:ascii="Times New Roman" w:eastAsia="PalatinoLTStd-Roman" w:hAnsi="Times New Roman" w:cs="Times New Roman"/>
          <w:sz w:val="24"/>
          <w:szCs w:val="24"/>
        </w:rPr>
        <w:t>the m</w:t>
      </w:r>
      <w:r w:rsidR="00434294">
        <w:rPr>
          <w:rFonts w:ascii="Times New Roman" w:eastAsia="PalatinoLTStd-Roman" w:hAnsi="Times New Roman" w:cs="Times New Roman"/>
          <w:sz w:val="24"/>
          <w:szCs w:val="24"/>
        </w:rPr>
        <w:t xml:space="preserve">ultiple-meaning </w:t>
      </w:r>
      <w:r w:rsidR="00DF5D6B">
        <w:rPr>
          <w:rFonts w:ascii="Times New Roman" w:eastAsia="PalatinoLTStd-Roman" w:hAnsi="Times New Roman" w:cs="Times New Roman"/>
          <w:sz w:val="24"/>
          <w:szCs w:val="24"/>
        </w:rPr>
        <w:t>r</w:t>
      </w:r>
      <w:r w:rsidR="00434294">
        <w:rPr>
          <w:rFonts w:ascii="Times New Roman" w:eastAsia="PalatinoLTStd-Roman" w:hAnsi="Times New Roman" w:cs="Times New Roman"/>
          <w:sz w:val="24"/>
          <w:szCs w:val="24"/>
        </w:rPr>
        <w:t xml:space="preserve">ecall </w:t>
      </w:r>
      <w:r w:rsidR="00DF5D6B">
        <w:rPr>
          <w:rFonts w:ascii="Times New Roman" w:eastAsia="PalatinoLTStd-Roman" w:hAnsi="Times New Roman" w:cs="Times New Roman"/>
          <w:sz w:val="24"/>
          <w:szCs w:val="24"/>
        </w:rPr>
        <w:t>test seemed to behave differently</w:t>
      </w:r>
      <w:r w:rsidR="00066957">
        <w:rPr>
          <w:rFonts w:ascii="Times New Roman" w:eastAsia="PalatinoLTStd-Roman" w:hAnsi="Times New Roman" w:cs="Times New Roman"/>
          <w:sz w:val="24"/>
          <w:szCs w:val="24"/>
        </w:rPr>
        <w:t xml:space="preserve">, and thus </w:t>
      </w:r>
      <w:r w:rsidR="00DF5D6B">
        <w:rPr>
          <w:rFonts w:ascii="Times New Roman" w:eastAsia="PalatinoLTStd-Roman" w:hAnsi="Times New Roman" w:cs="Times New Roman"/>
          <w:sz w:val="24"/>
          <w:szCs w:val="24"/>
        </w:rPr>
        <w:t>this residual variance</w:t>
      </w:r>
      <w:r w:rsidR="00066957">
        <w:rPr>
          <w:rFonts w:ascii="Times New Roman" w:eastAsia="PalatinoLTStd-Roman" w:hAnsi="Times New Roman" w:cs="Times New Roman"/>
          <w:sz w:val="24"/>
          <w:szCs w:val="24"/>
        </w:rPr>
        <w:t xml:space="preserve"> was allowed to differ across groups</w:t>
      </w:r>
      <w:r w:rsidR="005A4560">
        <w:rPr>
          <w:rFonts w:ascii="Times New Roman" w:eastAsia="PalatinoLTStd-Roman" w:hAnsi="Times New Roman" w:cs="Times New Roman"/>
          <w:sz w:val="24"/>
          <w:szCs w:val="24"/>
        </w:rPr>
        <w:t xml:space="preserve"> in </w:t>
      </w:r>
      <w:r w:rsidR="005A4560" w:rsidRPr="005A4560">
        <w:rPr>
          <w:rFonts w:ascii="Times New Roman" w:eastAsia="PalatinoLTStd-Roman" w:hAnsi="Times New Roman" w:cs="Times New Roman"/>
          <w:i/>
          <w:iCs/>
          <w:sz w:val="24"/>
          <w:szCs w:val="24"/>
        </w:rPr>
        <w:t>Model D1</w:t>
      </w:r>
      <w:r w:rsidR="00066957">
        <w:rPr>
          <w:rFonts w:ascii="Times New Roman" w:eastAsia="PalatinoLTStd-Roman" w:hAnsi="Times New Roman" w:cs="Times New Roman"/>
          <w:sz w:val="24"/>
          <w:szCs w:val="24"/>
        </w:rPr>
        <w:t xml:space="preserve">. </w:t>
      </w:r>
      <w:r w:rsidR="00066957" w:rsidRPr="00066957">
        <w:rPr>
          <w:rFonts w:ascii="Times New Roman" w:eastAsia="PalatinoLTStd-Roman" w:hAnsi="Times New Roman" w:cs="Times New Roman"/>
          <w:sz w:val="24"/>
          <w:szCs w:val="24"/>
        </w:rPr>
        <w:t>The strict invariance model with this residual variance freed</w:t>
      </w:r>
      <w:r w:rsidR="00066957">
        <w:rPr>
          <w:rFonts w:ascii="Times New Roman" w:eastAsia="PalatinoLTStd-Roman" w:hAnsi="Times New Roman" w:cs="Times New Roman"/>
          <w:sz w:val="24"/>
          <w:szCs w:val="24"/>
        </w:rPr>
        <w:t xml:space="preserve"> (</w:t>
      </w:r>
      <w:r w:rsidR="00066957" w:rsidRPr="00066957">
        <w:rPr>
          <w:rFonts w:ascii="Times New Roman" w:eastAsia="PalatinoLTStd-Roman" w:hAnsi="Times New Roman" w:cs="Times New Roman"/>
          <w:i/>
          <w:iCs/>
          <w:sz w:val="24"/>
          <w:szCs w:val="24"/>
        </w:rPr>
        <w:t>Model D1</w:t>
      </w:r>
      <w:r w:rsidR="00066957">
        <w:rPr>
          <w:rFonts w:ascii="Times New Roman" w:eastAsia="PalatinoLTStd-Roman" w:hAnsi="Times New Roman" w:cs="Times New Roman"/>
          <w:sz w:val="24"/>
          <w:szCs w:val="24"/>
        </w:rPr>
        <w:t>)</w:t>
      </w:r>
      <w:r w:rsidR="00066957" w:rsidRPr="00066957">
        <w:rPr>
          <w:rFonts w:ascii="Times New Roman" w:eastAsia="PalatinoLTStd-Roman" w:hAnsi="Times New Roman" w:cs="Times New Roman"/>
          <w:sz w:val="24"/>
          <w:szCs w:val="24"/>
        </w:rPr>
        <w:t xml:space="preserve"> </w:t>
      </w:r>
      <w:r w:rsidR="00066957">
        <w:rPr>
          <w:rFonts w:ascii="Times New Roman" w:eastAsia="PalatinoLTStd-Roman" w:hAnsi="Times New Roman" w:cs="Times New Roman"/>
          <w:sz w:val="24"/>
          <w:szCs w:val="24"/>
        </w:rPr>
        <w:t>yielded</w:t>
      </w:r>
      <w:r w:rsidR="00066957" w:rsidRPr="00066957">
        <w:rPr>
          <w:rFonts w:ascii="Times New Roman" w:eastAsia="PalatinoLTStd-Roman" w:hAnsi="Times New Roman" w:cs="Times New Roman"/>
          <w:sz w:val="24"/>
          <w:szCs w:val="24"/>
        </w:rPr>
        <w:t xml:space="preserve"> a good overall fit, and a</w:t>
      </w:r>
      <w:r w:rsidR="00066957">
        <w:rPr>
          <w:rFonts w:ascii="Times New Roman" w:eastAsia="PalatinoLTStd-Roman" w:hAnsi="Times New Roman" w:cs="Times New Roman"/>
          <w:sz w:val="24"/>
          <w:szCs w:val="24"/>
        </w:rPr>
        <w:t xml:space="preserve">n appropriate </w:t>
      </w:r>
      <w:r w:rsidR="00066957" w:rsidRPr="00066957">
        <w:rPr>
          <w:rFonts w:ascii="Times New Roman" w:eastAsia="PalatinoLTStd-Roman" w:hAnsi="Times New Roman" w:cs="Times New Roman"/>
          <w:sz w:val="24"/>
          <w:szCs w:val="24"/>
        </w:rPr>
        <w:t>ΔCFI value</w:t>
      </w:r>
      <w:r w:rsidR="005A4560">
        <w:rPr>
          <w:rFonts w:ascii="Times New Roman" w:eastAsia="PalatinoLTStd-Roman" w:hAnsi="Times New Roman" w:cs="Times New Roman"/>
          <w:sz w:val="24"/>
          <w:szCs w:val="24"/>
        </w:rPr>
        <w:t xml:space="preserve"> (</w:t>
      </w:r>
      <w:r w:rsidR="005A4560" w:rsidRPr="00DA49E9">
        <w:rPr>
          <w:rFonts w:ascii="Times New Roman" w:eastAsia="PalatinoLTStd-Roman" w:hAnsi="Times New Roman" w:cs="Times New Roman"/>
          <w:sz w:val="24"/>
          <w:szCs w:val="24"/>
        </w:rPr>
        <w:t>≤</w:t>
      </w:r>
      <w:r w:rsidR="005A4560">
        <w:rPr>
          <w:rFonts w:ascii="Times New Roman" w:eastAsia="PalatinoLTStd-Roman" w:hAnsi="Times New Roman" w:cs="Times New Roman"/>
          <w:sz w:val="24"/>
          <w:szCs w:val="24"/>
        </w:rPr>
        <w:t xml:space="preserve"> </w:t>
      </w:r>
      <w:r w:rsidR="005A4560" w:rsidRPr="00DA49E9">
        <w:rPr>
          <w:rFonts w:ascii="Times New Roman" w:eastAsia="PalatinoLTStd-Roman" w:hAnsi="Times New Roman" w:cs="Times New Roman"/>
          <w:sz w:val="24"/>
          <w:szCs w:val="24"/>
        </w:rPr>
        <w:t>-.01</w:t>
      </w:r>
      <w:r w:rsidR="005A4560">
        <w:rPr>
          <w:rFonts w:ascii="Times New Roman" w:eastAsia="PalatinoLTStd-Roman" w:hAnsi="Times New Roman" w:cs="Times New Roman"/>
          <w:sz w:val="24"/>
          <w:szCs w:val="24"/>
        </w:rPr>
        <w:t>)</w:t>
      </w:r>
      <w:r w:rsidR="00FE76C5">
        <w:rPr>
          <w:rFonts w:ascii="Times New Roman" w:eastAsia="PalatinoLTStd-Roman" w:hAnsi="Times New Roman" w:cs="Times New Roman"/>
          <w:sz w:val="24"/>
          <w:szCs w:val="24"/>
        </w:rPr>
        <w:t xml:space="preserve">. The </w:t>
      </w:r>
      <w:r w:rsidR="00066957">
        <w:rPr>
          <w:rFonts w:ascii="Times New Roman" w:eastAsia="PalatinoLTStd-Roman" w:hAnsi="Times New Roman" w:cs="Times New Roman"/>
          <w:sz w:val="24"/>
          <w:szCs w:val="24"/>
        </w:rPr>
        <w:t>improvement in fit</w:t>
      </w:r>
      <w:r w:rsidR="00066957" w:rsidRPr="00066957">
        <w:rPr>
          <w:rFonts w:ascii="Times New Roman" w:eastAsia="PalatinoLTStd-Roman" w:hAnsi="Times New Roman" w:cs="Times New Roman"/>
          <w:sz w:val="24"/>
          <w:szCs w:val="24"/>
        </w:rPr>
        <w:t xml:space="preserve"> </w:t>
      </w:r>
      <w:r w:rsidR="00FE76C5">
        <w:rPr>
          <w:rFonts w:ascii="Times New Roman" w:eastAsia="PalatinoLTStd-Roman" w:hAnsi="Times New Roman" w:cs="Times New Roman"/>
          <w:sz w:val="24"/>
          <w:szCs w:val="24"/>
        </w:rPr>
        <w:t xml:space="preserve">of </w:t>
      </w:r>
      <w:r w:rsidR="00FE76C5" w:rsidRPr="00FE76C5">
        <w:rPr>
          <w:rFonts w:ascii="Times New Roman" w:eastAsia="PalatinoLTStd-Roman" w:hAnsi="Times New Roman" w:cs="Times New Roman"/>
          <w:i/>
          <w:iCs/>
          <w:sz w:val="24"/>
          <w:szCs w:val="24"/>
        </w:rPr>
        <w:t>Model D1</w:t>
      </w:r>
      <w:r w:rsidR="00FE76C5">
        <w:rPr>
          <w:rFonts w:ascii="Times New Roman" w:eastAsia="PalatinoLTStd-Roman" w:hAnsi="Times New Roman" w:cs="Times New Roman"/>
          <w:sz w:val="24"/>
          <w:szCs w:val="24"/>
        </w:rPr>
        <w:t xml:space="preserve"> </w:t>
      </w:r>
      <w:r w:rsidR="00066957" w:rsidRPr="00066957">
        <w:rPr>
          <w:rFonts w:ascii="Times New Roman" w:eastAsia="PalatinoLTStd-Roman" w:hAnsi="Times New Roman" w:cs="Times New Roman"/>
          <w:sz w:val="24"/>
          <w:szCs w:val="24"/>
        </w:rPr>
        <w:t>compared to the partial strong invariance model</w:t>
      </w:r>
      <w:r w:rsidR="005A4560">
        <w:rPr>
          <w:rFonts w:ascii="Times New Roman" w:eastAsia="PalatinoLTStd-Roman" w:hAnsi="Times New Roman" w:cs="Times New Roman"/>
          <w:sz w:val="24"/>
          <w:szCs w:val="24"/>
        </w:rPr>
        <w:t>, while marginal,</w:t>
      </w:r>
      <w:r w:rsidR="00FE76C5">
        <w:rPr>
          <w:rFonts w:ascii="Times New Roman" w:eastAsia="PalatinoLTStd-Roman" w:hAnsi="Times New Roman" w:cs="Times New Roman"/>
          <w:sz w:val="24"/>
          <w:szCs w:val="24"/>
        </w:rPr>
        <w:t xml:space="preserve"> </w:t>
      </w:r>
      <w:r w:rsidR="005A4560">
        <w:rPr>
          <w:rFonts w:ascii="Times New Roman" w:eastAsia="PalatinoLTStd-Roman" w:hAnsi="Times New Roman" w:cs="Times New Roman"/>
          <w:sz w:val="24"/>
          <w:szCs w:val="24"/>
        </w:rPr>
        <w:t>suggests</w:t>
      </w:r>
      <w:r w:rsidR="00066957">
        <w:rPr>
          <w:rFonts w:ascii="Times New Roman" w:eastAsia="PalatinoLTStd-Roman" w:hAnsi="Times New Roman" w:cs="Times New Roman"/>
          <w:sz w:val="24"/>
          <w:szCs w:val="24"/>
        </w:rPr>
        <w:t xml:space="preserve"> that partial strict</w:t>
      </w:r>
      <w:r w:rsidR="00FE76C5">
        <w:rPr>
          <w:rFonts w:ascii="Times New Roman" w:eastAsia="PalatinoLTStd-Roman" w:hAnsi="Times New Roman" w:cs="Times New Roman"/>
          <w:sz w:val="24"/>
          <w:szCs w:val="24"/>
        </w:rPr>
        <w:t xml:space="preserve"> measurement invariance of the vocabulary knowledge construct and its components </w:t>
      </w:r>
      <w:r w:rsidR="005A4560">
        <w:rPr>
          <w:rFonts w:ascii="Times New Roman" w:eastAsia="PalatinoLTStd-Roman" w:hAnsi="Times New Roman" w:cs="Times New Roman"/>
          <w:sz w:val="24"/>
          <w:szCs w:val="24"/>
        </w:rPr>
        <w:t>can be</w:t>
      </w:r>
      <w:r w:rsidR="00FE76C5" w:rsidRPr="00FE76C5">
        <w:rPr>
          <w:rFonts w:ascii="Times New Roman" w:eastAsia="PalatinoLTStd-Roman" w:hAnsi="Times New Roman" w:cs="Times New Roman"/>
          <w:sz w:val="24"/>
          <w:szCs w:val="24"/>
        </w:rPr>
        <w:t xml:space="preserve"> confirmed for both the Chinese and the Spanish learner populations. </w:t>
      </w:r>
      <w:r w:rsidR="00FE76C5">
        <w:rPr>
          <w:rFonts w:ascii="Times New Roman" w:eastAsia="PalatinoLTStd-Roman" w:hAnsi="Times New Roman" w:cs="Times New Roman"/>
          <w:sz w:val="24"/>
          <w:szCs w:val="24"/>
        </w:rPr>
        <w:t xml:space="preserve">This partial strict measurement invariance implies that </w:t>
      </w:r>
      <w:r w:rsidR="00D220BD">
        <w:rPr>
          <w:rFonts w:ascii="Times New Roman" w:eastAsia="PalatinoLTStd-Roman" w:hAnsi="Times New Roman" w:cs="Times New Roman"/>
          <w:sz w:val="24"/>
          <w:szCs w:val="24"/>
        </w:rPr>
        <w:t>all except one</w:t>
      </w:r>
      <w:r w:rsidR="00FE76C5">
        <w:rPr>
          <w:rFonts w:ascii="Times New Roman" w:eastAsia="PalatinoLTStd-Roman" w:hAnsi="Times New Roman" w:cs="Times New Roman"/>
          <w:sz w:val="24"/>
          <w:szCs w:val="24"/>
        </w:rPr>
        <w:t xml:space="preserve"> of the word-knowledge aspects seem to measure the vocabulary knowledge dimension similarly and with a </w:t>
      </w:r>
      <w:r w:rsidR="005A4560">
        <w:rPr>
          <w:rFonts w:ascii="Times New Roman" w:eastAsia="PalatinoLTStd-Roman" w:hAnsi="Times New Roman" w:cs="Times New Roman"/>
          <w:sz w:val="24"/>
          <w:szCs w:val="24"/>
        </w:rPr>
        <w:t>comparable</w:t>
      </w:r>
      <w:r w:rsidR="00FE76C5">
        <w:rPr>
          <w:rFonts w:ascii="Times New Roman" w:eastAsia="PalatinoLTStd-Roman" w:hAnsi="Times New Roman" w:cs="Times New Roman"/>
          <w:sz w:val="24"/>
          <w:szCs w:val="24"/>
        </w:rPr>
        <w:t xml:space="preserve"> degree of </w:t>
      </w:r>
      <w:r w:rsidR="005D67E8">
        <w:rPr>
          <w:rFonts w:ascii="Times New Roman" w:eastAsia="PalatinoLTStd-Roman" w:hAnsi="Times New Roman" w:cs="Times New Roman"/>
          <w:sz w:val="24"/>
          <w:szCs w:val="24"/>
        </w:rPr>
        <w:t>reliability</w:t>
      </w:r>
      <w:r w:rsidR="00FE76C5">
        <w:rPr>
          <w:rFonts w:ascii="Times New Roman" w:eastAsia="PalatinoLTStd-Roman" w:hAnsi="Times New Roman" w:cs="Times New Roman"/>
          <w:sz w:val="24"/>
          <w:szCs w:val="24"/>
        </w:rPr>
        <w:t xml:space="preserve"> in each language group </w:t>
      </w:r>
      <w:r w:rsidR="00FE76C5">
        <w:rPr>
          <w:rFonts w:ascii="Times New Roman" w:eastAsia="PalatinoLTStd-Roman" w:hAnsi="Times New Roman" w:cs="Times New Roman"/>
          <w:sz w:val="24"/>
          <w:szCs w:val="24"/>
        </w:rPr>
        <w:fldChar w:fldCharType="begin"/>
      </w:r>
      <w:r w:rsidR="00057C23">
        <w:rPr>
          <w:rFonts w:ascii="Times New Roman" w:eastAsia="PalatinoLTStd-Roman" w:hAnsi="Times New Roman" w:cs="Times New Roman"/>
          <w:sz w:val="24"/>
          <w:szCs w:val="24"/>
        </w:rPr>
        <w:instrText xml:space="preserve"> ADDIN ZOTERO_ITEM CSL_CITATION {"citationID":"ACYAZ9JL","properties":{"formattedCitation":"(Deshon, 2004; Kline, 2016)","plainCitation":"(Deshon, 2004; Kline, 2016)","noteIndex":0},"citationItems":[{"id":705,"uris":["http://zotero.org/users/3002763/items/N57D9ADQ"],"uri":["http://zotero.org/users/3002763/items/N57D9ADQ"],"itemData":{"id":705,"type":"article-journal","container-title":"Psychology Science","ISSN":"0033-3018","journalAbbreviation":"Psychology Science","page":"137-149","title":"Measures are not invariant across groups without error variance homogeneity","volume":"46","author":[{"family":"Deshon","given":"Richard P"}],"issued":{"date-parts":[["2004"]]}}},{"id":428,"uris":["http://zotero.org/users/3002763/items/82GNTE6U"],"uri":["http://zotero.org/users/3002763/items/82GNTE6U"],"itemData":{"id":428,"type":"book","edition":"4th","event-place":"New York","ISBN":"1-4625-2335-8","publisher":"The Guilford Press","publisher-place":"New York","title":"Principles and practice of structural equation modeling","author":[{"family":"Kline","given":"Rex B"}],"issued":{"date-parts":[["2016"]]}}}],"schema":"https://github.com/citation-style-language/schema/raw/master/csl-citation.json"} </w:instrText>
      </w:r>
      <w:r w:rsidR="00FE76C5">
        <w:rPr>
          <w:rFonts w:ascii="Times New Roman" w:eastAsia="PalatinoLTStd-Roman" w:hAnsi="Times New Roman" w:cs="Times New Roman"/>
          <w:sz w:val="24"/>
          <w:szCs w:val="24"/>
        </w:rPr>
        <w:fldChar w:fldCharType="separate"/>
      </w:r>
      <w:r w:rsidR="00057C23" w:rsidRPr="00057C23">
        <w:rPr>
          <w:rFonts w:ascii="Times New Roman" w:hAnsi="Times New Roman" w:cs="Times New Roman"/>
          <w:sz w:val="24"/>
        </w:rPr>
        <w:t>(Deshon, 2004; Kline, 2016)</w:t>
      </w:r>
      <w:r w:rsidR="00FE76C5">
        <w:rPr>
          <w:rFonts w:ascii="Times New Roman" w:eastAsia="PalatinoLTStd-Roman" w:hAnsi="Times New Roman" w:cs="Times New Roman"/>
          <w:sz w:val="24"/>
          <w:szCs w:val="24"/>
        </w:rPr>
        <w:fldChar w:fldCharType="end"/>
      </w:r>
      <w:r w:rsidR="00FE76C5">
        <w:rPr>
          <w:rFonts w:ascii="Times New Roman" w:eastAsia="PalatinoLTStd-Roman" w:hAnsi="Times New Roman" w:cs="Times New Roman"/>
          <w:sz w:val="24"/>
          <w:szCs w:val="24"/>
        </w:rPr>
        <w:t>.</w:t>
      </w:r>
      <w:r w:rsidR="005A4560">
        <w:rPr>
          <w:rFonts w:ascii="Times New Roman" w:eastAsia="PalatinoLTStd-Roman" w:hAnsi="Times New Roman" w:cs="Times New Roman"/>
          <w:sz w:val="24"/>
          <w:szCs w:val="24"/>
        </w:rPr>
        <w:t xml:space="preserve"> </w:t>
      </w:r>
    </w:p>
    <w:p w14:paraId="58ADF1F4" w14:textId="6601EDFB" w:rsidR="00544918" w:rsidRDefault="00066957" w:rsidP="001A3712">
      <w:pPr>
        <w:spacing w:after="0" w:line="480" w:lineRule="auto"/>
        <w:ind w:firstLine="720"/>
        <w:jc w:val="both"/>
        <w:rPr>
          <w:rFonts w:ascii="Times New Roman" w:eastAsia="PalatinoLTStd-Roman" w:hAnsi="Times New Roman" w:cs="Times New Roman"/>
          <w:sz w:val="24"/>
          <w:szCs w:val="24"/>
        </w:rPr>
      </w:pPr>
      <w:r w:rsidRPr="00066957">
        <w:rPr>
          <w:rFonts w:ascii="Times New Roman" w:eastAsia="PalatinoLTStd-Roman" w:hAnsi="Times New Roman" w:cs="Times New Roman"/>
          <w:sz w:val="24"/>
          <w:szCs w:val="24"/>
        </w:rPr>
        <w:t xml:space="preserve">Together, the results </w:t>
      </w:r>
      <w:r>
        <w:rPr>
          <w:rFonts w:ascii="Times New Roman" w:eastAsia="PalatinoLTStd-Roman" w:hAnsi="Times New Roman" w:cs="Times New Roman"/>
          <w:sz w:val="24"/>
          <w:szCs w:val="24"/>
        </w:rPr>
        <w:t xml:space="preserve">of the multigroup CFA invariance analysis </w:t>
      </w:r>
      <w:r w:rsidRPr="00066957">
        <w:rPr>
          <w:rFonts w:ascii="Times New Roman" w:eastAsia="PalatinoLTStd-Roman" w:hAnsi="Times New Roman" w:cs="Times New Roman"/>
          <w:sz w:val="24"/>
          <w:szCs w:val="24"/>
        </w:rPr>
        <w:t xml:space="preserve">reveal that there is </w:t>
      </w:r>
      <w:r w:rsidR="00AD7B0D">
        <w:rPr>
          <w:rFonts w:ascii="Times New Roman" w:eastAsia="PalatinoLTStd-Roman" w:hAnsi="Times New Roman" w:cs="Times New Roman"/>
          <w:sz w:val="24"/>
          <w:szCs w:val="24"/>
        </w:rPr>
        <w:t>general</w:t>
      </w:r>
      <w:r w:rsidRPr="00066957">
        <w:rPr>
          <w:rFonts w:ascii="Times New Roman" w:eastAsia="PalatinoLTStd-Roman" w:hAnsi="Times New Roman" w:cs="Times New Roman"/>
          <w:sz w:val="24"/>
          <w:szCs w:val="24"/>
        </w:rPr>
        <w:t xml:space="preserve"> measurement invariance of the unidimensional</w:t>
      </w:r>
      <w:r>
        <w:rPr>
          <w:rFonts w:ascii="Times New Roman" w:eastAsia="PalatinoLTStd-Roman" w:hAnsi="Times New Roman" w:cs="Times New Roman"/>
          <w:sz w:val="24"/>
          <w:szCs w:val="24"/>
        </w:rPr>
        <w:t xml:space="preserve"> vocabulary knowledge</w:t>
      </w:r>
      <w:r w:rsidRPr="00066957">
        <w:rPr>
          <w:rFonts w:ascii="Times New Roman" w:eastAsia="PalatinoLTStd-Roman" w:hAnsi="Times New Roman" w:cs="Times New Roman"/>
          <w:sz w:val="24"/>
          <w:szCs w:val="24"/>
        </w:rPr>
        <w:t xml:space="preserve"> model across </w:t>
      </w:r>
      <w:r>
        <w:rPr>
          <w:rFonts w:ascii="Times New Roman" w:eastAsia="PalatinoLTStd-Roman" w:hAnsi="Times New Roman" w:cs="Times New Roman"/>
          <w:sz w:val="24"/>
          <w:szCs w:val="24"/>
        </w:rPr>
        <w:t>Chinese and Spanish EFL learners</w:t>
      </w:r>
      <w:r w:rsidRPr="00066957">
        <w:rPr>
          <w:rFonts w:ascii="Times New Roman" w:eastAsia="PalatinoLTStd-Roman" w:hAnsi="Times New Roman" w:cs="Times New Roman"/>
          <w:sz w:val="24"/>
          <w:szCs w:val="24"/>
        </w:rPr>
        <w:t>, indicating that the word-knowledge aspects as specified in this study</w:t>
      </w:r>
      <w:r w:rsidR="005D67E8">
        <w:rPr>
          <w:rFonts w:ascii="Times New Roman" w:eastAsia="PalatinoLTStd-Roman" w:hAnsi="Times New Roman" w:cs="Times New Roman"/>
          <w:sz w:val="24"/>
          <w:szCs w:val="24"/>
        </w:rPr>
        <w:t xml:space="preserve"> </w:t>
      </w:r>
      <w:r w:rsidR="00057C23">
        <w:rPr>
          <w:rFonts w:ascii="Times New Roman" w:eastAsia="PalatinoLTStd-Roman" w:hAnsi="Times New Roman" w:cs="Times New Roman"/>
          <w:sz w:val="24"/>
          <w:szCs w:val="24"/>
        </w:rPr>
        <w:t>assess</w:t>
      </w:r>
      <w:r w:rsidR="005D67E8">
        <w:rPr>
          <w:rFonts w:ascii="Times New Roman" w:eastAsia="PalatinoLTStd-Roman" w:hAnsi="Times New Roman" w:cs="Times New Roman"/>
          <w:sz w:val="24"/>
          <w:szCs w:val="24"/>
        </w:rPr>
        <w:t xml:space="preserve"> the same construct, mean the same and behave similarly</w:t>
      </w:r>
      <w:r w:rsidRPr="00066957">
        <w:rPr>
          <w:rFonts w:ascii="Times New Roman" w:eastAsia="PalatinoLTStd-Roman" w:hAnsi="Times New Roman" w:cs="Times New Roman"/>
          <w:sz w:val="24"/>
          <w:szCs w:val="24"/>
        </w:rPr>
        <w:t xml:space="preserve"> across </w:t>
      </w:r>
      <w:r>
        <w:rPr>
          <w:rFonts w:ascii="Times New Roman" w:eastAsia="PalatinoLTStd-Roman" w:hAnsi="Times New Roman" w:cs="Times New Roman"/>
          <w:sz w:val="24"/>
          <w:szCs w:val="24"/>
        </w:rPr>
        <w:t>both</w:t>
      </w:r>
      <w:r w:rsidRPr="00066957">
        <w:rPr>
          <w:rFonts w:ascii="Times New Roman" w:eastAsia="PalatinoLTStd-Roman" w:hAnsi="Times New Roman" w:cs="Times New Roman"/>
          <w:sz w:val="24"/>
          <w:szCs w:val="24"/>
        </w:rPr>
        <w:t xml:space="preserve"> </w:t>
      </w:r>
      <w:r w:rsidR="005D67E8">
        <w:rPr>
          <w:rFonts w:ascii="Times New Roman" w:eastAsia="PalatinoLTStd-Roman" w:hAnsi="Times New Roman" w:cs="Times New Roman"/>
          <w:sz w:val="24"/>
          <w:szCs w:val="24"/>
        </w:rPr>
        <w:t xml:space="preserve">L1 </w:t>
      </w:r>
      <w:r w:rsidRPr="00066957">
        <w:rPr>
          <w:rFonts w:ascii="Times New Roman" w:eastAsia="PalatinoLTStd-Roman" w:hAnsi="Times New Roman" w:cs="Times New Roman"/>
          <w:sz w:val="24"/>
          <w:szCs w:val="24"/>
        </w:rPr>
        <w:t xml:space="preserve">groups. </w:t>
      </w:r>
      <w:r w:rsidR="00057C23">
        <w:rPr>
          <w:rFonts w:ascii="Times New Roman" w:eastAsia="PalatinoLTStd-Roman" w:hAnsi="Times New Roman" w:cs="Times New Roman"/>
          <w:sz w:val="24"/>
          <w:szCs w:val="24"/>
        </w:rPr>
        <w:t>Thus, we can conclude that</w:t>
      </w:r>
      <w:r w:rsidR="00057C23" w:rsidRPr="00057C23">
        <w:rPr>
          <w:rFonts w:ascii="Times New Roman" w:eastAsia="PalatinoLTStd-Roman" w:hAnsi="Times New Roman" w:cs="Times New Roman"/>
          <w:sz w:val="24"/>
          <w:szCs w:val="24"/>
        </w:rPr>
        <w:t xml:space="preserve"> </w:t>
      </w:r>
      <w:r w:rsidR="00057C23">
        <w:rPr>
          <w:rFonts w:ascii="Times New Roman" w:eastAsia="PalatinoLTStd-Roman" w:hAnsi="Times New Roman" w:cs="Times New Roman"/>
          <w:sz w:val="24"/>
          <w:szCs w:val="24"/>
        </w:rPr>
        <w:t xml:space="preserve">there is evidence </w:t>
      </w:r>
      <w:r w:rsidR="00946F55">
        <w:rPr>
          <w:rFonts w:ascii="Times New Roman" w:eastAsia="PalatinoLTStd-Roman" w:hAnsi="Times New Roman" w:cs="Times New Roman"/>
          <w:sz w:val="24"/>
          <w:szCs w:val="24"/>
        </w:rPr>
        <w:t>for</w:t>
      </w:r>
      <w:r w:rsidR="00057C23">
        <w:rPr>
          <w:rFonts w:ascii="Times New Roman" w:eastAsia="PalatinoLTStd-Roman" w:hAnsi="Times New Roman" w:cs="Times New Roman"/>
          <w:sz w:val="24"/>
          <w:szCs w:val="24"/>
        </w:rPr>
        <w:t xml:space="preserve"> the word-knowledge component</w:t>
      </w:r>
      <w:r w:rsidR="00946F55">
        <w:rPr>
          <w:rFonts w:ascii="Times New Roman" w:eastAsia="PalatinoLTStd-Roman" w:hAnsi="Times New Roman" w:cs="Times New Roman"/>
          <w:sz w:val="24"/>
          <w:szCs w:val="24"/>
        </w:rPr>
        <w:t>s</w:t>
      </w:r>
      <w:r w:rsidR="00057C23">
        <w:rPr>
          <w:rFonts w:ascii="Times New Roman" w:eastAsia="PalatinoLTStd-Roman" w:hAnsi="Times New Roman" w:cs="Times New Roman"/>
          <w:sz w:val="24"/>
          <w:szCs w:val="24"/>
        </w:rPr>
        <w:t xml:space="preserve"> and the vocabulary</w:t>
      </w:r>
      <w:r w:rsidR="00946F55">
        <w:rPr>
          <w:rFonts w:ascii="Times New Roman" w:eastAsia="PalatinoLTStd-Roman" w:hAnsi="Times New Roman" w:cs="Times New Roman"/>
          <w:sz w:val="24"/>
          <w:szCs w:val="24"/>
        </w:rPr>
        <w:t>-</w:t>
      </w:r>
      <w:r w:rsidR="00057C23">
        <w:rPr>
          <w:rFonts w:ascii="Times New Roman" w:eastAsia="PalatinoLTStd-Roman" w:hAnsi="Times New Roman" w:cs="Times New Roman"/>
          <w:sz w:val="24"/>
          <w:szCs w:val="24"/>
        </w:rPr>
        <w:t xml:space="preserve">knowledge </w:t>
      </w:r>
      <w:r w:rsidR="00946F55">
        <w:rPr>
          <w:rFonts w:ascii="Times New Roman" w:eastAsia="PalatinoLTStd-Roman" w:hAnsi="Times New Roman" w:cs="Times New Roman"/>
          <w:sz w:val="24"/>
          <w:szCs w:val="24"/>
        </w:rPr>
        <w:t xml:space="preserve">construct </w:t>
      </w:r>
      <w:r w:rsidR="00057C23">
        <w:rPr>
          <w:rFonts w:ascii="Times New Roman" w:eastAsia="PalatinoLTStd-Roman" w:hAnsi="Times New Roman" w:cs="Times New Roman"/>
          <w:sz w:val="24"/>
          <w:szCs w:val="24"/>
        </w:rPr>
        <w:t xml:space="preserve">to </w:t>
      </w:r>
      <w:r w:rsidR="001C34C9">
        <w:rPr>
          <w:rFonts w:ascii="Times New Roman" w:eastAsia="PalatinoLTStd-Roman" w:hAnsi="Times New Roman" w:cs="Times New Roman"/>
          <w:sz w:val="24"/>
          <w:szCs w:val="24"/>
        </w:rPr>
        <w:t>function</w:t>
      </w:r>
      <w:r w:rsidR="00057C23">
        <w:rPr>
          <w:rFonts w:ascii="Times New Roman" w:eastAsia="PalatinoLTStd-Roman" w:hAnsi="Times New Roman" w:cs="Times New Roman"/>
          <w:sz w:val="24"/>
          <w:szCs w:val="24"/>
        </w:rPr>
        <w:t xml:space="preserve"> equivalent</w:t>
      </w:r>
      <w:r w:rsidR="001C34C9">
        <w:rPr>
          <w:rFonts w:ascii="Times New Roman" w:eastAsia="PalatinoLTStd-Roman" w:hAnsi="Times New Roman" w:cs="Times New Roman"/>
          <w:sz w:val="24"/>
          <w:szCs w:val="24"/>
        </w:rPr>
        <w:t>ly</w:t>
      </w:r>
      <w:r w:rsidR="00057C23">
        <w:rPr>
          <w:rFonts w:ascii="Times New Roman" w:eastAsia="PalatinoLTStd-Roman" w:hAnsi="Times New Roman" w:cs="Times New Roman"/>
          <w:sz w:val="24"/>
          <w:szCs w:val="24"/>
        </w:rPr>
        <w:t xml:space="preserve"> in both language populations.</w:t>
      </w:r>
      <w:r w:rsidR="00057C23" w:rsidRPr="00057C23">
        <w:rPr>
          <w:rFonts w:ascii="Times New Roman" w:eastAsia="PalatinoLTStd-Roman" w:hAnsi="Times New Roman" w:cs="Times New Roman"/>
          <w:sz w:val="24"/>
          <w:szCs w:val="24"/>
        </w:rPr>
        <w:t xml:space="preserve"> </w:t>
      </w:r>
      <w:r w:rsidR="00057C23">
        <w:rPr>
          <w:rFonts w:ascii="Times New Roman" w:eastAsia="PalatinoLTStd-Roman" w:hAnsi="Times New Roman" w:cs="Times New Roman"/>
          <w:sz w:val="24"/>
          <w:szCs w:val="24"/>
        </w:rPr>
        <w:t>Th</w:t>
      </w:r>
      <w:r w:rsidR="00396292">
        <w:rPr>
          <w:rFonts w:ascii="Times New Roman" w:eastAsia="PalatinoLTStd-Roman" w:hAnsi="Times New Roman" w:cs="Times New Roman"/>
          <w:sz w:val="24"/>
          <w:szCs w:val="24"/>
        </w:rPr>
        <w:t>is finding</w:t>
      </w:r>
      <w:r w:rsidR="00057C23">
        <w:rPr>
          <w:rFonts w:ascii="Times New Roman" w:eastAsia="PalatinoLTStd-Roman" w:hAnsi="Times New Roman" w:cs="Times New Roman"/>
          <w:sz w:val="24"/>
          <w:szCs w:val="24"/>
        </w:rPr>
        <w:t xml:space="preserve"> provides </w:t>
      </w:r>
      <w:r w:rsidR="00057C23">
        <w:rPr>
          <w:rFonts w:ascii="Times New Roman" w:hAnsi="Times New Roman" w:cs="Times New Roman"/>
          <w:sz w:val="24"/>
          <w:szCs w:val="24"/>
        </w:rPr>
        <w:t>further evidence for the construct validity and representation of vocabulary as a unidimensional model.</w:t>
      </w:r>
      <w:r w:rsidR="00A4663E" w:rsidRPr="00DA49E9">
        <w:rPr>
          <w:rFonts w:ascii="Times New Roman" w:eastAsia="PalatinoLTStd-Roman" w:hAnsi="Times New Roman" w:cs="Times New Roman"/>
          <w:sz w:val="24"/>
          <w:szCs w:val="24"/>
        </w:rPr>
        <w:t xml:space="preserve"> </w:t>
      </w:r>
    </w:p>
    <w:p w14:paraId="10416B3E" w14:textId="77777777" w:rsidR="00343AA8" w:rsidRDefault="00343AA8" w:rsidP="00B32F30">
      <w:pPr>
        <w:spacing w:after="0" w:line="360" w:lineRule="auto"/>
        <w:jc w:val="both"/>
        <w:rPr>
          <w:rFonts w:ascii="Times New Roman" w:hAnsi="Times New Roman" w:cs="Times New Roman"/>
          <w:sz w:val="24"/>
          <w:szCs w:val="24"/>
        </w:rPr>
      </w:pPr>
    </w:p>
    <w:p w14:paraId="71A15AE6" w14:textId="035972AF" w:rsidR="00F35571" w:rsidRDefault="00F35571" w:rsidP="00B32F30">
      <w:pPr>
        <w:spacing w:after="0" w:line="360" w:lineRule="auto"/>
        <w:jc w:val="both"/>
        <w:rPr>
          <w:rFonts w:ascii="Times New Roman" w:hAnsi="Times New Roman" w:cs="Times New Roman"/>
          <w:sz w:val="24"/>
          <w:szCs w:val="24"/>
        </w:rPr>
      </w:pPr>
      <w:r w:rsidRPr="005D070C">
        <w:rPr>
          <w:rFonts w:ascii="Times New Roman" w:hAnsi="Times New Roman" w:cs="Times New Roman"/>
          <w:b/>
          <w:bCs/>
          <w:sz w:val="24"/>
          <w:szCs w:val="24"/>
        </w:rPr>
        <w:t>Figure 1</w:t>
      </w:r>
      <w:r>
        <w:rPr>
          <w:rFonts w:ascii="Times New Roman" w:hAnsi="Times New Roman" w:cs="Times New Roman"/>
          <w:sz w:val="24"/>
          <w:szCs w:val="24"/>
        </w:rPr>
        <w:t xml:space="preserve">  Unidimensional model estimates </w:t>
      </w:r>
      <w:r w:rsidR="00930063">
        <w:rPr>
          <w:rFonts w:ascii="Times New Roman" w:hAnsi="Times New Roman" w:cs="Times New Roman"/>
          <w:sz w:val="24"/>
          <w:szCs w:val="24"/>
        </w:rPr>
        <w:t>by</w:t>
      </w:r>
      <w:r>
        <w:rPr>
          <w:rFonts w:ascii="Times New Roman" w:hAnsi="Times New Roman" w:cs="Times New Roman"/>
          <w:sz w:val="24"/>
          <w:szCs w:val="24"/>
        </w:rPr>
        <w:t xml:space="preserve"> learner group </w:t>
      </w:r>
    </w:p>
    <w:p w14:paraId="4643EF2D" w14:textId="77777777" w:rsidR="00BF07F1" w:rsidRDefault="00BF07F1" w:rsidP="00B32F30">
      <w:pPr>
        <w:spacing w:after="0" w:line="360" w:lineRule="auto"/>
        <w:jc w:val="both"/>
        <w:rPr>
          <w:rFonts w:ascii="Times New Roman" w:hAnsi="Times New Roman" w:cs="Times New Roman"/>
          <w:sz w:val="24"/>
          <w:szCs w:val="24"/>
        </w:rPr>
      </w:pPr>
    </w:p>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9"/>
        <w:gridCol w:w="5676"/>
      </w:tblGrid>
      <w:tr w:rsidR="00BF07F1" w14:paraId="3BFE9229" w14:textId="77777777" w:rsidTr="00BF07F1">
        <w:tc>
          <w:tcPr>
            <w:tcW w:w="5222" w:type="dxa"/>
          </w:tcPr>
          <w:p w14:paraId="60E24C71" w14:textId="1D1B07BC" w:rsidR="00BF07F1" w:rsidRDefault="00BF07F1" w:rsidP="00BF07F1">
            <w:pPr>
              <w:spacing w:line="360" w:lineRule="auto"/>
              <w:jc w:val="center"/>
              <w:rPr>
                <w:rFonts w:ascii="Times New Roman" w:hAnsi="Times New Roman" w:cs="Times New Roman"/>
                <w:sz w:val="24"/>
                <w:szCs w:val="24"/>
                <w:u w:val="single"/>
              </w:rPr>
            </w:pPr>
            <w:r w:rsidRPr="00BF07F1">
              <w:rPr>
                <w:rFonts w:ascii="Times New Roman" w:hAnsi="Times New Roman" w:cs="Times New Roman"/>
                <w:sz w:val="24"/>
                <w:szCs w:val="24"/>
                <w:u w:val="single"/>
              </w:rPr>
              <w:t>L1-Spanish Group (</w:t>
            </w:r>
            <w:r w:rsidRPr="00BF07F1">
              <w:rPr>
                <w:rFonts w:ascii="Times New Roman" w:hAnsi="Times New Roman" w:cs="Times New Roman"/>
                <w:i/>
                <w:iCs/>
                <w:sz w:val="24"/>
                <w:szCs w:val="24"/>
                <w:u w:val="single"/>
              </w:rPr>
              <w:t>n</w:t>
            </w:r>
            <w:r w:rsidRPr="00BF07F1">
              <w:rPr>
                <w:rFonts w:ascii="Times New Roman" w:hAnsi="Times New Roman" w:cs="Times New Roman"/>
                <w:sz w:val="24"/>
                <w:szCs w:val="24"/>
                <w:u w:val="single"/>
              </w:rPr>
              <w:t xml:space="preserve"> = 144)</w:t>
            </w:r>
          </w:p>
          <w:p w14:paraId="5D16EA93" w14:textId="4FBCC253" w:rsidR="00BF07F1" w:rsidRPr="00BF07F1" w:rsidRDefault="00BF07F1" w:rsidP="00B32F30">
            <w:pPr>
              <w:spacing w:line="360" w:lineRule="auto"/>
              <w:jc w:val="both"/>
              <w:rPr>
                <w:rFonts w:ascii="Times New Roman" w:hAnsi="Times New Roman" w:cs="Times New Roman"/>
                <w:sz w:val="24"/>
                <w:szCs w:val="24"/>
                <w:u w:val="single"/>
              </w:rPr>
            </w:pPr>
            <w:r>
              <w:rPr>
                <w:noProof/>
                <w:lang w:eastAsia="en-GB"/>
              </w:rPr>
              <w:drawing>
                <wp:inline distT="0" distB="0" distL="0" distR="0" wp14:anchorId="1777CEEF" wp14:editId="34986245">
                  <wp:extent cx="3437826" cy="31474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4479" t="23367" r="11355" b="24160"/>
                          <a:stretch/>
                        </pic:blipFill>
                        <pic:spPr bwMode="auto">
                          <a:xfrm>
                            <a:off x="0" y="0"/>
                            <a:ext cx="3456772" cy="3164805"/>
                          </a:xfrm>
                          <a:prstGeom prst="rect">
                            <a:avLst/>
                          </a:prstGeom>
                          <a:ln>
                            <a:noFill/>
                          </a:ln>
                          <a:extLst>
                            <a:ext uri="{53640926-AAD7-44D8-BBD7-CCE9431645EC}">
                              <a14:shadowObscured xmlns:a14="http://schemas.microsoft.com/office/drawing/2010/main"/>
                            </a:ext>
                          </a:extLst>
                        </pic:spPr>
                      </pic:pic>
                    </a:graphicData>
                  </a:graphic>
                </wp:inline>
              </w:drawing>
            </w:r>
          </w:p>
        </w:tc>
        <w:tc>
          <w:tcPr>
            <w:tcW w:w="5268" w:type="dxa"/>
          </w:tcPr>
          <w:p w14:paraId="7D87AC5F" w14:textId="08A78160" w:rsidR="00BF07F1" w:rsidRDefault="00BF07F1" w:rsidP="00BF07F1">
            <w:pPr>
              <w:spacing w:line="360" w:lineRule="auto"/>
              <w:jc w:val="center"/>
              <w:rPr>
                <w:rFonts w:ascii="Times New Roman" w:hAnsi="Times New Roman" w:cs="Times New Roman"/>
                <w:sz w:val="24"/>
                <w:szCs w:val="24"/>
                <w:u w:val="single"/>
              </w:rPr>
            </w:pPr>
            <w:r>
              <w:rPr>
                <w:noProof/>
                <w:lang w:eastAsia="en-GB"/>
              </w:rPr>
              <w:drawing>
                <wp:anchor distT="0" distB="0" distL="114300" distR="114300" simplePos="0" relativeHeight="251658240" behindDoc="0" locked="0" layoutInCell="1" allowOverlap="1" wp14:anchorId="213D75B5" wp14:editId="5D4BB7E4">
                  <wp:simplePos x="0" y="0"/>
                  <wp:positionH relativeFrom="column">
                    <wp:posOffset>-64135</wp:posOffset>
                  </wp:positionH>
                  <wp:positionV relativeFrom="paragraph">
                    <wp:posOffset>327822</wp:posOffset>
                  </wp:positionV>
                  <wp:extent cx="3462655" cy="3082925"/>
                  <wp:effectExtent l="0" t="0" r="4445" b="3175"/>
                  <wp:wrapSquare wrapText="bothSides"/>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rotWithShape="1">
                          <a:blip r:embed="rId10">
                            <a:extLst>
                              <a:ext uri="{28A0092B-C50C-407E-A947-70E740481C1C}">
                                <a14:useLocalDpi xmlns:a14="http://schemas.microsoft.com/office/drawing/2010/main" val="0"/>
                              </a:ext>
                            </a:extLst>
                          </a:blip>
                          <a:srcRect l="14185" t="24084" r="11633" b="24875"/>
                          <a:stretch/>
                        </pic:blipFill>
                        <pic:spPr bwMode="auto">
                          <a:xfrm>
                            <a:off x="0" y="0"/>
                            <a:ext cx="3462655" cy="308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F07F1">
              <w:rPr>
                <w:rFonts w:ascii="Times New Roman" w:hAnsi="Times New Roman" w:cs="Times New Roman"/>
                <w:sz w:val="24"/>
                <w:szCs w:val="24"/>
                <w:u w:val="single"/>
              </w:rPr>
              <w:t>L1-Chinese Group (</w:t>
            </w:r>
            <w:r w:rsidRPr="00BF07F1">
              <w:rPr>
                <w:rFonts w:ascii="Times New Roman" w:hAnsi="Times New Roman" w:cs="Times New Roman"/>
                <w:i/>
                <w:iCs/>
                <w:sz w:val="24"/>
                <w:szCs w:val="24"/>
                <w:u w:val="single"/>
              </w:rPr>
              <w:t>n</w:t>
            </w:r>
            <w:r w:rsidRPr="00BF07F1">
              <w:rPr>
                <w:rFonts w:ascii="Times New Roman" w:hAnsi="Times New Roman" w:cs="Times New Roman"/>
                <w:sz w:val="24"/>
                <w:szCs w:val="24"/>
                <w:u w:val="single"/>
              </w:rPr>
              <w:t xml:space="preserve"> = 170)</w:t>
            </w:r>
          </w:p>
          <w:p w14:paraId="5331E3D7" w14:textId="706C5FE3" w:rsidR="00BF07F1" w:rsidRPr="00BF07F1" w:rsidRDefault="00BF07F1" w:rsidP="00B32F30">
            <w:pPr>
              <w:spacing w:line="360" w:lineRule="auto"/>
              <w:jc w:val="both"/>
              <w:rPr>
                <w:rFonts w:ascii="Times New Roman" w:hAnsi="Times New Roman" w:cs="Times New Roman"/>
                <w:sz w:val="24"/>
                <w:szCs w:val="24"/>
                <w:u w:val="single"/>
              </w:rPr>
            </w:pPr>
          </w:p>
        </w:tc>
      </w:tr>
    </w:tbl>
    <w:p w14:paraId="04C94281" w14:textId="55242EAE" w:rsidR="00BF07F1" w:rsidRDefault="00BF07F1" w:rsidP="00B32F30">
      <w:pPr>
        <w:spacing w:after="0" w:line="360" w:lineRule="auto"/>
        <w:jc w:val="both"/>
        <w:rPr>
          <w:rFonts w:ascii="Times New Roman" w:hAnsi="Times New Roman" w:cs="Times New Roman"/>
          <w:sz w:val="24"/>
          <w:szCs w:val="24"/>
        </w:rPr>
      </w:pPr>
    </w:p>
    <w:p w14:paraId="50B2BF7B" w14:textId="3416B5FA" w:rsidR="00BF07F1" w:rsidRDefault="00BF07F1" w:rsidP="00B32F30">
      <w:pPr>
        <w:spacing w:after="0" w:line="360" w:lineRule="auto"/>
        <w:jc w:val="both"/>
        <w:rPr>
          <w:rFonts w:ascii="Times New Roman" w:hAnsi="Times New Roman" w:cs="Times New Roman"/>
          <w:sz w:val="24"/>
          <w:szCs w:val="24"/>
        </w:rPr>
        <w:sectPr w:rsidR="00BF07F1" w:rsidSect="00E379A6">
          <w:pgSz w:w="11906" w:h="16838"/>
          <w:pgMar w:top="1440" w:right="1440" w:bottom="1440" w:left="1440" w:header="708" w:footer="708" w:gutter="0"/>
          <w:cols w:space="708"/>
          <w:docGrid w:linePitch="360"/>
        </w:sectPr>
      </w:pPr>
    </w:p>
    <w:p w14:paraId="544BB48C" w14:textId="47DEF247" w:rsidR="00544918" w:rsidRDefault="00544918" w:rsidP="00544918">
      <w:pPr>
        <w:spacing w:line="360" w:lineRule="auto"/>
        <w:jc w:val="both"/>
        <w:rPr>
          <w:rFonts w:ascii="Times New Roman" w:eastAsia="PalatinoLTStd-Roman" w:hAnsi="Times New Roman" w:cs="Times New Roman"/>
          <w:sz w:val="24"/>
          <w:szCs w:val="24"/>
        </w:rPr>
      </w:pPr>
      <w:r>
        <w:rPr>
          <w:rFonts w:ascii="Times New Roman" w:hAnsi="Times New Roman" w:cs="Times New Roman"/>
          <w:b/>
          <w:sz w:val="24"/>
          <w:szCs w:val="24"/>
        </w:rPr>
        <w:lastRenderedPageBreak/>
        <w:t xml:space="preserve">Table </w:t>
      </w:r>
      <w:r w:rsidR="009D6DBC">
        <w:rPr>
          <w:rFonts w:ascii="Times New Roman" w:hAnsi="Times New Roman" w:cs="Times New Roman"/>
          <w:b/>
          <w:sz w:val="24"/>
          <w:szCs w:val="24"/>
        </w:rPr>
        <w:t>5</w:t>
      </w:r>
      <w:r>
        <w:rPr>
          <w:rFonts w:ascii="Times New Roman" w:hAnsi="Times New Roman" w:cs="Times New Roman"/>
          <w:sz w:val="24"/>
          <w:szCs w:val="24"/>
        </w:rPr>
        <w:t xml:space="preserve"> Summary of tests for multigroup </w:t>
      </w:r>
      <w:r w:rsidR="00396292">
        <w:rPr>
          <w:rFonts w:ascii="Times New Roman" w:hAnsi="Times New Roman" w:cs="Times New Roman"/>
          <w:sz w:val="24"/>
          <w:szCs w:val="24"/>
        </w:rPr>
        <w:t xml:space="preserve">CFA </w:t>
      </w:r>
      <w:r>
        <w:rPr>
          <w:rFonts w:ascii="Times New Roman" w:hAnsi="Times New Roman" w:cs="Times New Roman"/>
          <w:sz w:val="24"/>
          <w:szCs w:val="24"/>
        </w:rPr>
        <w:t>measurement invariance.</w:t>
      </w:r>
      <w:r>
        <w:rPr>
          <w:rFonts w:ascii="Times New Roman" w:eastAsia="PalatinoLTStd-Roman" w:hAnsi="Times New Roman" w:cs="Times New Roman"/>
          <w:sz w:val="24"/>
          <w:szCs w:val="24"/>
        </w:rPr>
        <w:t xml:space="preserve"> </w:t>
      </w:r>
    </w:p>
    <w:tbl>
      <w:tblPr>
        <w:tblStyle w:val="TableGrid1"/>
        <w:tblW w:w="16302" w:type="dxa"/>
        <w:tblInd w:w="-426" w:type="dxa"/>
        <w:tblLook w:val="04A0" w:firstRow="1" w:lastRow="0" w:firstColumn="1" w:lastColumn="0" w:noHBand="0" w:noVBand="1"/>
      </w:tblPr>
      <w:tblGrid>
        <w:gridCol w:w="3970"/>
        <w:gridCol w:w="1843"/>
        <w:gridCol w:w="709"/>
        <w:gridCol w:w="1134"/>
        <w:gridCol w:w="1559"/>
        <w:gridCol w:w="1134"/>
        <w:gridCol w:w="1417"/>
        <w:gridCol w:w="1111"/>
        <w:gridCol w:w="1149"/>
        <w:gridCol w:w="1002"/>
        <w:gridCol w:w="1274"/>
      </w:tblGrid>
      <w:tr w:rsidR="00544918" w14:paraId="28500481" w14:textId="77777777" w:rsidTr="00544918">
        <w:tc>
          <w:tcPr>
            <w:tcW w:w="3970" w:type="dxa"/>
            <w:tcBorders>
              <w:top w:val="single" w:sz="4" w:space="0" w:color="auto"/>
              <w:left w:val="nil"/>
              <w:bottom w:val="single" w:sz="4" w:space="0" w:color="auto"/>
              <w:right w:val="nil"/>
            </w:tcBorders>
            <w:hideMark/>
          </w:tcPr>
          <w:p w14:paraId="775A3F70" w14:textId="77777777" w:rsidR="00544918" w:rsidRDefault="00544918">
            <w:pPr>
              <w:spacing w:line="276" w:lineRule="auto"/>
              <w:jc w:val="center"/>
              <w:rPr>
                <w:rFonts w:ascii="Times New Roman" w:hAnsi="Times New Roman" w:cs="Times New Roman"/>
                <w:b/>
              </w:rPr>
            </w:pPr>
            <w:bookmarkStart w:id="1" w:name="_Hlk67988459"/>
            <w:r>
              <w:rPr>
                <w:rFonts w:ascii="Times New Roman" w:hAnsi="Times New Roman" w:cs="Times New Roman"/>
                <w:b/>
              </w:rPr>
              <w:t>Model description</w:t>
            </w:r>
          </w:p>
        </w:tc>
        <w:tc>
          <w:tcPr>
            <w:tcW w:w="1843" w:type="dxa"/>
            <w:tcBorders>
              <w:top w:val="single" w:sz="4" w:space="0" w:color="auto"/>
              <w:left w:val="nil"/>
              <w:bottom w:val="single" w:sz="4" w:space="0" w:color="auto"/>
              <w:right w:val="nil"/>
            </w:tcBorders>
            <w:hideMark/>
          </w:tcPr>
          <w:p w14:paraId="5C40B10F" w14:textId="77777777" w:rsidR="00544918" w:rsidRDefault="00544918">
            <w:pPr>
              <w:spacing w:line="276" w:lineRule="auto"/>
              <w:jc w:val="center"/>
              <w:rPr>
                <w:rFonts w:ascii="Times New Roman" w:hAnsi="Times New Roman" w:cs="Times New Roman"/>
                <w:b/>
              </w:rPr>
            </w:pPr>
            <w:r>
              <w:rPr>
                <w:rFonts w:ascii="Times New Roman" w:hAnsi="Times New Roman" w:cs="Times New Roman"/>
                <w:b/>
              </w:rPr>
              <w:t>χ</w:t>
            </w:r>
            <w:r>
              <w:rPr>
                <w:rFonts w:ascii="Times New Roman" w:hAnsi="Times New Roman" w:cs="Times New Roman"/>
                <w:b/>
                <w:vertAlign w:val="superscript"/>
              </w:rPr>
              <w:t>2</w:t>
            </w:r>
            <w:r>
              <w:rPr>
                <w:rFonts w:ascii="Times New Roman" w:hAnsi="Times New Roman" w:cs="Times New Roman"/>
                <w:b/>
              </w:rPr>
              <w:t>(df)</w:t>
            </w:r>
          </w:p>
        </w:tc>
        <w:tc>
          <w:tcPr>
            <w:tcW w:w="709" w:type="dxa"/>
            <w:tcBorders>
              <w:top w:val="single" w:sz="4" w:space="0" w:color="auto"/>
              <w:left w:val="nil"/>
              <w:bottom w:val="single" w:sz="4" w:space="0" w:color="auto"/>
              <w:right w:val="nil"/>
            </w:tcBorders>
            <w:hideMark/>
          </w:tcPr>
          <w:p w14:paraId="38D57294" w14:textId="77777777" w:rsidR="00544918" w:rsidRDefault="00544918">
            <w:pPr>
              <w:spacing w:line="276" w:lineRule="auto"/>
              <w:jc w:val="center"/>
              <w:rPr>
                <w:rFonts w:ascii="Times New Roman" w:hAnsi="Times New Roman" w:cs="Times New Roman"/>
                <w:b/>
              </w:rPr>
            </w:pPr>
            <w:r>
              <w:rPr>
                <w:rFonts w:ascii="Times New Roman" w:hAnsi="Times New Roman" w:cs="Times New Roman"/>
                <w:b/>
              </w:rPr>
              <w:t>χ</w:t>
            </w:r>
            <w:r>
              <w:rPr>
                <w:rFonts w:ascii="Times New Roman" w:hAnsi="Times New Roman" w:cs="Times New Roman"/>
                <w:b/>
                <w:vertAlign w:val="superscript"/>
              </w:rPr>
              <w:t>2</w:t>
            </w:r>
            <w:r>
              <w:rPr>
                <w:rFonts w:ascii="Times New Roman" w:hAnsi="Times New Roman" w:cs="Times New Roman"/>
                <w:b/>
              </w:rPr>
              <w:t>/</w:t>
            </w:r>
            <w:r>
              <w:rPr>
                <w:rFonts w:ascii="Times New Roman" w:hAnsi="Times New Roman" w:cs="Times New Roman"/>
                <w:b/>
                <w:i/>
              </w:rPr>
              <w:t>df</w:t>
            </w:r>
          </w:p>
        </w:tc>
        <w:tc>
          <w:tcPr>
            <w:tcW w:w="1134" w:type="dxa"/>
            <w:tcBorders>
              <w:top w:val="single" w:sz="4" w:space="0" w:color="auto"/>
              <w:left w:val="nil"/>
              <w:bottom w:val="single" w:sz="4" w:space="0" w:color="auto"/>
              <w:right w:val="nil"/>
            </w:tcBorders>
            <w:hideMark/>
          </w:tcPr>
          <w:p w14:paraId="6F996158" w14:textId="77777777" w:rsidR="00544918" w:rsidRDefault="00544918">
            <w:pPr>
              <w:spacing w:line="276" w:lineRule="auto"/>
              <w:jc w:val="center"/>
              <w:rPr>
                <w:rFonts w:ascii="Times New Roman" w:eastAsia="PalatinoLTStd-Roman" w:hAnsi="Times New Roman" w:cs="Times New Roman"/>
                <w:b/>
              </w:rPr>
            </w:pPr>
            <w:r>
              <w:rPr>
                <w:rFonts w:ascii="Times New Roman" w:hAnsi="Times New Roman" w:cs="Times New Roman"/>
                <w:b/>
              </w:rPr>
              <w:t>CFI</w:t>
            </w:r>
          </w:p>
        </w:tc>
        <w:tc>
          <w:tcPr>
            <w:tcW w:w="1559" w:type="dxa"/>
            <w:tcBorders>
              <w:top w:val="single" w:sz="4" w:space="0" w:color="auto"/>
              <w:left w:val="nil"/>
              <w:bottom w:val="single" w:sz="4" w:space="0" w:color="auto"/>
              <w:right w:val="nil"/>
            </w:tcBorders>
            <w:hideMark/>
          </w:tcPr>
          <w:p w14:paraId="6A38550B" w14:textId="77777777" w:rsidR="00544918" w:rsidRDefault="00544918">
            <w:pPr>
              <w:spacing w:line="276" w:lineRule="auto"/>
              <w:jc w:val="center"/>
              <w:rPr>
                <w:rFonts w:ascii="Times New Roman" w:eastAsia="PalatinoLTStd-Roman" w:hAnsi="Times New Roman" w:cs="Times New Roman"/>
                <w:b/>
              </w:rPr>
            </w:pPr>
            <w:r>
              <w:rPr>
                <w:rFonts w:ascii="Times New Roman" w:eastAsia="PalatinoLTStd-Roman" w:hAnsi="Times New Roman" w:cs="Times New Roman"/>
                <w:b/>
              </w:rPr>
              <w:t>RMSEA</w:t>
            </w:r>
          </w:p>
          <w:p w14:paraId="0E236C61" w14:textId="77777777" w:rsidR="00544918" w:rsidRDefault="00544918">
            <w:pPr>
              <w:spacing w:line="276" w:lineRule="auto"/>
              <w:jc w:val="center"/>
              <w:rPr>
                <w:rFonts w:ascii="Times New Roman" w:hAnsi="Times New Roman" w:cs="Times New Roman"/>
                <w:b/>
              </w:rPr>
            </w:pPr>
            <w:r>
              <w:rPr>
                <w:rFonts w:ascii="Times New Roman" w:eastAsia="PalatinoLTStd-Roman" w:hAnsi="Times New Roman" w:cs="Times New Roman"/>
                <w:b/>
              </w:rPr>
              <w:t>(90% CI)</w:t>
            </w:r>
          </w:p>
        </w:tc>
        <w:tc>
          <w:tcPr>
            <w:tcW w:w="1134" w:type="dxa"/>
            <w:tcBorders>
              <w:top w:val="single" w:sz="4" w:space="0" w:color="auto"/>
              <w:left w:val="nil"/>
              <w:bottom w:val="single" w:sz="4" w:space="0" w:color="auto"/>
              <w:right w:val="nil"/>
            </w:tcBorders>
            <w:hideMark/>
          </w:tcPr>
          <w:p w14:paraId="00016F81" w14:textId="77777777" w:rsidR="00544918" w:rsidRDefault="00544918">
            <w:pPr>
              <w:spacing w:line="276" w:lineRule="auto"/>
              <w:jc w:val="center"/>
              <w:rPr>
                <w:rFonts w:ascii="Times New Roman" w:hAnsi="Times New Roman" w:cs="Times New Roman"/>
                <w:b/>
              </w:rPr>
            </w:pPr>
            <w:r>
              <w:rPr>
                <w:rFonts w:ascii="Times New Roman" w:hAnsi="Times New Roman" w:cs="Times New Roman"/>
                <w:b/>
              </w:rPr>
              <w:t>SRMR</w:t>
            </w:r>
          </w:p>
        </w:tc>
        <w:tc>
          <w:tcPr>
            <w:tcW w:w="1417" w:type="dxa"/>
            <w:tcBorders>
              <w:top w:val="single" w:sz="4" w:space="0" w:color="auto"/>
              <w:left w:val="nil"/>
              <w:bottom w:val="single" w:sz="4" w:space="0" w:color="auto"/>
              <w:right w:val="nil"/>
            </w:tcBorders>
            <w:hideMark/>
          </w:tcPr>
          <w:p w14:paraId="521F460F" w14:textId="77777777" w:rsidR="00544918" w:rsidRDefault="00544918">
            <w:pPr>
              <w:spacing w:line="276" w:lineRule="auto"/>
              <w:jc w:val="center"/>
              <w:rPr>
                <w:rFonts w:ascii="Times New Roman" w:eastAsia="PalatinoLTStd-Roman" w:hAnsi="Times New Roman" w:cs="Times New Roman"/>
                <w:b/>
              </w:rPr>
            </w:pPr>
            <w:r>
              <w:rPr>
                <w:rFonts w:ascii="Times New Roman" w:hAnsi="Times New Roman" w:cs="Times New Roman"/>
                <w:b/>
              </w:rPr>
              <w:t>Model comparison</w:t>
            </w:r>
          </w:p>
        </w:tc>
        <w:tc>
          <w:tcPr>
            <w:tcW w:w="1111" w:type="dxa"/>
            <w:tcBorders>
              <w:top w:val="single" w:sz="4" w:space="0" w:color="auto"/>
              <w:left w:val="nil"/>
              <w:bottom w:val="single" w:sz="4" w:space="0" w:color="auto"/>
              <w:right w:val="nil"/>
            </w:tcBorders>
            <w:hideMark/>
          </w:tcPr>
          <w:p w14:paraId="14CF8F03" w14:textId="77777777" w:rsidR="00544918" w:rsidRDefault="00544918">
            <w:pPr>
              <w:spacing w:line="276" w:lineRule="auto"/>
              <w:jc w:val="center"/>
              <w:rPr>
                <w:rFonts w:ascii="Times New Roman" w:hAnsi="Times New Roman" w:cs="Times New Roman"/>
                <w:b/>
              </w:rPr>
            </w:pPr>
            <w:r>
              <w:rPr>
                <w:rFonts w:ascii="Times New Roman" w:eastAsia="PalatinoLTStd-Roman" w:hAnsi="Times New Roman" w:cs="Times New Roman"/>
                <w:b/>
              </w:rPr>
              <w:t>ΔCFI</w:t>
            </w:r>
          </w:p>
        </w:tc>
        <w:tc>
          <w:tcPr>
            <w:tcW w:w="1149" w:type="dxa"/>
            <w:tcBorders>
              <w:top w:val="single" w:sz="4" w:space="0" w:color="auto"/>
              <w:left w:val="nil"/>
              <w:bottom w:val="single" w:sz="4" w:space="0" w:color="auto"/>
              <w:right w:val="nil"/>
            </w:tcBorders>
            <w:hideMark/>
          </w:tcPr>
          <w:p w14:paraId="79AE1418" w14:textId="77777777" w:rsidR="00544918" w:rsidRDefault="00544918">
            <w:pPr>
              <w:spacing w:line="276" w:lineRule="auto"/>
              <w:jc w:val="center"/>
              <w:rPr>
                <w:rFonts w:ascii="Times New Roman" w:eastAsia="PalatinoLTStd-Roman" w:hAnsi="Times New Roman" w:cs="Times New Roman"/>
                <w:b/>
              </w:rPr>
            </w:pPr>
            <w:r>
              <w:rPr>
                <w:rFonts w:ascii="Times New Roman" w:eastAsia="PalatinoLTStd-Roman" w:hAnsi="Times New Roman" w:cs="Times New Roman"/>
                <w:b/>
              </w:rPr>
              <w:t>ΔRMSEA</w:t>
            </w:r>
          </w:p>
        </w:tc>
        <w:tc>
          <w:tcPr>
            <w:tcW w:w="1002" w:type="dxa"/>
            <w:tcBorders>
              <w:top w:val="single" w:sz="4" w:space="0" w:color="auto"/>
              <w:left w:val="nil"/>
              <w:bottom w:val="single" w:sz="4" w:space="0" w:color="auto"/>
              <w:right w:val="nil"/>
            </w:tcBorders>
            <w:hideMark/>
          </w:tcPr>
          <w:p w14:paraId="2645CACA" w14:textId="77777777" w:rsidR="00544918" w:rsidRDefault="00544918">
            <w:pPr>
              <w:spacing w:line="276" w:lineRule="auto"/>
              <w:jc w:val="center"/>
              <w:rPr>
                <w:rFonts w:ascii="Times New Roman" w:eastAsia="PalatinoLTStd-Roman" w:hAnsi="Times New Roman" w:cs="Times New Roman"/>
                <w:b/>
              </w:rPr>
            </w:pPr>
            <w:r>
              <w:rPr>
                <w:rFonts w:ascii="Times New Roman" w:eastAsia="PalatinoLTStd-Roman" w:hAnsi="Times New Roman" w:cs="Times New Roman"/>
                <w:b/>
              </w:rPr>
              <w:t>ΔSRMR</w:t>
            </w:r>
          </w:p>
        </w:tc>
        <w:tc>
          <w:tcPr>
            <w:tcW w:w="1274" w:type="dxa"/>
            <w:tcBorders>
              <w:top w:val="single" w:sz="4" w:space="0" w:color="auto"/>
              <w:left w:val="nil"/>
              <w:bottom w:val="single" w:sz="4" w:space="0" w:color="auto"/>
              <w:right w:val="nil"/>
            </w:tcBorders>
            <w:hideMark/>
          </w:tcPr>
          <w:p w14:paraId="5E817AC7" w14:textId="77777777" w:rsidR="00544918" w:rsidRDefault="00544918">
            <w:pPr>
              <w:spacing w:line="276" w:lineRule="auto"/>
              <w:jc w:val="center"/>
              <w:rPr>
                <w:rFonts w:ascii="Times New Roman" w:eastAsia="PalatinoLTStd-Roman" w:hAnsi="Times New Roman" w:cs="Times New Roman"/>
                <w:b/>
              </w:rPr>
            </w:pPr>
            <w:r>
              <w:rPr>
                <w:rFonts w:ascii="Times New Roman" w:eastAsia="PalatinoLTStd-Roman" w:hAnsi="Times New Roman" w:cs="Times New Roman"/>
                <w:b/>
              </w:rPr>
              <w:t>Decision</w:t>
            </w:r>
          </w:p>
        </w:tc>
      </w:tr>
      <w:tr w:rsidR="00544918" w14:paraId="0D04B3FF" w14:textId="77777777" w:rsidTr="00E139FE">
        <w:trPr>
          <w:trHeight w:val="1246"/>
        </w:trPr>
        <w:tc>
          <w:tcPr>
            <w:tcW w:w="3970" w:type="dxa"/>
            <w:tcBorders>
              <w:top w:val="single" w:sz="4" w:space="0" w:color="auto"/>
              <w:left w:val="nil"/>
              <w:bottom w:val="nil"/>
              <w:right w:val="nil"/>
            </w:tcBorders>
            <w:hideMark/>
          </w:tcPr>
          <w:p w14:paraId="20C98508" w14:textId="77777777" w:rsidR="00544918" w:rsidRDefault="00544918">
            <w:pPr>
              <w:spacing w:before="120" w:after="120" w:line="360" w:lineRule="auto"/>
              <w:rPr>
                <w:rFonts w:ascii="Times New Roman" w:hAnsi="Times New Roman" w:cs="Times New Roman"/>
              </w:rPr>
            </w:pPr>
            <w:r>
              <w:rPr>
                <w:rFonts w:ascii="Times New Roman" w:hAnsi="Times New Roman" w:cs="Times New Roman"/>
                <w:b/>
              </w:rPr>
              <w:t>1. Configural invariance</w:t>
            </w:r>
            <w:r>
              <w:rPr>
                <w:rFonts w:ascii="Times New Roman" w:hAnsi="Times New Roman" w:cs="Times New Roman"/>
              </w:rPr>
              <w:t>:</w:t>
            </w:r>
          </w:p>
          <w:p w14:paraId="6E015846" w14:textId="77777777" w:rsidR="00544918" w:rsidRDefault="00544918">
            <w:pPr>
              <w:spacing w:before="120" w:after="120" w:line="360" w:lineRule="auto"/>
              <w:rPr>
                <w:rFonts w:ascii="Times New Roman" w:hAnsi="Times New Roman" w:cs="Times New Roman"/>
              </w:rPr>
            </w:pPr>
            <w:r>
              <w:rPr>
                <w:rFonts w:ascii="Times New Roman" w:hAnsi="Times New Roman" w:cs="Times New Roman"/>
                <w:i/>
                <w:iCs/>
              </w:rPr>
              <w:t>Model A</w:t>
            </w:r>
            <w:r>
              <w:rPr>
                <w:rFonts w:ascii="Times New Roman" w:hAnsi="Times New Roman" w:cs="Times New Roman"/>
              </w:rPr>
              <w:t>: No equality constraints imposed</w:t>
            </w:r>
          </w:p>
        </w:tc>
        <w:tc>
          <w:tcPr>
            <w:tcW w:w="1843" w:type="dxa"/>
            <w:tcBorders>
              <w:top w:val="single" w:sz="4" w:space="0" w:color="auto"/>
              <w:left w:val="nil"/>
              <w:bottom w:val="nil"/>
              <w:right w:val="nil"/>
            </w:tcBorders>
            <w:hideMark/>
          </w:tcPr>
          <w:p w14:paraId="44A46380" w14:textId="77777777" w:rsidR="00544918" w:rsidRDefault="00544918">
            <w:pPr>
              <w:spacing w:before="120" w:after="120" w:line="36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41.865 (32)</w:t>
            </w:r>
          </w:p>
        </w:tc>
        <w:tc>
          <w:tcPr>
            <w:tcW w:w="709" w:type="dxa"/>
            <w:tcBorders>
              <w:top w:val="single" w:sz="4" w:space="0" w:color="auto"/>
              <w:left w:val="nil"/>
              <w:bottom w:val="nil"/>
              <w:right w:val="nil"/>
            </w:tcBorders>
            <w:hideMark/>
          </w:tcPr>
          <w:p w14:paraId="7189F8E4" w14:textId="77777777" w:rsidR="00544918" w:rsidRDefault="00544918">
            <w:pPr>
              <w:spacing w:before="120" w:after="120" w:line="360" w:lineRule="auto"/>
              <w:jc w:val="center"/>
              <w:rPr>
                <w:rFonts w:ascii="Times New Roman" w:hAnsi="Times New Roman" w:cs="Times New Roman"/>
              </w:rPr>
            </w:pPr>
            <w:r>
              <w:rPr>
                <w:rFonts w:ascii="Times New Roman" w:hAnsi="Times New Roman" w:cs="Times New Roman"/>
              </w:rPr>
              <w:t>1.31</w:t>
            </w:r>
          </w:p>
        </w:tc>
        <w:tc>
          <w:tcPr>
            <w:tcW w:w="1134" w:type="dxa"/>
            <w:tcBorders>
              <w:top w:val="single" w:sz="4" w:space="0" w:color="auto"/>
              <w:left w:val="nil"/>
              <w:bottom w:val="nil"/>
              <w:right w:val="nil"/>
            </w:tcBorders>
            <w:hideMark/>
          </w:tcPr>
          <w:p w14:paraId="551E4966" w14:textId="77777777" w:rsidR="00544918" w:rsidRDefault="00544918">
            <w:pPr>
              <w:spacing w:before="120" w:after="120"/>
              <w:jc w:val="center"/>
              <w:rPr>
                <w:rFonts w:ascii="Times New Roman" w:hAnsi="Times New Roman" w:cs="Times New Roman"/>
              </w:rPr>
            </w:pPr>
            <w:r>
              <w:rPr>
                <w:rFonts w:ascii="Times New Roman" w:eastAsia="Times New Roman" w:hAnsi="Times New Roman" w:cs="Times New Roman"/>
                <w:lang w:eastAsia="en-GB"/>
              </w:rPr>
              <w:t>.995</w:t>
            </w:r>
          </w:p>
        </w:tc>
        <w:tc>
          <w:tcPr>
            <w:tcW w:w="1559" w:type="dxa"/>
            <w:tcBorders>
              <w:top w:val="single" w:sz="4" w:space="0" w:color="auto"/>
              <w:left w:val="nil"/>
              <w:bottom w:val="nil"/>
              <w:right w:val="nil"/>
            </w:tcBorders>
            <w:hideMark/>
          </w:tcPr>
          <w:p w14:paraId="05F2B097" w14:textId="77777777" w:rsidR="00544918" w:rsidRDefault="00544918">
            <w:pPr>
              <w:spacing w:before="120" w:after="120"/>
              <w:jc w:val="center"/>
              <w:rPr>
                <w:rFonts w:ascii="Times New Roman" w:hAnsi="Times New Roman" w:cs="Times New Roman"/>
              </w:rPr>
            </w:pPr>
            <w:r>
              <w:rPr>
                <w:rFonts w:ascii="Times New Roman" w:hAnsi="Times New Roman" w:cs="Times New Roman"/>
              </w:rPr>
              <w:t>.04 (.000-.078)</w:t>
            </w:r>
          </w:p>
          <w:p w14:paraId="4A6D3EDC" w14:textId="77777777" w:rsidR="00544918" w:rsidRDefault="00544918">
            <w:pPr>
              <w:spacing w:before="120" w:after="120"/>
              <w:jc w:val="center"/>
              <w:rPr>
                <w:rFonts w:ascii="Times New Roman" w:hAnsi="Times New Roman" w:cs="Times New Roman"/>
              </w:rPr>
            </w:pPr>
            <w:r>
              <w:rPr>
                <w:rFonts w:ascii="Times New Roman" w:hAnsi="Times New Roman" w:cs="Times New Roman"/>
                <w:i/>
              </w:rPr>
              <w:t>p</w:t>
            </w:r>
            <w:r>
              <w:rPr>
                <w:rFonts w:ascii="Times New Roman" w:hAnsi="Times New Roman" w:cs="Times New Roman"/>
              </w:rPr>
              <w:t xml:space="preserve"> = .57</w:t>
            </w:r>
          </w:p>
        </w:tc>
        <w:tc>
          <w:tcPr>
            <w:tcW w:w="1134" w:type="dxa"/>
            <w:tcBorders>
              <w:top w:val="single" w:sz="4" w:space="0" w:color="auto"/>
              <w:left w:val="nil"/>
              <w:bottom w:val="nil"/>
              <w:right w:val="nil"/>
            </w:tcBorders>
            <w:hideMark/>
          </w:tcPr>
          <w:p w14:paraId="5C116BFD" w14:textId="77777777" w:rsidR="00544918" w:rsidRDefault="00544918">
            <w:pPr>
              <w:spacing w:before="120" w:after="120"/>
              <w:jc w:val="center"/>
              <w:rPr>
                <w:rFonts w:ascii="Times New Roman" w:hAnsi="Times New Roman" w:cs="Times New Roman"/>
              </w:rPr>
            </w:pPr>
            <w:r>
              <w:rPr>
                <w:rFonts w:ascii="Times New Roman" w:hAnsi="Times New Roman" w:cs="Times New Roman"/>
              </w:rPr>
              <w:t>.016</w:t>
            </w:r>
          </w:p>
        </w:tc>
        <w:tc>
          <w:tcPr>
            <w:tcW w:w="1417" w:type="dxa"/>
            <w:tcBorders>
              <w:top w:val="single" w:sz="4" w:space="0" w:color="auto"/>
              <w:left w:val="nil"/>
              <w:bottom w:val="nil"/>
              <w:right w:val="nil"/>
            </w:tcBorders>
            <w:hideMark/>
          </w:tcPr>
          <w:p w14:paraId="2368C299" w14:textId="77777777" w:rsidR="00544918" w:rsidRDefault="00544918">
            <w:pPr>
              <w:spacing w:before="120" w:after="120"/>
              <w:jc w:val="center"/>
              <w:rPr>
                <w:rFonts w:ascii="Times New Roman" w:hAnsi="Times New Roman" w:cs="Times New Roman"/>
              </w:rPr>
            </w:pPr>
            <w:r>
              <w:rPr>
                <w:rFonts w:ascii="Times New Roman" w:hAnsi="Times New Roman" w:cs="Times New Roman"/>
              </w:rPr>
              <w:t>_____</w:t>
            </w:r>
          </w:p>
        </w:tc>
        <w:tc>
          <w:tcPr>
            <w:tcW w:w="1111" w:type="dxa"/>
            <w:tcBorders>
              <w:top w:val="single" w:sz="4" w:space="0" w:color="auto"/>
              <w:left w:val="nil"/>
              <w:bottom w:val="nil"/>
              <w:right w:val="nil"/>
            </w:tcBorders>
            <w:hideMark/>
          </w:tcPr>
          <w:p w14:paraId="04FE1A76" w14:textId="77777777" w:rsidR="00544918" w:rsidRDefault="00544918">
            <w:pPr>
              <w:spacing w:before="120" w:after="120"/>
              <w:jc w:val="center"/>
              <w:rPr>
                <w:rFonts w:ascii="Times New Roman" w:hAnsi="Times New Roman" w:cs="Times New Roman"/>
              </w:rPr>
            </w:pPr>
            <w:r>
              <w:rPr>
                <w:rFonts w:ascii="Times New Roman" w:hAnsi="Times New Roman" w:cs="Times New Roman"/>
              </w:rPr>
              <w:t>_____</w:t>
            </w:r>
          </w:p>
        </w:tc>
        <w:tc>
          <w:tcPr>
            <w:tcW w:w="1149" w:type="dxa"/>
            <w:tcBorders>
              <w:top w:val="single" w:sz="4" w:space="0" w:color="auto"/>
              <w:left w:val="nil"/>
              <w:bottom w:val="nil"/>
              <w:right w:val="nil"/>
            </w:tcBorders>
            <w:hideMark/>
          </w:tcPr>
          <w:p w14:paraId="2349E128" w14:textId="77777777" w:rsidR="00544918" w:rsidRDefault="00544918">
            <w:pPr>
              <w:spacing w:before="120" w:after="120"/>
              <w:jc w:val="center"/>
              <w:rPr>
                <w:rFonts w:ascii="Times New Roman" w:hAnsi="Times New Roman" w:cs="Times New Roman"/>
              </w:rPr>
            </w:pPr>
            <w:r>
              <w:rPr>
                <w:rFonts w:ascii="Times New Roman" w:hAnsi="Times New Roman" w:cs="Times New Roman"/>
              </w:rPr>
              <w:t>_____</w:t>
            </w:r>
          </w:p>
        </w:tc>
        <w:tc>
          <w:tcPr>
            <w:tcW w:w="1002" w:type="dxa"/>
            <w:tcBorders>
              <w:top w:val="single" w:sz="4" w:space="0" w:color="auto"/>
              <w:left w:val="nil"/>
              <w:bottom w:val="nil"/>
              <w:right w:val="nil"/>
            </w:tcBorders>
            <w:hideMark/>
          </w:tcPr>
          <w:p w14:paraId="644F8F86" w14:textId="77777777" w:rsidR="00544918" w:rsidRDefault="00544918">
            <w:pPr>
              <w:spacing w:before="120" w:after="120"/>
              <w:jc w:val="center"/>
              <w:rPr>
                <w:rFonts w:ascii="Times New Roman" w:hAnsi="Times New Roman" w:cs="Times New Roman"/>
              </w:rPr>
            </w:pPr>
            <w:r>
              <w:rPr>
                <w:rFonts w:ascii="Times New Roman" w:hAnsi="Times New Roman" w:cs="Times New Roman"/>
              </w:rPr>
              <w:t>_____</w:t>
            </w:r>
          </w:p>
        </w:tc>
        <w:tc>
          <w:tcPr>
            <w:tcW w:w="1274" w:type="dxa"/>
            <w:tcBorders>
              <w:top w:val="single" w:sz="4" w:space="0" w:color="auto"/>
              <w:left w:val="nil"/>
              <w:bottom w:val="nil"/>
              <w:right w:val="nil"/>
            </w:tcBorders>
            <w:hideMark/>
          </w:tcPr>
          <w:p w14:paraId="5B41F945" w14:textId="77777777" w:rsidR="00544918" w:rsidRDefault="00544918">
            <w:pPr>
              <w:spacing w:before="120" w:after="120"/>
              <w:jc w:val="center"/>
              <w:rPr>
                <w:rFonts w:ascii="Times New Roman" w:hAnsi="Times New Roman" w:cs="Times New Roman"/>
              </w:rPr>
            </w:pPr>
            <w:r>
              <w:rPr>
                <w:rFonts w:ascii="Times New Roman" w:hAnsi="Times New Roman" w:cs="Times New Roman"/>
              </w:rPr>
              <w:t>_____</w:t>
            </w:r>
          </w:p>
        </w:tc>
      </w:tr>
      <w:tr w:rsidR="00544918" w14:paraId="7C982CEC" w14:textId="77777777" w:rsidTr="00E139FE">
        <w:trPr>
          <w:trHeight w:val="1416"/>
        </w:trPr>
        <w:tc>
          <w:tcPr>
            <w:tcW w:w="3970" w:type="dxa"/>
            <w:tcBorders>
              <w:top w:val="nil"/>
              <w:left w:val="nil"/>
              <w:bottom w:val="nil"/>
              <w:right w:val="nil"/>
            </w:tcBorders>
            <w:hideMark/>
          </w:tcPr>
          <w:p w14:paraId="0879EEA5" w14:textId="77777777" w:rsidR="00544918" w:rsidRDefault="00544918">
            <w:pPr>
              <w:spacing w:before="120" w:after="120" w:line="360" w:lineRule="auto"/>
              <w:rPr>
                <w:rFonts w:ascii="Times New Roman" w:hAnsi="Times New Roman" w:cs="Times New Roman"/>
                <w:b/>
              </w:rPr>
            </w:pPr>
            <w:r>
              <w:rPr>
                <w:rFonts w:ascii="Times New Roman" w:hAnsi="Times New Roman" w:cs="Times New Roman"/>
                <w:b/>
              </w:rPr>
              <w:t>2. Weak invariance:</w:t>
            </w:r>
          </w:p>
          <w:p w14:paraId="48C4DB79" w14:textId="77777777" w:rsidR="00544918" w:rsidRDefault="00544918">
            <w:pPr>
              <w:spacing w:before="120" w:after="120" w:line="360" w:lineRule="auto"/>
              <w:rPr>
                <w:rFonts w:ascii="Times New Roman" w:hAnsi="Times New Roman" w:cs="Times New Roman"/>
                <w:b/>
              </w:rPr>
            </w:pPr>
            <w:r>
              <w:rPr>
                <w:rFonts w:ascii="Times New Roman" w:hAnsi="Times New Roman" w:cs="Times New Roman"/>
                <w:i/>
                <w:iCs/>
              </w:rPr>
              <w:t>Model B</w:t>
            </w:r>
            <w:r>
              <w:rPr>
                <w:rFonts w:ascii="Times New Roman" w:hAnsi="Times New Roman" w:cs="Times New Roman"/>
              </w:rPr>
              <w:t>: equal factor loadings</w:t>
            </w:r>
          </w:p>
        </w:tc>
        <w:tc>
          <w:tcPr>
            <w:tcW w:w="1843" w:type="dxa"/>
            <w:tcBorders>
              <w:top w:val="nil"/>
              <w:left w:val="nil"/>
              <w:bottom w:val="nil"/>
              <w:right w:val="nil"/>
            </w:tcBorders>
          </w:tcPr>
          <w:p w14:paraId="43249F40" w14:textId="77777777" w:rsidR="00544918" w:rsidRDefault="00544918">
            <w:pPr>
              <w:spacing w:after="120" w:line="360" w:lineRule="auto"/>
              <w:jc w:val="center"/>
              <w:rPr>
                <w:rFonts w:ascii="Times New Roman" w:eastAsia="Times New Roman" w:hAnsi="Times New Roman" w:cs="Times New Roman"/>
                <w:color w:val="000000"/>
                <w:sz w:val="2"/>
                <w:szCs w:val="2"/>
                <w:lang w:eastAsia="en-GB"/>
              </w:rPr>
            </w:pPr>
          </w:p>
          <w:p w14:paraId="6EFE4279" w14:textId="77777777" w:rsidR="00544918" w:rsidRDefault="00544918">
            <w:pPr>
              <w:spacing w:after="120" w:line="36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66.050 (39)</w:t>
            </w:r>
          </w:p>
        </w:tc>
        <w:tc>
          <w:tcPr>
            <w:tcW w:w="709" w:type="dxa"/>
            <w:tcBorders>
              <w:top w:val="nil"/>
              <w:left w:val="nil"/>
              <w:bottom w:val="nil"/>
              <w:right w:val="nil"/>
            </w:tcBorders>
          </w:tcPr>
          <w:p w14:paraId="2B490F33" w14:textId="77777777" w:rsidR="00544918" w:rsidRDefault="00544918">
            <w:pPr>
              <w:spacing w:after="120" w:line="360" w:lineRule="auto"/>
              <w:jc w:val="center"/>
              <w:rPr>
                <w:rFonts w:ascii="Times New Roman" w:hAnsi="Times New Roman" w:cs="Times New Roman"/>
                <w:sz w:val="2"/>
                <w:szCs w:val="2"/>
              </w:rPr>
            </w:pPr>
          </w:p>
          <w:p w14:paraId="2CD8D917" w14:textId="77777777" w:rsidR="00544918" w:rsidRDefault="00544918">
            <w:pPr>
              <w:spacing w:before="120" w:after="120" w:line="360" w:lineRule="auto"/>
              <w:jc w:val="center"/>
              <w:rPr>
                <w:rFonts w:ascii="Times New Roman" w:hAnsi="Times New Roman" w:cs="Times New Roman"/>
              </w:rPr>
            </w:pPr>
            <w:r>
              <w:rPr>
                <w:rFonts w:ascii="Times New Roman" w:hAnsi="Times New Roman" w:cs="Times New Roman"/>
              </w:rPr>
              <w:t>1.70</w:t>
            </w:r>
          </w:p>
        </w:tc>
        <w:tc>
          <w:tcPr>
            <w:tcW w:w="1134" w:type="dxa"/>
            <w:tcBorders>
              <w:top w:val="nil"/>
              <w:left w:val="nil"/>
              <w:bottom w:val="nil"/>
              <w:right w:val="nil"/>
            </w:tcBorders>
          </w:tcPr>
          <w:p w14:paraId="160D1EBA" w14:textId="77777777" w:rsidR="00544918" w:rsidRDefault="00544918">
            <w:pPr>
              <w:spacing w:after="120"/>
              <w:jc w:val="center"/>
              <w:rPr>
                <w:rFonts w:ascii="Times New Roman" w:hAnsi="Times New Roman" w:cs="Times New Roman"/>
                <w:sz w:val="2"/>
                <w:szCs w:val="2"/>
              </w:rPr>
            </w:pPr>
          </w:p>
          <w:p w14:paraId="1060711B" w14:textId="77777777" w:rsidR="00544918" w:rsidRDefault="00544918">
            <w:pPr>
              <w:spacing w:after="120"/>
              <w:jc w:val="center"/>
              <w:rPr>
                <w:rFonts w:ascii="Times New Roman" w:hAnsi="Times New Roman" w:cs="Times New Roman"/>
                <w:sz w:val="2"/>
                <w:szCs w:val="2"/>
              </w:rPr>
            </w:pPr>
            <w:r>
              <w:rPr>
                <w:rFonts w:ascii="Times New Roman" w:hAnsi="Times New Roman" w:cs="Times New Roman"/>
              </w:rPr>
              <w:t>.</w:t>
            </w:r>
            <w:r>
              <w:rPr>
                <w:rFonts w:ascii="Times New Roman" w:eastAsia="Times New Roman" w:hAnsi="Times New Roman" w:cs="Times New Roman"/>
                <w:lang w:eastAsia="en-GB"/>
              </w:rPr>
              <w:t>987</w:t>
            </w:r>
          </w:p>
        </w:tc>
        <w:tc>
          <w:tcPr>
            <w:tcW w:w="1559" w:type="dxa"/>
            <w:tcBorders>
              <w:top w:val="nil"/>
              <w:left w:val="nil"/>
              <w:bottom w:val="nil"/>
              <w:right w:val="nil"/>
            </w:tcBorders>
          </w:tcPr>
          <w:p w14:paraId="5EDFE0BD" w14:textId="77777777" w:rsidR="00544918" w:rsidRDefault="00544918">
            <w:pPr>
              <w:spacing w:after="120"/>
              <w:jc w:val="center"/>
              <w:rPr>
                <w:rFonts w:ascii="Times New Roman" w:hAnsi="Times New Roman" w:cs="Times New Roman"/>
                <w:sz w:val="2"/>
                <w:szCs w:val="2"/>
              </w:rPr>
            </w:pPr>
          </w:p>
          <w:p w14:paraId="4DBD9AE3" w14:textId="77777777" w:rsidR="00544918" w:rsidRDefault="00544918">
            <w:pPr>
              <w:spacing w:after="120"/>
              <w:jc w:val="center"/>
              <w:rPr>
                <w:rFonts w:ascii="Times New Roman" w:hAnsi="Times New Roman" w:cs="Times New Roman"/>
              </w:rPr>
            </w:pPr>
            <w:r>
              <w:rPr>
                <w:rFonts w:ascii="Times New Roman" w:hAnsi="Times New Roman" w:cs="Times New Roman"/>
              </w:rPr>
              <w:t>.07 (.038-.095)</w:t>
            </w:r>
          </w:p>
          <w:p w14:paraId="7DEBC356" w14:textId="77777777" w:rsidR="00544918" w:rsidRDefault="00544918">
            <w:pPr>
              <w:spacing w:after="120"/>
              <w:jc w:val="center"/>
              <w:rPr>
                <w:rFonts w:ascii="Times New Roman" w:hAnsi="Times New Roman" w:cs="Times New Roman"/>
              </w:rPr>
            </w:pPr>
            <w:r>
              <w:rPr>
                <w:rFonts w:ascii="Times New Roman" w:hAnsi="Times New Roman" w:cs="Times New Roman"/>
                <w:i/>
              </w:rPr>
              <w:t>p</w:t>
            </w:r>
            <w:r>
              <w:rPr>
                <w:rFonts w:ascii="Times New Roman" w:hAnsi="Times New Roman" w:cs="Times New Roman"/>
              </w:rPr>
              <w:t xml:space="preserve"> = .15</w:t>
            </w:r>
          </w:p>
        </w:tc>
        <w:tc>
          <w:tcPr>
            <w:tcW w:w="1134" w:type="dxa"/>
            <w:tcBorders>
              <w:top w:val="nil"/>
              <w:left w:val="nil"/>
              <w:bottom w:val="nil"/>
              <w:right w:val="nil"/>
            </w:tcBorders>
          </w:tcPr>
          <w:p w14:paraId="58B1C861" w14:textId="77777777" w:rsidR="00544918" w:rsidRDefault="00544918">
            <w:pPr>
              <w:spacing w:after="120"/>
              <w:jc w:val="center"/>
              <w:rPr>
                <w:rFonts w:ascii="Times New Roman" w:hAnsi="Times New Roman" w:cs="Times New Roman"/>
                <w:sz w:val="2"/>
                <w:szCs w:val="2"/>
              </w:rPr>
            </w:pPr>
          </w:p>
          <w:p w14:paraId="3761211B" w14:textId="77777777" w:rsidR="00544918" w:rsidRDefault="00544918">
            <w:pPr>
              <w:spacing w:before="120" w:after="120"/>
              <w:jc w:val="center"/>
              <w:rPr>
                <w:rFonts w:ascii="Times New Roman" w:hAnsi="Times New Roman" w:cs="Times New Roman"/>
              </w:rPr>
            </w:pPr>
            <w:r>
              <w:rPr>
                <w:rFonts w:ascii="Times New Roman" w:hAnsi="Times New Roman" w:cs="Times New Roman"/>
              </w:rPr>
              <w:t>.065</w:t>
            </w:r>
          </w:p>
        </w:tc>
        <w:tc>
          <w:tcPr>
            <w:tcW w:w="1417" w:type="dxa"/>
            <w:tcBorders>
              <w:top w:val="nil"/>
              <w:left w:val="nil"/>
              <w:bottom w:val="nil"/>
              <w:right w:val="nil"/>
            </w:tcBorders>
          </w:tcPr>
          <w:p w14:paraId="243FE9EB" w14:textId="77777777" w:rsidR="00544918" w:rsidRDefault="00544918">
            <w:pPr>
              <w:spacing w:after="120" w:line="360" w:lineRule="auto"/>
              <w:jc w:val="center"/>
              <w:rPr>
                <w:rFonts w:ascii="Times New Roman" w:hAnsi="Times New Roman" w:cs="Times New Roman"/>
                <w:sz w:val="2"/>
                <w:szCs w:val="2"/>
              </w:rPr>
            </w:pPr>
          </w:p>
          <w:p w14:paraId="42FD9F6F" w14:textId="77777777" w:rsidR="00544918" w:rsidRDefault="00544918">
            <w:pPr>
              <w:spacing w:after="120"/>
              <w:jc w:val="center"/>
              <w:rPr>
                <w:rFonts w:ascii="Times New Roman" w:hAnsi="Times New Roman" w:cs="Times New Roman"/>
                <w:sz w:val="2"/>
                <w:szCs w:val="2"/>
              </w:rPr>
            </w:pPr>
            <w:r>
              <w:rPr>
                <w:rFonts w:ascii="Times New Roman" w:hAnsi="Times New Roman" w:cs="Times New Roman"/>
              </w:rPr>
              <w:t>B vs. A</w:t>
            </w:r>
          </w:p>
        </w:tc>
        <w:tc>
          <w:tcPr>
            <w:tcW w:w="1111" w:type="dxa"/>
            <w:tcBorders>
              <w:top w:val="nil"/>
              <w:left w:val="nil"/>
              <w:bottom w:val="nil"/>
              <w:right w:val="nil"/>
            </w:tcBorders>
          </w:tcPr>
          <w:p w14:paraId="16DA2E9B" w14:textId="77777777" w:rsidR="00544918" w:rsidRDefault="00544918">
            <w:pPr>
              <w:spacing w:after="120"/>
              <w:jc w:val="center"/>
              <w:rPr>
                <w:rFonts w:ascii="Times New Roman" w:hAnsi="Times New Roman" w:cs="Times New Roman"/>
                <w:sz w:val="2"/>
                <w:szCs w:val="2"/>
              </w:rPr>
            </w:pPr>
          </w:p>
          <w:p w14:paraId="4B3ABC83" w14:textId="77777777" w:rsidR="00544918" w:rsidRDefault="00544918">
            <w:pPr>
              <w:spacing w:before="120" w:after="120"/>
              <w:jc w:val="center"/>
              <w:rPr>
                <w:rFonts w:ascii="Times New Roman" w:hAnsi="Times New Roman" w:cs="Times New Roman"/>
              </w:rPr>
            </w:pPr>
            <w:r>
              <w:rPr>
                <w:rFonts w:ascii="Times New Roman" w:hAnsi="Times New Roman" w:cs="Times New Roman"/>
              </w:rPr>
              <w:t>-.008</w:t>
            </w:r>
          </w:p>
        </w:tc>
        <w:tc>
          <w:tcPr>
            <w:tcW w:w="1149" w:type="dxa"/>
            <w:tcBorders>
              <w:top w:val="nil"/>
              <w:left w:val="nil"/>
              <w:bottom w:val="nil"/>
              <w:right w:val="nil"/>
            </w:tcBorders>
          </w:tcPr>
          <w:p w14:paraId="275EBD04" w14:textId="77777777" w:rsidR="00544918" w:rsidRDefault="00544918">
            <w:pPr>
              <w:spacing w:after="120"/>
              <w:rPr>
                <w:rFonts w:ascii="Times New Roman" w:hAnsi="Times New Roman" w:cs="Times New Roman"/>
                <w:sz w:val="2"/>
                <w:szCs w:val="2"/>
              </w:rPr>
            </w:pPr>
          </w:p>
          <w:p w14:paraId="78860A9B" w14:textId="77777777" w:rsidR="00544918" w:rsidRDefault="00544918">
            <w:pPr>
              <w:spacing w:after="120"/>
              <w:jc w:val="center"/>
              <w:rPr>
                <w:rFonts w:ascii="Times New Roman" w:hAnsi="Times New Roman" w:cs="Times New Roman"/>
              </w:rPr>
            </w:pPr>
            <w:r>
              <w:rPr>
                <w:rFonts w:ascii="Times New Roman" w:hAnsi="Times New Roman" w:cs="Times New Roman"/>
              </w:rPr>
              <w:t>-.03</w:t>
            </w:r>
          </w:p>
        </w:tc>
        <w:tc>
          <w:tcPr>
            <w:tcW w:w="1002" w:type="dxa"/>
            <w:tcBorders>
              <w:top w:val="nil"/>
              <w:left w:val="nil"/>
              <w:bottom w:val="nil"/>
              <w:right w:val="nil"/>
            </w:tcBorders>
          </w:tcPr>
          <w:p w14:paraId="4951D970" w14:textId="77777777" w:rsidR="00544918" w:rsidRDefault="00544918">
            <w:pPr>
              <w:spacing w:after="120"/>
              <w:rPr>
                <w:rFonts w:ascii="Times New Roman" w:hAnsi="Times New Roman" w:cs="Times New Roman"/>
                <w:sz w:val="2"/>
                <w:szCs w:val="2"/>
              </w:rPr>
            </w:pPr>
          </w:p>
          <w:p w14:paraId="640F84B6" w14:textId="77777777" w:rsidR="00544918" w:rsidRDefault="00544918">
            <w:pPr>
              <w:spacing w:after="120"/>
              <w:jc w:val="center"/>
              <w:rPr>
                <w:rFonts w:ascii="Times New Roman" w:hAnsi="Times New Roman" w:cs="Times New Roman"/>
              </w:rPr>
            </w:pPr>
            <w:r>
              <w:rPr>
                <w:rFonts w:ascii="Times New Roman" w:hAnsi="Times New Roman" w:cs="Times New Roman"/>
              </w:rPr>
              <w:t>-.049</w:t>
            </w:r>
          </w:p>
        </w:tc>
        <w:tc>
          <w:tcPr>
            <w:tcW w:w="1274" w:type="dxa"/>
            <w:tcBorders>
              <w:top w:val="nil"/>
              <w:left w:val="nil"/>
              <w:bottom w:val="nil"/>
              <w:right w:val="nil"/>
            </w:tcBorders>
          </w:tcPr>
          <w:p w14:paraId="426330F4" w14:textId="77777777" w:rsidR="00544918" w:rsidRDefault="00544918">
            <w:pPr>
              <w:spacing w:after="120"/>
              <w:rPr>
                <w:rFonts w:ascii="Times New Roman" w:hAnsi="Times New Roman" w:cs="Times New Roman"/>
                <w:sz w:val="2"/>
                <w:szCs w:val="2"/>
              </w:rPr>
            </w:pPr>
          </w:p>
          <w:p w14:paraId="7259DDA0" w14:textId="77777777" w:rsidR="00544918" w:rsidRDefault="00544918">
            <w:pPr>
              <w:spacing w:after="120"/>
              <w:jc w:val="center"/>
              <w:rPr>
                <w:rFonts w:ascii="Times New Roman" w:hAnsi="Times New Roman" w:cs="Times New Roman"/>
              </w:rPr>
            </w:pPr>
            <w:r>
              <w:rPr>
                <w:rFonts w:ascii="Times New Roman" w:hAnsi="Times New Roman" w:cs="Times New Roman"/>
              </w:rPr>
              <w:t>Accept</w:t>
            </w:r>
          </w:p>
        </w:tc>
      </w:tr>
      <w:tr w:rsidR="00544918" w14:paraId="4FAF7177" w14:textId="77777777" w:rsidTr="00544918">
        <w:tc>
          <w:tcPr>
            <w:tcW w:w="3970" w:type="dxa"/>
            <w:tcBorders>
              <w:top w:val="nil"/>
              <w:left w:val="nil"/>
              <w:bottom w:val="nil"/>
              <w:right w:val="nil"/>
            </w:tcBorders>
            <w:hideMark/>
          </w:tcPr>
          <w:p w14:paraId="750045DA" w14:textId="77777777" w:rsidR="00544918" w:rsidRDefault="00544918">
            <w:pPr>
              <w:spacing w:after="120" w:line="360" w:lineRule="auto"/>
              <w:rPr>
                <w:rFonts w:ascii="Times New Roman" w:hAnsi="Times New Roman" w:cs="Times New Roman"/>
                <w:b/>
              </w:rPr>
            </w:pPr>
            <w:r>
              <w:rPr>
                <w:rFonts w:ascii="Times New Roman" w:hAnsi="Times New Roman" w:cs="Times New Roman"/>
                <w:b/>
              </w:rPr>
              <w:t>3. Strong invariance:</w:t>
            </w:r>
          </w:p>
          <w:p w14:paraId="2684C098" w14:textId="72295A4D" w:rsidR="00544918" w:rsidRDefault="00544918">
            <w:pPr>
              <w:spacing w:after="120" w:line="36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Model C</w:t>
            </w:r>
            <w:r>
              <w:rPr>
                <w:rFonts w:ascii="Times New Roman" w:hAnsi="Times New Roman" w:cs="Times New Roman"/>
              </w:rPr>
              <w:t xml:space="preserve">: equal factor loadings &amp; intercepts </w:t>
            </w:r>
          </w:p>
        </w:tc>
        <w:tc>
          <w:tcPr>
            <w:tcW w:w="1843" w:type="dxa"/>
            <w:tcBorders>
              <w:top w:val="nil"/>
              <w:left w:val="nil"/>
              <w:bottom w:val="nil"/>
              <w:right w:val="nil"/>
            </w:tcBorders>
            <w:hideMark/>
          </w:tcPr>
          <w:p w14:paraId="4DDD5F8F" w14:textId="77777777" w:rsidR="00544918" w:rsidRDefault="00544918">
            <w:pPr>
              <w:spacing w:after="120" w:line="360" w:lineRule="auto"/>
              <w:jc w:val="center"/>
              <w:rPr>
                <w:rFonts w:ascii="Times New Roman" w:hAnsi="Times New Roman" w:cs="Times New Roman"/>
              </w:rPr>
            </w:pPr>
            <w:r>
              <w:rPr>
                <w:rFonts w:ascii="Times New Roman" w:eastAsia="Times New Roman" w:hAnsi="Times New Roman" w:cs="Times New Roman"/>
                <w:lang w:eastAsia="en-GB"/>
              </w:rPr>
              <w:t>168.607 (46)</w:t>
            </w:r>
          </w:p>
        </w:tc>
        <w:tc>
          <w:tcPr>
            <w:tcW w:w="709" w:type="dxa"/>
            <w:tcBorders>
              <w:top w:val="nil"/>
              <w:left w:val="nil"/>
              <w:bottom w:val="nil"/>
              <w:right w:val="nil"/>
            </w:tcBorders>
            <w:hideMark/>
          </w:tcPr>
          <w:p w14:paraId="40A7D0B5" w14:textId="77777777" w:rsidR="00544918" w:rsidRDefault="00544918">
            <w:pPr>
              <w:spacing w:after="120" w:line="360" w:lineRule="auto"/>
              <w:jc w:val="center"/>
              <w:rPr>
                <w:rFonts w:ascii="Times New Roman" w:hAnsi="Times New Roman" w:cs="Times New Roman"/>
              </w:rPr>
            </w:pPr>
            <w:r>
              <w:rPr>
                <w:rFonts w:ascii="Times New Roman" w:hAnsi="Times New Roman" w:cs="Times New Roman"/>
              </w:rPr>
              <w:t>3.66</w:t>
            </w:r>
          </w:p>
        </w:tc>
        <w:tc>
          <w:tcPr>
            <w:tcW w:w="1134" w:type="dxa"/>
            <w:tcBorders>
              <w:top w:val="nil"/>
              <w:left w:val="nil"/>
              <w:bottom w:val="nil"/>
              <w:right w:val="nil"/>
            </w:tcBorders>
            <w:hideMark/>
          </w:tcPr>
          <w:p w14:paraId="00FE8ED8" w14:textId="77777777" w:rsidR="00544918" w:rsidRDefault="00544918">
            <w:pPr>
              <w:spacing w:after="120"/>
              <w:jc w:val="center"/>
              <w:rPr>
                <w:rFonts w:ascii="Times New Roman" w:hAnsi="Times New Roman" w:cs="Times New Roman"/>
              </w:rPr>
            </w:pPr>
            <w:r>
              <w:rPr>
                <w:rFonts w:ascii="Times New Roman" w:eastAsia="Times New Roman" w:hAnsi="Times New Roman" w:cs="Times New Roman"/>
                <w:lang w:eastAsia="en-GB"/>
              </w:rPr>
              <w:t>.943</w:t>
            </w:r>
          </w:p>
        </w:tc>
        <w:tc>
          <w:tcPr>
            <w:tcW w:w="1559" w:type="dxa"/>
            <w:tcBorders>
              <w:top w:val="nil"/>
              <w:left w:val="nil"/>
              <w:bottom w:val="nil"/>
              <w:right w:val="nil"/>
            </w:tcBorders>
            <w:hideMark/>
          </w:tcPr>
          <w:p w14:paraId="40BA94D7" w14:textId="77777777" w:rsidR="00544918" w:rsidRDefault="00544918">
            <w:pPr>
              <w:spacing w:after="120"/>
              <w:jc w:val="center"/>
              <w:rPr>
                <w:rFonts w:ascii="Times New Roman" w:hAnsi="Times New Roman" w:cs="Times New Roman"/>
              </w:rPr>
            </w:pPr>
            <w:r>
              <w:rPr>
                <w:rFonts w:ascii="Times New Roman" w:hAnsi="Times New Roman" w:cs="Times New Roman"/>
              </w:rPr>
              <w:t>.13 (.110-.151)</w:t>
            </w:r>
          </w:p>
          <w:p w14:paraId="50ECC191" w14:textId="77777777" w:rsidR="00544918" w:rsidRDefault="00544918">
            <w:pPr>
              <w:spacing w:after="120"/>
              <w:jc w:val="center"/>
              <w:rPr>
                <w:rFonts w:ascii="Times New Roman" w:hAnsi="Times New Roman" w:cs="Times New Roman"/>
              </w:rPr>
            </w:pPr>
            <w:r>
              <w:rPr>
                <w:rFonts w:ascii="Times New Roman" w:hAnsi="Times New Roman" w:cs="Times New Roman"/>
                <w:i/>
              </w:rPr>
              <w:t>p</w:t>
            </w:r>
            <w:r>
              <w:rPr>
                <w:rFonts w:ascii="Times New Roman" w:hAnsi="Times New Roman" w:cs="Times New Roman"/>
              </w:rPr>
              <w:t xml:space="preserve"> = .00</w:t>
            </w:r>
          </w:p>
        </w:tc>
        <w:tc>
          <w:tcPr>
            <w:tcW w:w="1134" w:type="dxa"/>
            <w:tcBorders>
              <w:top w:val="nil"/>
              <w:left w:val="nil"/>
              <w:bottom w:val="nil"/>
              <w:right w:val="nil"/>
            </w:tcBorders>
            <w:hideMark/>
          </w:tcPr>
          <w:p w14:paraId="25CAA53A" w14:textId="77777777" w:rsidR="00544918" w:rsidRDefault="00544918">
            <w:pPr>
              <w:spacing w:after="120"/>
              <w:jc w:val="center"/>
              <w:rPr>
                <w:rFonts w:ascii="Times New Roman" w:hAnsi="Times New Roman" w:cs="Times New Roman"/>
              </w:rPr>
            </w:pPr>
            <w:r>
              <w:rPr>
                <w:rFonts w:ascii="Times New Roman" w:hAnsi="Times New Roman" w:cs="Times New Roman"/>
              </w:rPr>
              <w:t>.081</w:t>
            </w:r>
          </w:p>
        </w:tc>
        <w:tc>
          <w:tcPr>
            <w:tcW w:w="1417" w:type="dxa"/>
            <w:tcBorders>
              <w:top w:val="nil"/>
              <w:left w:val="nil"/>
              <w:bottom w:val="nil"/>
              <w:right w:val="nil"/>
            </w:tcBorders>
            <w:hideMark/>
          </w:tcPr>
          <w:p w14:paraId="6A317BD5" w14:textId="77777777" w:rsidR="00544918" w:rsidRDefault="00544918">
            <w:pPr>
              <w:spacing w:after="120"/>
              <w:jc w:val="center"/>
              <w:rPr>
                <w:rFonts w:ascii="Times New Roman" w:hAnsi="Times New Roman" w:cs="Times New Roman"/>
                <w:b/>
              </w:rPr>
            </w:pPr>
            <w:r>
              <w:rPr>
                <w:rFonts w:ascii="Times New Roman" w:hAnsi="Times New Roman" w:cs="Times New Roman"/>
              </w:rPr>
              <w:t>C vs. B</w:t>
            </w:r>
          </w:p>
        </w:tc>
        <w:tc>
          <w:tcPr>
            <w:tcW w:w="1111" w:type="dxa"/>
            <w:tcBorders>
              <w:top w:val="nil"/>
              <w:left w:val="nil"/>
              <w:bottom w:val="nil"/>
              <w:right w:val="nil"/>
            </w:tcBorders>
            <w:hideMark/>
          </w:tcPr>
          <w:p w14:paraId="07688B73" w14:textId="77777777" w:rsidR="00544918" w:rsidRDefault="00544918">
            <w:pPr>
              <w:spacing w:after="120"/>
              <w:jc w:val="center"/>
              <w:rPr>
                <w:rFonts w:ascii="Times New Roman" w:hAnsi="Times New Roman" w:cs="Times New Roman"/>
                <w:b/>
                <w:color w:val="70AD47" w:themeColor="accent6"/>
              </w:rPr>
            </w:pPr>
            <w:r>
              <w:rPr>
                <w:rFonts w:ascii="Times New Roman" w:hAnsi="Times New Roman" w:cs="Times New Roman"/>
                <w:b/>
              </w:rPr>
              <w:t>-.044</w:t>
            </w:r>
          </w:p>
        </w:tc>
        <w:tc>
          <w:tcPr>
            <w:tcW w:w="1149" w:type="dxa"/>
            <w:tcBorders>
              <w:top w:val="nil"/>
              <w:left w:val="nil"/>
              <w:bottom w:val="nil"/>
              <w:right w:val="nil"/>
            </w:tcBorders>
            <w:hideMark/>
          </w:tcPr>
          <w:p w14:paraId="50BA71ED" w14:textId="77777777" w:rsidR="00544918" w:rsidRDefault="00544918">
            <w:pPr>
              <w:spacing w:after="120"/>
              <w:jc w:val="center"/>
              <w:rPr>
                <w:rFonts w:ascii="Times New Roman" w:hAnsi="Times New Roman" w:cs="Times New Roman"/>
              </w:rPr>
            </w:pPr>
            <w:r>
              <w:rPr>
                <w:rFonts w:ascii="Times New Roman" w:hAnsi="Times New Roman" w:cs="Times New Roman"/>
              </w:rPr>
              <w:t>-.06</w:t>
            </w:r>
          </w:p>
        </w:tc>
        <w:tc>
          <w:tcPr>
            <w:tcW w:w="1002" w:type="dxa"/>
            <w:tcBorders>
              <w:top w:val="nil"/>
              <w:left w:val="nil"/>
              <w:bottom w:val="nil"/>
              <w:right w:val="nil"/>
            </w:tcBorders>
          </w:tcPr>
          <w:p w14:paraId="1BB15EF3" w14:textId="77777777" w:rsidR="00544918" w:rsidRDefault="00544918">
            <w:pPr>
              <w:spacing w:after="120"/>
              <w:jc w:val="center"/>
              <w:rPr>
                <w:rFonts w:ascii="Times New Roman" w:hAnsi="Times New Roman" w:cs="Times New Roman"/>
              </w:rPr>
            </w:pPr>
            <w:r>
              <w:rPr>
                <w:rFonts w:ascii="Times New Roman" w:hAnsi="Times New Roman" w:cs="Times New Roman"/>
              </w:rPr>
              <w:t>-.016</w:t>
            </w:r>
          </w:p>
          <w:p w14:paraId="7E945F8C" w14:textId="77777777" w:rsidR="00544918" w:rsidRDefault="00544918">
            <w:pPr>
              <w:spacing w:after="120"/>
              <w:jc w:val="center"/>
              <w:rPr>
                <w:rFonts w:ascii="Times New Roman" w:hAnsi="Times New Roman" w:cs="Times New Roman"/>
                <w:b/>
              </w:rPr>
            </w:pPr>
          </w:p>
          <w:p w14:paraId="1D2284CF" w14:textId="77777777" w:rsidR="00544918" w:rsidRDefault="00544918">
            <w:pPr>
              <w:spacing w:after="120"/>
              <w:jc w:val="center"/>
              <w:rPr>
                <w:rFonts w:ascii="Times New Roman" w:hAnsi="Times New Roman" w:cs="Times New Roman"/>
                <w:b/>
              </w:rPr>
            </w:pPr>
          </w:p>
        </w:tc>
        <w:tc>
          <w:tcPr>
            <w:tcW w:w="1274" w:type="dxa"/>
            <w:tcBorders>
              <w:top w:val="nil"/>
              <w:left w:val="nil"/>
              <w:bottom w:val="nil"/>
              <w:right w:val="nil"/>
            </w:tcBorders>
            <w:hideMark/>
          </w:tcPr>
          <w:p w14:paraId="504DB1EB" w14:textId="77777777" w:rsidR="00544918" w:rsidRDefault="00544918">
            <w:pPr>
              <w:spacing w:after="120"/>
              <w:jc w:val="center"/>
              <w:rPr>
                <w:rFonts w:ascii="Times New Roman" w:hAnsi="Times New Roman" w:cs="Times New Roman"/>
                <w:b/>
              </w:rPr>
            </w:pPr>
            <w:r>
              <w:rPr>
                <w:rFonts w:ascii="Times New Roman" w:hAnsi="Times New Roman" w:cs="Times New Roman"/>
                <w:b/>
              </w:rPr>
              <w:t>Reject</w:t>
            </w:r>
          </w:p>
        </w:tc>
      </w:tr>
      <w:tr w:rsidR="00544918" w14:paraId="5354657C" w14:textId="77777777" w:rsidTr="00544918">
        <w:tc>
          <w:tcPr>
            <w:tcW w:w="3970" w:type="dxa"/>
            <w:tcBorders>
              <w:top w:val="nil"/>
              <w:left w:val="nil"/>
              <w:bottom w:val="nil"/>
              <w:right w:val="nil"/>
            </w:tcBorders>
            <w:hideMark/>
          </w:tcPr>
          <w:p w14:paraId="18A0CE0E" w14:textId="276F6A09" w:rsidR="00544918" w:rsidRDefault="00544918">
            <w:pPr>
              <w:spacing w:after="120" w:line="360" w:lineRule="auto"/>
              <w:rPr>
                <w:rFonts w:ascii="Times New Roman" w:hAnsi="Times New Roman" w:cs="Times New Roman"/>
              </w:rPr>
            </w:pPr>
            <w:r>
              <w:rPr>
                <w:rFonts w:ascii="Times New Roman" w:hAnsi="Times New Roman" w:cs="Times New Roman"/>
                <w:i/>
              </w:rPr>
              <w:t>Model C1</w:t>
            </w:r>
            <w:r>
              <w:rPr>
                <w:rFonts w:ascii="Times New Roman" w:hAnsi="Times New Roman" w:cs="Times New Roman"/>
              </w:rPr>
              <w:t xml:space="preserve">: Model </w:t>
            </w:r>
            <w:r w:rsidR="00396292">
              <w:rPr>
                <w:rFonts w:ascii="Times New Roman" w:hAnsi="Times New Roman" w:cs="Times New Roman"/>
              </w:rPr>
              <w:t>C</w:t>
            </w:r>
            <w:r>
              <w:rPr>
                <w:rFonts w:ascii="Times New Roman" w:hAnsi="Times New Roman" w:cs="Times New Roman"/>
              </w:rPr>
              <w:t xml:space="preserve"> with </w:t>
            </w:r>
            <w:proofErr w:type="spellStart"/>
            <w:r>
              <w:rPr>
                <w:rFonts w:ascii="Times New Roman" w:hAnsi="Times New Roman" w:cs="Times New Roman"/>
              </w:rPr>
              <w:t>Deriv</w:t>
            </w:r>
            <w:proofErr w:type="spellEnd"/>
            <w:r w:rsidR="00E139FE">
              <w:rPr>
                <w:rFonts w:ascii="Times New Roman" w:hAnsi="Times New Roman" w:cs="Times New Roman"/>
              </w:rPr>
              <w:t xml:space="preserve"> </w:t>
            </w:r>
            <w:proofErr w:type="spellStart"/>
            <w:r>
              <w:rPr>
                <w:rFonts w:ascii="Times New Roman" w:hAnsi="Times New Roman" w:cs="Times New Roman"/>
              </w:rPr>
              <w:t>Recog</w:t>
            </w:r>
            <w:proofErr w:type="spellEnd"/>
            <w:r>
              <w:rPr>
                <w:rFonts w:ascii="Times New Roman" w:hAnsi="Times New Roman" w:cs="Times New Roman"/>
              </w:rPr>
              <w:t xml:space="preserve"> intercept freed across groups</w:t>
            </w:r>
          </w:p>
        </w:tc>
        <w:tc>
          <w:tcPr>
            <w:tcW w:w="1843" w:type="dxa"/>
            <w:tcBorders>
              <w:top w:val="nil"/>
              <w:left w:val="nil"/>
              <w:bottom w:val="nil"/>
              <w:right w:val="nil"/>
            </w:tcBorders>
            <w:hideMark/>
          </w:tcPr>
          <w:p w14:paraId="6C0DB12C" w14:textId="77777777" w:rsidR="00544918" w:rsidRDefault="00544918">
            <w:pPr>
              <w:spacing w:after="120" w:line="360" w:lineRule="auto"/>
              <w:jc w:val="center"/>
              <w:rPr>
                <w:rFonts w:ascii="Times New Roman" w:hAnsi="Times New Roman" w:cs="Times New Roman"/>
              </w:rPr>
            </w:pPr>
            <w:r>
              <w:rPr>
                <w:rFonts w:ascii="Times New Roman" w:eastAsia="Times New Roman" w:hAnsi="Times New Roman" w:cs="Times New Roman"/>
                <w:lang w:eastAsia="en-GB"/>
              </w:rPr>
              <w:t>121.577 (45)</w:t>
            </w:r>
          </w:p>
        </w:tc>
        <w:tc>
          <w:tcPr>
            <w:tcW w:w="709" w:type="dxa"/>
            <w:tcBorders>
              <w:top w:val="nil"/>
              <w:left w:val="nil"/>
              <w:bottom w:val="nil"/>
              <w:right w:val="nil"/>
            </w:tcBorders>
            <w:hideMark/>
          </w:tcPr>
          <w:p w14:paraId="6452C6C4" w14:textId="77777777" w:rsidR="00544918" w:rsidRDefault="00544918">
            <w:pPr>
              <w:spacing w:after="120" w:line="360" w:lineRule="auto"/>
              <w:jc w:val="center"/>
              <w:rPr>
                <w:rFonts w:ascii="Times New Roman" w:hAnsi="Times New Roman" w:cs="Times New Roman"/>
              </w:rPr>
            </w:pPr>
            <w:r>
              <w:rPr>
                <w:rFonts w:ascii="Times New Roman" w:hAnsi="Times New Roman" w:cs="Times New Roman"/>
              </w:rPr>
              <w:t>2.70</w:t>
            </w:r>
          </w:p>
        </w:tc>
        <w:tc>
          <w:tcPr>
            <w:tcW w:w="1134" w:type="dxa"/>
            <w:tcBorders>
              <w:top w:val="nil"/>
              <w:left w:val="nil"/>
              <w:bottom w:val="nil"/>
              <w:right w:val="nil"/>
            </w:tcBorders>
            <w:hideMark/>
          </w:tcPr>
          <w:p w14:paraId="56A028B1" w14:textId="77777777" w:rsidR="00544918" w:rsidRDefault="00544918">
            <w:pPr>
              <w:spacing w:after="120"/>
              <w:jc w:val="center"/>
              <w:rPr>
                <w:rFonts w:ascii="Times New Roman" w:hAnsi="Times New Roman" w:cs="Times New Roman"/>
              </w:rPr>
            </w:pPr>
            <w:r>
              <w:rPr>
                <w:rFonts w:ascii="Times New Roman" w:hAnsi="Times New Roman" w:cs="Times New Roman"/>
              </w:rPr>
              <w:t>.964</w:t>
            </w:r>
          </w:p>
        </w:tc>
        <w:tc>
          <w:tcPr>
            <w:tcW w:w="1559" w:type="dxa"/>
            <w:tcBorders>
              <w:top w:val="nil"/>
              <w:left w:val="nil"/>
              <w:bottom w:val="nil"/>
              <w:right w:val="nil"/>
            </w:tcBorders>
            <w:hideMark/>
          </w:tcPr>
          <w:p w14:paraId="5945DFD2" w14:textId="77777777" w:rsidR="00544918" w:rsidRDefault="00544918">
            <w:pPr>
              <w:spacing w:after="120"/>
              <w:jc w:val="center"/>
              <w:rPr>
                <w:rFonts w:ascii="Times New Roman" w:hAnsi="Times New Roman" w:cs="Times New Roman"/>
              </w:rPr>
            </w:pPr>
            <w:r>
              <w:rPr>
                <w:rFonts w:ascii="Times New Roman" w:hAnsi="Times New Roman" w:cs="Times New Roman"/>
              </w:rPr>
              <w:t>.10 (.084-.129)</w:t>
            </w:r>
          </w:p>
          <w:p w14:paraId="68A86D1A" w14:textId="77777777" w:rsidR="00544918" w:rsidRDefault="00544918">
            <w:pPr>
              <w:spacing w:after="120"/>
              <w:jc w:val="center"/>
              <w:rPr>
                <w:rFonts w:ascii="Times New Roman" w:hAnsi="Times New Roman" w:cs="Times New Roman"/>
              </w:rPr>
            </w:pPr>
            <w:r>
              <w:rPr>
                <w:rFonts w:ascii="Times New Roman" w:hAnsi="Times New Roman" w:cs="Times New Roman"/>
                <w:i/>
              </w:rPr>
              <w:t>p</w:t>
            </w:r>
            <w:r>
              <w:rPr>
                <w:rFonts w:ascii="Times New Roman" w:hAnsi="Times New Roman" w:cs="Times New Roman"/>
              </w:rPr>
              <w:t xml:space="preserve"> = .00</w:t>
            </w:r>
          </w:p>
        </w:tc>
        <w:tc>
          <w:tcPr>
            <w:tcW w:w="1134" w:type="dxa"/>
            <w:tcBorders>
              <w:top w:val="nil"/>
              <w:left w:val="nil"/>
              <w:bottom w:val="nil"/>
              <w:right w:val="nil"/>
            </w:tcBorders>
            <w:hideMark/>
          </w:tcPr>
          <w:p w14:paraId="206E7B47" w14:textId="77777777" w:rsidR="00544918" w:rsidRDefault="00544918">
            <w:pPr>
              <w:spacing w:after="120"/>
              <w:jc w:val="center"/>
              <w:rPr>
                <w:rFonts w:ascii="Times New Roman" w:hAnsi="Times New Roman" w:cs="Times New Roman"/>
              </w:rPr>
            </w:pPr>
            <w:r>
              <w:rPr>
                <w:rFonts w:ascii="Times New Roman" w:hAnsi="Times New Roman" w:cs="Times New Roman"/>
              </w:rPr>
              <w:t>.073</w:t>
            </w:r>
          </w:p>
        </w:tc>
        <w:tc>
          <w:tcPr>
            <w:tcW w:w="1417" w:type="dxa"/>
            <w:tcBorders>
              <w:top w:val="nil"/>
              <w:left w:val="nil"/>
              <w:bottom w:val="nil"/>
              <w:right w:val="nil"/>
            </w:tcBorders>
            <w:hideMark/>
          </w:tcPr>
          <w:p w14:paraId="497C1DCC" w14:textId="77777777" w:rsidR="00544918" w:rsidRDefault="00544918">
            <w:pPr>
              <w:spacing w:after="120"/>
              <w:jc w:val="center"/>
              <w:rPr>
                <w:rFonts w:ascii="Times New Roman" w:hAnsi="Times New Roman" w:cs="Times New Roman"/>
                <w:b/>
                <w:bCs/>
              </w:rPr>
            </w:pPr>
            <w:r>
              <w:rPr>
                <w:rFonts w:ascii="Times New Roman" w:hAnsi="Times New Roman" w:cs="Times New Roman"/>
              </w:rPr>
              <w:t>C1 vs. B</w:t>
            </w:r>
          </w:p>
        </w:tc>
        <w:tc>
          <w:tcPr>
            <w:tcW w:w="1111" w:type="dxa"/>
            <w:tcBorders>
              <w:top w:val="nil"/>
              <w:left w:val="nil"/>
              <w:bottom w:val="nil"/>
              <w:right w:val="nil"/>
            </w:tcBorders>
            <w:hideMark/>
          </w:tcPr>
          <w:p w14:paraId="398FEE21" w14:textId="77777777" w:rsidR="00544918" w:rsidRDefault="00544918">
            <w:pPr>
              <w:spacing w:after="120"/>
              <w:jc w:val="center"/>
              <w:rPr>
                <w:rFonts w:ascii="Times New Roman" w:hAnsi="Times New Roman" w:cs="Times New Roman"/>
                <w:b/>
                <w:bCs/>
              </w:rPr>
            </w:pPr>
            <w:r>
              <w:rPr>
                <w:rFonts w:ascii="Times New Roman" w:hAnsi="Times New Roman" w:cs="Times New Roman"/>
                <w:b/>
                <w:bCs/>
              </w:rPr>
              <w:t>-.023</w:t>
            </w:r>
          </w:p>
        </w:tc>
        <w:tc>
          <w:tcPr>
            <w:tcW w:w="1149" w:type="dxa"/>
            <w:tcBorders>
              <w:top w:val="nil"/>
              <w:left w:val="nil"/>
              <w:bottom w:val="nil"/>
              <w:right w:val="nil"/>
            </w:tcBorders>
            <w:hideMark/>
          </w:tcPr>
          <w:p w14:paraId="61AF4BB7" w14:textId="77777777" w:rsidR="00544918" w:rsidRDefault="00544918">
            <w:pPr>
              <w:spacing w:after="120"/>
              <w:jc w:val="center"/>
              <w:rPr>
                <w:rFonts w:ascii="Times New Roman" w:hAnsi="Times New Roman" w:cs="Times New Roman"/>
                <w:b/>
                <w:bCs/>
              </w:rPr>
            </w:pPr>
            <w:r>
              <w:rPr>
                <w:rFonts w:ascii="Times New Roman" w:hAnsi="Times New Roman" w:cs="Times New Roman"/>
              </w:rPr>
              <w:t>-.03</w:t>
            </w:r>
          </w:p>
        </w:tc>
        <w:tc>
          <w:tcPr>
            <w:tcW w:w="1002" w:type="dxa"/>
            <w:tcBorders>
              <w:top w:val="nil"/>
              <w:left w:val="nil"/>
              <w:bottom w:val="nil"/>
              <w:right w:val="nil"/>
            </w:tcBorders>
          </w:tcPr>
          <w:p w14:paraId="1CF8A29E" w14:textId="77777777" w:rsidR="00544918" w:rsidRDefault="00544918">
            <w:pPr>
              <w:spacing w:after="120"/>
              <w:jc w:val="center"/>
              <w:rPr>
                <w:rFonts w:ascii="Times New Roman" w:hAnsi="Times New Roman" w:cs="Times New Roman"/>
              </w:rPr>
            </w:pPr>
            <w:r>
              <w:rPr>
                <w:rFonts w:ascii="Times New Roman" w:hAnsi="Times New Roman" w:cs="Times New Roman"/>
              </w:rPr>
              <w:t>-.008</w:t>
            </w:r>
          </w:p>
          <w:p w14:paraId="098359E6" w14:textId="77777777" w:rsidR="00544918" w:rsidRDefault="00544918">
            <w:pPr>
              <w:spacing w:after="120"/>
              <w:jc w:val="center"/>
              <w:rPr>
                <w:rFonts w:ascii="Times New Roman" w:hAnsi="Times New Roman" w:cs="Times New Roman"/>
                <w:b/>
                <w:bCs/>
              </w:rPr>
            </w:pPr>
          </w:p>
        </w:tc>
        <w:tc>
          <w:tcPr>
            <w:tcW w:w="1274" w:type="dxa"/>
            <w:tcBorders>
              <w:top w:val="nil"/>
              <w:left w:val="nil"/>
              <w:bottom w:val="nil"/>
              <w:right w:val="nil"/>
            </w:tcBorders>
            <w:hideMark/>
          </w:tcPr>
          <w:p w14:paraId="0F1C7F82" w14:textId="77777777" w:rsidR="00544918" w:rsidRDefault="00544918">
            <w:pPr>
              <w:spacing w:after="120"/>
              <w:jc w:val="center"/>
              <w:rPr>
                <w:rFonts w:ascii="Times New Roman" w:hAnsi="Times New Roman" w:cs="Times New Roman"/>
                <w:b/>
              </w:rPr>
            </w:pPr>
            <w:r>
              <w:rPr>
                <w:rFonts w:ascii="Times New Roman" w:hAnsi="Times New Roman" w:cs="Times New Roman"/>
                <w:b/>
              </w:rPr>
              <w:t>Reject</w:t>
            </w:r>
          </w:p>
        </w:tc>
      </w:tr>
      <w:tr w:rsidR="00544918" w14:paraId="70CD9A1E" w14:textId="77777777" w:rsidTr="00E139FE">
        <w:trPr>
          <w:trHeight w:val="1125"/>
        </w:trPr>
        <w:tc>
          <w:tcPr>
            <w:tcW w:w="3970" w:type="dxa"/>
            <w:tcBorders>
              <w:top w:val="nil"/>
              <w:left w:val="nil"/>
              <w:bottom w:val="nil"/>
              <w:right w:val="nil"/>
            </w:tcBorders>
            <w:hideMark/>
          </w:tcPr>
          <w:p w14:paraId="67C615EB" w14:textId="41608145" w:rsidR="00544918" w:rsidRDefault="00544918">
            <w:pPr>
              <w:spacing w:after="120" w:line="360" w:lineRule="auto"/>
              <w:rPr>
                <w:rFonts w:ascii="Times New Roman" w:hAnsi="Times New Roman" w:cs="Times New Roman"/>
              </w:rPr>
            </w:pPr>
            <w:r>
              <w:rPr>
                <w:rFonts w:ascii="Times New Roman" w:hAnsi="Times New Roman" w:cs="Times New Roman"/>
                <w:i/>
              </w:rPr>
              <w:t>Model C2</w:t>
            </w:r>
            <w:r>
              <w:rPr>
                <w:rFonts w:ascii="Times New Roman" w:hAnsi="Times New Roman" w:cs="Times New Roman"/>
              </w:rPr>
              <w:t xml:space="preserve">: Model </w:t>
            </w:r>
            <w:r w:rsidR="00396292">
              <w:rPr>
                <w:rFonts w:ascii="Times New Roman" w:hAnsi="Times New Roman" w:cs="Times New Roman"/>
              </w:rPr>
              <w:t>C</w:t>
            </w:r>
            <w:r>
              <w:rPr>
                <w:rFonts w:ascii="Times New Roman" w:hAnsi="Times New Roman" w:cs="Times New Roman"/>
              </w:rPr>
              <w:t xml:space="preserve"> with </w:t>
            </w:r>
            <w:proofErr w:type="spellStart"/>
            <w:r>
              <w:rPr>
                <w:rFonts w:ascii="Times New Roman" w:hAnsi="Times New Roman" w:cs="Times New Roman"/>
              </w:rPr>
              <w:t>Deriv</w:t>
            </w:r>
            <w:proofErr w:type="spellEnd"/>
            <w:r w:rsidR="00E139FE">
              <w:rPr>
                <w:rFonts w:ascii="Times New Roman" w:hAnsi="Times New Roman" w:cs="Times New Roman"/>
              </w:rPr>
              <w:t xml:space="preserve"> </w:t>
            </w:r>
            <w:proofErr w:type="spellStart"/>
            <w:r>
              <w:rPr>
                <w:rFonts w:ascii="Times New Roman" w:hAnsi="Times New Roman" w:cs="Times New Roman"/>
              </w:rPr>
              <w:t>Recog</w:t>
            </w:r>
            <w:proofErr w:type="spellEnd"/>
            <w:r w:rsidR="00E139FE">
              <w:rPr>
                <w:rFonts w:ascii="Times New Roman" w:hAnsi="Times New Roman" w:cs="Times New Roman"/>
              </w:rPr>
              <w:t xml:space="preserve"> </w:t>
            </w:r>
            <w:r>
              <w:rPr>
                <w:rFonts w:ascii="Times New Roman" w:hAnsi="Times New Roman" w:cs="Times New Roman"/>
              </w:rPr>
              <w:t>+</w:t>
            </w:r>
            <w:r w:rsidR="00E139FE">
              <w:rPr>
                <w:rFonts w:ascii="Times New Roman" w:hAnsi="Times New Roman" w:cs="Times New Roman"/>
              </w:rPr>
              <w:t xml:space="preserve"> </w:t>
            </w:r>
            <w:r>
              <w:rPr>
                <w:rFonts w:ascii="Times New Roman" w:hAnsi="Times New Roman" w:cs="Times New Roman"/>
              </w:rPr>
              <w:t>MM</w:t>
            </w:r>
            <w:r w:rsidR="00E139FE">
              <w:rPr>
                <w:rFonts w:ascii="Times New Roman" w:hAnsi="Times New Roman" w:cs="Times New Roman"/>
              </w:rPr>
              <w:t xml:space="preserve"> </w:t>
            </w:r>
            <w:proofErr w:type="spellStart"/>
            <w:r>
              <w:rPr>
                <w:rFonts w:ascii="Times New Roman" w:hAnsi="Times New Roman" w:cs="Times New Roman"/>
              </w:rPr>
              <w:t>Recog</w:t>
            </w:r>
            <w:proofErr w:type="spellEnd"/>
            <w:r>
              <w:rPr>
                <w:rFonts w:ascii="Times New Roman" w:hAnsi="Times New Roman" w:cs="Times New Roman"/>
              </w:rPr>
              <w:t xml:space="preserve"> intercepts freed across groups</w:t>
            </w:r>
          </w:p>
        </w:tc>
        <w:tc>
          <w:tcPr>
            <w:tcW w:w="1843" w:type="dxa"/>
            <w:tcBorders>
              <w:top w:val="nil"/>
              <w:left w:val="nil"/>
              <w:bottom w:val="nil"/>
              <w:right w:val="nil"/>
            </w:tcBorders>
            <w:hideMark/>
          </w:tcPr>
          <w:p w14:paraId="3543CA57" w14:textId="77777777" w:rsidR="00544918" w:rsidRDefault="00544918">
            <w:pPr>
              <w:spacing w:after="120" w:line="360" w:lineRule="auto"/>
              <w:jc w:val="center"/>
              <w:rPr>
                <w:rFonts w:ascii="Times New Roman" w:hAnsi="Times New Roman" w:cs="Times New Roman"/>
              </w:rPr>
            </w:pPr>
            <w:r>
              <w:rPr>
                <w:rFonts w:ascii="Times New Roman" w:eastAsia="Times New Roman" w:hAnsi="Times New Roman" w:cs="Times New Roman"/>
                <w:lang w:eastAsia="en-GB"/>
              </w:rPr>
              <w:t>89.068 (44)</w:t>
            </w:r>
          </w:p>
        </w:tc>
        <w:tc>
          <w:tcPr>
            <w:tcW w:w="709" w:type="dxa"/>
            <w:tcBorders>
              <w:top w:val="nil"/>
              <w:left w:val="nil"/>
              <w:bottom w:val="nil"/>
              <w:right w:val="nil"/>
            </w:tcBorders>
            <w:hideMark/>
          </w:tcPr>
          <w:p w14:paraId="04B629A6" w14:textId="77777777" w:rsidR="00544918" w:rsidRDefault="00544918">
            <w:pPr>
              <w:spacing w:after="120" w:line="360" w:lineRule="auto"/>
              <w:jc w:val="center"/>
              <w:rPr>
                <w:rFonts w:ascii="Times New Roman" w:hAnsi="Times New Roman" w:cs="Times New Roman"/>
              </w:rPr>
            </w:pPr>
            <w:r>
              <w:rPr>
                <w:rFonts w:ascii="Times New Roman" w:hAnsi="Times New Roman" w:cs="Times New Roman"/>
              </w:rPr>
              <w:t>2.02</w:t>
            </w:r>
          </w:p>
        </w:tc>
        <w:tc>
          <w:tcPr>
            <w:tcW w:w="1134" w:type="dxa"/>
            <w:tcBorders>
              <w:top w:val="nil"/>
              <w:left w:val="nil"/>
              <w:bottom w:val="nil"/>
              <w:right w:val="nil"/>
            </w:tcBorders>
            <w:hideMark/>
          </w:tcPr>
          <w:p w14:paraId="5B688810" w14:textId="77777777" w:rsidR="00544918" w:rsidRDefault="00544918">
            <w:pPr>
              <w:spacing w:after="120"/>
              <w:jc w:val="center"/>
              <w:rPr>
                <w:rFonts w:ascii="Times New Roman" w:hAnsi="Times New Roman" w:cs="Times New Roman"/>
              </w:rPr>
            </w:pPr>
            <w:r>
              <w:rPr>
                <w:rFonts w:ascii="Times New Roman" w:hAnsi="Times New Roman" w:cs="Times New Roman"/>
              </w:rPr>
              <w:t>.979</w:t>
            </w:r>
          </w:p>
        </w:tc>
        <w:tc>
          <w:tcPr>
            <w:tcW w:w="1559" w:type="dxa"/>
            <w:tcBorders>
              <w:top w:val="nil"/>
              <w:left w:val="nil"/>
              <w:bottom w:val="nil"/>
              <w:right w:val="nil"/>
            </w:tcBorders>
            <w:hideMark/>
          </w:tcPr>
          <w:p w14:paraId="5438C7F2" w14:textId="77777777" w:rsidR="00544918" w:rsidRDefault="00544918">
            <w:pPr>
              <w:spacing w:after="120"/>
              <w:jc w:val="center"/>
              <w:rPr>
                <w:rFonts w:ascii="Times New Roman" w:hAnsi="Times New Roman" w:cs="Times New Roman"/>
              </w:rPr>
            </w:pPr>
            <w:r>
              <w:rPr>
                <w:rFonts w:ascii="Times New Roman" w:hAnsi="Times New Roman" w:cs="Times New Roman"/>
              </w:rPr>
              <w:t>.08 (.057-.107)</w:t>
            </w:r>
          </w:p>
          <w:p w14:paraId="215B6B9A" w14:textId="77777777" w:rsidR="00544918" w:rsidRDefault="00544918">
            <w:pPr>
              <w:spacing w:after="120"/>
              <w:jc w:val="center"/>
              <w:rPr>
                <w:rFonts w:ascii="Times New Roman" w:hAnsi="Times New Roman" w:cs="Times New Roman"/>
              </w:rPr>
            </w:pPr>
            <w:r>
              <w:rPr>
                <w:rFonts w:ascii="Times New Roman" w:hAnsi="Times New Roman" w:cs="Times New Roman"/>
                <w:i/>
              </w:rPr>
              <w:t>p</w:t>
            </w:r>
            <w:r>
              <w:rPr>
                <w:rFonts w:ascii="Times New Roman" w:hAnsi="Times New Roman" w:cs="Times New Roman"/>
              </w:rPr>
              <w:t xml:space="preserve"> = .02</w:t>
            </w:r>
          </w:p>
        </w:tc>
        <w:tc>
          <w:tcPr>
            <w:tcW w:w="1134" w:type="dxa"/>
            <w:tcBorders>
              <w:top w:val="nil"/>
              <w:left w:val="nil"/>
              <w:bottom w:val="nil"/>
              <w:right w:val="nil"/>
            </w:tcBorders>
            <w:hideMark/>
          </w:tcPr>
          <w:p w14:paraId="4B3BC0DF" w14:textId="77777777" w:rsidR="00544918" w:rsidRDefault="00544918">
            <w:pPr>
              <w:spacing w:after="120"/>
              <w:jc w:val="center"/>
              <w:rPr>
                <w:rFonts w:ascii="Times New Roman" w:hAnsi="Times New Roman" w:cs="Times New Roman"/>
              </w:rPr>
            </w:pPr>
            <w:r>
              <w:rPr>
                <w:rFonts w:ascii="Times New Roman" w:hAnsi="Times New Roman" w:cs="Times New Roman"/>
              </w:rPr>
              <w:t>.069</w:t>
            </w:r>
          </w:p>
        </w:tc>
        <w:tc>
          <w:tcPr>
            <w:tcW w:w="1417" w:type="dxa"/>
            <w:tcBorders>
              <w:top w:val="nil"/>
              <w:left w:val="nil"/>
              <w:bottom w:val="nil"/>
              <w:right w:val="nil"/>
            </w:tcBorders>
            <w:hideMark/>
          </w:tcPr>
          <w:p w14:paraId="4E630141" w14:textId="77777777" w:rsidR="00544918" w:rsidRDefault="00544918">
            <w:pPr>
              <w:spacing w:after="120"/>
              <w:jc w:val="center"/>
              <w:rPr>
                <w:rFonts w:ascii="Times New Roman" w:hAnsi="Times New Roman" w:cs="Times New Roman"/>
              </w:rPr>
            </w:pPr>
            <w:r>
              <w:rPr>
                <w:rFonts w:ascii="Times New Roman" w:hAnsi="Times New Roman" w:cs="Times New Roman"/>
              </w:rPr>
              <w:t>C2 vs. B</w:t>
            </w:r>
          </w:p>
        </w:tc>
        <w:tc>
          <w:tcPr>
            <w:tcW w:w="1111" w:type="dxa"/>
            <w:tcBorders>
              <w:top w:val="nil"/>
              <w:left w:val="nil"/>
              <w:bottom w:val="nil"/>
              <w:right w:val="nil"/>
            </w:tcBorders>
            <w:hideMark/>
          </w:tcPr>
          <w:p w14:paraId="4733F713" w14:textId="77777777" w:rsidR="00544918" w:rsidRDefault="00544918">
            <w:pPr>
              <w:spacing w:after="120"/>
              <w:jc w:val="center"/>
              <w:rPr>
                <w:rFonts w:ascii="Times New Roman" w:hAnsi="Times New Roman" w:cs="Times New Roman"/>
              </w:rPr>
            </w:pPr>
            <w:r>
              <w:rPr>
                <w:rFonts w:ascii="Times New Roman" w:hAnsi="Times New Roman" w:cs="Times New Roman"/>
              </w:rPr>
              <w:t>-.008</w:t>
            </w:r>
          </w:p>
        </w:tc>
        <w:tc>
          <w:tcPr>
            <w:tcW w:w="1149" w:type="dxa"/>
            <w:tcBorders>
              <w:top w:val="nil"/>
              <w:left w:val="nil"/>
              <w:bottom w:val="nil"/>
              <w:right w:val="nil"/>
            </w:tcBorders>
            <w:hideMark/>
          </w:tcPr>
          <w:p w14:paraId="2F9A734A" w14:textId="77777777" w:rsidR="00544918" w:rsidRDefault="00544918">
            <w:pPr>
              <w:spacing w:after="120"/>
              <w:jc w:val="center"/>
              <w:rPr>
                <w:rFonts w:ascii="Times New Roman" w:hAnsi="Times New Roman" w:cs="Times New Roman"/>
              </w:rPr>
            </w:pPr>
            <w:r>
              <w:rPr>
                <w:rFonts w:ascii="Times New Roman" w:hAnsi="Times New Roman" w:cs="Times New Roman"/>
              </w:rPr>
              <w:t>-.01</w:t>
            </w:r>
          </w:p>
        </w:tc>
        <w:tc>
          <w:tcPr>
            <w:tcW w:w="1002" w:type="dxa"/>
            <w:tcBorders>
              <w:top w:val="nil"/>
              <w:left w:val="nil"/>
              <w:bottom w:val="nil"/>
              <w:right w:val="nil"/>
            </w:tcBorders>
          </w:tcPr>
          <w:p w14:paraId="53459A20" w14:textId="77777777" w:rsidR="00544918" w:rsidRDefault="00544918">
            <w:pPr>
              <w:spacing w:after="120"/>
              <w:jc w:val="center"/>
              <w:rPr>
                <w:rFonts w:ascii="Times New Roman" w:hAnsi="Times New Roman" w:cs="Times New Roman"/>
              </w:rPr>
            </w:pPr>
            <w:r>
              <w:rPr>
                <w:rFonts w:ascii="Times New Roman" w:hAnsi="Times New Roman" w:cs="Times New Roman"/>
              </w:rPr>
              <w:t>-.004</w:t>
            </w:r>
          </w:p>
          <w:p w14:paraId="303698F7" w14:textId="77777777" w:rsidR="00544918" w:rsidRDefault="00544918">
            <w:pPr>
              <w:spacing w:after="120"/>
              <w:jc w:val="center"/>
              <w:rPr>
                <w:rFonts w:ascii="Times New Roman" w:hAnsi="Times New Roman" w:cs="Times New Roman"/>
              </w:rPr>
            </w:pPr>
          </w:p>
        </w:tc>
        <w:tc>
          <w:tcPr>
            <w:tcW w:w="1274" w:type="dxa"/>
            <w:tcBorders>
              <w:top w:val="nil"/>
              <w:left w:val="nil"/>
              <w:bottom w:val="nil"/>
              <w:right w:val="nil"/>
            </w:tcBorders>
            <w:hideMark/>
          </w:tcPr>
          <w:p w14:paraId="3996FF51" w14:textId="77777777" w:rsidR="00544918" w:rsidRDefault="00544918">
            <w:pPr>
              <w:spacing w:after="120"/>
              <w:jc w:val="center"/>
              <w:rPr>
                <w:rFonts w:ascii="Times New Roman" w:hAnsi="Times New Roman" w:cs="Times New Roman"/>
              </w:rPr>
            </w:pPr>
            <w:r>
              <w:rPr>
                <w:rFonts w:ascii="Times New Roman" w:hAnsi="Times New Roman" w:cs="Times New Roman"/>
              </w:rPr>
              <w:t>Accept</w:t>
            </w:r>
          </w:p>
        </w:tc>
      </w:tr>
      <w:tr w:rsidR="00544918" w14:paraId="197DB253" w14:textId="77777777" w:rsidTr="00544918">
        <w:tc>
          <w:tcPr>
            <w:tcW w:w="3970" w:type="dxa"/>
            <w:tcBorders>
              <w:top w:val="nil"/>
              <w:left w:val="nil"/>
              <w:bottom w:val="nil"/>
              <w:right w:val="nil"/>
            </w:tcBorders>
            <w:hideMark/>
          </w:tcPr>
          <w:p w14:paraId="1A9E6CFB" w14:textId="77777777" w:rsidR="00544918" w:rsidRDefault="00544918">
            <w:pPr>
              <w:spacing w:after="120" w:line="360" w:lineRule="auto"/>
              <w:rPr>
                <w:rFonts w:ascii="Times New Roman" w:hAnsi="Times New Roman" w:cs="Times New Roman"/>
                <w:b/>
              </w:rPr>
            </w:pPr>
            <w:r>
              <w:rPr>
                <w:rFonts w:ascii="Times New Roman" w:hAnsi="Times New Roman" w:cs="Times New Roman"/>
                <w:b/>
              </w:rPr>
              <w:t xml:space="preserve">4. Strict invariance </w:t>
            </w:r>
          </w:p>
          <w:p w14:paraId="4AC7AB3B" w14:textId="77777777" w:rsidR="00544918" w:rsidRDefault="00544918">
            <w:pPr>
              <w:spacing w:after="120" w:line="360" w:lineRule="auto"/>
              <w:rPr>
                <w:rFonts w:ascii="Times New Roman" w:hAnsi="Times New Roman" w:cs="Times New Roman"/>
              </w:rPr>
            </w:pPr>
            <w:r>
              <w:rPr>
                <w:rFonts w:ascii="Times New Roman" w:hAnsi="Times New Roman" w:cs="Times New Roman"/>
                <w:i/>
              </w:rPr>
              <w:t>Model D</w:t>
            </w:r>
            <w:r>
              <w:rPr>
                <w:rFonts w:ascii="Times New Roman" w:hAnsi="Times New Roman" w:cs="Times New Roman"/>
              </w:rPr>
              <w:t xml:space="preserve">: equal factor loadings, intercepts &amp; error variances </w:t>
            </w:r>
          </w:p>
        </w:tc>
        <w:tc>
          <w:tcPr>
            <w:tcW w:w="1843" w:type="dxa"/>
            <w:tcBorders>
              <w:top w:val="nil"/>
              <w:left w:val="nil"/>
              <w:bottom w:val="nil"/>
              <w:right w:val="nil"/>
            </w:tcBorders>
            <w:hideMark/>
          </w:tcPr>
          <w:p w14:paraId="6900CC4D" w14:textId="77777777" w:rsidR="00544918" w:rsidRDefault="00544918">
            <w:pPr>
              <w:spacing w:after="120" w:line="36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124.414 (52)</w:t>
            </w:r>
          </w:p>
        </w:tc>
        <w:tc>
          <w:tcPr>
            <w:tcW w:w="709" w:type="dxa"/>
            <w:tcBorders>
              <w:top w:val="nil"/>
              <w:left w:val="nil"/>
              <w:bottom w:val="nil"/>
              <w:right w:val="nil"/>
            </w:tcBorders>
            <w:hideMark/>
          </w:tcPr>
          <w:p w14:paraId="5EAA85F4" w14:textId="77777777" w:rsidR="00544918" w:rsidRDefault="00544918">
            <w:pPr>
              <w:spacing w:after="120" w:line="360" w:lineRule="auto"/>
              <w:jc w:val="center"/>
              <w:rPr>
                <w:rFonts w:ascii="Times New Roman" w:hAnsi="Times New Roman" w:cs="Times New Roman"/>
              </w:rPr>
            </w:pPr>
            <w:r>
              <w:rPr>
                <w:rFonts w:ascii="Times New Roman" w:hAnsi="Times New Roman" w:cs="Times New Roman"/>
              </w:rPr>
              <w:t>2.39</w:t>
            </w:r>
          </w:p>
        </w:tc>
        <w:tc>
          <w:tcPr>
            <w:tcW w:w="1134" w:type="dxa"/>
            <w:tcBorders>
              <w:top w:val="nil"/>
              <w:left w:val="nil"/>
              <w:bottom w:val="nil"/>
              <w:right w:val="nil"/>
            </w:tcBorders>
            <w:hideMark/>
          </w:tcPr>
          <w:p w14:paraId="4EE1D5A1" w14:textId="77777777" w:rsidR="00544918" w:rsidRDefault="00544918">
            <w:pPr>
              <w:spacing w:after="120"/>
              <w:jc w:val="center"/>
              <w:rPr>
                <w:rFonts w:ascii="Times New Roman" w:hAnsi="Times New Roman" w:cs="Times New Roman"/>
              </w:rPr>
            </w:pPr>
            <w:r>
              <w:rPr>
                <w:rFonts w:ascii="Times New Roman" w:hAnsi="Times New Roman" w:cs="Times New Roman"/>
              </w:rPr>
              <w:t>.966</w:t>
            </w:r>
          </w:p>
        </w:tc>
        <w:tc>
          <w:tcPr>
            <w:tcW w:w="1559" w:type="dxa"/>
            <w:tcBorders>
              <w:top w:val="nil"/>
              <w:left w:val="nil"/>
              <w:bottom w:val="nil"/>
              <w:right w:val="nil"/>
            </w:tcBorders>
            <w:hideMark/>
          </w:tcPr>
          <w:p w14:paraId="48CD6238" w14:textId="77777777" w:rsidR="00544918" w:rsidRDefault="00544918">
            <w:pPr>
              <w:spacing w:after="120"/>
              <w:jc w:val="center"/>
              <w:rPr>
                <w:rFonts w:ascii="Times New Roman" w:hAnsi="Times New Roman" w:cs="Times New Roman"/>
              </w:rPr>
            </w:pPr>
            <w:r>
              <w:rPr>
                <w:rFonts w:ascii="Times New Roman" w:hAnsi="Times New Roman" w:cs="Times New Roman"/>
              </w:rPr>
              <w:t>.09 (.073-.115)</w:t>
            </w:r>
          </w:p>
          <w:p w14:paraId="0A3DEB4B" w14:textId="77777777" w:rsidR="00544918" w:rsidRDefault="00544918">
            <w:pPr>
              <w:spacing w:after="120"/>
              <w:jc w:val="center"/>
              <w:rPr>
                <w:rFonts w:ascii="Times New Roman" w:hAnsi="Times New Roman" w:cs="Times New Roman"/>
              </w:rPr>
            </w:pPr>
            <w:r>
              <w:rPr>
                <w:rFonts w:ascii="Times New Roman" w:hAnsi="Times New Roman" w:cs="Times New Roman"/>
                <w:i/>
              </w:rPr>
              <w:t>p</w:t>
            </w:r>
            <w:r>
              <w:rPr>
                <w:rFonts w:ascii="Times New Roman" w:hAnsi="Times New Roman" w:cs="Times New Roman"/>
              </w:rPr>
              <w:t xml:space="preserve"> = .00</w:t>
            </w:r>
          </w:p>
        </w:tc>
        <w:tc>
          <w:tcPr>
            <w:tcW w:w="1134" w:type="dxa"/>
            <w:tcBorders>
              <w:top w:val="nil"/>
              <w:left w:val="nil"/>
              <w:bottom w:val="nil"/>
              <w:right w:val="nil"/>
            </w:tcBorders>
            <w:hideMark/>
          </w:tcPr>
          <w:p w14:paraId="047853C6" w14:textId="77777777" w:rsidR="00544918" w:rsidRDefault="00544918">
            <w:pPr>
              <w:spacing w:after="120"/>
              <w:jc w:val="center"/>
              <w:rPr>
                <w:rFonts w:ascii="Times New Roman" w:eastAsia="PalatinoLTStd-Roman" w:hAnsi="Times New Roman" w:cs="Times New Roman"/>
              </w:rPr>
            </w:pPr>
            <w:r>
              <w:rPr>
                <w:rFonts w:ascii="Times New Roman" w:eastAsia="PalatinoLTStd-Roman" w:hAnsi="Times New Roman" w:cs="Times New Roman"/>
              </w:rPr>
              <w:t>.085</w:t>
            </w:r>
          </w:p>
        </w:tc>
        <w:tc>
          <w:tcPr>
            <w:tcW w:w="1417" w:type="dxa"/>
            <w:tcBorders>
              <w:top w:val="nil"/>
              <w:left w:val="nil"/>
              <w:bottom w:val="nil"/>
              <w:right w:val="nil"/>
            </w:tcBorders>
            <w:hideMark/>
          </w:tcPr>
          <w:p w14:paraId="173276E6" w14:textId="77777777" w:rsidR="00544918" w:rsidRDefault="00544918">
            <w:pPr>
              <w:spacing w:after="120"/>
              <w:jc w:val="center"/>
              <w:rPr>
                <w:rFonts w:ascii="Times New Roman" w:hAnsi="Times New Roman" w:cs="Times New Roman"/>
                <w:b/>
              </w:rPr>
            </w:pPr>
            <w:r>
              <w:rPr>
                <w:rFonts w:ascii="Times New Roman" w:hAnsi="Times New Roman" w:cs="Times New Roman"/>
              </w:rPr>
              <w:t>D vs. C2</w:t>
            </w:r>
          </w:p>
        </w:tc>
        <w:tc>
          <w:tcPr>
            <w:tcW w:w="1111" w:type="dxa"/>
            <w:tcBorders>
              <w:top w:val="nil"/>
              <w:left w:val="nil"/>
              <w:bottom w:val="nil"/>
              <w:right w:val="nil"/>
            </w:tcBorders>
            <w:hideMark/>
          </w:tcPr>
          <w:p w14:paraId="0608103A" w14:textId="77777777" w:rsidR="00544918" w:rsidRDefault="00544918">
            <w:pPr>
              <w:spacing w:after="120"/>
              <w:jc w:val="center"/>
              <w:rPr>
                <w:rFonts w:ascii="Times New Roman" w:hAnsi="Times New Roman" w:cs="Times New Roman"/>
                <w:b/>
              </w:rPr>
            </w:pPr>
            <w:r>
              <w:rPr>
                <w:rFonts w:ascii="Times New Roman" w:hAnsi="Times New Roman" w:cs="Times New Roman"/>
                <w:b/>
              </w:rPr>
              <w:t>-.013</w:t>
            </w:r>
          </w:p>
        </w:tc>
        <w:tc>
          <w:tcPr>
            <w:tcW w:w="1149" w:type="dxa"/>
            <w:tcBorders>
              <w:top w:val="nil"/>
              <w:left w:val="nil"/>
              <w:bottom w:val="nil"/>
              <w:right w:val="nil"/>
            </w:tcBorders>
            <w:hideMark/>
          </w:tcPr>
          <w:p w14:paraId="7E633D29" w14:textId="77777777" w:rsidR="00544918" w:rsidRDefault="00544918">
            <w:pPr>
              <w:spacing w:after="120"/>
              <w:jc w:val="center"/>
              <w:rPr>
                <w:rFonts w:ascii="Times New Roman" w:hAnsi="Times New Roman" w:cs="Times New Roman"/>
                <w:b/>
              </w:rPr>
            </w:pPr>
            <w:r>
              <w:rPr>
                <w:rFonts w:ascii="Times New Roman" w:hAnsi="Times New Roman" w:cs="Times New Roman"/>
              </w:rPr>
              <w:t>-.01</w:t>
            </w:r>
          </w:p>
        </w:tc>
        <w:tc>
          <w:tcPr>
            <w:tcW w:w="1002" w:type="dxa"/>
            <w:tcBorders>
              <w:top w:val="nil"/>
              <w:left w:val="nil"/>
              <w:bottom w:val="nil"/>
              <w:right w:val="nil"/>
            </w:tcBorders>
          </w:tcPr>
          <w:p w14:paraId="402E41A9" w14:textId="77777777" w:rsidR="00544918" w:rsidRDefault="00544918">
            <w:pPr>
              <w:spacing w:after="120"/>
              <w:jc w:val="center"/>
              <w:rPr>
                <w:rFonts w:ascii="Times New Roman" w:hAnsi="Times New Roman" w:cs="Times New Roman"/>
              </w:rPr>
            </w:pPr>
            <w:r>
              <w:rPr>
                <w:rFonts w:ascii="Times New Roman" w:hAnsi="Times New Roman" w:cs="Times New Roman"/>
              </w:rPr>
              <w:t>-.016</w:t>
            </w:r>
          </w:p>
          <w:p w14:paraId="4999BC4C" w14:textId="77777777" w:rsidR="00544918" w:rsidRDefault="00544918">
            <w:pPr>
              <w:spacing w:after="120"/>
              <w:jc w:val="center"/>
              <w:rPr>
                <w:rFonts w:ascii="Times New Roman" w:hAnsi="Times New Roman" w:cs="Times New Roman"/>
                <w:b/>
              </w:rPr>
            </w:pPr>
          </w:p>
        </w:tc>
        <w:tc>
          <w:tcPr>
            <w:tcW w:w="1274" w:type="dxa"/>
            <w:tcBorders>
              <w:top w:val="nil"/>
              <w:left w:val="nil"/>
              <w:bottom w:val="nil"/>
              <w:right w:val="nil"/>
            </w:tcBorders>
            <w:hideMark/>
          </w:tcPr>
          <w:p w14:paraId="29D98986" w14:textId="77777777" w:rsidR="00544918" w:rsidRDefault="00544918">
            <w:pPr>
              <w:spacing w:after="120"/>
              <w:jc w:val="center"/>
              <w:rPr>
                <w:rFonts w:ascii="Times New Roman" w:hAnsi="Times New Roman" w:cs="Times New Roman"/>
                <w:b/>
              </w:rPr>
            </w:pPr>
            <w:r>
              <w:rPr>
                <w:rFonts w:ascii="Times New Roman" w:hAnsi="Times New Roman" w:cs="Times New Roman"/>
                <w:b/>
              </w:rPr>
              <w:t>Reject</w:t>
            </w:r>
          </w:p>
        </w:tc>
      </w:tr>
      <w:tr w:rsidR="00544918" w14:paraId="4EBE61E2" w14:textId="77777777" w:rsidTr="00544918">
        <w:tc>
          <w:tcPr>
            <w:tcW w:w="3970" w:type="dxa"/>
            <w:tcBorders>
              <w:top w:val="nil"/>
              <w:left w:val="nil"/>
              <w:bottom w:val="single" w:sz="4" w:space="0" w:color="auto"/>
              <w:right w:val="nil"/>
            </w:tcBorders>
            <w:hideMark/>
          </w:tcPr>
          <w:p w14:paraId="062EC910" w14:textId="4ED1D4B0" w:rsidR="00544918" w:rsidRDefault="00544918">
            <w:pPr>
              <w:spacing w:after="120" w:line="360" w:lineRule="auto"/>
              <w:rPr>
                <w:rFonts w:ascii="Times New Roman" w:hAnsi="Times New Roman" w:cs="Times New Roman"/>
              </w:rPr>
            </w:pPr>
            <w:r>
              <w:rPr>
                <w:rFonts w:ascii="Times New Roman" w:hAnsi="Times New Roman" w:cs="Times New Roman"/>
                <w:i/>
              </w:rPr>
              <w:t>Model D1</w:t>
            </w:r>
            <w:r>
              <w:rPr>
                <w:rFonts w:ascii="Times New Roman" w:hAnsi="Times New Roman" w:cs="Times New Roman"/>
              </w:rPr>
              <w:t>: Model D with MM</w:t>
            </w:r>
            <w:r w:rsidR="00E139FE">
              <w:rPr>
                <w:rFonts w:ascii="Times New Roman" w:hAnsi="Times New Roman" w:cs="Times New Roman"/>
              </w:rPr>
              <w:t xml:space="preserve"> </w:t>
            </w:r>
            <w:r>
              <w:rPr>
                <w:rFonts w:ascii="Times New Roman" w:hAnsi="Times New Roman" w:cs="Times New Roman"/>
              </w:rPr>
              <w:t>Recall error variance freed across groups</w:t>
            </w:r>
          </w:p>
        </w:tc>
        <w:tc>
          <w:tcPr>
            <w:tcW w:w="1843" w:type="dxa"/>
            <w:tcBorders>
              <w:top w:val="nil"/>
              <w:left w:val="nil"/>
              <w:bottom w:val="single" w:sz="4" w:space="0" w:color="auto"/>
              <w:right w:val="nil"/>
            </w:tcBorders>
            <w:hideMark/>
          </w:tcPr>
          <w:p w14:paraId="4BE4130C" w14:textId="77777777" w:rsidR="00544918" w:rsidRDefault="00544918">
            <w:pPr>
              <w:spacing w:after="120" w:line="36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112.432 (51)</w:t>
            </w:r>
          </w:p>
        </w:tc>
        <w:tc>
          <w:tcPr>
            <w:tcW w:w="709" w:type="dxa"/>
            <w:tcBorders>
              <w:top w:val="nil"/>
              <w:left w:val="nil"/>
              <w:bottom w:val="single" w:sz="4" w:space="0" w:color="auto"/>
              <w:right w:val="nil"/>
            </w:tcBorders>
            <w:hideMark/>
          </w:tcPr>
          <w:p w14:paraId="07BBA1F5" w14:textId="77777777" w:rsidR="00544918" w:rsidRDefault="00544918">
            <w:pPr>
              <w:spacing w:after="120" w:line="360" w:lineRule="auto"/>
              <w:jc w:val="center"/>
              <w:rPr>
                <w:rFonts w:ascii="Times New Roman" w:hAnsi="Times New Roman" w:cs="Times New Roman"/>
              </w:rPr>
            </w:pPr>
            <w:r>
              <w:rPr>
                <w:rFonts w:ascii="Times New Roman" w:hAnsi="Times New Roman" w:cs="Times New Roman"/>
              </w:rPr>
              <w:t>2.20</w:t>
            </w:r>
          </w:p>
        </w:tc>
        <w:tc>
          <w:tcPr>
            <w:tcW w:w="1134" w:type="dxa"/>
            <w:tcBorders>
              <w:top w:val="nil"/>
              <w:left w:val="nil"/>
              <w:bottom w:val="single" w:sz="4" w:space="0" w:color="auto"/>
              <w:right w:val="nil"/>
            </w:tcBorders>
            <w:hideMark/>
          </w:tcPr>
          <w:p w14:paraId="4440EB60" w14:textId="77777777" w:rsidR="00544918" w:rsidRDefault="00544918">
            <w:pPr>
              <w:spacing w:after="120"/>
              <w:jc w:val="center"/>
              <w:rPr>
                <w:rFonts w:ascii="Times New Roman" w:hAnsi="Times New Roman" w:cs="Times New Roman"/>
              </w:rPr>
            </w:pPr>
            <w:r>
              <w:rPr>
                <w:rFonts w:ascii="Times New Roman" w:hAnsi="Times New Roman" w:cs="Times New Roman"/>
              </w:rPr>
              <w:t>.971</w:t>
            </w:r>
          </w:p>
        </w:tc>
        <w:tc>
          <w:tcPr>
            <w:tcW w:w="1559" w:type="dxa"/>
            <w:tcBorders>
              <w:top w:val="nil"/>
              <w:left w:val="nil"/>
              <w:bottom w:val="single" w:sz="4" w:space="0" w:color="auto"/>
              <w:right w:val="nil"/>
            </w:tcBorders>
            <w:hideMark/>
          </w:tcPr>
          <w:p w14:paraId="0992A4A2" w14:textId="008E9A3A" w:rsidR="00544918" w:rsidRDefault="00544918">
            <w:pPr>
              <w:spacing w:after="120"/>
              <w:jc w:val="center"/>
              <w:rPr>
                <w:rFonts w:ascii="Times New Roman" w:hAnsi="Times New Roman" w:cs="Times New Roman"/>
              </w:rPr>
            </w:pPr>
            <w:r>
              <w:rPr>
                <w:rFonts w:ascii="Times New Roman" w:hAnsi="Times New Roman" w:cs="Times New Roman"/>
              </w:rPr>
              <w:t>.0</w:t>
            </w:r>
            <w:r w:rsidR="00A87EFC">
              <w:rPr>
                <w:rFonts w:ascii="Times New Roman" w:hAnsi="Times New Roman" w:cs="Times New Roman"/>
              </w:rPr>
              <w:t>8</w:t>
            </w:r>
            <w:r>
              <w:rPr>
                <w:rFonts w:ascii="Times New Roman" w:hAnsi="Times New Roman" w:cs="Times New Roman"/>
              </w:rPr>
              <w:t xml:space="preserve"> (.06</w:t>
            </w:r>
            <w:r w:rsidR="00A87EFC">
              <w:rPr>
                <w:rFonts w:ascii="Times New Roman" w:hAnsi="Times New Roman" w:cs="Times New Roman"/>
              </w:rPr>
              <w:t>1</w:t>
            </w:r>
            <w:r>
              <w:rPr>
                <w:rFonts w:ascii="Times New Roman" w:hAnsi="Times New Roman" w:cs="Times New Roman"/>
              </w:rPr>
              <w:t>-.10</w:t>
            </w:r>
            <w:r w:rsidR="00A87EFC">
              <w:rPr>
                <w:rFonts w:ascii="Times New Roman" w:hAnsi="Times New Roman" w:cs="Times New Roman"/>
              </w:rPr>
              <w:t>8</w:t>
            </w:r>
            <w:r>
              <w:rPr>
                <w:rFonts w:ascii="Times New Roman" w:hAnsi="Times New Roman" w:cs="Times New Roman"/>
              </w:rPr>
              <w:t>)</w:t>
            </w:r>
          </w:p>
          <w:p w14:paraId="59C29DC3" w14:textId="52FCD49D" w:rsidR="00544918" w:rsidRDefault="00544918">
            <w:pPr>
              <w:spacing w:after="120"/>
              <w:jc w:val="center"/>
              <w:rPr>
                <w:rFonts w:ascii="Times New Roman" w:hAnsi="Times New Roman" w:cs="Times New Roman"/>
              </w:rPr>
            </w:pPr>
            <w:r>
              <w:rPr>
                <w:rFonts w:ascii="Times New Roman" w:hAnsi="Times New Roman" w:cs="Times New Roman"/>
                <w:i/>
              </w:rPr>
              <w:t>p</w:t>
            </w:r>
            <w:r>
              <w:rPr>
                <w:rFonts w:ascii="Times New Roman" w:hAnsi="Times New Roman" w:cs="Times New Roman"/>
              </w:rPr>
              <w:t xml:space="preserve"> = .0</w:t>
            </w:r>
            <w:r w:rsidR="00A87EFC">
              <w:rPr>
                <w:rFonts w:ascii="Times New Roman" w:hAnsi="Times New Roman" w:cs="Times New Roman"/>
              </w:rPr>
              <w:t>1</w:t>
            </w:r>
          </w:p>
        </w:tc>
        <w:tc>
          <w:tcPr>
            <w:tcW w:w="1134" w:type="dxa"/>
            <w:tcBorders>
              <w:top w:val="nil"/>
              <w:left w:val="nil"/>
              <w:bottom w:val="single" w:sz="4" w:space="0" w:color="auto"/>
              <w:right w:val="nil"/>
            </w:tcBorders>
            <w:hideMark/>
          </w:tcPr>
          <w:p w14:paraId="1A2B238D" w14:textId="5CCAFE9A" w:rsidR="00544918" w:rsidRDefault="00544918">
            <w:pPr>
              <w:spacing w:after="120"/>
              <w:jc w:val="center"/>
              <w:rPr>
                <w:rFonts w:ascii="Times New Roman" w:eastAsia="PalatinoLTStd-Roman" w:hAnsi="Times New Roman" w:cs="Times New Roman"/>
              </w:rPr>
            </w:pPr>
            <w:r>
              <w:rPr>
                <w:rFonts w:ascii="Times New Roman" w:eastAsia="PalatinoLTStd-Roman" w:hAnsi="Times New Roman" w:cs="Times New Roman"/>
              </w:rPr>
              <w:t>.08</w:t>
            </w:r>
            <w:r w:rsidR="00A87EFC">
              <w:rPr>
                <w:rFonts w:ascii="Times New Roman" w:eastAsia="PalatinoLTStd-Roman" w:hAnsi="Times New Roman" w:cs="Times New Roman"/>
              </w:rPr>
              <w:t>4</w:t>
            </w:r>
          </w:p>
        </w:tc>
        <w:tc>
          <w:tcPr>
            <w:tcW w:w="1417" w:type="dxa"/>
            <w:tcBorders>
              <w:top w:val="nil"/>
              <w:left w:val="nil"/>
              <w:bottom w:val="single" w:sz="4" w:space="0" w:color="auto"/>
              <w:right w:val="nil"/>
            </w:tcBorders>
            <w:hideMark/>
          </w:tcPr>
          <w:p w14:paraId="03FF864F" w14:textId="77777777" w:rsidR="00544918" w:rsidRDefault="00544918">
            <w:pPr>
              <w:spacing w:after="120"/>
              <w:jc w:val="center"/>
              <w:rPr>
                <w:rFonts w:ascii="Times New Roman" w:hAnsi="Times New Roman" w:cs="Times New Roman"/>
              </w:rPr>
            </w:pPr>
            <w:r>
              <w:rPr>
                <w:rFonts w:ascii="Times New Roman" w:hAnsi="Times New Roman" w:cs="Times New Roman"/>
              </w:rPr>
              <w:t>D1 vs. C2</w:t>
            </w:r>
          </w:p>
        </w:tc>
        <w:tc>
          <w:tcPr>
            <w:tcW w:w="1111" w:type="dxa"/>
            <w:tcBorders>
              <w:top w:val="nil"/>
              <w:left w:val="nil"/>
              <w:bottom w:val="single" w:sz="4" w:space="0" w:color="auto"/>
              <w:right w:val="nil"/>
            </w:tcBorders>
            <w:hideMark/>
          </w:tcPr>
          <w:p w14:paraId="7CD02D02" w14:textId="77777777" w:rsidR="00544918" w:rsidRDefault="00544918">
            <w:pPr>
              <w:spacing w:after="120"/>
              <w:jc w:val="center"/>
              <w:rPr>
                <w:rFonts w:ascii="Times New Roman" w:hAnsi="Times New Roman" w:cs="Times New Roman"/>
                <w:highlight w:val="yellow"/>
              </w:rPr>
            </w:pPr>
            <w:r>
              <w:rPr>
                <w:rFonts w:ascii="Times New Roman" w:hAnsi="Times New Roman" w:cs="Times New Roman"/>
              </w:rPr>
              <w:t>-.008</w:t>
            </w:r>
          </w:p>
        </w:tc>
        <w:tc>
          <w:tcPr>
            <w:tcW w:w="1149" w:type="dxa"/>
            <w:tcBorders>
              <w:top w:val="nil"/>
              <w:left w:val="nil"/>
              <w:bottom w:val="single" w:sz="4" w:space="0" w:color="auto"/>
              <w:right w:val="nil"/>
            </w:tcBorders>
            <w:hideMark/>
          </w:tcPr>
          <w:p w14:paraId="595B9B4A" w14:textId="7480CA63" w:rsidR="00544918" w:rsidRDefault="00544918">
            <w:pPr>
              <w:spacing w:after="120"/>
              <w:jc w:val="center"/>
              <w:rPr>
                <w:rFonts w:ascii="Times New Roman" w:hAnsi="Times New Roman" w:cs="Times New Roman"/>
              </w:rPr>
            </w:pPr>
            <w:r>
              <w:rPr>
                <w:rFonts w:ascii="Times New Roman" w:hAnsi="Times New Roman" w:cs="Times New Roman"/>
              </w:rPr>
              <w:t>.</w:t>
            </w:r>
            <w:r w:rsidR="00A87EFC">
              <w:rPr>
                <w:rFonts w:ascii="Times New Roman" w:hAnsi="Times New Roman" w:cs="Times New Roman"/>
              </w:rPr>
              <w:t>0</w:t>
            </w:r>
            <w:r>
              <w:rPr>
                <w:rFonts w:ascii="Times New Roman" w:hAnsi="Times New Roman" w:cs="Times New Roman"/>
              </w:rPr>
              <w:t>0</w:t>
            </w:r>
          </w:p>
        </w:tc>
        <w:tc>
          <w:tcPr>
            <w:tcW w:w="1002" w:type="dxa"/>
            <w:tcBorders>
              <w:top w:val="nil"/>
              <w:left w:val="nil"/>
              <w:bottom w:val="single" w:sz="4" w:space="0" w:color="auto"/>
              <w:right w:val="nil"/>
            </w:tcBorders>
          </w:tcPr>
          <w:p w14:paraId="2A613F93" w14:textId="56382934" w:rsidR="00544918" w:rsidRDefault="00544918">
            <w:pPr>
              <w:spacing w:after="120"/>
              <w:jc w:val="center"/>
              <w:rPr>
                <w:rFonts w:ascii="Times New Roman" w:hAnsi="Times New Roman" w:cs="Times New Roman"/>
              </w:rPr>
            </w:pPr>
            <w:r>
              <w:rPr>
                <w:rFonts w:ascii="Times New Roman" w:hAnsi="Times New Roman" w:cs="Times New Roman"/>
              </w:rPr>
              <w:t>-.01</w:t>
            </w:r>
            <w:r w:rsidR="00A87EFC">
              <w:rPr>
                <w:rFonts w:ascii="Times New Roman" w:hAnsi="Times New Roman" w:cs="Times New Roman"/>
              </w:rPr>
              <w:t>5</w:t>
            </w:r>
          </w:p>
          <w:p w14:paraId="6FD0AE23" w14:textId="77777777" w:rsidR="00544918" w:rsidRDefault="00544918">
            <w:pPr>
              <w:spacing w:after="120"/>
              <w:jc w:val="center"/>
              <w:rPr>
                <w:rFonts w:ascii="Times New Roman" w:hAnsi="Times New Roman" w:cs="Times New Roman"/>
              </w:rPr>
            </w:pPr>
          </w:p>
        </w:tc>
        <w:tc>
          <w:tcPr>
            <w:tcW w:w="1274" w:type="dxa"/>
            <w:tcBorders>
              <w:top w:val="nil"/>
              <w:left w:val="nil"/>
              <w:bottom w:val="single" w:sz="4" w:space="0" w:color="auto"/>
              <w:right w:val="nil"/>
            </w:tcBorders>
            <w:hideMark/>
          </w:tcPr>
          <w:p w14:paraId="33B55659" w14:textId="77777777" w:rsidR="00544918" w:rsidRDefault="00544918">
            <w:pPr>
              <w:spacing w:after="120"/>
              <w:jc w:val="center"/>
              <w:rPr>
                <w:rFonts w:ascii="Times New Roman" w:hAnsi="Times New Roman" w:cs="Times New Roman"/>
              </w:rPr>
            </w:pPr>
            <w:r>
              <w:rPr>
                <w:rFonts w:ascii="Times New Roman" w:hAnsi="Times New Roman" w:cs="Times New Roman"/>
              </w:rPr>
              <w:t>Accept</w:t>
            </w:r>
          </w:p>
        </w:tc>
        <w:bookmarkEnd w:id="1"/>
      </w:tr>
      <w:tr w:rsidR="00544918" w14:paraId="67586147" w14:textId="77777777" w:rsidTr="00544918">
        <w:tc>
          <w:tcPr>
            <w:tcW w:w="16302" w:type="dxa"/>
            <w:gridSpan w:val="11"/>
            <w:tcBorders>
              <w:top w:val="single" w:sz="4" w:space="0" w:color="auto"/>
              <w:left w:val="nil"/>
              <w:bottom w:val="nil"/>
              <w:right w:val="nil"/>
            </w:tcBorders>
            <w:hideMark/>
          </w:tcPr>
          <w:p w14:paraId="78BDF4DD" w14:textId="6F0AD633" w:rsidR="00544918" w:rsidRDefault="00544918">
            <w:pPr>
              <w:rPr>
                <w:rFonts w:ascii="Times New Roman" w:eastAsia="PalatinoLTStd-Roman" w:hAnsi="Times New Roman" w:cs="Times New Roman"/>
                <w:sz w:val="20"/>
                <w:szCs w:val="20"/>
              </w:rPr>
            </w:pPr>
            <w:r>
              <w:rPr>
                <w:rFonts w:ascii="Times New Roman" w:hAnsi="Times New Roman" w:cs="Times New Roman"/>
                <w:i/>
                <w:sz w:val="20"/>
                <w:szCs w:val="20"/>
              </w:rPr>
              <w:t>Note</w:t>
            </w:r>
            <w:r>
              <w:rPr>
                <w:rFonts w:ascii="Times New Roman" w:hAnsi="Times New Roman" w:cs="Times New Roman"/>
                <w:sz w:val="20"/>
                <w:szCs w:val="20"/>
              </w:rPr>
              <w:t xml:space="preserve">: </w:t>
            </w:r>
            <w:r>
              <w:rPr>
                <w:rFonts w:ascii="Times New Roman" w:hAnsi="Times New Roman" w:cs="Times New Roman"/>
                <w:i/>
                <w:iCs/>
                <w:sz w:val="20"/>
                <w:szCs w:val="20"/>
              </w:rPr>
              <w:t>N</w:t>
            </w:r>
            <w:r>
              <w:rPr>
                <w:rFonts w:ascii="Times New Roman" w:hAnsi="Times New Roman" w:cs="Times New Roman"/>
                <w:sz w:val="20"/>
                <w:szCs w:val="20"/>
              </w:rPr>
              <w:t xml:space="preserve"> = 314; </w:t>
            </w:r>
            <w:r>
              <w:rPr>
                <w:rFonts w:ascii="Times New Roman" w:eastAsia="PalatinoLTStd-Roman" w:hAnsi="Times New Roman" w:cs="Times New Roman"/>
                <w:sz w:val="20"/>
                <w:szCs w:val="20"/>
              </w:rPr>
              <w:t xml:space="preserve">Chinese group </w:t>
            </w:r>
            <w:r>
              <w:rPr>
                <w:rFonts w:ascii="Times New Roman" w:eastAsia="PalatinoLTStd-Roman" w:hAnsi="Times New Roman" w:cs="Times New Roman"/>
                <w:i/>
                <w:sz w:val="20"/>
                <w:szCs w:val="20"/>
              </w:rPr>
              <w:t>n</w:t>
            </w:r>
            <w:r>
              <w:rPr>
                <w:rFonts w:ascii="Times New Roman" w:eastAsia="PalatinoLTStd-Roman" w:hAnsi="Times New Roman" w:cs="Times New Roman"/>
                <w:sz w:val="20"/>
                <w:szCs w:val="20"/>
              </w:rPr>
              <w:t xml:space="preserve"> = 170; Spanish group </w:t>
            </w:r>
            <w:r>
              <w:rPr>
                <w:rFonts w:ascii="Times New Roman" w:eastAsia="PalatinoLTStd-Roman" w:hAnsi="Times New Roman" w:cs="Times New Roman"/>
                <w:i/>
                <w:sz w:val="20"/>
                <w:szCs w:val="20"/>
              </w:rPr>
              <w:t>n</w:t>
            </w:r>
            <w:r>
              <w:rPr>
                <w:rFonts w:ascii="Times New Roman" w:eastAsia="PalatinoLTStd-Roman" w:hAnsi="Times New Roman" w:cs="Times New Roman"/>
                <w:sz w:val="20"/>
                <w:szCs w:val="20"/>
              </w:rPr>
              <w:t xml:space="preserve"> = 144. Estimation method Maximum Likelihood Robust</w:t>
            </w:r>
            <w:r w:rsidR="007E724C">
              <w:rPr>
                <w:rFonts w:ascii="Times New Roman" w:eastAsia="PalatinoLTStd-Roman" w:hAnsi="Times New Roman" w:cs="Times New Roman"/>
                <w:sz w:val="20"/>
                <w:szCs w:val="20"/>
              </w:rPr>
              <w:t xml:space="preserve">, missing values method Maximum Likelihood, </w:t>
            </w:r>
            <w:r>
              <w:rPr>
                <w:rFonts w:ascii="Times New Roman" w:eastAsia="PalatinoLTStd-Roman" w:hAnsi="Times New Roman" w:cs="Times New Roman"/>
                <w:sz w:val="20"/>
                <w:szCs w:val="20"/>
              </w:rPr>
              <w:t xml:space="preserve">in </w:t>
            </w:r>
            <w:proofErr w:type="spellStart"/>
            <w:r>
              <w:rPr>
                <w:rFonts w:ascii="Times New Roman" w:eastAsia="PalatinoLTStd-Roman" w:hAnsi="Times New Roman" w:cs="Times New Roman"/>
                <w:sz w:val="20"/>
                <w:szCs w:val="20"/>
              </w:rPr>
              <w:t>lavaan</w:t>
            </w:r>
            <w:proofErr w:type="spellEnd"/>
            <w:r>
              <w:rPr>
                <w:rFonts w:ascii="Times New Roman" w:eastAsia="PalatinoLTStd-Roman" w:hAnsi="Times New Roman" w:cs="Times New Roman"/>
                <w:sz w:val="20"/>
                <w:szCs w:val="20"/>
              </w:rPr>
              <w:t xml:space="preserve"> 0.6-5</w:t>
            </w:r>
            <w:r w:rsidR="002A109B">
              <w:rPr>
                <w:rFonts w:ascii="Times New Roman" w:eastAsia="PalatinoLTStd-Roman" w:hAnsi="Times New Roman" w:cs="Times New Roman"/>
                <w:sz w:val="20"/>
                <w:szCs w:val="20"/>
              </w:rPr>
              <w:t xml:space="preserve">. </w:t>
            </w:r>
          </w:p>
          <w:p w14:paraId="2A67B35B" w14:textId="77777777" w:rsidR="00544918" w:rsidRDefault="00544918">
            <w:pPr>
              <w:rPr>
                <w:rFonts w:ascii="Times New Roman" w:hAnsi="Times New Roman" w:cs="Times New Roman"/>
                <w:i/>
                <w:sz w:val="20"/>
                <w:szCs w:val="20"/>
              </w:rPr>
            </w:pPr>
            <w:r>
              <w:rPr>
                <w:rFonts w:ascii="Times New Roman" w:eastAsia="PalatinoLTStd-Roman" w:hAnsi="Times New Roman" w:cs="Times New Roman"/>
                <w:sz w:val="20"/>
                <w:szCs w:val="20"/>
              </w:rPr>
              <w:t xml:space="preserve">Δ = difference in fit indices values between models. </w:t>
            </w:r>
            <w:r>
              <w:rPr>
                <w:rFonts w:ascii="Times New Roman" w:eastAsia="PalatinoLTStd-Roman" w:hAnsi="Times New Roman" w:cs="Times New Roman"/>
                <w:b/>
                <w:sz w:val="20"/>
                <w:szCs w:val="20"/>
              </w:rPr>
              <w:t>Bold numbers</w:t>
            </w:r>
            <w:r>
              <w:rPr>
                <w:rFonts w:ascii="Times New Roman" w:eastAsia="PalatinoLTStd-Roman" w:hAnsi="Times New Roman" w:cs="Times New Roman"/>
                <w:sz w:val="20"/>
                <w:szCs w:val="20"/>
              </w:rPr>
              <w:t xml:space="preserve"> = ΔCFI higher than -.01, and thus null hypothesis and model rejected.</w:t>
            </w:r>
          </w:p>
        </w:tc>
      </w:tr>
    </w:tbl>
    <w:p w14:paraId="37F10122" w14:textId="77777777" w:rsidR="00544918" w:rsidRDefault="00544918" w:rsidP="00544918">
      <w:pPr>
        <w:spacing w:after="0" w:line="360" w:lineRule="auto"/>
        <w:jc w:val="both"/>
        <w:rPr>
          <w:rFonts w:ascii="Times New Roman" w:hAnsi="Times New Roman" w:cs="Times New Roman"/>
          <w:sz w:val="24"/>
          <w:szCs w:val="24"/>
        </w:rPr>
        <w:sectPr w:rsidR="00544918" w:rsidSect="00544918">
          <w:pgSz w:w="16838" w:h="11906" w:orient="landscape"/>
          <w:pgMar w:top="720" w:right="720" w:bottom="720" w:left="720" w:header="708" w:footer="708" w:gutter="0"/>
          <w:cols w:space="708"/>
          <w:docGrid w:linePitch="360"/>
        </w:sectPr>
      </w:pPr>
    </w:p>
    <w:p w14:paraId="05ED63C2" w14:textId="35222704" w:rsidR="00DB29D0" w:rsidRPr="00413F60" w:rsidRDefault="00DB29D0" w:rsidP="00DC7B2A">
      <w:pPr>
        <w:rPr>
          <w:rFonts w:ascii="Times New Roman" w:hAnsi="Times New Roman" w:cs="Times New Roman"/>
          <w:b/>
          <w:bCs/>
          <w:sz w:val="24"/>
          <w:szCs w:val="24"/>
        </w:rPr>
      </w:pPr>
      <w:r w:rsidRPr="00413F60">
        <w:rPr>
          <w:rFonts w:ascii="Times New Roman" w:hAnsi="Times New Roman" w:cs="Times New Roman"/>
          <w:b/>
          <w:bCs/>
          <w:sz w:val="24"/>
          <w:szCs w:val="24"/>
        </w:rPr>
        <w:lastRenderedPageBreak/>
        <w:t>References</w:t>
      </w:r>
    </w:p>
    <w:p w14:paraId="408E53C1" w14:textId="77777777" w:rsidR="00057C23" w:rsidRPr="00057C23" w:rsidRDefault="00413F60" w:rsidP="001C34C9">
      <w:pPr>
        <w:pStyle w:val="Bibliography"/>
        <w:jc w:val="both"/>
        <w:rPr>
          <w:rFonts w:ascii="Times New Roman" w:hAnsi="Times New Roman" w:cs="Times New Roman"/>
          <w:sz w:val="24"/>
        </w:rPr>
      </w:pPr>
      <w:r>
        <w:fldChar w:fldCharType="begin"/>
      </w:r>
      <w:r>
        <w:instrText xml:space="preserve"> ADDIN ZOTERO_BIBL {"uncited":[],"omitted":[],"custom":[]} CSL_BIBLIOGRAPHY </w:instrText>
      </w:r>
      <w:r>
        <w:fldChar w:fldCharType="separate"/>
      </w:r>
      <w:r w:rsidR="00057C23" w:rsidRPr="00057C23">
        <w:rPr>
          <w:rFonts w:ascii="Times New Roman" w:hAnsi="Times New Roman" w:cs="Times New Roman"/>
          <w:sz w:val="24"/>
        </w:rPr>
        <w:t xml:space="preserve">Beaujean, A. A. (2014). </w:t>
      </w:r>
      <w:r w:rsidR="00057C23" w:rsidRPr="00057C23">
        <w:rPr>
          <w:rFonts w:ascii="Times New Roman" w:hAnsi="Times New Roman" w:cs="Times New Roman"/>
          <w:i/>
          <w:iCs/>
          <w:sz w:val="24"/>
        </w:rPr>
        <w:t>Latent variable modeling using R: A step-by-step guide</w:t>
      </w:r>
      <w:r w:rsidR="00057C23" w:rsidRPr="00057C23">
        <w:rPr>
          <w:rFonts w:ascii="Times New Roman" w:hAnsi="Times New Roman" w:cs="Times New Roman"/>
          <w:sz w:val="24"/>
        </w:rPr>
        <w:t>. Routledge.</w:t>
      </w:r>
    </w:p>
    <w:p w14:paraId="2F2FF2A6" w14:textId="77777777" w:rsidR="00057C23" w:rsidRPr="00057C23" w:rsidRDefault="00057C23" w:rsidP="001C34C9">
      <w:pPr>
        <w:pStyle w:val="Bibliography"/>
        <w:jc w:val="both"/>
        <w:rPr>
          <w:rFonts w:ascii="Times New Roman" w:hAnsi="Times New Roman" w:cs="Times New Roman"/>
          <w:sz w:val="24"/>
        </w:rPr>
      </w:pPr>
      <w:r w:rsidRPr="00057C23">
        <w:rPr>
          <w:rFonts w:ascii="Times New Roman" w:hAnsi="Times New Roman" w:cs="Times New Roman"/>
          <w:sz w:val="24"/>
        </w:rPr>
        <w:t xml:space="preserve">Byrne, B. M. (2016). </w:t>
      </w:r>
      <w:r w:rsidRPr="00057C23">
        <w:rPr>
          <w:rFonts w:ascii="Times New Roman" w:hAnsi="Times New Roman" w:cs="Times New Roman"/>
          <w:i/>
          <w:iCs/>
          <w:sz w:val="24"/>
        </w:rPr>
        <w:t>Structural equation modeling with AMOS: Basic concepts, applications, and programming</w:t>
      </w:r>
      <w:r w:rsidRPr="00057C23">
        <w:rPr>
          <w:rFonts w:ascii="Times New Roman" w:hAnsi="Times New Roman" w:cs="Times New Roman"/>
          <w:sz w:val="24"/>
        </w:rPr>
        <w:t xml:space="preserve"> (3rd ed.). Routledge.</w:t>
      </w:r>
    </w:p>
    <w:p w14:paraId="5D7C947B" w14:textId="77777777" w:rsidR="00057C23" w:rsidRPr="00057C23" w:rsidRDefault="00057C23" w:rsidP="001C34C9">
      <w:pPr>
        <w:pStyle w:val="Bibliography"/>
        <w:jc w:val="both"/>
        <w:rPr>
          <w:rFonts w:ascii="Times New Roman" w:hAnsi="Times New Roman" w:cs="Times New Roman"/>
          <w:sz w:val="24"/>
        </w:rPr>
      </w:pPr>
      <w:r w:rsidRPr="00057C23">
        <w:rPr>
          <w:rFonts w:ascii="Times New Roman" w:hAnsi="Times New Roman" w:cs="Times New Roman"/>
          <w:sz w:val="24"/>
        </w:rPr>
        <w:t xml:space="preserve">Cheung, G. W., &amp; Rensvold, R. B. (2002). Evaluating goodness-of-fit indexes for testing measurement invariance. </w:t>
      </w:r>
      <w:r w:rsidRPr="00057C23">
        <w:rPr>
          <w:rFonts w:ascii="Times New Roman" w:hAnsi="Times New Roman" w:cs="Times New Roman"/>
          <w:i/>
          <w:iCs/>
          <w:sz w:val="24"/>
        </w:rPr>
        <w:t>Structural Equation Modeling</w:t>
      </w:r>
      <w:r w:rsidRPr="00057C23">
        <w:rPr>
          <w:rFonts w:ascii="Times New Roman" w:hAnsi="Times New Roman" w:cs="Times New Roman"/>
          <w:sz w:val="24"/>
        </w:rPr>
        <w:t xml:space="preserve">, </w:t>
      </w:r>
      <w:r w:rsidRPr="00057C23">
        <w:rPr>
          <w:rFonts w:ascii="Times New Roman" w:hAnsi="Times New Roman" w:cs="Times New Roman"/>
          <w:i/>
          <w:iCs/>
          <w:sz w:val="24"/>
        </w:rPr>
        <w:t>9</w:t>
      </w:r>
      <w:r w:rsidRPr="00057C23">
        <w:rPr>
          <w:rFonts w:ascii="Times New Roman" w:hAnsi="Times New Roman" w:cs="Times New Roman"/>
          <w:sz w:val="24"/>
        </w:rPr>
        <w:t>(2), 233–255.</w:t>
      </w:r>
    </w:p>
    <w:p w14:paraId="0F592C25" w14:textId="77777777" w:rsidR="00057C23" w:rsidRPr="00057C23" w:rsidRDefault="00057C23" w:rsidP="001C34C9">
      <w:pPr>
        <w:pStyle w:val="Bibliography"/>
        <w:jc w:val="both"/>
        <w:rPr>
          <w:rFonts w:ascii="Times New Roman" w:hAnsi="Times New Roman" w:cs="Times New Roman"/>
          <w:sz w:val="24"/>
        </w:rPr>
      </w:pPr>
      <w:r w:rsidRPr="00057C23">
        <w:rPr>
          <w:rFonts w:ascii="Times New Roman" w:hAnsi="Times New Roman" w:cs="Times New Roman"/>
          <w:sz w:val="24"/>
        </w:rPr>
        <w:t xml:space="preserve">Deshon, R. P. (2004). Measures are not invariant across groups without error variance homogeneity. </w:t>
      </w:r>
      <w:r w:rsidRPr="00057C23">
        <w:rPr>
          <w:rFonts w:ascii="Times New Roman" w:hAnsi="Times New Roman" w:cs="Times New Roman"/>
          <w:i/>
          <w:iCs/>
          <w:sz w:val="24"/>
        </w:rPr>
        <w:t>Psychology Science</w:t>
      </w:r>
      <w:r w:rsidRPr="00057C23">
        <w:rPr>
          <w:rFonts w:ascii="Times New Roman" w:hAnsi="Times New Roman" w:cs="Times New Roman"/>
          <w:sz w:val="24"/>
        </w:rPr>
        <w:t xml:space="preserve">, </w:t>
      </w:r>
      <w:r w:rsidRPr="00057C23">
        <w:rPr>
          <w:rFonts w:ascii="Times New Roman" w:hAnsi="Times New Roman" w:cs="Times New Roman"/>
          <w:i/>
          <w:iCs/>
          <w:sz w:val="24"/>
        </w:rPr>
        <w:t>46</w:t>
      </w:r>
      <w:r w:rsidRPr="00057C23">
        <w:rPr>
          <w:rFonts w:ascii="Times New Roman" w:hAnsi="Times New Roman" w:cs="Times New Roman"/>
          <w:sz w:val="24"/>
        </w:rPr>
        <w:t>, 137–149.</w:t>
      </w:r>
    </w:p>
    <w:p w14:paraId="6AFF4BC6" w14:textId="77777777" w:rsidR="00057C23" w:rsidRPr="00057C23" w:rsidRDefault="00057C23" w:rsidP="001C34C9">
      <w:pPr>
        <w:pStyle w:val="Bibliography"/>
        <w:jc w:val="both"/>
        <w:rPr>
          <w:rFonts w:ascii="Times New Roman" w:hAnsi="Times New Roman" w:cs="Times New Roman"/>
          <w:sz w:val="24"/>
        </w:rPr>
      </w:pPr>
      <w:r w:rsidRPr="00057C23">
        <w:rPr>
          <w:rFonts w:ascii="Times New Roman" w:hAnsi="Times New Roman" w:cs="Times New Roman"/>
          <w:sz w:val="24"/>
        </w:rPr>
        <w:t xml:space="preserve">Kenny, D. A. (2016). </w:t>
      </w:r>
      <w:r w:rsidRPr="00057C23">
        <w:rPr>
          <w:rFonts w:ascii="Times New Roman" w:hAnsi="Times New Roman" w:cs="Times New Roman"/>
          <w:i/>
          <w:iCs/>
          <w:sz w:val="24"/>
        </w:rPr>
        <w:t>Multiple Latent Variable Models: Confirmatory Factor Analysis</w:t>
      </w:r>
      <w:r w:rsidRPr="00057C23">
        <w:rPr>
          <w:rFonts w:ascii="Times New Roman" w:hAnsi="Times New Roman" w:cs="Times New Roman"/>
          <w:sz w:val="24"/>
        </w:rPr>
        <w:t>. http://davidakenny.net/cm/mfactor.htm</w:t>
      </w:r>
    </w:p>
    <w:p w14:paraId="7A74A425" w14:textId="4CA068D9" w:rsidR="00E65E2C" w:rsidRDefault="00057C23" w:rsidP="00E65E2C">
      <w:pPr>
        <w:pStyle w:val="Bibliography"/>
        <w:jc w:val="both"/>
        <w:rPr>
          <w:rFonts w:ascii="Times New Roman" w:hAnsi="Times New Roman" w:cs="Times New Roman"/>
          <w:sz w:val="24"/>
        </w:rPr>
      </w:pPr>
      <w:r w:rsidRPr="00057C23">
        <w:rPr>
          <w:rFonts w:ascii="Times New Roman" w:hAnsi="Times New Roman" w:cs="Times New Roman"/>
          <w:sz w:val="24"/>
        </w:rPr>
        <w:t xml:space="preserve">Kline, R. B. (2016). </w:t>
      </w:r>
      <w:r w:rsidRPr="00057C23">
        <w:rPr>
          <w:rFonts w:ascii="Times New Roman" w:hAnsi="Times New Roman" w:cs="Times New Roman"/>
          <w:i/>
          <w:iCs/>
          <w:sz w:val="24"/>
        </w:rPr>
        <w:t>Principles and practice of structural equation modeling</w:t>
      </w:r>
      <w:r w:rsidRPr="00057C23">
        <w:rPr>
          <w:rFonts w:ascii="Times New Roman" w:hAnsi="Times New Roman" w:cs="Times New Roman"/>
          <w:sz w:val="24"/>
        </w:rPr>
        <w:t xml:space="preserve"> (4th ed.). The Guilford Press.</w:t>
      </w:r>
    </w:p>
    <w:p w14:paraId="40E334E8" w14:textId="43921463" w:rsidR="00E65E2C" w:rsidRPr="00E65E2C" w:rsidRDefault="00E65E2C" w:rsidP="00E65E2C">
      <w:pPr>
        <w:spacing w:line="480" w:lineRule="auto"/>
        <w:ind w:left="720" w:hanging="720"/>
        <w:rPr>
          <w:rFonts w:ascii="Times New Roman" w:hAnsi="Times New Roman" w:cs="Times New Roman"/>
          <w:sz w:val="24"/>
        </w:rPr>
      </w:pPr>
      <w:r w:rsidRPr="00E65E2C">
        <w:rPr>
          <w:rFonts w:ascii="Times New Roman" w:hAnsi="Times New Roman" w:cs="Times New Roman"/>
          <w:sz w:val="24"/>
        </w:rPr>
        <w:t>Mardia, K. V. (1970). Measures of multivariate skewness and kurtosis with applications. Biometrika, 519–530</w:t>
      </w:r>
    </w:p>
    <w:p w14:paraId="3EF15FDC" w14:textId="77777777" w:rsidR="00057C23" w:rsidRPr="00057C23" w:rsidRDefault="00057C23" w:rsidP="001C34C9">
      <w:pPr>
        <w:pStyle w:val="Bibliography"/>
        <w:jc w:val="both"/>
        <w:rPr>
          <w:rFonts w:ascii="Times New Roman" w:hAnsi="Times New Roman" w:cs="Times New Roman"/>
          <w:sz w:val="24"/>
        </w:rPr>
      </w:pPr>
      <w:r w:rsidRPr="00906957">
        <w:rPr>
          <w:rFonts w:ascii="Times New Roman" w:hAnsi="Times New Roman" w:cs="Times New Roman"/>
          <w:sz w:val="24"/>
        </w:rPr>
        <w:t xml:space="preserve">Putnick, D. L., &amp; Bornstein, M. H. (2016). </w:t>
      </w:r>
      <w:r w:rsidRPr="00057C23">
        <w:rPr>
          <w:rFonts w:ascii="Times New Roman" w:hAnsi="Times New Roman" w:cs="Times New Roman"/>
          <w:sz w:val="24"/>
        </w:rPr>
        <w:t xml:space="preserve">Measurement invariance conventions and reporting: The state of the art and future directions for psychological research. </w:t>
      </w:r>
      <w:r w:rsidRPr="00057C23">
        <w:rPr>
          <w:rFonts w:ascii="Times New Roman" w:hAnsi="Times New Roman" w:cs="Times New Roman"/>
          <w:i/>
          <w:iCs/>
          <w:sz w:val="24"/>
        </w:rPr>
        <w:t>Developmental Review</w:t>
      </w:r>
      <w:r w:rsidRPr="00057C23">
        <w:rPr>
          <w:rFonts w:ascii="Times New Roman" w:hAnsi="Times New Roman" w:cs="Times New Roman"/>
          <w:sz w:val="24"/>
        </w:rPr>
        <w:t xml:space="preserve">, </w:t>
      </w:r>
      <w:r w:rsidRPr="00057C23">
        <w:rPr>
          <w:rFonts w:ascii="Times New Roman" w:hAnsi="Times New Roman" w:cs="Times New Roman"/>
          <w:i/>
          <w:iCs/>
          <w:sz w:val="24"/>
        </w:rPr>
        <w:t>41</w:t>
      </w:r>
      <w:r w:rsidRPr="00057C23">
        <w:rPr>
          <w:rFonts w:ascii="Times New Roman" w:hAnsi="Times New Roman" w:cs="Times New Roman"/>
          <w:sz w:val="24"/>
        </w:rPr>
        <w:t>, 71–90.</w:t>
      </w:r>
    </w:p>
    <w:p w14:paraId="4CF757AF" w14:textId="77777777" w:rsidR="00057C23" w:rsidRPr="00057C23" w:rsidRDefault="00057C23" w:rsidP="001C34C9">
      <w:pPr>
        <w:pStyle w:val="Bibliography"/>
        <w:jc w:val="both"/>
        <w:rPr>
          <w:rFonts w:ascii="Times New Roman" w:hAnsi="Times New Roman" w:cs="Times New Roman"/>
          <w:sz w:val="24"/>
        </w:rPr>
      </w:pPr>
      <w:r w:rsidRPr="00057C23">
        <w:rPr>
          <w:rFonts w:ascii="Times New Roman" w:hAnsi="Times New Roman" w:cs="Times New Roman"/>
          <w:sz w:val="24"/>
        </w:rPr>
        <w:t xml:space="preserve">Steinmetz, H., Schmidt, P., Tina-Booh, A., Wieczorek, S., &amp; Schwartz, S. H. (2009). Testing measurement invariance using multigroup CFA: Differences between educational groups in human values measurement. </w:t>
      </w:r>
      <w:r w:rsidRPr="00057C23">
        <w:rPr>
          <w:rFonts w:ascii="Times New Roman" w:hAnsi="Times New Roman" w:cs="Times New Roman"/>
          <w:i/>
          <w:iCs/>
          <w:sz w:val="24"/>
        </w:rPr>
        <w:t>Quality &amp; Quantity</w:t>
      </w:r>
      <w:r w:rsidRPr="00057C23">
        <w:rPr>
          <w:rFonts w:ascii="Times New Roman" w:hAnsi="Times New Roman" w:cs="Times New Roman"/>
          <w:sz w:val="24"/>
        </w:rPr>
        <w:t xml:space="preserve">, </w:t>
      </w:r>
      <w:r w:rsidRPr="00057C23">
        <w:rPr>
          <w:rFonts w:ascii="Times New Roman" w:hAnsi="Times New Roman" w:cs="Times New Roman"/>
          <w:i/>
          <w:iCs/>
          <w:sz w:val="24"/>
        </w:rPr>
        <w:t>43</w:t>
      </w:r>
      <w:r w:rsidRPr="00057C23">
        <w:rPr>
          <w:rFonts w:ascii="Times New Roman" w:hAnsi="Times New Roman" w:cs="Times New Roman"/>
          <w:sz w:val="24"/>
        </w:rPr>
        <w:t>(4), 599–616.</w:t>
      </w:r>
    </w:p>
    <w:p w14:paraId="7A3F87A9" w14:textId="36D132B7" w:rsidR="00DB29D0" w:rsidRDefault="00413F60" w:rsidP="001C34C9">
      <w:pPr>
        <w:jc w:val="both"/>
        <w:rPr>
          <w:rFonts w:ascii="Times New Roman" w:hAnsi="Times New Roman" w:cs="Times New Roman"/>
        </w:rPr>
      </w:pPr>
      <w:r>
        <w:rPr>
          <w:rFonts w:ascii="Times New Roman" w:hAnsi="Times New Roman" w:cs="Times New Roman"/>
          <w:sz w:val="24"/>
          <w:szCs w:val="24"/>
        </w:rPr>
        <w:fldChar w:fldCharType="end"/>
      </w:r>
    </w:p>
    <w:sectPr w:rsidR="00DB29D0" w:rsidSect="00E379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F4418" w14:textId="77777777" w:rsidR="00475ECC" w:rsidRDefault="00475ECC" w:rsidP="003223FC">
      <w:pPr>
        <w:spacing w:after="0" w:line="240" w:lineRule="auto"/>
      </w:pPr>
      <w:r>
        <w:separator/>
      </w:r>
    </w:p>
  </w:endnote>
  <w:endnote w:type="continuationSeparator" w:id="0">
    <w:p w14:paraId="330331D5" w14:textId="77777777" w:rsidR="00475ECC" w:rsidRDefault="00475ECC" w:rsidP="00322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LTStd-Roman">
    <w:altName w:val="MS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165721"/>
      <w:docPartObj>
        <w:docPartGallery w:val="Page Numbers (Bottom of Page)"/>
        <w:docPartUnique/>
      </w:docPartObj>
    </w:sdtPr>
    <w:sdtEndPr>
      <w:rPr>
        <w:rFonts w:ascii="Book Antiqua" w:hAnsi="Book Antiqua"/>
        <w:noProof/>
        <w:sz w:val="18"/>
        <w:szCs w:val="18"/>
      </w:rPr>
    </w:sdtEndPr>
    <w:sdtContent>
      <w:p w14:paraId="3CF3E112" w14:textId="77777777" w:rsidR="006B6059" w:rsidRPr="0085288A" w:rsidRDefault="006B6059">
        <w:pPr>
          <w:pStyle w:val="Footer"/>
          <w:jc w:val="right"/>
          <w:rPr>
            <w:rFonts w:ascii="Book Antiqua" w:hAnsi="Book Antiqua"/>
            <w:sz w:val="18"/>
            <w:szCs w:val="18"/>
          </w:rPr>
        </w:pPr>
        <w:r w:rsidRPr="0085288A">
          <w:rPr>
            <w:rFonts w:ascii="Book Antiqua" w:hAnsi="Book Antiqua"/>
            <w:sz w:val="18"/>
            <w:szCs w:val="18"/>
          </w:rPr>
          <w:fldChar w:fldCharType="begin"/>
        </w:r>
        <w:r w:rsidRPr="0085288A">
          <w:rPr>
            <w:rFonts w:ascii="Book Antiqua" w:hAnsi="Book Antiqua"/>
            <w:sz w:val="18"/>
            <w:szCs w:val="18"/>
          </w:rPr>
          <w:instrText xml:space="preserve"> PAGE   \* MERGEFORMAT </w:instrText>
        </w:r>
        <w:r w:rsidRPr="0085288A">
          <w:rPr>
            <w:rFonts w:ascii="Book Antiqua" w:hAnsi="Book Antiqua"/>
            <w:sz w:val="18"/>
            <w:szCs w:val="18"/>
          </w:rPr>
          <w:fldChar w:fldCharType="separate"/>
        </w:r>
        <w:r w:rsidRPr="0085288A">
          <w:rPr>
            <w:rFonts w:ascii="Book Antiqua" w:hAnsi="Book Antiqua"/>
            <w:noProof/>
            <w:sz w:val="18"/>
            <w:szCs w:val="18"/>
          </w:rPr>
          <w:t>2</w:t>
        </w:r>
        <w:r w:rsidRPr="0085288A">
          <w:rPr>
            <w:rFonts w:ascii="Book Antiqua" w:hAnsi="Book Antiqua"/>
            <w:noProof/>
            <w:sz w:val="18"/>
            <w:szCs w:val="18"/>
          </w:rPr>
          <w:fldChar w:fldCharType="end"/>
        </w:r>
      </w:p>
    </w:sdtContent>
  </w:sdt>
  <w:p w14:paraId="730E3AD7" w14:textId="77777777" w:rsidR="006B6059" w:rsidRDefault="006B6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A2AFB" w14:textId="77777777" w:rsidR="00475ECC" w:rsidRDefault="00475ECC" w:rsidP="003223FC">
      <w:pPr>
        <w:spacing w:after="0" w:line="240" w:lineRule="auto"/>
      </w:pPr>
      <w:r>
        <w:separator/>
      </w:r>
    </w:p>
  </w:footnote>
  <w:footnote w:type="continuationSeparator" w:id="0">
    <w:p w14:paraId="06AC26BD" w14:textId="77777777" w:rsidR="00475ECC" w:rsidRDefault="00475ECC" w:rsidP="003223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A6F05"/>
    <w:multiLevelType w:val="hybridMultilevel"/>
    <w:tmpl w:val="CAC222B2"/>
    <w:lvl w:ilvl="0" w:tplc="C31E09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4E41F5"/>
    <w:multiLevelType w:val="hybridMultilevel"/>
    <w:tmpl w:val="0FC8E364"/>
    <w:lvl w:ilvl="0" w:tplc="D3BA1828">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3E"/>
    <w:rsid w:val="00000BB9"/>
    <w:rsid w:val="000050F4"/>
    <w:rsid w:val="0002458A"/>
    <w:rsid w:val="00041F8E"/>
    <w:rsid w:val="00056F22"/>
    <w:rsid w:val="00057C23"/>
    <w:rsid w:val="00061CB5"/>
    <w:rsid w:val="00065F4E"/>
    <w:rsid w:val="00066957"/>
    <w:rsid w:val="00072DF2"/>
    <w:rsid w:val="000745D9"/>
    <w:rsid w:val="00081225"/>
    <w:rsid w:val="0009249B"/>
    <w:rsid w:val="000A4A31"/>
    <w:rsid w:val="000B574C"/>
    <w:rsid w:val="000C2889"/>
    <w:rsid w:val="000D071A"/>
    <w:rsid w:val="000D5CDF"/>
    <w:rsid w:val="000F2E0C"/>
    <w:rsid w:val="00117182"/>
    <w:rsid w:val="00122C04"/>
    <w:rsid w:val="001255E3"/>
    <w:rsid w:val="00127B2D"/>
    <w:rsid w:val="0014529B"/>
    <w:rsid w:val="00165059"/>
    <w:rsid w:val="0017535F"/>
    <w:rsid w:val="001928B7"/>
    <w:rsid w:val="001A3712"/>
    <w:rsid w:val="001A6CF3"/>
    <w:rsid w:val="001B16A0"/>
    <w:rsid w:val="001B27F3"/>
    <w:rsid w:val="001C2075"/>
    <w:rsid w:val="001C34C9"/>
    <w:rsid w:val="001F6943"/>
    <w:rsid w:val="001F731C"/>
    <w:rsid w:val="001F78EB"/>
    <w:rsid w:val="002041E6"/>
    <w:rsid w:val="00227D3B"/>
    <w:rsid w:val="002429C8"/>
    <w:rsid w:val="002762AA"/>
    <w:rsid w:val="00280FBF"/>
    <w:rsid w:val="00283B0A"/>
    <w:rsid w:val="00284EDE"/>
    <w:rsid w:val="002878D5"/>
    <w:rsid w:val="00287F1B"/>
    <w:rsid w:val="002A109B"/>
    <w:rsid w:val="002A2C5B"/>
    <w:rsid w:val="002B04B3"/>
    <w:rsid w:val="002B0BCD"/>
    <w:rsid w:val="002B1B11"/>
    <w:rsid w:val="002B5B3E"/>
    <w:rsid w:val="002D6043"/>
    <w:rsid w:val="002D63DD"/>
    <w:rsid w:val="002E0509"/>
    <w:rsid w:val="002E6180"/>
    <w:rsid w:val="00300DE3"/>
    <w:rsid w:val="003203A0"/>
    <w:rsid w:val="00320A87"/>
    <w:rsid w:val="003223FC"/>
    <w:rsid w:val="003334A4"/>
    <w:rsid w:val="003334D4"/>
    <w:rsid w:val="00342B67"/>
    <w:rsid w:val="00343AA8"/>
    <w:rsid w:val="00360249"/>
    <w:rsid w:val="00371BDA"/>
    <w:rsid w:val="00372DB9"/>
    <w:rsid w:val="00396292"/>
    <w:rsid w:val="003A71DB"/>
    <w:rsid w:val="003C149F"/>
    <w:rsid w:val="003C6870"/>
    <w:rsid w:val="003E33D4"/>
    <w:rsid w:val="003E76E5"/>
    <w:rsid w:val="003F4414"/>
    <w:rsid w:val="003F74DE"/>
    <w:rsid w:val="00413F60"/>
    <w:rsid w:val="0041477A"/>
    <w:rsid w:val="00434294"/>
    <w:rsid w:val="004356C9"/>
    <w:rsid w:val="004412E9"/>
    <w:rsid w:val="0044675C"/>
    <w:rsid w:val="0045019A"/>
    <w:rsid w:val="004509AA"/>
    <w:rsid w:val="00464DC3"/>
    <w:rsid w:val="00475ECC"/>
    <w:rsid w:val="0048353F"/>
    <w:rsid w:val="00483C5A"/>
    <w:rsid w:val="004B4F1D"/>
    <w:rsid w:val="004B5357"/>
    <w:rsid w:val="004E3A53"/>
    <w:rsid w:val="004F2439"/>
    <w:rsid w:val="004F2D6C"/>
    <w:rsid w:val="004F4F24"/>
    <w:rsid w:val="0052401B"/>
    <w:rsid w:val="005305D6"/>
    <w:rsid w:val="005423AA"/>
    <w:rsid w:val="00544918"/>
    <w:rsid w:val="00562579"/>
    <w:rsid w:val="00563723"/>
    <w:rsid w:val="0056616B"/>
    <w:rsid w:val="005802E4"/>
    <w:rsid w:val="0058313B"/>
    <w:rsid w:val="005909C1"/>
    <w:rsid w:val="0059334F"/>
    <w:rsid w:val="005A0C41"/>
    <w:rsid w:val="005A4560"/>
    <w:rsid w:val="005B1636"/>
    <w:rsid w:val="005B4938"/>
    <w:rsid w:val="005D070C"/>
    <w:rsid w:val="005D4336"/>
    <w:rsid w:val="005D6174"/>
    <w:rsid w:val="005D67E8"/>
    <w:rsid w:val="00600BFC"/>
    <w:rsid w:val="00605054"/>
    <w:rsid w:val="00610F3A"/>
    <w:rsid w:val="0063688B"/>
    <w:rsid w:val="00642DEC"/>
    <w:rsid w:val="00645F21"/>
    <w:rsid w:val="0065736E"/>
    <w:rsid w:val="0067533E"/>
    <w:rsid w:val="006944B5"/>
    <w:rsid w:val="006A2E3E"/>
    <w:rsid w:val="006A3D23"/>
    <w:rsid w:val="006A5340"/>
    <w:rsid w:val="006B0380"/>
    <w:rsid w:val="006B412E"/>
    <w:rsid w:val="006B6059"/>
    <w:rsid w:val="006D4CC2"/>
    <w:rsid w:val="006F03C8"/>
    <w:rsid w:val="006F6689"/>
    <w:rsid w:val="007032DB"/>
    <w:rsid w:val="00714E35"/>
    <w:rsid w:val="00717BD3"/>
    <w:rsid w:val="00720A6A"/>
    <w:rsid w:val="00721E3B"/>
    <w:rsid w:val="00722BBB"/>
    <w:rsid w:val="00730934"/>
    <w:rsid w:val="00741B26"/>
    <w:rsid w:val="00777330"/>
    <w:rsid w:val="007914BA"/>
    <w:rsid w:val="007A55AE"/>
    <w:rsid w:val="007B1367"/>
    <w:rsid w:val="007C3992"/>
    <w:rsid w:val="007D1780"/>
    <w:rsid w:val="007E724C"/>
    <w:rsid w:val="00802622"/>
    <w:rsid w:val="008163CB"/>
    <w:rsid w:val="008352B1"/>
    <w:rsid w:val="00835C82"/>
    <w:rsid w:val="00836D82"/>
    <w:rsid w:val="00846ED4"/>
    <w:rsid w:val="00870364"/>
    <w:rsid w:val="00882953"/>
    <w:rsid w:val="00883F93"/>
    <w:rsid w:val="00891859"/>
    <w:rsid w:val="00893DF2"/>
    <w:rsid w:val="008A09E3"/>
    <w:rsid w:val="008A38BD"/>
    <w:rsid w:val="008C246C"/>
    <w:rsid w:val="008C37BD"/>
    <w:rsid w:val="008E1993"/>
    <w:rsid w:val="008F1DA8"/>
    <w:rsid w:val="00906957"/>
    <w:rsid w:val="009103D2"/>
    <w:rsid w:val="00910F75"/>
    <w:rsid w:val="009161FC"/>
    <w:rsid w:val="00921023"/>
    <w:rsid w:val="00930063"/>
    <w:rsid w:val="0093446D"/>
    <w:rsid w:val="009370CD"/>
    <w:rsid w:val="00940A34"/>
    <w:rsid w:val="009416DE"/>
    <w:rsid w:val="00946F55"/>
    <w:rsid w:val="0095126A"/>
    <w:rsid w:val="00955598"/>
    <w:rsid w:val="00963A6B"/>
    <w:rsid w:val="00970D48"/>
    <w:rsid w:val="00987C27"/>
    <w:rsid w:val="009910E7"/>
    <w:rsid w:val="009A650C"/>
    <w:rsid w:val="009B6F90"/>
    <w:rsid w:val="009C3A89"/>
    <w:rsid w:val="009D6DBC"/>
    <w:rsid w:val="009F3E75"/>
    <w:rsid w:val="009F7E84"/>
    <w:rsid w:val="00A06067"/>
    <w:rsid w:val="00A115E8"/>
    <w:rsid w:val="00A125F5"/>
    <w:rsid w:val="00A22481"/>
    <w:rsid w:val="00A2382F"/>
    <w:rsid w:val="00A259B7"/>
    <w:rsid w:val="00A427B0"/>
    <w:rsid w:val="00A4663E"/>
    <w:rsid w:val="00A719BB"/>
    <w:rsid w:val="00A87EFC"/>
    <w:rsid w:val="00A92630"/>
    <w:rsid w:val="00A944A8"/>
    <w:rsid w:val="00AA0770"/>
    <w:rsid w:val="00AB1B92"/>
    <w:rsid w:val="00AB4C24"/>
    <w:rsid w:val="00AD04C5"/>
    <w:rsid w:val="00AD57BD"/>
    <w:rsid w:val="00AD7B0D"/>
    <w:rsid w:val="00AE4010"/>
    <w:rsid w:val="00AE6037"/>
    <w:rsid w:val="00AF10EB"/>
    <w:rsid w:val="00B11E48"/>
    <w:rsid w:val="00B124A2"/>
    <w:rsid w:val="00B27695"/>
    <w:rsid w:val="00B31ACC"/>
    <w:rsid w:val="00B32F30"/>
    <w:rsid w:val="00B348FC"/>
    <w:rsid w:val="00B511D7"/>
    <w:rsid w:val="00B6468A"/>
    <w:rsid w:val="00B77816"/>
    <w:rsid w:val="00B967A3"/>
    <w:rsid w:val="00BA4EC7"/>
    <w:rsid w:val="00BB5A81"/>
    <w:rsid w:val="00BD65FE"/>
    <w:rsid w:val="00BE3AB5"/>
    <w:rsid w:val="00BF07F1"/>
    <w:rsid w:val="00BF11AA"/>
    <w:rsid w:val="00C52696"/>
    <w:rsid w:val="00CF253B"/>
    <w:rsid w:val="00CF2C57"/>
    <w:rsid w:val="00CF423B"/>
    <w:rsid w:val="00D05A56"/>
    <w:rsid w:val="00D15D88"/>
    <w:rsid w:val="00D220BD"/>
    <w:rsid w:val="00D26D0B"/>
    <w:rsid w:val="00D46B9B"/>
    <w:rsid w:val="00D52B30"/>
    <w:rsid w:val="00D52E82"/>
    <w:rsid w:val="00D619C2"/>
    <w:rsid w:val="00D7070A"/>
    <w:rsid w:val="00D74D34"/>
    <w:rsid w:val="00D91472"/>
    <w:rsid w:val="00D9635F"/>
    <w:rsid w:val="00D96591"/>
    <w:rsid w:val="00DA1A07"/>
    <w:rsid w:val="00DA28F0"/>
    <w:rsid w:val="00DA51F0"/>
    <w:rsid w:val="00DB29D0"/>
    <w:rsid w:val="00DC64E2"/>
    <w:rsid w:val="00DC7B2A"/>
    <w:rsid w:val="00DD1597"/>
    <w:rsid w:val="00DD1BA8"/>
    <w:rsid w:val="00DD36A8"/>
    <w:rsid w:val="00DD7D0D"/>
    <w:rsid w:val="00DF05C9"/>
    <w:rsid w:val="00DF24C7"/>
    <w:rsid w:val="00DF32D7"/>
    <w:rsid w:val="00DF5B1B"/>
    <w:rsid w:val="00DF5D6B"/>
    <w:rsid w:val="00E139FE"/>
    <w:rsid w:val="00E140FD"/>
    <w:rsid w:val="00E1778E"/>
    <w:rsid w:val="00E213C8"/>
    <w:rsid w:val="00E2192E"/>
    <w:rsid w:val="00E21D3B"/>
    <w:rsid w:val="00E24DD9"/>
    <w:rsid w:val="00E251B8"/>
    <w:rsid w:val="00E34FE2"/>
    <w:rsid w:val="00E379A6"/>
    <w:rsid w:val="00E4186B"/>
    <w:rsid w:val="00E46760"/>
    <w:rsid w:val="00E54362"/>
    <w:rsid w:val="00E65E2C"/>
    <w:rsid w:val="00E67377"/>
    <w:rsid w:val="00E8484A"/>
    <w:rsid w:val="00E852CF"/>
    <w:rsid w:val="00E85FD0"/>
    <w:rsid w:val="00EA2C9C"/>
    <w:rsid w:val="00EA3CDA"/>
    <w:rsid w:val="00EB0566"/>
    <w:rsid w:val="00EB2A3C"/>
    <w:rsid w:val="00F1545F"/>
    <w:rsid w:val="00F21343"/>
    <w:rsid w:val="00F35571"/>
    <w:rsid w:val="00F774ED"/>
    <w:rsid w:val="00FB3CE2"/>
    <w:rsid w:val="00FE7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028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B27695"/>
    <w:pPr>
      <w:ind w:left="720"/>
      <w:contextualSpacing/>
    </w:pPr>
    <w:rPr>
      <w:rFonts w:ascii="Times New Roman" w:hAnsi="Times New Roman"/>
      <w:sz w:val="24"/>
    </w:rPr>
  </w:style>
  <w:style w:type="character" w:customStyle="1" w:styleId="ListParagraphChar">
    <w:name w:val="List Paragraph Char"/>
    <w:link w:val="ListParagraph"/>
    <w:uiPriority w:val="99"/>
    <w:locked/>
    <w:rsid w:val="00B27695"/>
    <w:rPr>
      <w:rFonts w:ascii="Times New Roman" w:hAnsi="Times New Roman"/>
      <w:sz w:val="24"/>
    </w:rPr>
  </w:style>
  <w:style w:type="paragraph" w:styleId="BalloonText">
    <w:name w:val="Balloon Text"/>
    <w:basedOn w:val="Normal"/>
    <w:link w:val="BalloonTextChar"/>
    <w:uiPriority w:val="99"/>
    <w:semiHidden/>
    <w:unhideWhenUsed/>
    <w:rsid w:val="00145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29B"/>
    <w:rPr>
      <w:rFonts w:ascii="Segoe UI" w:hAnsi="Segoe UI" w:cs="Segoe UI"/>
      <w:sz w:val="18"/>
      <w:szCs w:val="18"/>
    </w:rPr>
  </w:style>
  <w:style w:type="character" w:styleId="CommentReference">
    <w:name w:val="annotation reference"/>
    <w:basedOn w:val="DefaultParagraphFont"/>
    <w:uiPriority w:val="99"/>
    <w:semiHidden/>
    <w:unhideWhenUsed/>
    <w:rsid w:val="0014529B"/>
    <w:rPr>
      <w:sz w:val="16"/>
      <w:szCs w:val="16"/>
    </w:rPr>
  </w:style>
  <w:style w:type="paragraph" w:styleId="CommentText">
    <w:name w:val="annotation text"/>
    <w:basedOn w:val="Normal"/>
    <w:link w:val="CommentTextChar"/>
    <w:uiPriority w:val="99"/>
    <w:semiHidden/>
    <w:unhideWhenUsed/>
    <w:rsid w:val="0014529B"/>
    <w:pPr>
      <w:spacing w:line="240" w:lineRule="auto"/>
    </w:pPr>
    <w:rPr>
      <w:sz w:val="20"/>
      <w:szCs w:val="20"/>
    </w:rPr>
  </w:style>
  <w:style w:type="character" w:customStyle="1" w:styleId="CommentTextChar">
    <w:name w:val="Comment Text Char"/>
    <w:basedOn w:val="DefaultParagraphFont"/>
    <w:link w:val="CommentText"/>
    <w:uiPriority w:val="99"/>
    <w:semiHidden/>
    <w:rsid w:val="0014529B"/>
    <w:rPr>
      <w:sz w:val="20"/>
      <w:szCs w:val="20"/>
    </w:rPr>
  </w:style>
  <w:style w:type="table" w:styleId="TableGrid">
    <w:name w:val="Table Grid"/>
    <w:basedOn w:val="TableNormal"/>
    <w:uiPriority w:val="39"/>
    <w:rsid w:val="00EB0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C7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34FE2"/>
    <w:pPr>
      <w:spacing w:line="360" w:lineRule="auto"/>
      <w:ind w:firstLine="720"/>
      <w:jc w:val="both"/>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3223FC"/>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3223FC"/>
    <w:rPr>
      <w:rFonts w:ascii="Times New Roman" w:hAnsi="Times New Roman"/>
      <w:sz w:val="20"/>
      <w:szCs w:val="20"/>
    </w:rPr>
  </w:style>
  <w:style w:type="character" w:styleId="FootnoteReference">
    <w:name w:val="footnote reference"/>
    <w:basedOn w:val="DefaultParagraphFont"/>
    <w:uiPriority w:val="99"/>
    <w:semiHidden/>
    <w:unhideWhenUsed/>
    <w:rsid w:val="003223FC"/>
    <w:rPr>
      <w:vertAlign w:val="superscript"/>
    </w:rPr>
  </w:style>
  <w:style w:type="paragraph" w:styleId="Footer">
    <w:name w:val="footer"/>
    <w:basedOn w:val="Normal"/>
    <w:link w:val="FooterChar"/>
    <w:uiPriority w:val="99"/>
    <w:unhideWhenUsed/>
    <w:rsid w:val="00E37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9A6"/>
  </w:style>
  <w:style w:type="character" w:styleId="EndnoteReference">
    <w:name w:val="endnote reference"/>
    <w:basedOn w:val="DefaultParagraphFont"/>
    <w:uiPriority w:val="99"/>
    <w:semiHidden/>
    <w:unhideWhenUsed/>
    <w:rsid w:val="005909C1"/>
    <w:rPr>
      <w:vertAlign w:val="superscript"/>
    </w:rPr>
  </w:style>
  <w:style w:type="paragraph" w:styleId="CommentSubject">
    <w:name w:val="annotation subject"/>
    <w:basedOn w:val="CommentText"/>
    <w:next w:val="CommentText"/>
    <w:link w:val="CommentSubjectChar"/>
    <w:uiPriority w:val="99"/>
    <w:semiHidden/>
    <w:unhideWhenUsed/>
    <w:rsid w:val="00227D3B"/>
    <w:rPr>
      <w:b/>
      <w:bCs/>
    </w:rPr>
  </w:style>
  <w:style w:type="character" w:customStyle="1" w:styleId="CommentSubjectChar">
    <w:name w:val="Comment Subject Char"/>
    <w:basedOn w:val="CommentTextChar"/>
    <w:link w:val="CommentSubject"/>
    <w:uiPriority w:val="99"/>
    <w:semiHidden/>
    <w:rsid w:val="00227D3B"/>
    <w:rPr>
      <w:b/>
      <w:bCs/>
      <w:sz w:val="20"/>
      <w:szCs w:val="20"/>
    </w:rPr>
  </w:style>
  <w:style w:type="paragraph" w:styleId="Bibliography">
    <w:name w:val="Bibliography"/>
    <w:basedOn w:val="Normal"/>
    <w:next w:val="Normal"/>
    <w:uiPriority w:val="37"/>
    <w:unhideWhenUsed/>
    <w:rsid w:val="00DB29D0"/>
    <w:pPr>
      <w:spacing w:after="0" w:line="480" w:lineRule="auto"/>
      <w:ind w:left="720" w:hanging="720"/>
    </w:pPr>
  </w:style>
  <w:style w:type="paragraph" w:styleId="Header">
    <w:name w:val="header"/>
    <w:basedOn w:val="Normal"/>
    <w:link w:val="HeaderChar"/>
    <w:uiPriority w:val="99"/>
    <w:unhideWhenUsed/>
    <w:rsid w:val="00D96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591"/>
  </w:style>
  <w:style w:type="paragraph" w:styleId="Revision">
    <w:name w:val="Revision"/>
    <w:hidden/>
    <w:uiPriority w:val="99"/>
    <w:semiHidden/>
    <w:rsid w:val="00371B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31563">
      <w:bodyDiv w:val="1"/>
      <w:marLeft w:val="0"/>
      <w:marRight w:val="0"/>
      <w:marTop w:val="0"/>
      <w:marBottom w:val="0"/>
      <w:divBdr>
        <w:top w:val="none" w:sz="0" w:space="0" w:color="auto"/>
        <w:left w:val="none" w:sz="0" w:space="0" w:color="auto"/>
        <w:bottom w:val="none" w:sz="0" w:space="0" w:color="auto"/>
        <w:right w:val="none" w:sz="0" w:space="0" w:color="auto"/>
      </w:divBdr>
    </w:div>
    <w:div w:id="906721142">
      <w:bodyDiv w:val="1"/>
      <w:marLeft w:val="0"/>
      <w:marRight w:val="0"/>
      <w:marTop w:val="0"/>
      <w:marBottom w:val="0"/>
      <w:divBdr>
        <w:top w:val="none" w:sz="0" w:space="0" w:color="auto"/>
        <w:left w:val="none" w:sz="0" w:space="0" w:color="auto"/>
        <w:bottom w:val="none" w:sz="0" w:space="0" w:color="auto"/>
        <w:right w:val="none" w:sz="0" w:space="0" w:color="auto"/>
      </w:divBdr>
    </w:div>
    <w:div w:id="1169444429">
      <w:bodyDiv w:val="1"/>
      <w:marLeft w:val="0"/>
      <w:marRight w:val="0"/>
      <w:marTop w:val="0"/>
      <w:marBottom w:val="0"/>
      <w:divBdr>
        <w:top w:val="none" w:sz="0" w:space="0" w:color="auto"/>
        <w:left w:val="none" w:sz="0" w:space="0" w:color="auto"/>
        <w:bottom w:val="none" w:sz="0" w:space="0" w:color="auto"/>
        <w:right w:val="none" w:sz="0" w:space="0" w:color="auto"/>
      </w:divBdr>
    </w:div>
    <w:div w:id="1193684929">
      <w:bodyDiv w:val="1"/>
      <w:marLeft w:val="0"/>
      <w:marRight w:val="0"/>
      <w:marTop w:val="0"/>
      <w:marBottom w:val="0"/>
      <w:divBdr>
        <w:top w:val="none" w:sz="0" w:space="0" w:color="auto"/>
        <w:left w:val="none" w:sz="0" w:space="0" w:color="auto"/>
        <w:bottom w:val="none" w:sz="0" w:space="0" w:color="auto"/>
        <w:right w:val="none" w:sz="0" w:space="0" w:color="auto"/>
      </w:divBdr>
    </w:div>
    <w:div w:id="1305164879">
      <w:bodyDiv w:val="1"/>
      <w:marLeft w:val="0"/>
      <w:marRight w:val="0"/>
      <w:marTop w:val="0"/>
      <w:marBottom w:val="0"/>
      <w:divBdr>
        <w:top w:val="none" w:sz="0" w:space="0" w:color="auto"/>
        <w:left w:val="none" w:sz="0" w:space="0" w:color="auto"/>
        <w:bottom w:val="none" w:sz="0" w:space="0" w:color="auto"/>
        <w:right w:val="none" w:sz="0" w:space="0" w:color="auto"/>
      </w:divBdr>
    </w:div>
    <w:div w:id="144423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D5165-2913-4028-9371-7D4C02661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4317</Words>
  <Characters>24612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2021-08-06T16:55:00Z</dcterms:created>
  <dcterms:modified xsi:type="dcterms:W3CDTF">2021-12-08T17:40:00Z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id="omypQxWp"/&gt;&lt;style id="" hasBibliography="0" bibliographyStyleHasBeenSet="0"/&gt;&lt;prefs/&gt;&lt;/data&gt;</vt:lpwstr>
  </property>
</Properties>
</file>