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5CD5" w14:textId="7C711D9F" w:rsidR="00EA0988" w:rsidRDefault="00EA0988" w:rsidP="003E0770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096F">
        <w:rPr>
          <w:rFonts w:asciiTheme="majorBidi" w:hAnsiTheme="majorBidi" w:cstheme="majorBidi"/>
          <w:b/>
          <w:bCs/>
          <w:sz w:val="24"/>
          <w:szCs w:val="24"/>
        </w:rPr>
        <w:t>Studies included in the meta-analysis</w:t>
      </w:r>
    </w:p>
    <w:p w14:paraId="1EB0392C" w14:textId="3742B359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Abu-Rabia, S. (2004). Teachers’ </w:t>
      </w:r>
      <w:r>
        <w:rPr>
          <w:rFonts w:asciiTheme="majorBidi" w:hAnsiTheme="majorBidi" w:cstheme="majorBidi"/>
          <w:sz w:val="24"/>
          <w:szCs w:val="24"/>
        </w:rPr>
        <w:t>r</w:t>
      </w:r>
      <w:r w:rsidRPr="00983266">
        <w:rPr>
          <w:rFonts w:asciiTheme="majorBidi" w:hAnsiTheme="majorBidi" w:cstheme="majorBidi"/>
          <w:sz w:val="24"/>
          <w:szCs w:val="24"/>
        </w:rPr>
        <w:t xml:space="preserve">ole, </w:t>
      </w:r>
      <w:r w:rsidR="00F47DEA"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earners’ </w:t>
      </w:r>
      <w:r>
        <w:rPr>
          <w:rFonts w:asciiTheme="majorBidi" w:hAnsiTheme="majorBidi" w:cstheme="majorBidi"/>
          <w:sz w:val="24"/>
          <w:szCs w:val="24"/>
        </w:rPr>
        <w:t>g</w:t>
      </w:r>
      <w:r w:rsidRPr="00983266">
        <w:rPr>
          <w:rFonts w:asciiTheme="majorBidi" w:hAnsiTheme="majorBidi" w:cstheme="majorBidi"/>
          <w:sz w:val="24"/>
          <w:szCs w:val="24"/>
        </w:rPr>
        <w:t xml:space="preserve">ender </w:t>
      </w:r>
      <w:r>
        <w:rPr>
          <w:rFonts w:asciiTheme="majorBidi" w:hAnsiTheme="majorBidi" w:cstheme="majorBidi"/>
          <w:sz w:val="24"/>
          <w:szCs w:val="24"/>
        </w:rPr>
        <w:t>d</w:t>
      </w:r>
      <w:r w:rsidRPr="00983266">
        <w:rPr>
          <w:rFonts w:asciiTheme="majorBidi" w:hAnsiTheme="majorBidi" w:cstheme="majorBidi"/>
          <w:sz w:val="24"/>
          <w:szCs w:val="24"/>
        </w:rPr>
        <w:t xml:space="preserve">ifferences, and FL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nxiety among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>eventh-</w:t>
      </w:r>
      <w:r>
        <w:rPr>
          <w:rFonts w:asciiTheme="majorBidi" w:hAnsiTheme="majorBidi" w:cstheme="majorBidi"/>
          <w:sz w:val="24"/>
          <w:szCs w:val="24"/>
        </w:rPr>
        <w:t>g</w:t>
      </w:r>
      <w:r w:rsidRPr="00983266">
        <w:rPr>
          <w:rFonts w:asciiTheme="majorBidi" w:hAnsiTheme="majorBidi" w:cstheme="majorBidi"/>
          <w:sz w:val="24"/>
          <w:szCs w:val="24"/>
        </w:rPr>
        <w:t xml:space="preserve">rade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tudents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>tudying E</w:t>
      </w:r>
      <w:bookmarkStart w:id="0" w:name="_GoBack"/>
      <w:bookmarkEnd w:id="0"/>
      <w:r w:rsidRPr="00983266">
        <w:rPr>
          <w:rFonts w:asciiTheme="majorBidi" w:hAnsiTheme="majorBidi" w:cstheme="majorBidi"/>
          <w:sz w:val="24"/>
          <w:szCs w:val="24"/>
        </w:rPr>
        <w:t xml:space="preserve">nglish as a FL.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Educational Psychology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24</w:t>
      </w:r>
      <w:r w:rsidRPr="00983266">
        <w:rPr>
          <w:rFonts w:asciiTheme="majorBidi" w:hAnsiTheme="majorBidi" w:cstheme="majorBidi"/>
          <w:sz w:val="24"/>
          <w:szCs w:val="24"/>
        </w:rPr>
        <w:t>(5), 711–721.</w:t>
      </w:r>
    </w:p>
    <w:p w14:paraId="698E1450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Aida, Y. (1994). Examination of Horwitz, Horwitz, and Cope’s </w:t>
      </w:r>
      <w:r>
        <w:rPr>
          <w:rFonts w:asciiTheme="majorBidi" w:hAnsiTheme="majorBidi" w:cstheme="majorBidi"/>
          <w:sz w:val="24"/>
          <w:szCs w:val="24"/>
        </w:rPr>
        <w:t>c</w:t>
      </w:r>
      <w:r w:rsidRPr="00983266">
        <w:rPr>
          <w:rFonts w:asciiTheme="majorBidi" w:hAnsiTheme="majorBidi" w:cstheme="majorBidi"/>
          <w:sz w:val="24"/>
          <w:szCs w:val="24"/>
        </w:rPr>
        <w:t xml:space="preserve">onstruct of </w:t>
      </w:r>
      <w:r>
        <w:rPr>
          <w:rFonts w:asciiTheme="majorBidi" w:hAnsiTheme="majorBidi" w:cstheme="majorBidi"/>
          <w:sz w:val="24"/>
          <w:szCs w:val="24"/>
        </w:rPr>
        <w:t>f</w:t>
      </w:r>
      <w:r w:rsidRPr="00983266">
        <w:rPr>
          <w:rFonts w:asciiTheme="majorBidi" w:hAnsiTheme="majorBidi" w:cstheme="majorBidi"/>
          <w:sz w:val="24"/>
          <w:szCs w:val="24"/>
        </w:rPr>
        <w:t xml:space="preserve">oreign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anguage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nxiety: The </w:t>
      </w:r>
      <w:r>
        <w:rPr>
          <w:rFonts w:asciiTheme="majorBidi" w:hAnsiTheme="majorBidi" w:cstheme="majorBidi"/>
          <w:sz w:val="24"/>
          <w:szCs w:val="24"/>
        </w:rPr>
        <w:t>c</w:t>
      </w:r>
      <w:r w:rsidRPr="00983266">
        <w:rPr>
          <w:rFonts w:asciiTheme="majorBidi" w:hAnsiTheme="majorBidi" w:cstheme="majorBidi"/>
          <w:sz w:val="24"/>
          <w:szCs w:val="24"/>
        </w:rPr>
        <w:t xml:space="preserve">ase of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tudents of Japanese.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The Modern Language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78</w:t>
      </w:r>
      <w:r w:rsidRPr="00983266">
        <w:rPr>
          <w:rFonts w:asciiTheme="majorBidi" w:hAnsiTheme="majorBidi" w:cstheme="majorBidi"/>
          <w:sz w:val="24"/>
          <w:szCs w:val="24"/>
        </w:rPr>
        <w:t>(2), 155–168.</w:t>
      </w:r>
    </w:p>
    <w:p w14:paraId="0AAE3E45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Asmari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(2013). Investigation of </w:t>
      </w:r>
      <w:r>
        <w:rPr>
          <w:rFonts w:asciiTheme="majorBidi" w:hAnsiTheme="majorBidi" w:cstheme="majorBidi"/>
          <w:sz w:val="24"/>
          <w:szCs w:val="24"/>
        </w:rPr>
        <w:t>w</w:t>
      </w:r>
      <w:r w:rsidRPr="00983266">
        <w:rPr>
          <w:rFonts w:asciiTheme="majorBidi" w:hAnsiTheme="majorBidi" w:cstheme="majorBidi"/>
          <w:sz w:val="24"/>
          <w:szCs w:val="24"/>
        </w:rPr>
        <w:t xml:space="preserve">riting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trategies, </w:t>
      </w:r>
      <w:r>
        <w:rPr>
          <w:rFonts w:asciiTheme="majorBidi" w:hAnsiTheme="majorBidi" w:cstheme="majorBidi"/>
          <w:sz w:val="24"/>
          <w:szCs w:val="24"/>
        </w:rPr>
        <w:t>w</w:t>
      </w:r>
      <w:r w:rsidRPr="00983266">
        <w:rPr>
          <w:rFonts w:asciiTheme="majorBidi" w:hAnsiTheme="majorBidi" w:cstheme="majorBidi"/>
          <w:sz w:val="24"/>
          <w:szCs w:val="24"/>
        </w:rPr>
        <w:t xml:space="preserve">riting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pprehension, and </w:t>
      </w:r>
      <w:r>
        <w:rPr>
          <w:rFonts w:asciiTheme="majorBidi" w:hAnsiTheme="majorBidi" w:cstheme="majorBidi"/>
          <w:sz w:val="24"/>
          <w:szCs w:val="24"/>
        </w:rPr>
        <w:t>w</w:t>
      </w:r>
      <w:r w:rsidRPr="00983266">
        <w:rPr>
          <w:rFonts w:asciiTheme="majorBidi" w:hAnsiTheme="majorBidi" w:cstheme="majorBidi"/>
          <w:sz w:val="24"/>
          <w:szCs w:val="24"/>
        </w:rPr>
        <w:t xml:space="preserve">riting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>chievement among Saudi EFL-</w:t>
      </w:r>
      <w:r>
        <w:rPr>
          <w:rFonts w:asciiTheme="majorBidi" w:hAnsiTheme="majorBidi" w:cstheme="majorBidi"/>
          <w:sz w:val="24"/>
          <w:szCs w:val="24"/>
        </w:rPr>
        <w:t>m</w:t>
      </w:r>
      <w:r w:rsidRPr="00983266">
        <w:rPr>
          <w:rFonts w:asciiTheme="majorBidi" w:hAnsiTheme="majorBidi" w:cstheme="majorBidi"/>
          <w:sz w:val="24"/>
          <w:szCs w:val="24"/>
        </w:rPr>
        <w:t xml:space="preserve">ajor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tudents.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International Education Studies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6</w:t>
      </w:r>
      <w:r w:rsidRPr="00983266">
        <w:rPr>
          <w:rFonts w:asciiTheme="majorBidi" w:hAnsiTheme="majorBidi" w:cstheme="majorBidi"/>
          <w:sz w:val="24"/>
          <w:szCs w:val="24"/>
        </w:rPr>
        <w:t>(11), 130–143.</w:t>
      </w:r>
    </w:p>
    <w:p w14:paraId="5997A48C" w14:textId="4266B5E0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Alkhateeb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H. M. (2014). Reading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nxiety,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c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lassroom Anxiety,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anguage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otivation,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r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eader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elf-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p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erception, and Arabic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chievement of Arab-American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tudents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earning Arabic as a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econd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anguage.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Psychological reports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115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(3), 918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931.</w:t>
      </w:r>
    </w:p>
    <w:p w14:paraId="299073A4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Alsowat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H. H. (2016). Foreign language anxiety in higher education: A practical framework for reducing FLA.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European Scientific Journal, ESJ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12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(7).</w:t>
      </w:r>
    </w:p>
    <w:p w14:paraId="25B119D2" w14:textId="36AE4D39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Anderson, S. L. (2012).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Differential gains in oral proficiency during study abroad: The role of language learning aptitudes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062CAE"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062CAE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dissertation)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CD046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Georgetown University</w:t>
      </w:r>
      <w:r w:rsidR="00CD046A">
        <w:rPr>
          <w:rFonts w:asciiTheme="majorBidi" w:hAnsiTheme="majorBidi" w:cstheme="majorBidi"/>
          <w:sz w:val="24"/>
          <w:szCs w:val="24"/>
          <w:shd w:val="clear" w:color="auto" w:fill="FFFFFF"/>
        </w:rPr>
        <w:t>, Washington, DC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6384C75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Anyadubalu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>, C. C. (2010). Self-</w:t>
      </w:r>
      <w:r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fficacy,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nxiety, and </w:t>
      </w:r>
      <w:r>
        <w:rPr>
          <w:rFonts w:asciiTheme="majorBidi" w:hAnsiTheme="majorBidi" w:cstheme="majorBidi"/>
          <w:sz w:val="24"/>
          <w:szCs w:val="24"/>
        </w:rPr>
        <w:t>p</w:t>
      </w:r>
      <w:r w:rsidRPr="00983266">
        <w:rPr>
          <w:rFonts w:asciiTheme="majorBidi" w:hAnsiTheme="majorBidi" w:cstheme="majorBidi"/>
          <w:sz w:val="24"/>
          <w:szCs w:val="24"/>
        </w:rPr>
        <w:t xml:space="preserve">erformance in the English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anguage among </w:t>
      </w:r>
      <w:r>
        <w:rPr>
          <w:rFonts w:asciiTheme="majorBidi" w:hAnsiTheme="majorBidi" w:cstheme="majorBidi"/>
          <w:sz w:val="24"/>
          <w:szCs w:val="24"/>
        </w:rPr>
        <w:t>m</w:t>
      </w:r>
      <w:r w:rsidRPr="00983266">
        <w:rPr>
          <w:rFonts w:asciiTheme="majorBidi" w:hAnsiTheme="majorBidi" w:cstheme="majorBidi"/>
          <w:sz w:val="24"/>
          <w:szCs w:val="24"/>
        </w:rPr>
        <w:t>iddle-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chool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tudents in English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anguage </w:t>
      </w:r>
      <w:r>
        <w:rPr>
          <w:rFonts w:asciiTheme="majorBidi" w:hAnsiTheme="majorBidi" w:cstheme="majorBidi"/>
          <w:sz w:val="24"/>
          <w:szCs w:val="24"/>
        </w:rPr>
        <w:t>p</w:t>
      </w:r>
      <w:r w:rsidRPr="00983266">
        <w:rPr>
          <w:rFonts w:asciiTheme="majorBidi" w:hAnsiTheme="majorBidi" w:cstheme="majorBidi"/>
          <w:sz w:val="24"/>
          <w:szCs w:val="24"/>
        </w:rPr>
        <w:t xml:space="preserve">rogram in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Satri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 Si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Suriyothai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 School, Bangkok.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International Journal of Social Sciences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983266">
        <w:rPr>
          <w:rFonts w:asciiTheme="majorBidi" w:hAnsiTheme="majorBidi" w:cstheme="majorBidi"/>
          <w:sz w:val="24"/>
          <w:szCs w:val="24"/>
        </w:rPr>
        <w:t>(3), 193–198.</w:t>
      </w:r>
    </w:p>
    <w:p w14:paraId="08D9DCB4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Argaman, O. (2002). </w:t>
      </w:r>
      <w:r w:rsidRPr="002A183D">
        <w:rPr>
          <w:rFonts w:asciiTheme="majorBidi" w:hAnsiTheme="majorBidi" w:cstheme="majorBidi"/>
          <w:sz w:val="24"/>
          <w:szCs w:val="24"/>
        </w:rPr>
        <w:t xml:space="preserve">The influence of language anxiety on English reading and writing tasks among native Hebrew speakers. </w:t>
      </w:r>
      <w:r w:rsidRPr="002A183D">
        <w:rPr>
          <w:rFonts w:asciiTheme="majorBidi" w:hAnsiTheme="majorBidi" w:cstheme="majorBidi"/>
          <w:i/>
          <w:sz w:val="24"/>
          <w:szCs w:val="24"/>
        </w:rPr>
        <w:t>Language, Culture, and Curriculum, 15</w:t>
      </w:r>
      <w:r w:rsidRPr="002A183D">
        <w:rPr>
          <w:rFonts w:asciiTheme="majorBidi" w:hAnsiTheme="majorBidi" w:cstheme="majorBidi"/>
          <w:sz w:val="24"/>
          <w:szCs w:val="24"/>
        </w:rPr>
        <w:t>(2), 143–160.</w:t>
      </w:r>
    </w:p>
    <w:p w14:paraId="28F4A1B6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Arnaiz, P., &amp; </w:t>
      </w:r>
      <w:proofErr w:type="spellStart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Guillén</w:t>
      </w:r>
      <w:proofErr w:type="spellEnd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F. (2012). Foreign language anxiety in a Spanish university setting: Interpersonal differences. </w:t>
      </w:r>
      <w:proofErr w:type="spellStart"/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Revista</w:t>
      </w:r>
      <w:proofErr w:type="spellEnd"/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Psicodidáctica</w:t>
      </w:r>
      <w:proofErr w:type="spellEnd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17</w:t>
      </w: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(1), 5–26.</w:t>
      </w:r>
    </w:p>
    <w:p w14:paraId="4BEC7F0F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Atasheneh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N., &amp; Izadi, A. (2012). The role of teachers in reducing/increasing listening comprehension test anxiety: A case of Iranian EFL learners.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English Language Teaching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5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(3), 178.</w:t>
      </w:r>
    </w:p>
    <w:p w14:paraId="4AD34847" w14:textId="69710318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Atef-Vahid, S.,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Kashani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A. F. (2011). The effect of English learning anxiety on Iranian high-school students’ English language achievement.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BRAIN. Broad Research in Artificial Intelligence and Neuroscience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(3), 29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44.</w:t>
      </w:r>
    </w:p>
    <w:p w14:paraId="26889FDD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Awan, R.-N.,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Azher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M., Anwar, M. N.,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Naz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(2010). An </w:t>
      </w:r>
      <w:r>
        <w:rPr>
          <w:rFonts w:asciiTheme="majorBidi" w:hAnsiTheme="majorBidi" w:cstheme="majorBidi"/>
          <w:sz w:val="24"/>
          <w:szCs w:val="24"/>
        </w:rPr>
        <w:t>i</w:t>
      </w:r>
      <w:r w:rsidRPr="00983266">
        <w:rPr>
          <w:rFonts w:asciiTheme="majorBidi" w:hAnsiTheme="majorBidi" w:cstheme="majorBidi"/>
          <w:sz w:val="24"/>
          <w:szCs w:val="24"/>
        </w:rPr>
        <w:t xml:space="preserve">nvestigation </w:t>
      </w:r>
      <w:r>
        <w:rPr>
          <w:rFonts w:asciiTheme="majorBidi" w:hAnsiTheme="majorBidi" w:cstheme="majorBidi"/>
          <w:sz w:val="24"/>
          <w:szCs w:val="24"/>
        </w:rPr>
        <w:t>o</w:t>
      </w:r>
      <w:r w:rsidRPr="00983266">
        <w:rPr>
          <w:rFonts w:asciiTheme="majorBidi" w:hAnsiTheme="majorBidi" w:cstheme="majorBidi"/>
          <w:sz w:val="24"/>
          <w:szCs w:val="24"/>
        </w:rPr>
        <w:t xml:space="preserve">f </w:t>
      </w:r>
      <w:r>
        <w:rPr>
          <w:rFonts w:asciiTheme="majorBidi" w:hAnsiTheme="majorBidi" w:cstheme="majorBidi"/>
          <w:sz w:val="24"/>
          <w:szCs w:val="24"/>
        </w:rPr>
        <w:t>f</w:t>
      </w:r>
      <w:r w:rsidRPr="00983266">
        <w:rPr>
          <w:rFonts w:asciiTheme="majorBidi" w:hAnsiTheme="majorBidi" w:cstheme="majorBidi"/>
          <w:sz w:val="24"/>
          <w:szCs w:val="24"/>
        </w:rPr>
        <w:t xml:space="preserve">oreign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anguage classroom anxiety and its relationship with students’ achievement.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Journal of College Teaching and Learning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983266">
        <w:rPr>
          <w:rFonts w:asciiTheme="majorBidi" w:hAnsiTheme="majorBidi" w:cstheme="majorBidi"/>
          <w:sz w:val="24"/>
          <w:szCs w:val="24"/>
        </w:rPr>
        <w:t>(11), 33–40.</w:t>
      </w:r>
    </w:p>
    <w:p w14:paraId="6269B37B" w14:textId="59896722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Bailey, P., Onwuegbuzie, A. J., &amp; Daley, C. E. (2000). Correlates of anxiety at three stages of the foreign language learning process.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Language and Social Psychology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19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(4), 474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490.</w:t>
      </w:r>
    </w:p>
    <w:p w14:paraId="0C17597E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Bashosh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S., </w:t>
      </w: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Nejad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M. A., </w:t>
      </w: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Rastegar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Marzban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A. (2013). The relationship between shyness, foreign language classroom anxiety, willingness to communicate, gender, and EFL proficiency.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Theory and Practice in Language Studies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3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(11), 2098.</w:t>
      </w:r>
    </w:p>
    <w:p w14:paraId="76D0E826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Bekleyen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N. (2009). </w:t>
      </w:r>
      <w:r>
        <w:rPr>
          <w:rFonts w:asciiTheme="majorBidi" w:hAnsiTheme="majorBidi" w:cstheme="majorBidi"/>
          <w:sz w:val="24"/>
          <w:szCs w:val="24"/>
        </w:rPr>
        <w:t>H</w:t>
      </w:r>
      <w:r w:rsidRPr="00983266">
        <w:rPr>
          <w:rFonts w:asciiTheme="majorBidi" w:hAnsiTheme="majorBidi" w:cstheme="majorBidi"/>
          <w:sz w:val="24"/>
          <w:szCs w:val="24"/>
        </w:rPr>
        <w:t xml:space="preserve">elping teachers become better </w:t>
      </w:r>
      <w:r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nglish students: </w:t>
      </w:r>
      <w:r>
        <w:rPr>
          <w:rFonts w:asciiTheme="majorBidi" w:hAnsiTheme="majorBidi" w:cstheme="majorBidi"/>
          <w:sz w:val="24"/>
          <w:szCs w:val="24"/>
        </w:rPr>
        <w:t>C</w:t>
      </w:r>
      <w:r w:rsidRPr="00983266">
        <w:rPr>
          <w:rFonts w:asciiTheme="majorBidi" w:hAnsiTheme="majorBidi" w:cstheme="majorBidi"/>
          <w:sz w:val="24"/>
          <w:szCs w:val="24"/>
        </w:rPr>
        <w:t xml:space="preserve">auses, effects, and coping strategies for foreign language listening anxiety.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System: An International Journal of Educational Technology and Applied Linguistics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37</w:t>
      </w:r>
      <w:r w:rsidRPr="00983266">
        <w:rPr>
          <w:rFonts w:asciiTheme="majorBidi" w:hAnsiTheme="majorBidi" w:cstheme="majorBidi"/>
          <w:sz w:val="24"/>
          <w:szCs w:val="24"/>
        </w:rPr>
        <w:t>(4), 664–675.</w:t>
      </w:r>
    </w:p>
    <w:p w14:paraId="4766EE8B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F47DEA">
        <w:rPr>
          <w:rFonts w:asciiTheme="majorBidi" w:hAnsiTheme="majorBidi" w:cstheme="majorBidi"/>
          <w:sz w:val="24"/>
          <w:szCs w:val="24"/>
          <w:lang w:val="de-DE"/>
        </w:rPr>
        <w:t xml:space="preserve">Bernaus, M., &amp; Gardner, R. C. (2008). </w:t>
      </w:r>
      <w:r>
        <w:rPr>
          <w:rFonts w:asciiTheme="majorBidi" w:hAnsiTheme="majorBidi" w:cstheme="majorBidi"/>
          <w:sz w:val="24"/>
          <w:szCs w:val="24"/>
        </w:rPr>
        <w:t>T</w:t>
      </w:r>
      <w:r w:rsidRPr="00983266">
        <w:rPr>
          <w:rFonts w:asciiTheme="majorBidi" w:hAnsiTheme="majorBidi" w:cstheme="majorBidi"/>
          <w:sz w:val="24"/>
          <w:szCs w:val="24"/>
        </w:rPr>
        <w:t xml:space="preserve">eacher motivation strategies, student perceptions, student motivation, and </w:t>
      </w:r>
      <w:r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nglish achievement.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Modern Language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92</w:t>
      </w:r>
      <w:r w:rsidRPr="00983266">
        <w:rPr>
          <w:rFonts w:asciiTheme="majorBidi" w:hAnsiTheme="majorBidi" w:cstheme="majorBidi"/>
          <w:sz w:val="24"/>
          <w:szCs w:val="24"/>
        </w:rPr>
        <w:t>(3), 387–401.</w:t>
      </w:r>
    </w:p>
    <w:p w14:paraId="52DA2456" w14:textId="77777777" w:rsidR="002A183D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lastRenderedPageBreak/>
        <w:t>Bosmans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D., &amp; Hurd, S. (2016). Phonological attainment and foreign language anxiety in distance language learning: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 quantitative approach.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Distance Education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37</w:t>
      </w:r>
      <w:r w:rsidRPr="00983266">
        <w:rPr>
          <w:rFonts w:asciiTheme="majorBidi" w:hAnsiTheme="majorBidi" w:cstheme="majorBidi"/>
          <w:sz w:val="24"/>
          <w:szCs w:val="24"/>
        </w:rPr>
        <w:t xml:space="preserve">(3), 287–301. </w:t>
      </w:r>
    </w:p>
    <w:p w14:paraId="15B0C8EB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A31F06">
        <w:rPr>
          <w:rFonts w:asciiTheme="majorBidi" w:hAnsiTheme="majorBidi" w:cstheme="majorBidi"/>
          <w:sz w:val="24"/>
          <w:szCs w:val="24"/>
          <w:shd w:val="clear" w:color="auto" w:fill="FFFFFF"/>
        </w:rPr>
        <w:t>Budin</w:t>
      </w:r>
      <w:proofErr w:type="spellEnd"/>
      <w:r w:rsidRPr="00A31F0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M. (2014). Investigating the relationship between English language anxiety and the achievement of school based oral English test among Malaysian Form Four 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students. </w:t>
      </w:r>
      <w:r w:rsidRPr="00F10D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International Journal of Learning, Teaching and educational research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F10D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(1), 67–79.</w:t>
      </w:r>
    </w:p>
    <w:p w14:paraId="3A189266" w14:textId="77777777" w:rsidR="002A183D" w:rsidRPr="00F10DD3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Cakici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D. (2016). </w:t>
      </w:r>
      <w:r>
        <w:rPr>
          <w:rFonts w:asciiTheme="majorBidi" w:hAnsiTheme="majorBidi" w:cstheme="majorBidi"/>
          <w:sz w:val="24"/>
          <w:szCs w:val="24"/>
        </w:rPr>
        <w:t>T</w:t>
      </w:r>
      <w:r w:rsidRPr="00983266">
        <w:rPr>
          <w:rFonts w:asciiTheme="majorBidi" w:hAnsiTheme="majorBidi" w:cstheme="majorBidi"/>
          <w:sz w:val="24"/>
          <w:szCs w:val="24"/>
        </w:rPr>
        <w:t xml:space="preserve">he correlation among </w:t>
      </w:r>
      <w:r>
        <w:rPr>
          <w:rFonts w:asciiTheme="majorBidi" w:hAnsiTheme="majorBidi" w:cstheme="majorBidi"/>
          <w:sz w:val="24"/>
          <w:szCs w:val="24"/>
        </w:rPr>
        <w:t>EFL</w:t>
      </w:r>
      <w:r w:rsidRPr="00983266">
        <w:rPr>
          <w:rFonts w:asciiTheme="majorBidi" w:hAnsiTheme="majorBidi" w:cstheme="majorBidi"/>
          <w:sz w:val="24"/>
          <w:szCs w:val="24"/>
        </w:rPr>
        <w:t xml:space="preserve"> learners’ test anxiety, foreign language anxiety </w:t>
      </w:r>
      <w:r w:rsidRPr="00F10DD3">
        <w:rPr>
          <w:rFonts w:asciiTheme="majorBidi" w:hAnsiTheme="majorBidi" w:cstheme="majorBidi"/>
          <w:sz w:val="24"/>
          <w:szCs w:val="24"/>
        </w:rPr>
        <w:t xml:space="preserve">and language achievement. </w:t>
      </w:r>
      <w:r w:rsidRPr="00F10DD3">
        <w:rPr>
          <w:rFonts w:asciiTheme="majorBidi" w:hAnsiTheme="majorBidi" w:cstheme="majorBidi"/>
          <w:i/>
          <w:iCs/>
          <w:sz w:val="24"/>
          <w:szCs w:val="24"/>
        </w:rPr>
        <w:t>English Language Teaching</w:t>
      </w:r>
      <w:r w:rsidRPr="00F10DD3">
        <w:rPr>
          <w:rFonts w:asciiTheme="majorBidi" w:hAnsiTheme="majorBidi" w:cstheme="majorBidi"/>
          <w:sz w:val="24"/>
          <w:szCs w:val="24"/>
        </w:rPr>
        <w:t xml:space="preserve">, </w:t>
      </w:r>
      <w:r w:rsidRPr="00F10DD3">
        <w:rPr>
          <w:rFonts w:asciiTheme="majorBidi" w:hAnsiTheme="majorBidi" w:cstheme="majorBidi"/>
          <w:i/>
          <w:iCs/>
          <w:sz w:val="24"/>
          <w:szCs w:val="24"/>
        </w:rPr>
        <w:t>9</w:t>
      </w:r>
      <w:r w:rsidRPr="00F10DD3">
        <w:rPr>
          <w:rFonts w:asciiTheme="majorBidi" w:hAnsiTheme="majorBidi" w:cstheme="majorBidi"/>
          <w:sz w:val="24"/>
          <w:szCs w:val="24"/>
        </w:rPr>
        <w:t>(8), 190–203.</w:t>
      </w:r>
    </w:p>
    <w:p w14:paraId="5BB5214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Chakrabarti, A., &amp; Sengupta, M. (2012). Second language learning anxiety and its effect on achievement in the language. </w:t>
      </w:r>
      <w:r w:rsidRPr="00F10D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Language in India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F10D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12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(8), 50–78.</w:t>
      </w:r>
    </w:p>
    <w:p w14:paraId="4ECA92E8" w14:textId="344C11A0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Chan, D. Y. C., &amp; Wu, G. C. (2004). A study of foreign language anxiety of EFL elementary school students in Taipei County.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National Taipei Teachers College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17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287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320.</w:t>
      </w:r>
    </w:p>
    <w:p w14:paraId="4C72C09F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Chanprasert</w:t>
      </w:r>
      <w:proofErr w:type="spellEnd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C., &amp; </w:t>
      </w:r>
      <w:proofErr w:type="spellStart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Wichadee</w:t>
      </w:r>
      <w:proofErr w:type="spellEnd"/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S. (2015). Exploring language learning anxiety and anxiety reducing strategies of the first-year students taking a foreign language course. </w:t>
      </w:r>
      <w:proofErr w:type="spellStart"/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Silpakorn</w:t>
      </w:r>
      <w:proofErr w:type="spellEnd"/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University Journal of Social Sciences, Humanities, and Art</w:t>
      </w: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15</w:t>
      </w: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(1), 131–156.</w:t>
      </w:r>
    </w:p>
    <w:p w14:paraId="695474A4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>Chen, 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3266">
        <w:rPr>
          <w:rFonts w:asciiTheme="majorBidi" w:hAnsiTheme="majorBidi" w:cstheme="majorBidi"/>
          <w:sz w:val="24"/>
          <w:szCs w:val="24"/>
        </w:rPr>
        <w:t>J., &amp; Chang, 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3266">
        <w:rPr>
          <w:rFonts w:asciiTheme="majorBidi" w:hAnsiTheme="majorBidi" w:cstheme="majorBidi"/>
          <w:sz w:val="24"/>
          <w:szCs w:val="24"/>
        </w:rPr>
        <w:t xml:space="preserve">C. (2009). </w:t>
      </w:r>
      <w:r>
        <w:rPr>
          <w:rFonts w:asciiTheme="majorBidi" w:hAnsiTheme="majorBidi" w:cstheme="majorBidi"/>
          <w:sz w:val="24"/>
          <w:szCs w:val="24"/>
        </w:rPr>
        <w:t>C</w:t>
      </w:r>
      <w:r w:rsidRPr="00983266">
        <w:rPr>
          <w:rFonts w:asciiTheme="majorBidi" w:hAnsiTheme="majorBidi" w:cstheme="majorBidi"/>
          <w:sz w:val="24"/>
          <w:szCs w:val="24"/>
        </w:rPr>
        <w:t xml:space="preserve">ognitive load theory: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n empirical study of anxiety and task performance in language learning.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Electronic Journal of Research in Educational Psychology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983266">
        <w:rPr>
          <w:rFonts w:asciiTheme="majorBidi" w:hAnsiTheme="majorBidi" w:cstheme="majorBidi"/>
          <w:sz w:val="24"/>
          <w:szCs w:val="24"/>
        </w:rPr>
        <w:t>(2), 729–746.</w:t>
      </w:r>
    </w:p>
    <w:p w14:paraId="680BB275" w14:textId="5475E90F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Chen, M. C., &amp; Lin, H. J. (2009). Self-efficacy, foreign language anxiety as predictors of academic performance among professional program students in a general English proficiency writing test.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Perceptual and Motor Skills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109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420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430.</w:t>
      </w:r>
    </w:p>
    <w:p w14:paraId="23CA2E83" w14:textId="63B4999A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Chen, T. Y., &amp; Chang, G. B. (2004). The relationship between foreign language anxiety and learning difficulties.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Foreign Language Annals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37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279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289.</w:t>
      </w:r>
    </w:p>
    <w:p w14:paraId="1E6722AC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Cheng, Y., Horwitz, E. K., &amp; Schallert, D. L. (1999).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anguage anxiety: </w:t>
      </w:r>
      <w:r>
        <w:rPr>
          <w:rFonts w:asciiTheme="majorBidi" w:hAnsiTheme="majorBidi" w:cstheme="majorBidi"/>
          <w:sz w:val="24"/>
          <w:szCs w:val="24"/>
        </w:rPr>
        <w:t>D</w:t>
      </w:r>
      <w:r w:rsidRPr="00983266">
        <w:rPr>
          <w:rFonts w:asciiTheme="majorBidi" w:hAnsiTheme="majorBidi" w:cstheme="majorBidi"/>
          <w:sz w:val="24"/>
          <w:szCs w:val="24"/>
        </w:rPr>
        <w:t xml:space="preserve">ifferentiating writing and speaking components.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Language Learning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49</w:t>
      </w:r>
      <w:r w:rsidRPr="00983266">
        <w:rPr>
          <w:rFonts w:asciiTheme="majorBidi" w:hAnsiTheme="majorBidi" w:cstheme="majorBidi"/>
          <w:sz w:val="24"/>
          <w:szCs w:val="24"/>
        </w:rPr>
        <w:t>(3), 417–446.</w:t>
      </w:r>
    </w:p>
    <w:p w14:paraId="75A9D41B" w14:textId="148583E6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Chiang, Y. (2010). </w:t>
      </w:r>
      <w:r>
        <w:rPr>
          <w:rFonts w:asciiTheme="majorBidi" w:hAnsiTheme="majorBidi" w:cstheme="majorBidi"/>
          <w:sz w:val="24"/>
          <w:szCs w:val="24"/>
        </w:rPr>
        <w:t>F</w:t>
      </w:r>
      <w:r w:rsidRPr="00983266">
        <w:rPr>
          <w:rFonts w:asciiTheme="majorBidi" w:hAnsiTheme="majorBidi" w:cstheme="majorBidi"/>
          <w:sz w:val="24"/>
          <w:szCs w:val="24"/>
        </w:rPr>
        <w:t xml:space="preserve">oreign language anxiety and student interpreters’ learning outcomes: </w:t>
      </w:r>
      <w:r w:rsidR="00F47DEA">
        <w:rPr>
          <w:rFonts w:asciiTheme="majorBidi" w:hAnsiTheme="majorBidi" w:cstheme="majorBidi"/>
          <w:sz w:val="24"/>
          <w:szCs w:val="24"/>
        </w:rPr>
        <w:t>I</w:t>
      </w:r>
      <w:r w:rsidRPr="00983266">
        <w:rPr>
          <w:rFonts w:asciiTheme="majorBidi" w:hAnsiTheme="majorBidi" w:cstheme="majorBidi"/>
          <w:sz w:val="24"/>
          <w:szCs w:val="24"/>
        </w:rPr>
        <w:t xml:space="preserve">mplications for the theory and measurement of interpretation learning anxiety.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Meta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55</w:t>
      </w:r>
      <w:r w:rsidRPr="00983266">
        <w:rPr>
          <w:rFonts w:asciiTheme="majorBidi" w:hAnsiTheme="majorBidi" w:cstheme="majorBidi"/>
          <w:sz w:val="24"/>
          <w:szCs w:val="24"/>
        </w:rPr>
        <w:t>(3), 589–601.</w:t>
      </w:r>
    </w:p>
    <w:p w14:paraId="0F3B15C9" w14:textId="77777777" w:rsidR="002A183D" w:rsidRPr="00F10DD3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Coulombe, D., &amp; Roberts, W. L. (2001). The French-as-a-second-language learning experience of Anglophone and Allophone university students.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 xml:space="preserve">Journal of International Migration </w:t>
      </w:r>
      <w:r w:rsidRPr="00F10DD3">
        <w:rPr>
          <w:rFonts w:asciiTheme="majorBidi" w:hAnsiTheme="majorBidi" w:cstheme="majorBidi"/>
          <w:i/>
          <w:iCs/>
          <w:sz w:val="24"/>
          <w:szCs w:val="24"/>
        </w:rPr>
        <w:t>and Integration</w:t>
      </w:r>
      <w:r w:rsidRPr="00F10DD3">
        <w:rPr>
          <w:rFonts w:asciiTheme="majorBidi" w:hAnsiTheme="majorBidi" w:cstheme="majorBidi"/>
          <w:sz w:val="24"/>
          <w:szCs w:val="24"/>
        </w:rPr>
        <w:t xml:space="preserve">, </w:t>
      </w:r>
      <w:r w:rsidRPr="00F10DD3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F10DD3">
        <w:rPr>
          <w:rFonts w:asciiTheme="majorBidi" w:hAnsiTheme="majorBidi" w:cstheme="majorBidi"/>
          <w:sz w:val="24"/>
          <w:szCs w:val="24"/>
        </w:rPr>
        <w:t xml:space="preserve">(4), 561–579. </w:t>
      </w:r>
    </w:p>
    <w:p w14:paraId="68BF6ACD" w14:textId="77777777" w:rsidR="002A183D" w:rsidRPr="00F47DEA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</w:pPr>
      <w:proofErr w:type="spellStart"/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Dalkiliç</w:t>
      </w:r>
      <w:proofErr w:type="spellEnd"/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, N. (2001). The role of foreign language classroom anxiety in English speaking courses. </w:t>
      </w:r>
      <w:r w:rsidRPr="00F47DE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  <w:t>Çukurova Üniversitesi Sosyal Bilimler Enstitüsü Dergisi</w:t>
      </w:r>
      <w:r w:rsidRPr="00F47DEA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>, </w:t>
      </w:r>
      <w:r w:rsidRPr="00F47DE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  <w:t>8</w:t>
      </w:r>
      <w:r w:rsidRPr="00F47DEA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>(8)</w:t>
      </w:r>
      <w:r w:rsidRPr="00F47DEA">
        <w:rPr>
          <w:rFonts w:asciiTheme="majorBidi" w:hAnsiTheme="majorBidi" w:cstheme="majorBidi"/>
          <w:iCs/>
          <w:sz w:val="24"/>
          <w:szCs w:val="24"/>
          <w:shd w:val="clear" w:color="auto" w:fill="FFFFFF"/>
          <w:lang w:val="de-DE"/>
        </w:rPr>
        <w:t xml:space="preserve">, </w:t>
      </w:r>
      <w:r w:rsidRPr="00F47DEA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>70–82.</w:t>
      </w:r>
    </w:p>
    <w:p w14:paraId="12712FD0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183D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 xml:space="preserve">Dewaele, J.-M., &amp; Ip, T. S. (2013). </w:t>
      </w: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link between foreign language classroom anxiety, second language tolerance of ambiguity and self-rated English proficiency among Chinese learners. </w:t>
      </w:r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Studies in Second Language Learning and Teaching</w:t>
      </w: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3</w:t>
      </w:r>
      <w:r w:rsidRPr="002A183D">
        <w:rPr>
          <w:rFonts w:asciiTheme="majorBidi" w:hAnsiTheme="majorBidi" w:cstheme="majorBidi"/>
          <w:sz w:val="24"/>
          <w:szCs w:val="24"/>
          <w:shd w:val="clear" w:color="auto" w:fill="FFFFFF"/>
        </w:rPr>
        <w:t>(1), 47–66.</w:t>
      </w:r>
    </w:p>
    <w:p w14:paraId="1B440346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Dogan, Y.,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Tuncer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 (2016). </w:t>
      </w:r>
      <w:r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xamination of foreign language classroom anxiety and achievement in foreign language in </w:t>
      </w:r>
      <w:r>
        <w:rPr>
          <w:rFonts w:asciiTheme="majorBidi" w:hAnsiTheme="majorBidi" w:cstheme="majorBidi"/>
          <w:sz w:val="24"/>
          <w:szCs w:val="24"/>
        </w:rPr>
        <w:t>T</w:t>
      </w:r>
      <w:r w:rsidRPr="00983266">
        <w:rPr>
          <w:rFonts w:asciiTheme="majorBidi" w:hAnsiTheme="majorBidi" w:cstheme="majorBidi"/>
          <w:sz w:val="24"/>
          <w:szCs w:val="24"/>
        </w:rPr>
        <w:t xml:space="preserve">urkish university students in terms of various variables.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Journal of Education and Training Studies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983266">
        <w:rPr>
          <w:rFonts w:asciiTheme="majorBidi" w:hAnsiTheme="majorBidi" w:cstheme="majorBidi"/>
          <w:sz w:val="24"/>
          <w:szCs w:val="24"/>
        </w:rPr>
        <w:t>(5), 18–29.</w:t>
      </w:r>
    </w:p>
    <w:p w14:paraId="1B3E5D90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Elkhafaifi, H. (2005).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istening comprehension and anxiety in the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rabic language classroom.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Modern Language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89</w:t>
      </w:r>
      <w:r w:rsidRPr="00983266">
        <w:rPr>
          <w:rFonts w:asciiTheme="majorBidi" w:hAnsiTheme="majorBidi" w:cstheme="majorBidi"/>
          <w:sz w:val="24"/>
          <w:szCs w:val="24"/>
        </w:rPr>
        <w:t>(2), 206–220.</w:t>
      </w:r>
    </w:p>
    <w:p w14:paraId="42981B94" w14:textId="43D8C301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Fadillah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R. (2011).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study of adolescents</w:t>
      </w:r>
      <w:r w:rsidR="00F47DEA">
        <w:rPr>
          <w:rFonts w:asciiTheme="majorBidi" w:hAnsiTheme="majorBidi" w:cstheme="majorBidi"/>
          <w:sz w:val="24"/>
          <w:szCs w:val="24"/>
          <w:shd w:val="clear" w:color="auto" w:fill="FFFFFF"/>
        </w:rPr>
        <w:t>’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anxiety and achievement in English as a foreign language. 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LiNGUA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Ilmu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Bahasa dan Sastra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5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(1)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69</w:t>
      </w:r>
      <w:r w:rsidR="00F47DEA" w:rsidRPr="0098326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77.</w:t>
      </w:r>
    </w:p>
    <w:p w14:paraId="6066D46E" w14:textId="6DA49688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Fernandez, A. F. (2010).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he effects of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coursecasting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in international freshman students' perceptions of marginality and isolation, anxiety, and English language oral proficiency and comprehension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766E96"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766E96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dissertation)</w:t>
      </w:r>
      <w:r w:rsidR="00766E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Nova Southeastern University</w:t>
      </w:r>
      <w:r w:rsidR="00766E96">
        <w:rPr>
          <w:rFonts w:asciiTheme="majorBidi" w:hAnsiTheme="majorBidi" w:cstheme="majorBidi"/>
          <w:sz w:val="24"/>
          <w:szCs w:val="24"/>
          <w:shd w:val="clear" w:color="auto" w:fill="FFFFFF"/>
        </w:rPr>
        <w:t>, Florida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63F06DBB" w14:textId="6DBDD986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Ganschow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L., &amp; Sparks, R. (1996).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nxiety about foreign language learning among high school women.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Modern Language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80</w:t>
      </w:r>
      <w:r w:rsidRPr="00983266">
        <w:rPr>
          <w:rFonts w:asciiTheme="majorBidi" w:hAnsiTheme="majorBidi" w:cstheme="majorBidi"/>
          <w:sz w:val="24"/>
          <w:szCs w:val="24"/>
        </w:rPr>
        <w:t>(2), 199–212.</w:t>
      </w:r>
    </w:p>
    <w:p w14:paraId="19AE7CBF" w14:textId="1616BB64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Gardner, R. C., &amp; MacIntyre, P. D. (1993). On the measurement of affective variables in second language learning.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Language </w:t>
      </w:r>
      <w:r w:rsidR="00677B0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earning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43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157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194.</w:t>
      </w:r>
    </w:p>
    <w:p w14:paraId="55F46EBF" w14:textId="36276A7B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Gardner, R. C., Tremblay, P. F., &amp; Masgoret, A. (1997). Towards a full model of second language learning: An empirical investigation.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Modern Language Journal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81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(3), 344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362.</w:t>
      </w:r>
    </w:p>
    <w:p w14:paraId="1D497A8B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Ghorbandordinejad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F., &amp; Ahmadabad, R. M. (2016). </w:t>
      </w:r>
      <w:r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xamination of the relationship between autonomy and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 achievement as mediated by foreign language classroom anxiety.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Journal of Psycholinguistic Research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45</w:t>
      </w:r>
      <w:r w:rsidRPr="00983266">
        <w:rPr>
          <w:rFonts w:asciiTheme="majorBidi" w:hAnsiTheme="majorBidi" w:cstheme="majorBidi"/>
          <w:sz w:val="24"/>
          <w:szCs w:val="24"/>
        </w:rPr>
        <w:t>(3), 739–752.</w:t>
      </w:r>
    </w:p>
    <w:p w14:paraId="26EEE237" w14:textId="77777777" w:rsidR="002A183D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Ghorbandordinejad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F.,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Nasab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H. F. (2013). Examination of the relationship between perfectionism and English achievement as mediated by foreign language classroom anxiety.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Asia Pacific Education Review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14</w:t>
      </w:r>
      <w:r w:rsidRPr="00983266">
        <w:rPr>
          <w:rFonts w:asciiTheme="majorBidi" w:hAnsiTheme="majorBidi" w:cstheme="majorBidi"/>
          <w:sz w:val="24"/>
          <w:szCs w:val="24"/>
        </w:rPr>
        <w:t xml:space="preserve">(4), 603–614. </w:t>
      </w:r>
    </w:p>
    <w:p w14:paraId="356928E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Göçer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(2014). The assessment of the anxiety of high school students who are learning Turkish as a foreign language in </w:t>
      </w:r>
      <w:r>
        <w:rPr>
          <w:rFonts w:asciiTheme="majorBidi" w:hAnsiTheme="majorBidi" w:cstheme="majorBidi"/>
          <w:sz w:val="24"/>
          <w:szCs w:val="24"/>
        </w:rPr>
        <w:t>T</w:t>
      </w:r>
      <w:r w:rsidRPr="00983266">
        <w:rPr>
          <w:rFonts w:asciiTheme="majorBidi" w:hAnsiTheme="majorBidi" w:cstheme="majorBidi"/>
          <w:sz w:val="24"/>
          <w:szCs w:val="24"/>
        </w:rPr>
        <w:t xml:space="preserve">urkey in term of certain variables,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983266">
        <w:rPr>
          <w:rFonts w:asciiTheme="majorBidi" w:hAnsiTheme="majorBidi" w:cstheme="majorBidi"/>
          <w:sz w:val="24"/>
          <w:szCs w:val="24"/>
        </w:rPr>
        <w:t>, 1–11.</w:t>
      </w:r>
    </w:p>
    <w:p w14:paraId="1E53065A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Hewitt, E., &amp; Stephenson, J. (2012). Foreign language anxiety and oral exam performance: A replication of Phillips’s “MLJ” </w:t>
      </w:r>
      <w:r>
        <w:rPr>
          <w:rFonts w:asciiTheme="majorBidi" w:hAnsiTheme="majorBidi" w:cstheme="majorBidi"/>
          <w:sz w:val="24"/>
          <w:szCs w:val="24"/>
        </w:rPr>
        <w:t>st</w:t>
      </w:r>
      <w:r w:rsidRPr="00983266">
        <w:rPr>
          <w:rFonts w:asciiTheme="majorBidi" w:hAnsiTheme="majorBidi" w:cstheme="majorBidi"/>
          <w:sz w:val="24"/>
          <w:szCs w:val="24"/>
        </w:rPr>
        <w:t xml:space="preserve">udy.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Modern Language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96</w:t>
      </w:r>
      <w:r w:rsidRPr="00983266">
        <w:rPr>
          <w:rFonts w:asciiTheme="majorBidi" w:hAnsiTheme="majorBidi" w:cstheme="majorBidi"/>
          <w:sz w:val="24"/>
          <w:szCs w:val="24"/>
        </w:rPr>
        <w:t>(2), 170–189.</w:t>
      </w:r>
    </w:p>
    <w:p w14:paraId="72277BC4" w14:textId="511CA7C0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Horwitz, E. K. (1986). Preliminary evidence for the reliability and validity of a foreign language anxiety scale. 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Tesol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Quarterly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20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(3), 559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562.</w:t>
      </w:r>
    </w:p>
    <w:p w14:paraId="6FC3FC92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lastRenderedPageBreak/>
        <w:t>Jafarigohar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Behrooznia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S. (2012). </w:t>
      </w:r>
      <w:r>
        <w:rPr>
          <w:rFonts w:asciiTheme="majorBidi" w:hAnsiTheme="majorBidi" w:cstheme="majorBidi"/>
          <w:sz w:val="24"/>
          <w:szCs w:val="24"/>
        </w:rPr>
        <w:t>T</w:t>
      </w:r>
      <w:r w:rsidRPr="00983266">
        <w:rPr>
          <w:rFonts w:asciiTheme="majorBidi" w:hAnsiTheme="majorBidi" w:cstheme="majorBidi"/>
          <w:sz w:val="24"/>
          <w:szCs w:val="24"/>
        </w:rPr>
        <w:t xml:space="preserve">he effect of anxiety on reading comprehension among distance EFL learners.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International Education Studies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983266">
        <w:rPr>
          <w:rFonts w:asciiTheme="majorBidi" w:hAnsiTheme="majorBidi" w:cstheme="majorBidi"/>
          <w:sz w:val="24"/>
          <w:szCs w:val="24"/>
        </w:rPr>
        <w:t>(2), 159–174.</w:t>
      </w:r>
    </w:p>
    <w:p w14:paraId="4CBD5C4F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Jee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 J. (2014). Affective factors in </w:t>
      </w:r>
      <w:r>
        <w:rPr>
          <w:rFonts w:asciiTheme="majorBidi" w:hAnsiTheme="majorBidi" w:cstheme="majorBidi"/>
          <w:sz w:val="24"/>
          <w:szCs w:val="24"/>
        </w:rPr>
        <w:t>K</w:t>
      </w:r>
      <w:r w:rsidRPr="00983266">
        <w:rPr>
          <w:rFonts w:asciiTheme="majorBidi" w:hAnsiTheme="majorBidi" w:cstheme="majorBidi"/>
          <w:sz w:val="24"/>
          <w:szCs w:val="24"/>
        </w:rPr>
        <w:t xml:space="preserve">orean as a foreign language: Anxiety and beliefs.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Language, Culture and Curriculum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27</w:t>
      </w:r>
      <w:r w:rsidRPr="00983266">
        <w:rPr>
          <w:rFonts w:asciiTheme="majorBidi" w:hAnsiTheme="majorBidi" w:cstheme="majorBidi"/>
          <w:sz w:val="24"/>
          <w:szCs w:val="24"/>
        </w:rPr>
        <w:t>(2), 182–195.</w:t>
      </w:r>
    </w:p>
    <w:p w14:paraId="178B1280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Jee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 J. (2016). Exploring Korean heritage language learners’ anxiety: We are not afraid of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korean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!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Journal of Multilingual and Multicultural Development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37</w:t>
      </w:r>
      <w:r w:rsidRPr="00983266">
        <w:rPr>
          <w:rFonts w:asciiTheme="majorBidi" w:hAnsiTheme="majorBidi" w:cstheme="majorBidi"/>
          <w:sz w:val="24"/>
          <w:szCs w:val="24"/>
        </w:rPr>
        <w:t>(1), 56–74.</w:t>
      </w:r>
    </w:p>
    <w:p w14:paraId="4D517D22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F47DEA">
        <w:rPr>
          <w:rFonts w:asciiTheme="majorBidi" w:hAnsiTheme="majorBidi" w:cstheme="majorBidi"/>
          <w:sz w:val="24"/>
          <w:szCs w:val="24"/>
        </w:rPr>
        <w:t>Kamarulzaman</w:t>
      </w:r>
      <w:proofErr w:type="spellEnd"/>
      <w:r w:rsidRPr="00F47DEA">
        <w:rPr>
          <w:rFonts w:asciiTheme="majorBidi" w:hAnsiTheme="majorBidi" w:cstheme="majorBidi"/>
          <w:sz w:val="24"/>
          <w:szCs w:val="24"/>
        </w:rPr>
        <w:t xml:space="preserve">, M. H., Ibrahim, N., </w:t>
      </w:r>
      <w:proofErr w:type="spellStart"/>
      <w:r w:rsidRPr="00F47DEA">
        <w:rPr>
          <w:rFonts w:asciiTheme="majorBidi" w:hAnsiTheme="majorBidi" w:cstheme="majorBidi"/>
          <w:sz w:val="24"/>
          <w:szCs w:val="24"/>
        </w:rPr>
        <w:t>Yunus</w:t>
      </w:r>
      <w:proofErr w:type="spellEnd"/>
      <w:r w:rsidRPr="00F47DEA">
        <w:rPr>
          <w:rFonts w:asciiTheme="majorBidi" w:hAnsiTheme="majorBidi" w:cstheme="majorBidi"/>
          <w:sz w:val="24"/>
          <w:szCs w:val="24"/>
        </w:rPr>
        <w:t xml:space="preserve">, M. M., &amp; Ishak, N. M. (2013). </w:t>
      </w:r>
      <w:r w:rsidRPr="002A183D">
        <w:rPr>
          <w:rFonts w:asciiTheme="majorBidi" w:hAnsiTheme="majorBidi" w:cstheme="majorBidi"/>
          <w:sz w:val="24"/>
          <w:szCs w:val="24"/>
        </w:rPr>
        <w:t xml:space="preserve">Language anxiety among gifted learners in Malaysia. </w:t>
      </w:r>
      <w:r w:rsidRPr="002A183D">
        <w:rPr>
          <w:rFonts w:asciiTheme="majorBidi" w:hAnsiTheme="majorBidi" w:cstheme="majorBidi"/>
          <w:i/>
          <w:sz w:val="24"/>
          <w:szCs w:val="24"/>
        </w:rPr>
        <w:t>English Language Teaching</w:t>
      </w:r>
      <w:r w:rsidRPr="002A183D">
        <w:rPr>
          <w:rFonts w:asciiTheme="majorBidi" w:hAnsiTheme="majorBidi" w:cstheme="majorBidi"/>
          <w:sz w:val="24"/>
          <w:szCs w:val="24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</w:rPr>
        <w:t>6</w:t>
      </w:r>
      <w:r w:rsidRPr="002A183D">
        <w:rPr>
          <w:rFonts w:asciiTheme="majorBidi" w:hAnsiTheme="majorBidi" w:cstheme="majorBidi"/>
          <w:sz w:val="24"/>
          <w:szCs w:val="24"/>
        </w:rPr>
        <w:t>(3), 20–29.</w:t>
      </w:r>
    </w:p>
    <w:p w14:paraId="4A3A69E0" w14:textId="535C4F9C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Kao, P. C., &amp; Craigie, P. (2010). Foreign language anxiety and English achievement in Taiwanese undergraduate English-major students.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An Empirical Study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49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62.</w:t>
      </w:r>
    </w:p>
    <w:p w14:paraId="3DFC9F20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Kelsen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B. A.,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Hsin-yi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L. (2012). Indicators of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chievement in EFL classes at a Taiwanese university.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Education Research International</w:t>
      </w:r>
      <w:r w:rsidRPr="00983266">
        <w:rPr>
          <w:rFonts w:asciiTheme="majorBidi" w:hAnsiTheme="majorBidi" w:cstheme="majorBidi"/>
          <w:sz w:val="24"/>
          <w:szCs w:val="24"/>
        </w:rPr>
        <w:t>. Retrieved from http://proxy.library.georgetown.edu/login?url=http://search.proquest.com/docview/1040685004?accountid=11091</w:t>
      </w:r>
    </w:p>
    <w:p w14:paraId="1F7165EB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Knell, E., &amp; Chi, Y. (2012). The roles of motivation, affective attitudes, and willingness to communicate among Chinese students in early English immersion programs.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International Education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41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66.</w:t>
      </w:r>
    </w:p>
    <w:p w14:paraId="5C5FB34C" w14:textId="77777777" w:rsidR="002A183D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>Lien, 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3266">
        <w:rPr>
          <w:rFonts w:asciiTheme="majorBidi" w:hAnsiTheme="majorBidi" w:cstheme="majorBidi"/>
          <w:sz w:val="24"/>
          <w:szCs w:val="24"/>
        </w:rPr>
        <w:t xml:space="preserve">Y. (2016). </w:t>
      </w:r>
      <w:r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ffects of EFL individual learner variables on foreign language reading anxiety and metacognitive reading strategy use.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Psychological Reports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119</w:t>
      </w:r>
      <w:r w:rsidRPr="00983266">
        <w:rPr>
          <w:rFonts w:asciiTheme="majorBidi" w:hAnsiTheme="majorBidi" w:cstheme="majorBidi"/>
          <w:sz w:val="24"/>
          <w:szCs w:val="24"/>
        </w:rPr>
        <w:t>(1), 124–135.</w:t>
      </w:r>
    </w:p>
    <w:p w14:paraId="5E6E5D06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Liu, H. (2013). Effects of foreign language anxiety and perceived competence on learning strategy use.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International Journal of English Linguistics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983266">
        <w:rPr>
          <w:rFonts w:asciiTheme="majorBidi" w:hAnsiTheme="majorBidi" w:cstheme="majorBidi"/>
          <w:sz w:val="24"/>
          <w:szCs w:val="24"/>
        </w:rPr>
        <w:t>(3), 76–87.</w:t>
      </w:r>
    </w:p>
    <w:p w14:paraId="4AF39708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Liu, M. (2007). Language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nxiety in EFL testing situations.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ITL International Journal of Applied Linguistics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153</w:t>
      </w:r>
      <w:r w:rsidRPr="00983266">
        <w:rPr>
          <w:rFonts w:asciiTheme="majorBidi" w:hAnsiTheme="majorBidi" w:cstheme="majorBidi"/>
          <w:sz w:val="24"/>
          <w:szCs w:val="24"/>
        </w:rPr>
        <w:t>, 53–75.</w:t>
      </w:r>
    </w:p>
    <w:p w14:paraId="7DF5DE4D" w14:textId="1766EBDE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85018">
        <w:rPr>
          <w:rFonts w:asciiTheme="majorBidi" w:hAnsiTheme="majorBidi" w:cstheme="majorBidi"/>
          <w:sz w:val="24"/>
          <w:szCs w:val="24"/>
        </w:rPr>
        <w:lastRenderedPageBreak/>
        <w:t xml:space="preserve">Liu, M. (2016). Interrelations between foreign language listening anxiety and strategy use and their predicting effects on test performance of high- and low-proficient Chinese university </w:t>
      </w:r>
      <w:r w:rsidR="00677B0B">
        <w:rPr>
          <w:rFonts w:asciiTheme="majorBidi" w:hAnsiTheme="majorBidi" w:cstheme="majorBidi"/>
          <w:sz w:val="24"/>
          <w:szCs w:val="24"/>
        </w:rPr>
        <w:t>EFL</w:t>
      </w:r>
      <w:r w:rsidR="00677B0B" w:rsidRPr="00C85018">
        <w:rPr>
          <w:rFonts w:asciiTheme="majorBidi" w:hAnsiTheme="majorBidi" w:cstheme="majorBidi"/>
          <w:sz w:val="24"/>
          <w:szCs w:val="24"/>
        </w:rPr>
        <w:t xml:space="preserve"> </w:t>
      </w:r>
      <w:r w:rsidRPr="00C85018">
        <w:rPr>
          <w:rFonts w:asciiTheme="majorBidi" w:hAnsiTheme="majorBidi" w:cstheme="majorBidi"/>
          <w:sz w:val="24"/>
          <w:szCs w:val="24"/>
        </w:rPr>
        <w:t xml:space="preserve">learners. </w:t>
      </w:r>
      <w:r w:rsidRPr="00C85018">
        <w:rPr>
          <w:rFonts w:asciiTheme="majorBidi" w:hAnsiTheme="majorBidi" w:cstheme="majorBidi"/>
          <w:i/>
          <w:iCs/>
          <w:sz w:val="24"/>
          <w:szCs w:val="24"/>
        </w:rPr>
        <w:t>The Asia - Pacific Education Researcher</w:t>
      </w:r>
      <w:r w:rsidRPr="00C85018">
        <w:rPr>
          <w:rFonts w:asciiTheme="majorBidi" w:hAnsiTheme="majorBidi" w:cstheme="majorBidi"/>
          <w:sz w:val="24"/>
          <w:szCs w:val="24"/>
        </w:rPr>
        <w:t xml:space="preserve">, </w:t>
      </w:r>
      <w:r w:rsidRPr="00C85018">
        <w:rPr>
          <w:rFonts w:asciiTheme="majorBidi" w:hAnsiTheme="majorBidi" w:cstheme="majorBidi"/>
          <w:i/>
          <w:iCs/>
          <w:sz w:val="24"/>
          <w:szCs w:val="24"/>
        </w:rPr>
        <w:t>25</w:t>
      </w:r>
      <w:r w:rsidRPr="00C85018">
        <w:rPr>
          <w:rFonts w:asciiTheme="majorBidi" w:hAnsiTheme="majorBidi" w:cstheme="majorBidi"/>
          <w:sz w:val="24"/>
          <w:szCs w:val="24"/>
        </w:rPr>
        <w:t xml:space="preserve">(4), 647–655. </w:t>
      </w:r>
    </w:p>
    <w:p w14:paraId="5C5E2C5A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Liu, M., &amp; Ni, H. (2015). Chinese </w:t>
      </w:r>
      <w:r>
        <w:rPr>
          <w:rFonts w:asciiTheme="majorBidi" w:hAnsiTheme="majorBidi" w:cstheme="majorBidi"/>
          <w:sz w:val="24"/>
          <w:szCs w:val="24"/>
        </w:rPr>
        <w:t>u</w:t>
      </w:r>
      <w:r w:rsidRPr="00983266">
        <w:rPr>
          <w:rFonts w:asciiTheme="majorBidi" w:hAnsiTheme="majorBidi" w:cstheme="majorBidi"/>
          <w:sz w:val="24"/>
          <w:szCs w:val="24"/>
        </w:rPr>
        <w:t xml:space="preserve">niversity EFL learners’ foreign language writing anxiety: Pattern, effect and causes.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English Language Teaching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8</w:t>
      </w:r>
      <w:r w:rsidRPr="00983266">
        <w:rPr>
          <w:rFonts w:asciiTheme="majorBidi" w:hAnsiTheme="majorBidi" w:cstheme="majorBidi"/>
          <w:sz w:val="24"/>
          <w:szCs w:val="24"/>
        </w:rPr>
        <w:t>(3), 46–58.</w:t>
      </w:r>
    </w:p>
    <w:p w14:paraId="23D8669E" w14:textId="77777777" w:rsidR="002A183D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Lu, Z., &amp; Liu, M. (2011). Foreign language anxiety and strategy use: A study with Chinese undergraduate EFL 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learners. </w:t>
      </w:r>
      <w:r w:rsidRPr="00F10D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Language Teaching &amp; Research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F10D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</w:t>
      </w:r>
      <w:r w:rsidRPr="00F10DD3">
        <w:rPr>
          <w:rFonts w:asciiTheme="majorBidi" w:hAnsiTheme="majorBidi" w:cstheme="majorBidi"/>
          <w:sz w:val="24"/>
          <w:szCs w:val="24"/>
          <w:shd w:val="clear" w:color="auto" w:fill="FFFFFF"/>
        </w:rPr>
        <w:t>, 1298–1305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FE580C8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Machida, S. (2001). Anxiety and oral performance in a foreign language test situation.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Australian Review of Applied Linguistics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24</w:t>
      </w:r>
      <w:r w:rsidRPr="00983266">
        <w:rPr>
          <w:rFonts w:asciiTheme="majorBidi" w:hAnsiTheme="majorBidi" w:cstheme="majorBidi"/>
          <w:sz w:val="24"/>
          <w:szCs w:val="24"/>
        </w:rPr>
        <w:t>(1), 31–50.</w:t>
      </w:r>
    </w:p>
    <w:p w14:paraId="628A5A23" w14:textId="7CAEA622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MacIntyre, P. D., &amp; Gardner, R. C. (1989). Anxiety and second‐language learning: Toward a theoretical clarification.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Language </w:t>
      </w:r>
      <w:r w:rsidR="00677B0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earning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39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251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275.</w:t>
      </w:r>
    </w:p>
    <w:p w14:paraId="70B0D69D" w14:textId="532852B2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MacIntyre, P. D., &amp; Gardner, R. C. (1994a). The </w:t>
      </w:r>
      <w:r w:rsidR="00677B0B">
        <w:rPr>
          <w:rFonts w:asciiTheme="majorBidi" w:hAnsiTheme="majorBidi" w:cstheme="majorBidi"/>
          <w:sz w:val="24"/>
          <w:szCs w:val="24"/>
        </w:rPr>
        <w:t>e</w:t>
      </w:r>
      <w:r w:rsidRPr="00983266">
        <w:rPr>
          <w:rFonts w:asciiTheme="majorBidi" w:hAnsiTheme="majorBidi" w:cstheme="majorBidi"/>
          <w:sz w:val="24"/>
          <w:szCs w:val="24"/>
        </w:rPr>
        <w:t xml:space="preserve">ffects of induced anxiety on three stages of cognitive processing in computerized vocabulary learning.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Studies in Second Language Acquisition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16</w:t>
      </w:r>
      <w:r w:rsidRPr="00983266">
        <w:rPr>
          <w:rFonts w:asciiTheme="majorBidi" w:hAnsiTheme="majorBidi" w:cstheme="majorBidi"/>
          <w:sz w:val="24"/>
          <w:szCs w:val="24"/>
        </w:rPr>
        <w:t>(1), 1–17.</w:t>
      </w:r>
    </w:p>
    <w:p w14:paraId="4B264670" w14:textId="4CF969AE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MacIntyre, P. D., Noels, K. A., &amp; Clément, R. (1997). Biases in self‐ratings of second language proficiency: The role of language anxiety.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Language </w:t>
      </w:r>
      <w:r w:rsidR="00677B0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earning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47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265-287.</w:t>
      </w:r>
    </w:p>
    <w:p w14:paraId="166904D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>Marcos-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Llinás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Garau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 J. (2009). Effects of language anxiety on three proficiency-level courses of Spanish as a foreign language.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Foreign Language Annals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42</w:t>
      </w:r>
      <w:r w:rsidRPr="00983266">
        <w:rPr>
          <w:rFonts w:asciiTheme="majorBidi" w:hAnsiTheme="majorBidi" w:cstheme="majorBidi"/>
          <w:sz w:val="24"/>
          <w:szCs w:val="24"/>
        </w:rPr>
        <w:t>(1), 94–111.</w:t>
      </w:r>
    </w:p>
    <w:p w14:paraId="55EB70E3" w14:textId="77777777" w:rsidR="002A183D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McCroskey, J. C.,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Fayer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J. M., &amp; Richmond, V. P. (1985). Don’t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peak to </w:t>
      </w:r>
      <w:r>
        <w:rPr>
          <w:rFonts w:asciiTheme="majorBidi" w:hAnsiTheme="majorBidi" w:cstheme="majorBidi"/>
          <w:sz w:val="24"/>
          <w:szCs w:val="24"/>
        </w:rPr>
        <w:t>m</w:t>
      </w:r>
      <w:r w:rsidRPr="00983266">
        <w:rPr>
          <w:rFonts w:asciiTheme="majorBidi" w:hAnsiTheme="majorBidi" w:cstheme="majorBidi"/>
          <w:sz w:val="24"/>
          <w:szCs w:val="24"/>
        </w:rPr>
        <w:t xml:space="preserve">e in English: Communication </w:t>
      </w:r>
      <w:r>
        <w:rPr>
          <w:rFonts w:asciiTheme="majorBidi" w:hAnsiTheme="majorBidi" w:cstheme="majorBidi"/>
          <w:sz w:val="24"/>
          <w:szCs w:val="24"/>
        </w:rPr>
        <w:t>a</w:t>
      </w:r>
      <w:r w:rsidRPr="00983266">
        <w:rPr>
          <w:rFonts w:asciiTheme="majorBidi" w:hAnsiTheme="majorBidi" w:cstheme="majorBidi"/>
          <w:sz w:val="24"/>
          <w:szCs w:val="24"/>
        </w:rPr>
        <w:t xml:space="preserve">pprehension in Puerto Rico.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Communication Quarterly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33</w:t>
      </w:r>
      <w:r w:rsidRPr="00983266">
        <w:rPr>
          <w:rFonts w:asciiTheme="majorBidi" w:hAnsiTheme="majorBidi" w:cstheme="majorBidi"/>
          <w:sz w:val="24"/>
          <w:szCs w:val="24"/>
        </w:rPr>
        <w:t>(3), 185–192.</w:t>
      </w:r>
    </w:p>
    <w:p w14:paraId="4456AAED" w14:textId="77777777" w:rsidR="002A183D" w:rsidRPr="00B42451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B42451">
        <w:rPr>
          <w:rFonts w:asciiTheme="majorBidi" w:hAnsiTheme="majorBidi" w:cstheme="majorBidi"/>
          <w:sz w:val="24"/>
          <w:szCs w:val="24"/>
        </w:rPr>
        <w:t>Mihaljević</w:t>
      </w:r>
      <w:proofErr w:type="spellEnd"/>
      <w:r w:rsidRPr="00B424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2451">
        <w:rPr>
          <w:rFonts w:asciiTheme="majorBidi" w:hAnsiTheme="majorBidi" w:cstheme="majorBidi"/>
          <w:sz w:val="24"/>
          <w:szCs w:val="24"/>
        </w:rPr>
        <w:t>Djigunovic</w:t>
      </w:r>
      <w:proofErr w:type="spellEnd"/>
      <w:r w:rsidRPr="00B42451">
        <w:rPr>
          <w:rFonts w:asciiTheme="majorBidi" w:hAnsiTheme="majorBidi" w:cstheme="majorBidi"/>
          <w:sz w:val="24"/>
          <w:szCs w:val="24"/>
        </w:rPr>
        <w:t xml:space="preserve">, J. (2004). Beyond language anxiety.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Studia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romanica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 xml:space="preserve"> et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anglica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Zagrabiensia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>, 49</w:t>
      </w:r>
      <w:r w:rsidRPr="00B42451">
        <w:rPr>
          <w:rFonts w:asciiTheme="majorBidi" w:hAnsiTheme="majorBidi" w:cstheme="majorBidi"/>
          <w:iCs/>
          <w:sz w:val="24"/>
          <w:szCs w:val="24"/>
        </w:rPr>
        <w:t>,</w:t>
      </w:r>
      <w:r w:rsidRPr="00B42451">
        <w:rPr>
          <w:rFonts w:asciiTheme="majorBidi" w:hAnsiTheme="majorBidi" w:cstheme="majorBidi"/>
          <w:sz w:val="24"/>
          <w:szCs w:val="24"/>
        </w:rPr>
        <w:t xml:space="preserve"> 201–212.</w:t>
      </w:r>
    </w:p>
    <w:p w14:paraId="4BE8269B" w14:textId="77777777" w:rsidR="002A183D" w:rsidRPr="00B42451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B42451">
        <w:rPr>
          <w:rFonts w:asciiTheme="majorBidi" w:hAnsiTheme="majorBidi" w:cstheme="majorBidi"/>
          <w:sz w:val="24"/>
          <w:szCs w:val="24"/>
        </w:rPr>
        <w:lastRenderedPageBreak/>
        <w:t>Mihaljević</w:t>
      </w:r>
      <w:proofErr w:type="spellEnd"/>
      <w:r w:rsidRPr="00B424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2451">
        <w:rPr>
          <w:rFonts w:asciiTheme="majorBidi" w:hAnsiTheme="majorBidi" w:cstheme="majorBidi"/>
          <w:sz w:val="24"/>
          <w:szCs w:val="24"/>
        </w:rPr>
        <w:t>Djigunovic</w:t>
      </w:r>
      <w:proofErr w:type="spellEnd"/>
      <w:r w:rsidRPr="00B42451">
        <w:rPr>
          <w:rFonts w:asciiTheme="majorBidi" w:hAnsiTheme="majorBidi" w:cstheme="majorBidi"/>
          <w:sz w:val="24"/>
          <w:szCs w:val="24"/>
        </w:rPr>
        <w:t xml:space="preserve">, J., &amp; </w:t>
      </w:r>
      <w:proofErr w:type="spellStart"/>
      <w:r w:rsidRPr="00B42451">
        <w:rPr>
          <w:rFonts w:asciiTheme="majorBidi" w:hAnsiTheme="majorBidi" w:cstheme="majorBidi"/>
          <w:sz w:val="24"/>
          <w:szCs w:val="24"/>
        </w:rPr>
        <w:t>Legac</w:t>
      </w:r>
      <w:proofErr w:type="spellEnd"/>
      <w:r w:rsidRPr="00B42451">
        <w:rPr>
          <w:rFonts w:asciiTheme="majorBidi" w:hAnsiTheme="majorBidi" w:cstheme="majorBidi"/>
          <w:sz w:val="24"/>
          <w:szCs w:val="24"/>
        </w:rPr>
        <w:t xml:space="preserve">, V. (2009). Foreign language anxiety and listening comprehension of monolingual and bilingual EFL learners.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Studia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Romanica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 xml:space="preserve"> et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Anglica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2451">
        <w:rPr>
          <w:rFonts w:asciiTheme="majorBidi" w:hAnsiTheme="majorBidi" w:cstheme="majorBidi"/>
          <w:i/>
          <w:iCs/>
          <w:sz w:val="24"/>
          <w:szCs w:val="24"/>
        </w:rPr>
        <w:t>Zagrabiensia</w:t>
      </w:r>
      <w:proofErr w:type="spellEnd"/>
      <w:r w:rsidRPr="00B42451">
        <w:rPr>
          <w:rFonts w:asciiTheme="majorBidi" w:hAnsiTheme="majorBidi" w:cstheme="majorBidi"/>
          <w:i/>
          <w:iCs/>
          <w:sz w:val="24"/>
          <w:szCs w:val="24"/>
        </w:rPr>
        <w:t>, 53</w:t>
      </w:r>
      <w:r w:rsidRPr="00B42451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B42451">
        <w:rPr>
          <w:rFonts w:asciiTheme="majorBidi" w:hAnsiTheme="majorBidi" w:cstheme="majorBidi"/>
          <w:sz w:val="24"/>
          <w:szCs w:val="24"/>
        </w:rPr>
        <w:t>327–347.</w:t>
      </w:r>
    </w:p>
    <w:p w14:paraId="241DE05A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2A183D">
        <w:rPr>
          <w:rFonts w:asciiTheme="majorBidi" w:hAnsiTheme="majorBidi" w:cstheme="majorBidi"/>
          <w:sz w:val="24"/>
          <w:szCs w:val="24"/>
        </w:rPr>
        <w:t xml:space="preserve">Mills, N., </w:t>
      </w:r>
      <w:proofErr w:type="spellStart"/>
      <w:r w:rsidRPr="002A183D">
        <w:rPr>
          <w:rFonts w:asciiTheme="majorBidi" w:hAnsiTheme="majorBidi" w:cstheme="majorBidi"/>
          <w:sz w:val="24"/>
          <w:szCs w:val="24"/>
        </w:rPr>
        <w:t>Pajares</w:t>
      </w:r>
      <w:proofErr w:type="spellEnd"/>
      <w:r w:rsidRPr="002A183D">
        <w:rPr>
          <w:rFonts w:asciiTheme="majorBidi" w:hAnsiTheme="majorBidi" w:cstheme="majorBidi"/>
          <w:sz w:val="24"/>
          <w:szCs w:val="24"/>
        </w:rPr>
        <w:t xml:space="preserve">, F., &amp; Herron, C. (2006). A reevaluation of the role of anxiety: Self-efficacy, anxiety, and their relation to reading and listening proficiency. </w:t>
      </w:r>
      <w:r w:rsidRPr="002A183D">
        <w:rPr>
          <w:rFonts w:asciiTheme="majorBidi" w:hAnsiTheme="majorBidi" w:cstheme="majorBidi"/>
          <w:i/>
          <w:sz w:val="24"/>
          <w:szCs w:val="24"/>
        </w:rPr>
        <w:t>Foreign Language Annals</w:t>
      </w:r>
      <w:r w:rsidRPr="002A183D">
        <w:rPr>
          <w:rFonts w:asciiTheme="majorBidi" w:hAnsiTheme="majorBidi" w:cstheme="majorBidi"/>
          <w:sz w:val="24"/>
          <w:szCs w:val="24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</w:rPr>
        <w:t>39</w:t>
      </w:r>
      <w:r w:rsidRPr="002A183D">
        <w:rPr>
          <w:rFonts w:asciiTheme="majorBidi" w:hAnsiTheme="majorBidi" w:cstheme="majorBidi"/>
          <w:sz w:val="24"/>
          <w:szCs w:val="24"/>
        </w:rPr>
        <w:t>(2), 276–295.</w:t>
      </w:r>
    </w:p>
    <w:p w14:paraId="2934A095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2A183D">
        <w:rPr>
          <w:rFonts w:asciiTheme="majorBidi" w:hAnsiTheme="majorBidi" w:cstheme="majorBidi"/>
          <w:sz w:val="24"/>
          <w:szCs w:val="24"/>
        </w:rPr>
        <w:t xml:space="preserve">Mills, N., </w:t>
      </w:r>
      <w:proofErr w:type="spellStart"/>
      <w:r w:rsidRPr="002A183D">
        <w:rPr>
          <w:rFonts w:asciiTheme="majorBidi" w:hAnsiTheme="majorBidi" w:cstheme="majorBidi"/>
          <w:sz w:val="24"/>
          <w:szCs w:val="24"/>
        </w:rPr>
        <w:t>Pajares</w:t>
      </w:r>
      <w:proofErr w:type="spellEnd"/>
      <w:r w:rsidRPr="002A183D">
        <w:rPr>
          <w:rFonts w:asciiTheme="majorBidi" w:hAnsiTheme="majorBidi" w:cstheme="majorBidi"/>
          <w:sz w:val="24"/>
          <w:szCs w:val="24"/>
        </w:rPr>
        <w:t xml:space="preserve">, F., &amp; Herron, C. (2007). Self-efficacy of college intermediate French students: Relation to achievement ad motivation. </w:t>
      </w:r>
      <w:r w:rsidRPr="002A183D">
        <w:rPr>
          <w:rFonts w:asciiTheme="majorBidi" w:hAnsiTheme="majorBidi" w:cstheme="majorBidi"/>
          <w:i/>
          <w:sz w:val="24"/>
          <w:szCs w:val="24"/>
        </w:rPr>
        <w:t>Language Learning</w:t>
      </w:r>
      <w:r w:rsidRPr="002A183D">
        <w:rPr>
          <w:rFonts w:asciiTheme="majorBidi" w:hAnsiTheme="majorBidi" w:cstheme="majorBidi"/>
          <w:sz w:val="24"/>
          <w:szCs w:val="24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</w:rPr>
        <w:t>57</w:t>
      </w:r>
      <w:r w:rsidRPr="002A183D">
        <w:rPr>
          <w:rFonts w:asciiTheme="majorBidi" w:hAnsiTheme="majorBidi" w:cstheme="majorBidi"/>
          <w:sz w:val="24"/>
          <w:szCs w:val="24"/>
        </w:rPr>
        <w:t>(3), 417–442.</w:t>
      </w:r>
    </w:p>
    <w:p w14:paraId="63013D55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>Olivares-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Cuhat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G. (2010). Relative importance of learning variables on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2 performance.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</w:rPr>
        <w:t>Linguistik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</w:rPr>
        <w:t xml:space="preserve"> Online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43</w:t>
      </w:r>
      <w:r w:rsidRPr="00983266">
        <w:rPr>
          <w:rFonts w:asciiTheme="majorBidi" w:hAnsiTheme="majorBidi" w:cstheme="majorBidi"/>
          <w:sz w:val="24"/>
          <w:szCs w:val="24"/>
        </w:rPr>
        <w:t>(3), 99–116.</w:t>
      </w:r>
    </w:p>
    <w:p w14:paraId="419AD17A" w14:textId="17580B16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Park, H., &amp; Lee, A. R. (2005). L2 learners’ anxiety, self-confidence and oral performance. In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10th Conference of Pan-Pacific Association of Applied Linguistics, Edinburgh University, conference proceedings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 (pp. 197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208).</w:t>
      </w:r>
    </w:p>
    <w:p w14:paraId="6B6308DD" w14:textId="6BD5E8BD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Phillips, E. M. (1992). The effects of language anxiety on students' oral test performance and attitudes. </w:t>
      </w:r>
      <w:r w:rsidR="00677B0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odern </w:t>
      </w:r>
      <w:r w:rsidR="00677B0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anguage </w:t>
      </w:r>
      <w:r w:rsidR="00677B0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ournal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76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(1), 14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26.</w:t>
      </w:r>
    </w:p>
    <w:p w14:paraId="5157F46E" w14:textId="56DDD3F5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Price, M. L. (1988).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Anxiety and the foreign language learner: Correlates of foreign language anxiety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C6232A"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C6232A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dissertation)</w:t>
      </w:r>
      <w:r w:rsidR="00C6232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University of Texas at Austin</w:t>
      </w:r>
      <w:r w:rsidR="00C6232A">
        <w:rPr>
          <w:rFonts w:asciiTheme="majorBidi" w:hAnsiTheme="majorBidi" w:cstheme="majorBidi"/>
          <w:sz w:val="24"/>
          <w:szCs w:val="24"/>
          <w:shd w:val="clear" w:color="auto" w:fill="FFFFFF"/>
        </w:rPr>
        <w:t>, Texas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648FA66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Rastegar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Karami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 (2015). On the relationship between foreign language classroom anxiety, willingness to communicate and scholastic success among Iranian EFL learners.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Theory and Practice in Language Studies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983266">
        <w:rPr>
          <w:rFonts w:asciiTheme="majorBidi" w:hAnsiTheme="majorBidi" w:cstheme="majorBidi"/>
          <w:sz w:val="24"/>
          <w:szCs w:val="24"/>
        </w:rPr>
        <w:t>(11), 2387–2394.</w:t>
      </w:r>
    </w:p>
    <w:p w14:paraId="28BAFE1D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2A183D">
        <w:rPr>
          <w:rFonts w:asciiTheme="majorBidi" w:hAnsiTheme="majorBidi" w:cstheme="majorBidi"/>
          <w:sz w:val="24"/>
          <w:szCs w:val="24"/>
        </w:rPr>
        <w:t>Razak</w:t>
      </w:r>
      <w:proofErr w:type="spellEnd"/>
      <w:r w:rsidRPr="002A183D">
        <w:rPr>
          <w:rFonts w:asciiTheme="majorBidi" w:hAnsiTheme="majorBidi" w:cstheme="majorBidi"/>
          <w:sz w:val="24"/>
          <w:szCs w:val="24"/>
        </w:rPr>
        <w:t xml:space="preserve">, N. A., Yassin, A. A., &amp; </w:t>
      </w:r>
      <w:proofErr w:type="spellStart"/>
      <w:r w:rsidRPr="002A183D">
        <w:rPr>
          <w:rFonts w:asciiTheme="majorBidi" w:hAnsiTheme="majorBidi" w:cstheme="majorBidi"/>
          <w:sz w:val="24"/>
          <w:szCs w:val="24"/>
        </w:rPr>
        <w:t>Maasum</w:t>
      </w:r>
      <w:proofErr w:type="spellEnd"/>
      <w:r w:rsidRPr="002A183D">
        <w:rPr>
          <w:rFonts w:asciiTheme="majorBidi" w:hAnsiTheme="majorBidi" w:cstheme="majorBidi"/>
          <w:sz w:val="24"/>
          <w:szCs w:val="24"/>
        </w:rPr>
        <w:t xml:space="preserve">, T. N. R. B. T. M. (2017). Effect of foreign language anxiety on gender and academic achievement among Yemeni University EFL students. </w:t>
      </w:r>
      <w:r w:rsidRPr="002A183D">
        <w:rPr>
          <w:rFonts w:asciiTheme="majorBidi" w:hAnsiTheme="majorBidi" w:cstheme="majorBidi"/>
          <w:i/>
          <w:sz w:val="24"/>
          <w:szCs w:val="24"/>
        </w:rPr>
        <w:t xml:space="preserve"> English Language Teaching</w:t>
      </w:r>
      <w:r w:rsidRPr="002A183D">
        <w:rPr>
          <w:rFonts w:asciiTheme="majorBidi" w:hAnsiTheme="majorBidi" w:cstheme="majorBidi"/>
          <w:sz w:val="24"/>
          <w:szCs w:val="24"/>
        </w:rPr>
        <w:t xml:space="preserve"> </w:t>
      </w:r>
      <w:r w:rsidRPr="002A183D">
        <w:rPr>
          <w:rFonts w:asciiTheme="majorBidi" w:hAnsiTheme="majorBidi" w:cstheme="majorBidi"/>
          <w:i/>
          <w:sz w:val="24"/>
          <w:szCs w:val="24"/>
        </w:rPr>
        <w:t>10</w:t>
      </w:r>
      <w:r w:rsidRPr="002A183D">
        <w:rPr>
          <w:rFonts w:asciiTheme="majorBidi" w:hAnsiTheme="majorBidi" w:cstheme="majorBidi"/>
          <w:sz w:val="24"/>
          <w:szCs w:val="24"/>
        </w:rPr>
        <w:t>(2), 73–85.</w:t>
      </w:r>
    </w:p>
    <w:p w14:paraId="28B356F5" w14:textId="084E8D28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Rodriguez, M. (1995). Foreign language classroom anxiety and students’ success in EFL classes. 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Revista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Venezolana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Linguistica</w:t>
      </w:r>
      <w:proofErr w:type="spellEnd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Aplicada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(1), 23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32.</w:t>
      </w:r>
    </w:p>
    <w:p w14:paraId="031BC63B" w14:textId="4889D9A0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Saito, Y., &amp; Samimy, K. K. (1996). Foreign language anxiety and language performance: A study of learner anxiety in beginning, intermediate, and advanced‐level college students of Japanese.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Foreign Language Annals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29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239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249.</w:t>
      </w:r>
    </w:p>
    <w:p w14:paraId="5B907503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Salehi, M.,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Marefat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F. (2014). The effects of foreign language anxiety and test anxiety on foreign language test performance.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Theory and Practice in Language Studies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983266">
        <w:rPr>
          <w:rFonts w:asciiTheme="majorBidi" w:hAnsiTheme="majorBidi" w:cstheme="majorBidi"/>
          <w:sz w:val="24"/>
          <w:szCs w:val="24"/>
        </w:rPr>
        <w:t>(5), 931–940.</w:t>
      </w:r>
    </w:p>
    <w:p w14:paraId="4FE5DB0B" w14:textId="0D4C94D0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Sanchez-Herrero, S. A., &amp; Sanchez, M. D. P. (1992). The predictive validation of an instrument designed to measure student anxiety in learning a foreign language.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Educational and Psychological Measurement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52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(4), 961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966.</w:t>
      </w:r>
    </w:p>
    <w:p w14:paraId="40111581" w14:textId="77777777" w:rsidR="002A183D" w:rsidRPr="002A183D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2A183D">
        <w:rPr>
          <w:rFonts w:asciiTheme="majorBidi" w:hAnsiTheme="majorBidi" w:cstheme="majorBidi"/>
          <w:sz w:val="24"/>
          <w:szCs w:val="24"/>
        </w:rPr>
        <w:t xml:space="preserve">Shaq, K., Yu, W., &amp; Ji, Z. (2013). An exploration of Chinese EFL students’ emotional intelligence and foreign language anxiety. </w:t>
      </w:r>
      <w:r w:rsidRPr="002A183D">
        <w:rPr>
          <w:rFonts w:asciiTheme="majorBidi" w:hAnsiTheme="majorBidi" w:cstheme="majorBidi"/>
          <w:i/>
          <w:sz w:val="24"/>
          <w:szCs w:val="24"/>
        </w:rPr>
        <w:t>The Modern Language Journal</w:t>
      </w:r>
      <w:r w:rsidRPr="002A183D">
        <w:rPr>
          <w:rFonts w:asciiTheme="majorBidi" w:hAnsiTheme="majorBidi" w:cstheme="majorBidi"/>
          <w:sz w:val="24"/>
          <w:szCs w:val="24"/>
        </w:rPr>
        <w:t xml:space="preserve">, </w:t>
      </w:r>
      <w:r w:rsidRPr="002A183D">
        <w:rPr>
          <w:rFonts w:asciiTheme="majorBidi" w:hAnsiTheme="majorBidi" w:cstheme="majorBidi"/>
          <w:i/>
          <w:sz w:val="24"/>
          <w:szCs w:val="24"/>
        </w:rPr>
        <w:t>97</w:t>
      </w:r>
      <w:r w:rsidRPr="002A183D">
        <w:rPr>
          <w:rFonts w:asciiTheme="majorBidi" w:hAnsiTheme="majorBidi" w:cstheme="majorBidi"/>
          <w:sz w:val="24"/>
          <w:szCs w:val="24"/>
        </w:rPr>
        <w:t>(4), 917–929.</w:t>
      </w:r>
    </w:p>
    <w:p w14:paraId="6A72CDE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Shariati, M.,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Bordbar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(2009). Interrelationship among foreign language reading anxiety, reading proficiency and text feature awareness in the university context.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Iranian Journal of Applied Language Studies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983266">
        <w:rPr>
          <w:rFonts w:asciiTheme="majorBidi" w:hAnsiTheme="majorBidi" w:cstheme="majorBidi"/>
          <w:sz w:val="24"/>
          <w:szCs w:val="24"/>
        </w:rPr>
        <w:t>(2), 179–206.</w:t>
      </w:r>
    </w:p>
    <w:p w14:paraId="5152012A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parks, </w:t>
      </w:r>
      <w:r>
        <w:rPr>
          <w:rFonts w:asciiTheme="majorBidi" w:hAnsiTheme="majorBidi" w:cstheme="majorBidi"/>
          <w:sz w:val="24"/>
          <w:szCs w:val="24"/>
        </w:rPr>
        <w:t>R</w:t>
      </w:r>
      <w:r w:rsidRPr="0098326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, P</w:t>
      </w:r>
      <w:r w:rsidRPr="00983266">
        <w:rPr>
          <w:rFonts w:asciiTheme="majorBidi" w:hAnsiTheme="majorBidi" w:cstheme="majorBidi"/>
          <w:sz w:val="24"/>
          <w:szCs w:val="24"/>
        </w:rPr>
        <w:t xml:space="preserve">atton, j., </w:t>
      </w:r>
      <w:proofErr w:type="spellStart"/>
      <w:r>
        <w:rPr>
          <w:rFonts w:asciiTheme="majorBidi" w:hAnsiTheme="majorBidi" w:cstheme="majorBidi"/>
          <w:sz w:val="24"/>
          <w:szCs w:val="24"/>
        </w:rPr>
        <w:t>G</w:t>
      </w:r>
      <w:r w:rsidRPr="00983266">
        <w:rPr>
          <w:rFonts w:asciiTheme="majorBidi" w:hAnsiTheme="majorBidi" w:cstheme="majorBidi"/>
          <w:sz w:val="24"/>
          <w:szCs w:val="24"/>
        </w:rPr>
        <w:t>anschow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l.,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Pr="00983266">
        <w:rPr>
          <w:rFonts w:asciiTheme="majorBidi" w:hAnsiTheme="majorBidi" w:cstheme="majorBidi"/>
          <w:sz w:val="24"/>
          <w:szCs w:val="24"/>
        </w:rPr>
        <w:t>umbach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N</w:t>
      </w:r>
      <w:r w:rsidRPr="00983266">
        <w:rPr>
          <w:rFonts w:asciiTheme="majorBidi" w:hAnsiTheme="majorBidi" w:cstheme="majorBidi"/>
          <w:sz w:val="24"/>
          <w:szCs w:val="24"/>
        </w:rPr>
        <w:t xml:space="preserve">. (2009). Long-term relationships among early first language skills, second language aptitude, second language affect, and later second language proficiency.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Applied Psycholinguistics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30</w:t>
      </w:r>
      <w:r w:rsidRPr="00983266">
        <w:rPr>
          <w:rFonts w:asciiTheme="majorBidi" w:hAnsiTheme="majorBidi" w:cstheme="majorBidi"/>
          <w:sz w:val="24"/>
          <w:szCs w:val="24"/>
        </w:rPr>
        <w:t xml:space="preserve">(4), 725–755. </w:t>
      </w:r>
    </w:p>
    <w:p w14:paraId="520397D3" w14:textId="4DF5B3AC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Sultan, S. (2012). Students</w:t>
      </w:r>
      <w:r w:rsidR="00677B0B">
        <w:rPr>
          <w:rFonts w:asciiTheme="majorBidi" w:hAnsiTheme="majorBidi" w:cstheme="majorBidi"/>
          <w:sz w:val="24"/>
          <w:szCs w:val="24"/>
          <w:shd w:val="clear" w:color="auto" w:fill="FFFFFF"/>
        </w:rPr>
        <w:t>’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perceived competence affecting level of anxiety in learning English as a foreign language.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Pakistan Journal of Psychological Research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27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225.</w:t>
      </w:r>
    </w:p>
    <w:p w14:paraId="6EE4653F" w14:textId="65FAAB98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Szyszka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M. (2011). Foreign language anxiety and self-perceived English pronunciation competence.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Studies in Second Language Learning and Teaching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(1), 283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300.</w:t>
      </w:r>
    </w:p>
    <w:p w14:paraId="4B0D1BCB" w14:textId="5B273FF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Tallon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M. (2006).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Foreign language anxiety in heritage students of Spanish: To be (anxious) or not to be (anxious)? That is the question</w:t>
      </w:r>
      <w:r w:rsidR="00C6232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r w:rsidR="00C6232A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  <w:r w:rsidR="00C6232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University of Texas at Austin, Texas. </w:t>
      </w:r>
    </w:p>
    <w:p w14:paraId="50F028F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Tanielian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R. (2014). Foreign language anxiety in a new English program in Thailand.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International Education Journal: Comparative Perspectives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13</w:t>
      </w:r>
      <w:r w:rsidRPr="00983266">
        <w:rPr>
          <w:rFonts w:asciiTheme="majorBidi" w:hAnsiTheme="majorBidi" w:cstheme="majorBidi"/>
          <w:sz w:val="24"/>
          <w:szCs w:val="24"/>
        </w:rPr>
        <w:t>(1), 60–81.</w:t>
      </w:r>
    </w:p>
    <w:p w14:paraId="28606CFD" w14:textId="1C639E9D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Teemant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 A. (1997).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 role of language proficiency, test anxiety, and testing preferences in ESL students' test performance in content-area courses</w:t>
      </w:r>
      <w:r w:rsidR="00062CA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r w:rsidR="00062CAE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The Ohio State University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Ohio. </w:t>
      </w:r>
    </w:p>
    <w:p w14:paraId="1641F6E9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Tianjian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W. (2010). Speaking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nxiety: More of a function of personality than language achievement.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Chinese Journal of Applied Linguistics (Foreign Language Teaching &amp; Research Press)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33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(5).</w:t>
      </w:r>
    </w:p>
    <w:p w14:paraId="7BAA09AE" w14:textId="5C95C574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B4DEE">
        <w:rPr>
          <w:rFonts w:asciiTheme="majorBidi" w:hAnsiTheme="majorBidi" w:cstheme="majorBidi"/>
          <w:sz w:val="24"/>
          <w:szCs w:val="24"/>
          <w:shd w:val="clear" w:color="auto" w:fill="FFFFFF"/>
        </w:rPr>
        <w:t>Tittle, M. (1997). The effects of foreign and second language students</w:t>
      </w:r>
      <w:r w:rsidR="00677B0B">
        <w:rPr>
          <w:rFonts w:asciiTheme="majorBidi" w:hAnsiTheme="majorBidi" w:cstheme="majorBidi"/>
          <w:sz w:val="24"/>
          <w:szCs w:val="24"/>
          <w:shd w:val="clear" w:color="auto" w:fill="FFFFFF"/>
        </w:rPr>
        <w:t>’</w:t>
      </w:r>
      <w:r w:rsidRPr="006B4D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irrational beliefs and anxiety on classroom achievement. 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062CAE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</w:t>
      </w:r>
      <w:r w:rsidRPr="006B4DEE">
        <w:rPr>
          <w:rFonts w:asciiTheme="majorBidi" w:hAnsiTheme="majorBidi" w:cstheme="majorBidi"/>
          <w:sz w:val="24"/>
          <w:szCs w:val="24"/>
          <w:shd w:val="clear" w:color="auto" w:fill="FFFFFF"/>
        </w:rPr>
        <w:t>University of Illinois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Illinois. </w:t>
      </w:r>
    </w:p>
    <w:p w14:paraId="45424B8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</w:rPr>
        <w:t>Valizadeh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M. R.,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Alavinia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P. (2013). Listening comprehension performance viewed in the light of emotional intelligence and foreign language listening anxiety.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English Language Teaching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6</w:t>
      </w:r>
      <w:r w:rsidRPr="00983266">
        <w:rPr>
          <w:rFonts w:asciiTheme="majorBidi" w:hAnsiTheme="majorBidi" w:cstheme="majorBidi"/>
          <w:sz w:val="24"/>
          <w:szCs w:val="24"/>
        </w:rPr>
        <w:t>(12), 11–26.</w:t>
      </w:r>
    </w:p>
    <w:p w14:paraId="1B584280" w14:textId="64D9C155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Wang, J. R. (2011).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Foreign language classroom anxiety and English academic performance among medical university students in Taiwan</w:t>
      </w:r>
      <w:r w:rsidR="00062CA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r w:rsidR="00062CAE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La Sierra University</w:t>
      </w:r>
      <w:r w:rsidR="00062CAE">
        <w:rPr>
          <w:rFonts w:asciiTheme="majorBidi" w:hAnsiTheme="majorBidi" w:cstheme="majorBidi"/>
          <w:sz w:val="24"/>
          <w:szCs w:val="24"/>
          <w:shd w:val="clear" w:color="auto" w:fill="FFFFFF"/>
        </w:rPr>
        <w:t>, California.</w:t>
      </w:r>
    </w:p>
    <w:p w14:paraId="23FBF4C7" w14:textId="303233C8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Wang, Y., &amp; Li, J. (201</w:t>
      </w:r>
      <w:r w:rsidR="00EF203D"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). The interference of foreign language anxiety in the reading comprehension of agricultural engineering students. In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New Technology of Agricultural Engineering (ICAE), 2011 International Conference on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 (pp. 660</w:t>
      </w:r>
      <w:r w:rsidR="00677B0B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663). IEEE.</w:t>
      </w:r>
    </w:p>
    <w:p w14:paraId="13EA4CB0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Woodrow, L. (2006). Anxiety and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peaking English as a </w:t>
      </w:r>
      <w:r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econd </w:t>
      </w:r>
      <w:r>
        <w:rPr>
          <w:rFonts w:asciiTheme="majorBidi" w:hAnsiTheme="majorBidi" w:cstheme="majorBidi"/>
          <w:sz w:val="24"/>
          <w:szCs w:val="24"/>
        </w:rPr>
        <w:t>l</w:t>
      </w:r>
      <w:r w:rsidRPr="00983266">
        <w:rPr>
          <w:rFonts w:asciiTheme="majorBidi" w:hAnsiTheme="majorBidi" w:cstheme="majorBidi"/>
          <w:sz w:val="24"/>
          <w:szCs w:val="24"/>
        </w:rPr>
        <w:t xml:space="preserve">anguage.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RELC Journal: A Journal of Language Teaching and Research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37</w:t>
      </w:r>
      <w:r w:rsidRPr="00983266">
        <w:rPr>
          <w:rFonts w:asciiTheme="majorBidi" w:hAnsiTheme="majorBidi" w:cstheme="majorBidi"/>
          <w:sz w:val="24"/>
          <w:szCs w:val="24"/>
        </w:rPr>
        <w:t>(3), 308–328.</w:t>
      </w:r>
    </w:p>
    <w:p w14:paraId="1E8CBFFA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Wu, H.-J. (2011). Anxiety and reading comprehension performance in English as a foreign language.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Asian EFL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13</w:t>
      </w:r>
      <w:r w:rsidRPr="00983266">
        <w:rPr>
          <w:rFonts w:asciiTheme="majorBidi" w:hAnsiTheme="majorBidi" w:cstheme="majorBidi"/>
          <w:sz w:val="24"/>
          <w:szCs w:val="24"/>
        </w:rPr>
        <w:t>(2), 273–307.</w:t>
      </w:r>
    </w:p>
    <w:p w14:paraId="18AD8A9A" w14:textId="457B9662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Xiu</w:t>
      </w:r>
      <w:proofErr w:type="spellEnd"/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Yan, J., &amp; Wang, H. (2012). Second language writing anxiety and translation: </w:t>
      </w:r>
      <w:r w:rsidR="00EF203D">
        <w:rPr>
          <w:rFonts w:asciiTheme="majorBidi" w:hAnsiTheme="majorBidi" w:cstheme="majorBidi"/>
          <w:sz w:val="24"/>
          <w:szCs w:val="24"/>
          <w:shd w:val="clear" w:color="auto" w:fill="FFFFFF"/>
        </w:rPr>
        <w:t>P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erformance in a Hong Kong tertiary translation class.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 Interpreter and Translator Trainer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6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(2), 171</w:t>
      </w:r>
      <w:r w:rsidR="00EF203D" w:rsidRPr="00983266">
        <w:rPr>
          <w:rFonts w:asciiTheme="majorBidi" w:hAnsiTheme="majorBidi" w:cstheme="majorBidi"/>
          <w:sz w:val="24"/>
          <w:szCs w:val="24"/>
        </w:rPr>
        <w:t>–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194.</w:t>
      </w:r>
    </w:p>
    <w:p w14:paraId="3D36B57B" w14:textId="4C733E85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Yang, R. L. (1992).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 study of the communicative anxiety and self-esteem of Chinese students in relation to their oral and listening proficiency in English</w:t>
      </w:r>
      <w:r w:rsidR="00766E9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.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766E96" w:rsidRPr="008C52DF">
        <w:rPr>
          <w:rFonts w:asciiTheme="majorBidi" w:hAnsiTheme="majorBidi" w:cstheme="majorBidi"/>
          <w:sz w:val="24"/>
          <w:szCs w:val="24"/>
          <w:shd w:val="clear" w:color="auto" w:fill="FFFFFF"/>
        </w:rPr>
        <w:t>Unpublished doctoral dissertation)</w:t>
      </w:r>
      <w:r w:rsidR="00766E9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 of Georgia</w:t>
      </w:r>
      <w:r w:rsidR="00766E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Georgia. </w:t>
      </w:r>
    </w:p>
    <w:p w14:paraId="76DD16C8" w14:textId="6D0DC35B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Young, D. J. (1986). The relationship between anxiety and foreign language oral proficiency ratings.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Foreign Language Annals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983266">
        <w:rPr>
          <w:rFonts w:asciiTheme="majorBidi" w:hAnsiTheme="majorBidi" w:cstheme="majorBidi"/>
          <w:sz w:val="24"/>
          <w:szCs w:val="24"/>
        </w:rPr>
        <w:t>(5), 439–445.</w:t>
      </w:r>
    </w:p>
    <w:p w14:paraId="1ABFF477" w14:textId="77777777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Zaman, F.-T.-Z. B.,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Semul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A. S. P. (2013). A study of the relationship between foreign language learning anxiety and language achievement level of Bangladeshi university students.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Indian Journal of Health and Wellbeing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983266">
        <w:rPr>
          <w:rFonts w:asciiTheme="majorBidi" w:hAnsiTheme="majorBidi" w:cstheme="majorBidi"/>
          <w:sz w:val="24"/>
          <w:szCs w:val="24"/>
        </w:rPr>
        <w:t>(4), 731–738.</w:t>
      </w:r>
    </w:p>
    <w:p w14:paraId="51122BCE" w14:textId="2FE5701F" w:rsidR="002A183D" w:rsidRPr="00983266" w:rsidRDefault="002A183D" w:rsidP="005D5C98">
      <w:pPr>
        <w:pStyle w:val="NoSpacing"/>
        <w:spacing w:line="48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Zhao, A. (2009). </w:t>
      </w:r>
      <w:r w:rsidRPr="00983266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Foreign language reading anxiety: Investigating English-speaking university students learning Chinese as a foreign language in the United States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02011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(Unpublished doctoral dissertation). 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The Florida State University</w:t>
      </w:r>
      <w:r w:rsidR="00020111">
        <w:rPr>
          <w:rFonts w:asciiTheme="majorBidi" w:hAnsiTheme="majorBidi" w:cstheme="majorBidi"/>
          <w:sz w:val="24"/>
          <w:szCs w:val="24"/>
          <w:shd w:val="clear" w:color="auto" w:fill="FFFFFF"/>
        </w:rPr>
        <w:t>, Florida</w:t>
      </w:r>
      <w:r w:rsidRPr="0098326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E6770CE" w14:textId="6124FA5B" w:rsidR="005D5C98" w:rsidRPr="0039096F" w:rsidRDefault="002A183D" w:rsidP="002A183D">
      <w:pPr>
        <w:pStyle w:val="NoSpacing"/>
        <w:spacing w:line="48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983266">
        <w:rPr>
          <w:rFonts w:asciiTheme="majorBidi" w:hAnsiTheme="majorBidi" w:cstheme="majorBidi"/>
          <w:sz w:val="24"/>
          <w:szCs w:val="24"/>
        </w:rPr>
        <w:t xml:space="preserve">Zhao, A., Guo, Y., &amp; </w:t>
      </w:r>
      <w:proofErr w:type="spellStart"/>
      <w:r w:rsidRPr="00983266">
        <w:rPr>
          <w:rFonts w:asciiTheme="majorBidi" w:hAnsiTheme="majorBidi" w:cstheme="majorBidi"/>
          <w:sz w:val="24"/>
          <w:szCs w:val="24"/>
        </w:rPr>
        <w:t>Dynia</w:t>
      </w:r>
      <w:proofErr w:type="spellEnd"/>
      <w:r w:rsidRPr="00983266">
        <w:rPr>
          <w:rFonts w:asciiTheme="majorBidi" w:hAnsiTheme="majorBidi" w:cstheme="majorBidi"/>
          <w:sz w:val="24"/>
          <w:szCs w:val="24"/>
        </w:rPr>
        <w:t xml:space="preserve">, J. (2013). Foreign language reading anxiety: Chinese as a foreign language in the </w:t>
      </w:r>
      <w:r w:rsidR="00EF203D">
        <w:rPr>
          <w:rFonts w:asciiTheme="majorBidi" w:hAnsiTheme="majorBidi" w:cstheme="majorBidi"/>
          <w:sz w:val="24"/>
          <w:szCs w:val="24"/>
        </w:rPr>
        <w:t>U</w:t>
      </w:r>
      <w:r w:rsidRPr="00983266">
        <w:rPr>
          <w:rFonts w:asciiTheme="majorBidi" w:hAnsiTheme="majorBidi" w:cstheme="majorBidi"/>
          <w:sz w:val="24"/>
          <w:szCs w:val="24"/>
        </w:rPr>
        <w:t xml:space="preserve">nited </w:t>
      </w:r>
      <w:r w:rsidR="00EF203D">
        <w:rPr>
          <w:rFonts w:asciiTheme="majorBidi" w:hAnsiTheme="majorBidi" w:cstheme="majorBidi"/>
          <w:sz w:val="24"/>
          <w:szCs w:val="24"/>
        </w:rPr>
        <w:t>S</w:t>
      </w:r>
      <w:r w:rsidRPr="00983266">
        <w:rPr>
          <w:rFonts w:asciiTheme="majorBidi" w:hAnsiTheme="majorBidi" w:cstheme="majorBidi"/>
          <w:sz w:val="24"/>
          <w:szCs w:val="24"/>
        </w:rPr>
        <w:t xml:space="preserve">tates.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Modern Language Journal</w:t>
      </w:r>
      <w:r w:rsidRPr="00983266">
        <w:rPr>
          <w:rFonts w:asciiTheme="majorBidi" w:hAnsiTheme="majorBidi" w:cstheme="majorBidi"/>
          <w:sz w:val="24"/>
          <w:szCs w:val="24"/>
        </w:rPr>
        <w:t xml:space="preserve">, </w:t>
      </w:r>
      <w:r w:rsidRPr="00983266">
        <w:rPr>
          <w:rFonts w:asciiTheme="majorBidi" w:hAnsiTheme="majorBidi" w:cstheme="majorBidi"/>
          <w:i/>
          <w:iCs/>
          <w:sz w:val="24"/>
          <w:szCs w:val="24"/>
        </w:rPr>
        <w:t>97</w:t>
      </w:r>
      <w:r w:rsidRPr="00983266">
        <w:rPr>
          <w:rFonts w:asciiTheme="majorBidi" w:hAnsiTheme="majorBidi" w:cstheme="majorBidi"/>
          <w:sz w:val="24"/>
          <w:szCs w:val="24"/>
        </w:rPr>
        <w:t>(3), 764.</w:t>
      </w:r>
    </w:p>
    <w:sectPr w:rsidR="005D5C98" w:rsidRPr="0039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F0E2" w14:textId="77777777" w:rsidR="004B6219" w:rsidRDefault="004B6219" w:rsidP="00AE0913">
      <w:r>
        <w:separator/>
      </w:r>
    </w:p>
  </w:endnote>
  <w:endnote w:type="continuationSeparator" w:id="0">
    <w:p w14:paraId="15CB05FB" w14:textId="77777777" w:rsidR="004B6219" w:rsidRDefault="004B6219" w:rsidP="00A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48C4" w14:textId="77777777" w:rsidR="004B6219" w:rsidRDefault="004B6219" w:rsidP="00AE0913">
      <w:r>
        <w:separator/>
      </w:r>
    </w:p>
  </w:footnote>
  <w:footnote w:type="continuationSeparator" w:id="0">
    <w:p w14:paraId="491D0CAA" w14:textId="77777777" w:rsidR="004B6219" w:rsidRDefault="004B6219" w:rsidP="00A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24BA"/>
    <w:multiLevelType w:val="hybridMultilevel"/>
    <w:tmpl w:val="48C8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8"/>
    <w:rsid w:val="00020111"/>
    <w:rsid w:val="00062CAE"/>
    <w:rsid w:val="00144ECE"/>
    <w:rsid w:val="0016362F"/>
    <w:rsid w:val="001F4C66"/>
    <w:rsid w:val="002A183D"/>
    <w:rsid w:val="002C1415"/>
    <w:rsid w:val="002C5A48"/>
    <w:rsid w:val="0039096F"/>
    <w:rsid w:val="003E0770"/>
    <w:rsid w:val="003E109C"/>
    <w:rsid w:val="004B6219"/>
    <w:rsid w:val="005D5C98"/>
    <w:rsid w:val="00603789"/>
    <w:rsid w:val="00677B0B"/>
    <w:rsid w:val="00766E96"/>
    <w:rsid w:val="008273B7"/>
    <w:rsid w:val="00A563B8"/>
    <w:rsid w:val="00AE0913"/>
    <w:rsid w:val="00B207A1"/>
    <w:rsid w:val="00B640FE"/>
    <w:rsid w:val="00C6232A"/>
    <w:rsid w:val="00CD046A"/>
    <w:rsid w:val="00EA0988"/>
    <w:rsid w:val="00EB1BD5"/>
    <w:rsid w:val="00EB4EA8"/>
    <w:rsid w:val="00EF1380"/>
    <w:rsid w:val="00EF203D"/>
    <w:rsid w:val="00F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E88D1"/>
  <w15:chartTrackingRefBased/>
  <w15:docId w15:val="{8B37FBF2-F449-47F8-A3D0-F1D36D8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9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A09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8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988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EA09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0988"/>
  </w:style>
  <w:style w:type="paragraph" w:styleId="BalloonText">
    <w:name w:val="Balloon Text"/>
    <w:basedOn w:val="Normal"/>
    <w:link w:val="BalloonTextChar"/>
    <w:uiPriority w:val="99"/>
    <w:semiHidden/>
    <w:unhideWhenUsed/>
    <w:rsid w:val="00EA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9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83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Teimouri</dc:creator>
  <cp:keywords/>
  <dc:description/>
  <cp:lastModifiedBy>Yasser Teimouri</cp:lastModifiedBy>
  <cp:revision>23</cp:revision>
  <dcterms:created xsi:type="dcterms:W3CDTF">2017-11-08T15:52:00Z</dcterms:created>
  <dcterms:modified xsi:type="dcterms:W3CDTF">2018-10-29T20:55:00Z</dcterms:modified>
</cp:coreProperties>
</file>