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21B0" w14:textId="77777777" w:rsidR="00CF51AD" w:rsidRPr="00524F16" w:rsidRDefault="00CF51AD" w:rsidP="00CF51AD">
      <w:pPr>
        <w:spacing w:line="480" w:lineRule="auto"/>
        <w:contextualSpacing/>
      </w:pPr>
      <w:r>
        <w:t>Table S1</w:t>
      </w:r>
      <w:r w:rsidRPr="00524F16">
        <w:t xml:space="preserve">. Complete model set examining the effects of predators and resources (leaf litter,  arthropods) on occupancy and detection probability of </w:t>
      </w:r>
      <w:r w:rsidRPr="00524F16">
        <w:rPr>
          <w:i/>
        </w:rPr>
        <w:t>Craugastor bransfordii</w:t>
      </w:r>
      <w:r>
        <w:t xml:space="preserve"> and</w:t>
      </w:r>
      <w:r w:rsidRPr="00524F16">
        <w:t xml:space="preserve"> </w:t>
      </w:r>
      <w:r w:rsidRPr="00524F16">
        <w:rPr>
          <w:i/>
        </w:rPr>
        <w:t>Oophaga pumilio</w:t>
      </w:r>
      <w:r w:rsidRPr="00524F16">
        <w:t xml:space="preserve"> in forest habitat at La Selva, Costa Rica. Arthropods were modeled specific to the favored prey of each vertebrate species: </w:t>
      </w:r>
      <w:r w:rsidRPr="00524F16">
        <w:rPr>
          <w:i/>
        </w:rPr>
        <w:t>C. bransfordii</w:t>
      </w:r>
      <w:r w:rsidRPr="00524F16">
        <w:t xml:space="preserve"> – Acari, Araneae, Coleoptera, and Isopoda; </w:t>
      </w:r>
      <w:r w:rsidRPr="00524F16">
        <w:rPr>
          <w:i/>
        </w:rPr>
        <w:t>O. pumilio</w:t>
      </w:r>
      <w:r w:rsidRPr="00524F16">
        <w:t xml:space="preserve"> – Acari and Formicidae</w:t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{"citationItems":[{"id":"ITEM-1","itemData":{"author":[{"dropping-particle":"","family":"Lieberman","given":"Susan S","non-dropping-particle":"","parse-names":false,"suffix":""}],"container-title":"Acta Zoologica Mexicana","id":"ITEM-1","issued":{"date-parts":[["1986"]]},"title":"Ecology of the leaf litter herpetofauna of a Neotropical rain forest: La Selva, Costa Rica","type":"article-journal"},"uris":["http://www.mendeley.com/documents/?uuid=8fa1a922-b902-446f-9f47-a149c0085aed"]},{"id":"ITEM-2","itemData":{"DOI":"10.1017/S0266467406003245","ISSN":"0266-4674","author":[{"dropping-particle":"","family":"Whitfield","given":"S M","non-dropping-particle":"","parse-names":false,"suffix":""},{"dropping-particle":"","family":"Donnelly","given":"M A","non-dropping-particle":"","parse-names":false,"suffix":""}],"container-title":"Journal of Tropical Ecology","id":"ITEM-2","issue":"4","issued":{"date-parts":[["2006","7","10"]]},"page":"409-417","title":"Ontogenetic and seasonal variation in the diets of a Costa Rican leaf-litter herpetofauna","type":"article-journal","volume":"22"},"uris":["http://www.mendeley.com/documents/?uuid=cb7440df-579a-401a-b037-ee9e97a486c5"]}],"mendeley":{"formattedCitation":"(Lieberman 1986; Whitfield and Donnelly 2006)","manualFormatting":"(Lieberman, 1986; Whitfield &amp; Donnelly, 2006)","plainTextFormattedCitation":"(Lieberman 1986; Whitfield and Donnelly 2006)","previouslyFormattedCitation":"(Lieberman 1986; Whitfield and Donnelly 2006)"},"properties":{"noteIndex":0},"schema":"https://github.com/citation-style-language/schema/raw/master/csl-citation.json"}</w:instrText>
      </w:r>
      <w:r>
        <w:fldChar w:fldCharType="separate"/>
      </w:r>
      <w:r w:rsidRPr="00FA460C">
        <w:rPr>
          <w:noProof/>
        </w:rPr>
        <w:t>(Lieberman, 1986; Whitfield &amp; Donnelly, 2006)</w:t>
      </w:r>
      <w:r>
        <w:fldChar w:fldCharType="end"/>
      </w:r>
      <w:r w:rsidRPr="00524F16">
        <w:t>.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1100"/>
        <w:gridCol w:w="2960"/>
        <w:gridCol w:w="3360"/>
      </w:tblGrid>
      <w:tr w:rsidR="00CF51AD" w14:paraId="2723F397" w14:textId="77777777" w:rsidTr="00060505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B1E6E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0C0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Occupancy parameters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0BA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Detection parameters</w:t>
            </w:r>
          </w:p>
        </w:tc>
      </w:tr>
      <w:tr w:rsidR="00CF51AD" w14:paraId="552C8CB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D3E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EA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F7B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43A2970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34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55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876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562BF076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69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ACE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82A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5D1AF537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CC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6C5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ED5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37171C9B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84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BA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DFC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50353E26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AE8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C88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45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39FCE1E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13E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4BC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125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42AFCEA2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67A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DF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5F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2E3956B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32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081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4B2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4B1D2A29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37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55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892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5FEEC899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42E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780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375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58B3934A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F2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8C0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1B6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09317F1F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55B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E57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A3B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38CC6696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8E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840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56C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24CC9C3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721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04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B9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2AE3B475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0B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3B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C6F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04DC1CB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C6F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E9C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8F3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4E2587E6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34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C21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6D0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5AE580E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05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52F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0C8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18162C13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DBF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692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53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1625F8DF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27F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173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545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545E7CFB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FB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B2D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E91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534A4E33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023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837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D73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5491FC71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A2B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62F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ED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LL</w:t>
            </w:r>
          </w:p>
        </w:tc>
      </w:tr>
      <w:tr w:rsidR="00CF51AD" w14:paraId="26FD0B9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1D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5CE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273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75B3113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49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51E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38C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43970203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A2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5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D2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4BCF4307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FEB1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6BE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AF1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3352D4D9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53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F60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B08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3C43433F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4BD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A3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241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521215F7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6A2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162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23F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386564DC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EB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873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B4B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659DF73B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0A2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FFC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4D1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62540534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0D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33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93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5EE7C0D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996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B0B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FA8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51CFC962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CE0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87C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14F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7C686419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B98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BA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8C0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5AED1AE4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81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0FD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F11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67DE44A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41D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CF8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72A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5526756A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D6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B6A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58A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578ABDA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BE2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7EA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B8A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6DB3C34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8F3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03F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Arthropods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3E8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Arthropods</w:t>
            </w:r>
          </w:p>
        </w:tc>
      </w:tr>
      <w:tr w:rsidR="00CF51AD" w14:paraId="5552670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26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EC9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14B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13B718D1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57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112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869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7A0A20F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C72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9948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387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29F53A07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EE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B04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F1C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063E30CC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4E7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AE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03F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796A2B6F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C8C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C0F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1A9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29E445F3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69F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2C89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776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3C33C019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D53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F05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2C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17692ADE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FD1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B83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81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33AB71B1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151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2E2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8580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 w:rsidR="00CF51AD" w14:paraId="28BBAAA7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63F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BA6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433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065E1883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F2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3F0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28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</w:p>
        </w:tc>
      </w:tr>
      <w:tr w:rsidR="00CF51AD" w14:paraId="0883A3BD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289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D69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E3E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743CCE2F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A8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DEB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2D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2F721410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B6E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CA1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7505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66EBA161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C15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C68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F0A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47C729D1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2C4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50F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407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582B94B8" w14:textId="77777777" w:rsidTr="0006050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8A2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34D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Ψ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+Ψ</w:t>
            </w:r>
            <w:r>
              <w:rPr>
                <w:color w:val="000000"/>
                <w:vertAlign w:val="superscript"/>
              </w:rPr>
              <w:t>Season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D949" w14:textId="77777777" w:rsidR="00CF51AD" w:rsidRDefault="00CF51AD" w:rsidP="000605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Ba</w:t>
            </w:r>
            <w:r>
              <w:rPr>
                <w:color w:val="000000"/>
              </w:rPr>
              <w:t>+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  <w:vertAlign w:val="superscript"/>
              </w:rPr>
              <w:t>Season</w:t>
            </w:r>
          </w:p>
        </w:tc>
      </w:tr>
      <w:tr w:rsidR="00CF51AD" w14:paraId="3557F669" w14:textId="77777777" w:rsidTr="00060505">
        <w:trPr>
          <w:trHeight w:val="15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3076" w14:textId="77777777" w:rsidR="00CF51AD" w:rsidRDefault="00CF51AD" w:rsidP="0006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DBA2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BB9A" w14:textId="77777777" w:rsidR="00CF51AD" w:rsidRDefault="00CF51AD" w:rsidP="000605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A94F08A" w14:textId="77777777" w:rsidR="00CF51AD" w:rsidRPr="00DE4EB5" w:rsidRDefault="00CF51AD" w:rsidP="00CF51AD"/>
    <w:p w14:paraId="0EDCA22C" w14:textId="77777777" w:rsidR="002B3D5E" w:rsidRDefault="002B3D5E">
      <w:bookmarkStart w:id="0" w:name="_GoBack"/>
      <w:bookmarkEnd w:id="0"/>
    </w:p>
    <w:sectPr w:rsidR="002B3D5E" w:rsidSect="00B261F2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D"/>
    <w:rsid w:val="000D3D36"/>
    <w:rsid w:val="000F1085"/>
    <w:rsid w:val="002B3D5E"/>
    <w:rsid w:val="002C5FDC"/>
    <w:rsid w:val="003066E6"/>
    <w:rsid w:val="00605812"/>
    <w:rsid w:val="008331AC"/>
    <w:rsid w:val="00A27603"/>
    <w:rsid w:val="00CF51AD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B7F71"/>
  <w15:chartTrackingRefBased/>
  <w15:docId w15:val="{533282EB-D809-B049-B80F-18CB22E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Folt</dc:creator>
  <cp:keywords/>
  <dc:description/>
  <cp:lastModifiedBy>Brian Folt</cp:lastModifiedBy>
  <cp:revision>1</cp:revision>
  <dcterms:created xsi:type="dcterms:W3CDTF">2020-03-23T00:48:00Z</dcterms:created>
  <dcterms:modified xsi:type="dcterms:W3CDTF">2020-03-23T00:48:00Z</dcterms:modified>
</cp:coreProperties>
</file>