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AA10" w14:textId="77777777" w:rsidR="009804F1" w:rsidRPr="004945DF" w:rsidRDefault="009804F1" w:rsidP="009804F1">
      <w:pPr>
        <w:spacing w:after="0" w:line="480" w:lineRule="auto"/>
        <w:textAlignment w:val="baseline"/>
        <w:rPr>
          <w:rFonts w:eastAsia="Times New Roman" w:cstheme="minorHAnsi"/>
          <w:b/>
          <w:sz w:val="24"/>
          <w:szCs w:val="24"/>
        </w:rPr>
      </w:pPr>
      <w:r w:rsidRPr="004945DF">
        <w:rPr>
          <w:rFonts w:eastAsia="Times New Roman" w:cstheme="minorHAnsi"/>
          <w:b/>
          <w:sz w:val="24"/>
          <w:szCs w:val="24"/>
        </w:rPr>
        <w:t>Supplemental Material</w:t>
      </w:r>
    </w:p>
    <w:p w14:paraId="5AC6EE78" w14:textId="77777777" w:rsidR="009804F1" w:rsidRPr="004945DF" w:rsidRDefault="009804F1" w:rsidP="009804F1">
      <w:pPr>
        <w:spacing w:after="0" w:line="480" w:lineRule="auto"/>
        <w:textAlignment w:val="baseline"/>
        <w:rPr>
          <w:rFonts w:eastAsia="Times New Roman" w:cstheme="minorHAnsi"/>
          <w:sz w:val="24"/>
          <w:szCs w:val="24"/>
        </w:rPr>
      </w:pPr>
      <w:r>
        <w:rPr>
          <w:rFonts w:eastAsia="Times New Roman" w:cstheme="minorHAnsi"/>
          <w:b/>
          <w:sz w:val="24"/>
          <w:szCs w:val="24"/>
        </w:rPr>
        <w:t xml:space="preserve">Supplementary </w:t>
      </w:r>
      <w:r w:rsidRPr="004945DF">
        <w:rPr>
          <w:rFonts w:eastAsia="Times New Roman" w:cstheme="minorHAnsi"/>
          <w:b/>
          <w:sz w:val="24"/>
          <w:szCs w:val="24"/>
        </w:rPr>
        <w:t>Table</w:t>
      </w:r>
      <w:r>
        <w:rPr>
          <w:rFonts w:eastAsia="Times New Roman" w:cstheme="minorHAnsi"/>
          <w:b/>
          <w:sz w:val="24"/>
          <w:szCs w:val="24"/>
        </w:rPr>
        <w:t xml:space="preserve"> 1</w:t>
      </w:r>
      <w:r w:rsidRPr="004945DF">
        <w:rPr>
          <w:rFonts w:eastAsia="Times New Roman" w:cstheme="minorHAnsi"/>
          <w:sz w:val="24"/>
          <w:szCs w:val="24"/>
        </w:rPr>
        <w:t>. Search strateg</w:t>
      </w:r>
      <w:r>
        <w:rPr>
          <w:rFonts w:eastAsia="Times New Roman" w:cstheme="minorHAnsi"/>
          <w:sz w:val="24"/>
          <w:szCs w:val="24"/>
        </w:rPr>
        <w:t>ies for all databases and information sources</w:t>
      </w:r>
      <w:r w:rsidRPr="004945DF">
        <w:rPr>
          <w:rFonts w:eastAsia="Times New Roman" w:cstheme="minorHAnsi"/>
          <w:sz w:val="24"/>
          <w:szCs w:val="24"/>
        </w:rPr>
        <w:t>. </w:t>
      </w:r>
    </w:p>
    <w:p w14:paraId="1CB75673" w14:textId="77777777" w:rsidR="009804F1" w:rsidRPr="0064755A" w:rsidRDefault="009804F1" w:rsidP="009804F1">
      <w:pPr>
        <w:rPr>
          <w:b/>
          <w:bCs/>
        </w:rPr>
      </w:pPr>
      <w:r w:rsidRPr="0064755A">
        <w:rPr>
          <w:b/>
          <w:bCs/>
        </w:rPr>
        <w:t>PUBMED</w:t>
      </w:r>
      <w:r>
        <w:rPr>
          <w:b/>
          <w:bCs/>
        </w:rPr>
        <w:t xml:space="preserve"> (NIH)</w:t>
      </w:r>
      <w:r w:rsidRPr="0064755A">
        <w:rPr>
          <w:b/>
          <w:bCs/>
        </w:rPr>
        <w:t xml:space="preserve"> </w:t>
      </w:r>
    </w:p>
    <w:p w14:paraId="407C3FFC" w14:textId="77777777" w:rsidR="009804F1" w:rsidRDefault="009804F1" w:rsidP="009804F1">
      <w:pPr>
        <w:pStyle w:val="ListParagraph"/>
        <w:numPr>
          <w:ilvl w:val="0"/>
          <w:numId w:val="4"/>
        </w:numPr>
      </w:pPr>
      <w:r>
        <w:t>(Economic evaluation[</w:t>
      </w:r>
      <w:proofErr w:type="spellStart"/>
      <w:r>
        <w:t>tiab</w:t>
      </w:r>
      <w:proofErr w:type="spellEnd"/>
      <w:r>
        <w:t>] OR Cost-</w:t>
      </w:r>
      <w:proofErr w:type="spellStart"/>
      <w:r>
        <w:t>effectiv</w:t>
      </w:r>
      <w:proofErr w:type="spellEnd"/>
      <w:r>
        <w:t>* analysis[</w:t>
      </w:r>
      <w:proofErr w:type="spellStart"/>
      <w:r>
        <w:t>tiab</w:t>
      </w:r>
      <w:proofErr w:type="spellEnd"/>
      <w:r>
        <w:t>] OR cost utility analysis[</w:t>
      </w:r>
      <w:proofErr w:type="spellStart"/>
      <w:r>
        <w:t>tiab</w:t>
      </w:r>
      <w:proofErr w:type="spellEnd"/>
      <w:r>
        <w:t>] OR cost benefit analysis[</w:t>
      </w:r>
      <w:proofErr w:type="spellStart"/>
      <w:r>
        <w:t>tiab</w:t>
      </w:r>
      <w:proofErr w:type="spellEnd"/>
      <w:r>
        <w:t>] OR cost minimization analysis[</w:t>
      </w:r>
      <w:proofErr w:type="spellStart"/>
      <w:r>
        <w:t>tiab</w:t>
      </w:r>
      <w:proofErr w:type="spellEnd"/>
      <w:r>
        <w:t>] OR Cost of illness[</w:t>
      </w:r>
      <w:proofErr w:type="spellStart"/>
      <w:r>
        <w:t>tiab</w:t>
      </w:r>
      <w:proofErr w:type="spellEnd"/>
      <w:r>
        <w:t>] OR Costs and cost analysis[</w:t>
      </w:r>
      <w:proofErr w:type="spellStart"/>
      <w:r>
        <w:t>tiab</w:t>
      </w:r>
      <w:proofErr w:type="spellEnd"/>
      <w:r>
        <w:t xml:space="preserve">]) </w:t>
      </w:r>
    </w:p>
    <w:p w14:paraId="79AF87F3" w14:textId="77777777" w:rsidR="009804F1" w:rsidRDefault="009804F1" w:rsidP="009804F1">
      <w:pPr>
        <w:pStyle w:val="ListParagraph"/>
        <w:numPr>
          <w:ilvl w:val="0"/>
          <w:numId w:val="4"/>
        </w:numPr>
      </w:pPr>
      <w:r>
        <w:t xml:space="preserve">Costs and cost analysis[mesh] </w:t>
      </w:r>
    </w:p>
    <w:p w14:paraId="5DFF7A93" w14:textId="77777777" w:rsidR="009804F1" w:rsidRDefault="009804F1" w:rsidP="009804F1">
      <w:pPr>
        <w:pStyle w:val="ListParagraph"/>
        <w:numPr>
          <w:ilvl w:val="0"/>
          <w:numId w:val="4"/>
        </w:numPr>
      </w:pPr>
      <w:r>
        <w:t>(Healthcare cost*[</w:t>
      </w:r>
      <w:proofErr w:type="spellStart"/>
      <w:r>
        <w:t>tiab</w:t>
      </w:r>
      <w:proofErr w:type="spellEnd"/>
      <w:r>
        <w:t>] OR Health care cost*[</w:t>
      </w:r>
      <w:proofErr w:type="spellStart"/>
      <w:r>
        <w:t>tiab</w:t>
      </w:r>
      <w:proofErr w:type="spellEnd"/>
      <w:r>
        <w:t>] OR Economic benefit*[</w:t>
      </w:r>
      <w:proofErr w:type="spellStart"/>
      <w:r>
        <w:t>tiab</w:t>
      </w:r>
      <w:proofErr w:type="spellEnd"/>
      <w:r>
        <w:t>] OR Spending[</w:t>
      </w:r>
      <w:proofErr w:type="spellStart"/>
      <w:r>
        <w:t>tiab</w:t>
      </w:r>
      <w:proofErr w:type="spellEnd"/>
      <w:r>
        <w:t>] OR Expenditure[</w:t>
      </w:r>
      <w:proofErr w:type="spellStart"/>
      <w:r>
        <w:t>tiab</w:t>
      </w:r>
      <w:proofErr w:type="spellEnd"/>
      <w:r>
        <w:t xml:space="preserve">] OR Cost </w:t>
      </w:r>
      <w:proofErr w:type="spellStart"/>
      <w:r>
        <w:t>minimiz</w:t>
      </w:r>
      <w:proofErr w:type="spellEnd"/>
      <w:r>
        <w:t>*[</w:t>
      </w:r>
      <w:proofErr w:type="spellStart"/>
      <w:r>
        <w:t>tiab</w:t>
      </w:r>
      <w:proofErr w:type="spellEnd"/>
      <w:r>
        <w:t>] OR Economics[</w:t>
      </w:r>
      <w:proofErr w:type="spellStart"/>
      <w:r>
        <w:t>tiab</w:t>
      </w:r>
      <w:proofErr w:type="spellEnd"/>
      <w:r>
        <w:t>])</w:t>
      </w:r>
    </w:p>
    <w:p w14:paraId="2D0E38A3" w14:textId="77777777" w:rsidR="009804F1" w:rsidRDefault="009804F1" w:rsidP="009804F1">
      <w:pPr>
        <w:pStyle w:val="ListParagraph"/>
        <w:numPr>
          <w:ilvl w:val="0"/>
          <w:numId w:val="4"/>
        </w:numPr>
      </w:pPr>
      <w:r>
        <w:t xml:space="preserve">#1 OR #2 OR #3 </w:t>
      </w:r>
    </w:p>
    <w:p w14:paraId="159F99E3" w14:textId="77777777" w:rsidR="009804F1" w:rsidRDefault="009804F1" w:rsidP="009804F1">
      <w:pPr>
        <w:pStyle w:val="ListParagraph"/>
        <w:numPr>
          <w:ilvl w:val="0"/>
          <w:numId w:val="4"/>
        </w:numPr>
      </w:pPr>
      <w:r>
        <w:t>(</w:t>
      </w:r>
      <w:proofErr w:type="gramStart"/>
      <w:r>
        <w:t>remote</w:t>
      </w:r>
      <w:proofErr w:type="gramEnd"/>
      <w:r>
        <w:t xml:space="preserve"> patient monitoring [</w:t>
      </w:r>
      <w:proofErr w:type="spellStart"/>
      <w:r>
        <w:t>tiab</w:t>
      </w:r>
      <w:proofErr w:type="spellEnd"/>
      <w:r>
        <w:t>] OR remote monitoring [</w:t>
      </w:r>
      <w:proofErr w:type="spellStart"/>
      <w:r>
        <w:t>tiab</w:t>
      </w:r>
      <w:proofErr w:type="spellEnd"/>
      <w:r>
        <w:t>] OR remote care[</w:t>
      </w:r>
      <w:proofErr w:type="spellStart"/>
      <w:r>
        <w:t>tiab</w:t>
      </w:r>
      <w:proofErr w:type="spellEnd"/>
      <w:r>
        <w:t>] OR remote consultation*[</w:t>
      </w:r>
      <w:proofErr w:type="spellStart"/>
      <w:r>
        <w:t>tiab</w:t>
      </w:r>
      <w:proofErr w:type="spellEnd"/>
      <w:r>
        <w:t xml:space="preserve">])  </w:t>
      </w:r>
    </w:p>
    <w:p w14:paraId="26DF56AF" w14:textId="77777777" w:rsidR="009804F1" w:rsidRDefault="009804F1" w:rsidP="009804F1">
      <w:pPr>
        <w:pStyle w:val="ListParagraph"/>
        <w:numPr>
          <w:ilvl w:val="0"/>
          <w:numId w:val="4"/>
        </w:numPr>
      </w:pPr>
      <w:r>
        <w:t>(Telemedicine[</w:t>
      </w:r>
      <w:proofErr w:type="spellStart"/>
      <w:r>
        <w:t>tiab</w:t>
      </w:r>
      <w:proofErr w:type="spellEnd"/>
      <w:r>
        <w:t>] OR Telecare[</w:t>
      </w:r>
      <w:proofErr w:type="spellStart"/>
      <w:r>
        <w:t>tiab</w:t>
      </w:r>
      <w:proofErr w:type="spellEnd"/>
      <w:r>
        <w:t>] OR Telehealth[</w:t>
      </w:r>
      <w:proofErr w:type="spellStart"/>
      <w:r>
        <w:t>tiab</w:t>
      </w:r>
      <w:proofErr w:type="spellEnd"/>
      <w:r>
        <w:t>] OR Telenursing[</w:t>
      </w:r>
      <w:proofErr w:type="spellStart"/>
      <w:r>
        <w:t>tiab</w:t>
      </w:r>
      <w:proofErr w:type="spellEnd"/>
      <w:r>
        <w:t>] OR Telemonitoring[</w:t>
      </w:r>
      <w:proofErr w:type="spellStart"/>
      <w:r>
        <w:t>tiab</w:t>
      </w:r>
      <w:proofErr w:type="spellEnd"/>
      <w:r>
        <w:t>] OR Tele monitoring[</w:t>
      </w:r>
      <w:proofErr w:type="spellStart"/>
      <w:r>
        <w:t>tiab</w:t>
      </w:r>
      <w:proofErr w:type="spellEnd"/>
      <w:r>
        <w:t>] OR Telemetric[</w:t>
      </w:r>
      <w:proofErr w:type="spellStart"/>
      <w:r>
        <w:t>tiab</w:t>
      </w:r>
      <w:proofErr w:type="spellEnd"/>
      <w:r>
        <w:t xml:space="preserve">] OR </w:t>
      </w:r>
      <w:proofErr w:type="spellStart"/>
      <w:r>
        <w:t>Telehomecare</w:t>
      </w:r>
      <w:proofErr w:type="spellEnd"/>
      <w:r>
        <w:t>[</w:t>
      </w:r>
      <w:proofErr w:type="spellStart"/>
      <w:r>
        <w:t>tiab</w:t>
      </w:r>
      <w:proofErr w:type="spellEnd"/>
      <w:r>
        <w:t>] OR Tele homecare[</w:t>
      </w:r>
      <w:proofErr w:type="spellStart"/>
      <w:r>
        <w:t>tiab</w:t>
      </w:r>
      <w:proofErr w:type="spellEnd"/>
      <w:r>
        <w:t xml:space="preserve">] OR </w:t>
      </w:r>
      <w:proofErr w:type="spellStart"/>
      <w:r>
        <w:t>Telemanagement</w:t>
      </w:r>
      <w:proofErr w:type="spellEnd"/>
      <w:r>
        <w:t>[</w:t>
      </w:r>
      <w:proofErr w:type="spellStart"/>
      <w:r>
        <w:t>tiab</w:t>
      </w:r>
      <w:proofErr w:type="spellEnd"/>
      <w:r>
        <w:t>] OR Tele management[</w:t>
      </w:r>
      <w:proofErr w:type="spellStart"/>
      <w:r>
        <w:t>tiab</w:t>
      </w:r>
      <w:proofErr w:type="spellEnd"/>
      <w:r>
        <w:t>] OR Telerehabilitation[</w:t>
      </w:r>
      <w:proofErr w:type="spellStart"/>
      <w:r>
        <w:t>tiab</w:t>
      </w:r>
      <w:proofErr w:type="spellEnd"/>
      <w:r>
        <w:t>] OR tele rehabilitation[</w:t>
      </w:r>
      <w:proofErr w:type="spellStart"/>
      <w:r>
        <w:t>tiab</w:t>
      </w:r>
      <w:proofErr w:type="spellEnd"/>
      <w:r>
        <w:t xml:space="preserve">] OR </w:t>
      </w:r>
      <w:proofErr w:type="spellStart"/>
      <w:r>
        <w:t>telesurveillance</w:t>
      </w:r>
      <w:proofErr w:type="spellEnd"/>
      <w:r>
        <w:t>[</w:t>
      </w:r>
      <w:proofErr w:type="spellStart"/>
      <w:r>
        <w:t>tiab</w:t>
      </w:r>
      <w:proofErr w:type="spellEnd"/>
      <w:r>
        <w:t>] OR tele surveillance[</w:t>
      </w:r>
      <w:proofErr w:type="spellStart"/>
      <w:r>
        <w:t>tiab</w:t>
      </w:r>
      <w:proofErr w:type="spellEnd"/>
      <w:r>
        <w:t xml:space="preserve">])  </w:t>
      </w:r>
    </w:p>
    <w:p w14:paraId="610D3A69" w14:textId="77777777" w:rsidR="009804F1" w:rsidRDefault="009804F1" w:rsidP="009804F1">
      <w:pPr>
        <w:pStyle w:val="ListParagraph"/>
        <w:numPr>
          <w:ilvl w:val="0"/>
          <w:numId w:val="4"/>
        </w:numPr>
      </w:pPr>
      <w:r>
        <w:t xml:space="preserve">Telemedicine[mesh] </w:t>
      </w:r>
    </w:p>
    <w:p w14:paraId="5386A8E2" w14:textId="77777777" w:rsidR="009804F1" w:rsidRDefault="009804F1" w:rsidP="009804F1">
      <w:pPr>
        <w:pStyle w:val="ListParagraph"/>
        <w:numPr>
          <w:ilvl w:val="0"/>
          <w:numId w:val="4"/>
        </w:numPr>
      </w:pPr>
      <w:r>
        <w:t>(</w:t>
      </w:r>
      <w:proofErr w:type="spellStart"/>
      <w:r>
        <w:t>Ehealth</w:t>
      </w:r>
      <w:proofErr w:type="spellEnd"/>
      <w:r>
        <w:t>[</w:t>
      </w:r>
      <w:proofErr w:type="spellStart"/>
      <w:r>
        <w:t>tiab</w:t>
      </w:r>
      <w:proofErr w:type="spellEnd"/>
      <w:r>
        <w:t>] OR e-Health[</w:t>
      </w:r>
      <w:proofErr w:type="spellStart"/>
      <w:r>
        <w:t>tiab</w:t>
      </w:r>
      <w:proofErr w:type="spellEnd"/>
      <w:r>
        <w:t xml:space="preserve">] OR </w:t>
      </w:r>
      <w:proofErr w:type="spellStart"/>
      <w:r>
        <w:t>mhealth</w:t>
      </w:r>
      <w:proofErr w:type="spellEnd"/>
      <w:r>
        <w:t>[</w:t>
      </w:r>
      <w:proofErr w:type="spellStart"/>
      <w:r>
        <w:t>tiab</w:t>
      </w:r>
      <w:proofErr w:type="spellEnd"/>
      <w:r>
        <w:t>] OR m-Health[</w:t>
      </w:r>
      <w:proofErr w:type="spellStart"/>
      <w:r>
        <w:t>tiab</w:t>
      </w:r>
      <w:proofErr w:type="spellEnd"/>
      <w:r>
        <w:t xml:space="preserve">]) </w:t>
      </w:r>
    </w:p>
    <w:p w14:paraId="7009BEAA" w14:textId="77777777" w:rsidR="009804F1" w:rsidRDefault="009804F1" w:rsidP="009804F1">
      <w:pPr>
        <w:pStyle w:val="ListParagraph"/>
        <w:numPr>
          <w:ilvl w:val="0"/>
          <w:numId w:val="4"/>
        </w:numPr>
      </w:pPr>
      <w:r>
        <w:t xml:space="preserve">#5 OR #6 OR #7 OR #8 </w:t>
      </w:r>
    </w:p>
    <w:p w14:paraId="40E4746C" w14:textId="77777777" w:rsidR="009804F1" w:rsidRDefault="009804F1" w:rsidP="009804F1">
      <w:pPr>
        <w:pStyle w:val="ListParagraph"/>
        <w:numPr>
          <w:ilvl w:val="0"/>
          <w:numId w:val="4"/>
        </w:numPr>
      </w:pPr>
      <w:r>
        <w:t>(home care services[</w:t>
      </w:r>
      <w:proofErr w:type="spellStart"/>
      <w:r>
        <w:t>tiab</w:t>
      </w:r>
      <w:proofErr w:type="spellEnd"/>
      <w:r>
        <w:t>] OR homecare services[</w:t>
      </w:r>
      <w:proofErr w:type="spellStart"/>
      <w:r>
        <w:t>tiab</w:t>
      </w:r>
      <w:proofErr w:type="spellEnd"/>
      <w:r>
        <w:t>] OR homecare[</w:t>
      </w:r>
      <w:proofErr w:type="spellStart"/>
      <w:r>
        <w:t>tiab</w:t>
      </w:r>
      <w:proofErr w:type="spellEnd"/>
      <w:r>
        <w:t>] OR home care[</w:t>
      </w:r>
      <w:proofErr w:type="spellStart"/>
      <w:r>
        <w:t>tiab</w:t>
      </w:r>
      <w:proofErr w:type="spellEnd"/>
      <w:r>
        <w:t>] OR home[</w:t>
      </w:r>
      <w:proofErr w:type="spellStart"/>
      <w:r>
        <w:t>tiab</w:t>
      </w:r>
      <w:proofErr w:type="spellEnd"/>
      <w:r>
        <w:t xml:space="preserve">] OR </w:t>
      </w:r>
      <w:proofErr w:type="spellStart"/>
      <w:r>
        <w:t>telehomecare</w:t>
      </w:r>
      <w:proofErr w:type="spellEnd"/>
      <w:r>
        <w:t>[</w:t>
      </w:r>
      <w:proofErr w:type="spellStart"/>
      <w:r>
        <w:t>tiab</w:t>
      </w:r>
      <w:proofErr w:type="spellEnd"/>
      <w:r>
        <w:t xml:space="preserve">] </w:t>
      </w:r>
      <w:proofErr w:type="gramStart"/>
      <w:r>
        <w:t>OR  tele</w:t>
      </w:r>
      <w:proofErr w:type="gramEnd"/>
      <w:r>
        <w:t xml:space="preserve"> homecare[</w:t>
      </w:r>
      <w:proofErr w:type="spellStart"/>
      <w:r>
        <w:t>tiab</w:t>
      </w:r>
      <w:proofErr w:type="spellEnd"/>
      <w:r>
        <w:t>] OR home telehealth[</w:t>
      </w:r>
      <w:proofErr w:type="spellStart"/>
      <w:r>
        <w:t>tiab</w:t>
      </w:r>
      <w:proofErr w:type="spellEnd"/>
      <w:r>
        <w:t xml:space="preserve">]) </w:t>
      </w:r>
    </w:p>
    <w:p w14:paraId="17532608" w14:textId="77777777" w:rsidR="009804F1" w:rsidRDefault="009804F1" w:rsidP="009804F1">
      <w:pPr>
        <w:pStyle w:val="ListParagraph"/>
        <w:numPr>
          <w:ilvl w:val="0"/>
          <w:numId w:val="4"/>
        </w:numPr>
      </w:pPr>
      <w:r>
        <w:t>home care services[mesh]</w:t>
      </w:r>
    </w:p>
    <w:p w14:paraId="6BE6CFBA" w14:textId="77777777" w:rsidR="009804F1" w:rsidRDefault="009804F1" w:rsidP="009804F1">
      <w:pPr>
        <w:pStyle w:val="ListParagraph"/>
        <w:numPr>
          <w:ilvl w:val="0"/>
          <w:numId w:val="4"/>
        </w:numPr>
      </w:pPr>
      <w:r>
        <w:t>#10 OR #11</w:t>
      </w:r>
    </w:p>
    <w:p w14:paraId="10BC1613" w14:textId="77777777" w:rsidR="009804F1" w:rsidRDefault="009804F1" w:rsidP="009804F1">
      <w:pPr>
        <w:pStyle w:val="ListParagraph"/>
        <w:numPr>
          <w:ilvl w:val="0"/>
          <w:numId w:val="4"/>
        </w:numPr>
      </w:pPr>
      <w:r>
        <w:t>(</w:t>
      </w:r>
      <w:proofErr w:type="gramStart"/>
      <w:r>
        <w:t>heart</w:t>
      </w:r>
      <w:proofErr w:type="gramEnd"/>
      <w:r>
        <w:t xml:space="preserve"> failure[mesh] OR heart failure[</w:t>
      </w:r>
      <w:proofErr w:type="spellStart"/>
      <w:r>
        <w:t>tiab</w:t>
      </w:r>
      <w:proofErr w:type="spellEnd"/>
      <w:r>
        <w:t>] OR congestive heart failure[</w:t>
      </w:r>
      <w:proofErr w:type="spellStart"/>
      <w:r>
        <w:t>tiab</w:t>
      </w:r>
      <w:proofErr w:type="spellEnd"/>
      <w:r>
        <w:t>] OR cardiac failure[</w:t>
      </w:r>
      <w:proofErr w:type="spellStart"/>
      <w:r>
        <w:t>tiab</w:t>
      </w:r>
      <w:proofErr w:type="spellEnd"/>
      <w:r>
        <w:t xml:space="preserve">]) </w:t>
      </w:r>
    </w:p>
    <w:p w14:paraId="1AA781FD" w14:textId="77777777" w:rsidR="009804F1" w:rsidRDefault="009804F1" w:rsidP="009804F1">
      <w:pPr>
        <w:pStyle w:val="ListParagraph"/>
        <w:numPr>
          <w:ilvl w:val="0"/>
          <w:numId w:val="4"/>
        </w:numPr>
      </w:pPr>
      <w:r>
        <w:t>(</w:t>
      </w:r>
      <w:proofErr w:type="gramStart"/>
      <w:r>
        <w:t>hypertension</w:t>
      </w:r>
      <w:proofErr w:type="gramEnd"/>
      <w:r>
        <w:t>[mesh] OR hypertension[</w:t>
      </w:r>
      <w:proofErr w:type="spellStart"/>
      <w:r>
        <w:t>tiab</w:t>
      </w:r>
      <w:proofErr w:type="spellEnd"/>
      <w:r>
        <w:t>] OR high blood pressure[</w:t>
      </w:r>
      <w:proofErr w:type="spellStart"/>
      <w:r>
        <w:t>tiab</w:t>
      </w:r>
      <w:proofErr w:type="spellEnd"/>
      <w:r>
        <w:t>])</w:t>
      </w:r>
    </w:p>
    <w:p w14:paraId="27328B65" w14:textId="77777777" w:rsidR="009804F1" w:rsidRDefault="009804F1" w:rsidP="009804F1">
      <w:pPr>
        <w:pStyle w:val="ListParagraph"/>
        <w:numPr>
          <w:ilvl w:val="0"/>
          <w:numId w:val="4"/>
        </w:numPr>
      </w:pPr>
      <w:r>
        <w:t xml:space="preserve">(Heart </w:t>
      </w:r>
      <w:proofErr w:type="gramStart"/>
      <w:r>
        <w:t>diseases[</w:t>
      </w:r>
      <w:proofErr w:type="spellStart"/>
      <w:proofErr w:type="gramEnd"/>
      <w:r>
        <w:t>Mesh:NoExp</w:t>
      </w:r>
      <w:proofErr w:type="spellEnd"/>
      <w:r>
        <w:t xml:space="preserve">] OR heart </w:t>
      </w:r>
      <w:proofErr w:type="spellStart"/>
      <w:r>
        <w:t>diseas</w:t>
      </w:r>
      <w:proofErr w:type="spellEnd"/>
      <w:r>
        <w:t>*[</w:t>
      </w:r>
      <w:proofErr w:type="spellStart"/>
      <w:r>
        <w:t>tiab</w:t>
      </w:r>
      <w:proofErr w:type="spellEnd"/>
      <w:r>
        <w:t xml:space="preserve">] OR cardiac </w:t>
      </w:r>
      <w:proofErr w:type="spellStart"/>
      <w:r>
        <w:t>diseas</w:t>
      </w:r>
      <w:proofErr w:type="spellEnd"/>
      <w:r>
        <w:t>*[</w:t>
      </w:r>
      <w:proofErr w:type="spellStart"/>
      <w:r>
        <w:t>tiab</w:t>
      </w:r>
      <w:proofErr w:type="spellEnd"/>
      <w:r>
        <w:t>])</w:t>
      </w:r>
    </w:p>
    <w:p w14:paraId="591A7C47" w14:textId="77777777" w:rsidR="009804F1" w:rsidRDefault="009804F1" w:rsidP="009804F1">
      <w:pPr>
        <w:pStyle w:val="ListParagraph"/>
        <w:numPr>
          <w:ilvl w:val="0"/>
          <w:numId w:val="4"/>
        </w:numPr>
      </w:pPr>
      <w:r>
        <w:t xml:space="preserve">(heart valve diseases[mesh] OR heart valve </w:t>
      </w:r>
      <w:proofErr w:type="spellStart"/>
      <w:r>
        <w:t>diseas</w:t>
      </w:r>
      <w:proofErr w:type="spellEnd"/>
      <w:r>
        <w:t>*[</w:t>
      </w:r>
      <w:proofErr w:type="spellStart"/>
      <w:r>
        <w:t>tiab</w:t>
      </w:r>
      <w:proofErr w:type="spellEnd"/>
      <w:r>
        <w:t>] OR heart valve disorder*[</w:t>
      </w:r>
      <w:proofErr w:type="spellStart"/>
      <w:r>
        <w:t>tiab</w:t>
      </w:r>
      <w:proofErr w:type="spellEnd"/>
      <w:r>
        <w:t xml:space="preserve">] OR valvular heart </w:t>
      </w:r>
      <w:proofErr w:type="spellStart"/>
      <w:r>
        <w:t>diseas</w:t>
      </w:r>
      <w:proofErr w:type="spellEnd"/>
      <w:r>
        <w:t>* OR pericarditis[mesh] OR pericarditis[</w:t>
      </w:r>
      <w:proofErr w:type="spellStart"/>
      <w:r>
        <w:t>tiab</w:t>
      </w:r>
      <w:proofErr w:type="spellEnd"/>
      <w:r>
        <w:t>] OR endocarditis[mesh] OR endocarditis[</w:t>
      </w:r>
      <w:proofErr w:type="spellStart"/>
      <w:r>
        <w:t>tiab</w:t>
      </w:r>
      <w:proofErr w:type="spellEnd"/>
      <w:r>
        <w:t>] OR myocarditis[mesh] OR myocarditis[</w:t>
      </w:r>
      <w:proofErr w:type="spellStart"/>
      <w:r>
        <w:t>tiab</w:t>
      </w:r>
      <w:proofErr w:type="spellEnd"/>
      <w:r>
        <w:t xml:space="preserve">] OR </w:t>
      </w:r>
      <w:proofErr w:type="spellStart"/>
      <w:r>
        <w:t>cardiomyopath</w:t>
      </w:r>
      <w:proofErr w:type="spellEnd"/>
      <w:r>
        <w:t>*[</w:t>
      </w:r>
      <w:proofErr w:type="spellStart"/>
      <w:r>
        <w:t>tiab</w:t>
      </w:r>
      <w:proofErr w:type="spellEnd"/>
      <w:r>
        <w:t>] OR cardiomyopathies[mesh] OR coronary atherosclerosis[</w:t>
      </w:r>
      <w:proofErr w:type="spellStart"/>
      <w:r>
        <w:t>tiab</w:t>
      </w:r>
      <w:proofErr w:type="spellEnd"/>
      <w:r>
        <w:t>] OR coronary artery atherosclerosis[</w:t>
      </w:r>
      <w:proofErr w:type="spellStart"/>
      <w:r>
        <w:t>tiab</w:t>
      </w:r>
      <w:proofErr w:type="spellEnd"/>
      <w:r>
        <w:t xml:space="preserve">]  OR coronary artery disease[mesh] OR coronary artery </w:t>
      </w:r>
      <w:proofErr w:type="spellStart"/>
      <w:r>
        <w:t>diseas</w:t>
      </w:r>
      <w:proofErr w:type="spellEnd"/>
      <w:r>
        <w:t>*[</w:t>
      </w:r>
      <w:proofErr w:type="spellStart"/>
      <w:r>
        <w:t>tiab</w:t>
      </w:r>
      <w:proofErr w:type="spellEnd"/>
      <w:r>
        <w:t xml:space="preserve">] OR pulmonary heart disease[mesh] OR pulmonary heart </w:t>
      </w:r>
      <w:proofErr w:type="spellStart"/>
      <w:r>
        <w:t>diseas</w:t>
      </w:r>
      <w:proofErr w:type="spellEnd"/>
      <w:r>
        <w:t>*[</w:t>
      </w:r>
      <w:proofErr w:type="spellStart"/>
      <w:r>
        <w:t>tiab</w:t>
      </w:r>
      <w:proofErr w:type="spellEnd"/>
      <w:r>
        <w:t xml:space="preserve">] OR </w:t>
      </w:r>
      <w:proofErr w:type="spellStart"/>
      <w:r>
        <w:t>cor</w:t>
      </w:r>
      <w:proofErr w:type="spellEnd"/>
      <w:r>
        <w:t xml:space="preserve"> pulmonale[</w:t>
      </w:r>
      <w:proofErr w:type="spellStart"/>
      <w:r>
        <w:t>tiab</w:t>
      </w:r>
      <w:proofErr w:type="spellEnd"/>
      <w:r>
        <w:t xml:space="preserve">] OR pulmonary cardiac </w:t>
      </w:r>
      <w:proofErr w:type="spellStart"/>
      <w:r>
        <w:t>diseas</w:t>
      </w:r>
      <w:proofErr w:type="spellEnd"/>
      <w:r>
        <w:t>*[</w:t>
      </w:r>
      <w:proofErr w:type="spellStart"/>
      <w:r>
        <w:t>tiab</w:t>
      </w:r>
      <w:proofErr w:type="spellEnd"/>
      <w:r>
        <w:t>] OR conduction disorder*[</w:t>
      </w:r>
      <w:proofErr w:type="spellStart"/>
      <w:r>
        <w:t>tiab</w:t>
      </w:r>
      <w:proofErr w:type="spellEnd"/>
      <w:r>
        <w:t xml:space="preserve">] OR cardiac conduction system disease[mesh] OR cardiac conduction system </w:t>
      </w:r>
      <w:proofErr w:type="spellStart"/>
      <w:r>
        <w:t>diseas</w:t>
      </w:r>
      <w:proofErr w:type="spellEnd"/>
      <w:r>
        <w:t>*[</w:t>
      </w:r>
      <w:proofErr w:type="spellStart"/>
      <w:r>
        <w:t>tiab</w:t>
      </w:r>
      <w:proofErr w:type="spellEnd"/>
      <w:r>
        <w:t>] OR heart muscle conduction disturbance[</w:t>
      </w:r>
      <w:proofErr w:type="spellStart"/>
      <w:r>
        <w:t>tiab</w:t>
      </w:r>
      <w:proofErr w:type="spellEnd"/>
      <w:r>
        <w:t>] OR cardiac dysrhythmia*[</w:t>
      </w:r>
      <w:proofErr w:type="spellStart"/>
      <w:r>
        <w:t>tiab</w:t>
      </w:r>
      <w:proofErr w:type="spellEnd"/>
      <w:r>
        <w:t>] OR arrhythmias, cardiac[mesh] OR cardiac arrhythmia*[</w:t>
      </w:r>
      <w:proofErr w:type="spellStart"/>
      <w:r>
        <w:t>tiab</w:t>
      </w:r>
      <w:proofErr w:type="spellEnd"/>
      <w:r>
        <w:t>] OR atrial fibrillation[</w:t>
      </w:r>
      <w:proofErr w:type="spellStart"/>
      <w:r>
        <w:t>tiab</w:t>
      </w:r>
      <w:proofErr w:type="spellEnd"/>
      <w:r>
        <w:t>] OR ventricular fibrillation[</w:t>
      </w:r>
      <w:proofErr w:type="spellStart"/>
      <w:r>
        <w:t>tiab</w:t>
      </w:r>
      <w:proofErr w:type="spellEnd"/>
      <w:r>
        <w:t xml:space="preserve">] OR hypertension with heart </w:t>
      </w:r>
      <w:proofErr w:type="spellStart"/>
      <w:r>
        <w:t>diseas</w:t>
      </w:r>
      <w:proofErr w:type="spellEnd"/>
      <w:r>
        <w:t>*[</w:t>
      </w:r>
      <w:proofErr w:type="spellStart"/>
      <w:r>
        <w:t>tiab</w:t>
      </w:r>
      <w:proofErr w:type="spellEnd"/>
      <w:r>
        <w:t>])</w:t>
      </w:r>
    </w:p>
    <w:p w14:paraId="681EA0C8" w14:textId="77777777" w:rsidR="009804F1" w:rsidRDefault="009804F1" w:rsidP="009804F1">
      <w:pPr>
        <w:pStyle w:val="ListParagraph"/>
        <w:numPr>
          <w:ilvl w:val="0"/>
          <w:numId w:val="4"/>
        </w:numPr>
      </w:pPr>
      <w:r>
        <w:t>#13 OR #14 OR #15 OR #16</w:t>
      </w:r>
    </w:p>
    <w:p w14:paraId="7A0B158F" w14:textId="77777777" w:rsidR="009804F1" w:rsidRDefault="009804F1" w:rsidP="009804F1">
      <w:pPr>
        <w:pStyle w:val="ListParagraph"/>
        <w:numPr>
          <w:ilvl w:val="0"/>
          <w:numId w:val="4"/>
        </w:numPr>
      </w:pPr>
      <w:r>
        <w:lastRenderedPageBreak/>
        <w:t>((#4 AND #9 AND #12 AND #17) AND 2011:2021[</w:t>
      </w:r>
      <w:proofErr w:type="spellStart"/>
      <w:r>
        <w:t>pdat</w:t>
      </w:r>
      <w:proofErr w:type="spellEnd"/>
      <w:r>
        <w:t xml:space="preserve">])  </w:t>
      </w:r>
    </w:p>
    <w:p w14:paraId="16470749" w14:textId="77777777" w:rsidR="009804F1" w:rsidRDefault="009804F1" w:rsidP="009804F1">
      <w:pPr>
        <w:rPr>
          <w:highlight w:val="yellow"/>
        </w:rPr>
      </w:pPr>
    </w:p>
    <w:p w14:paraId="3DEF4A92" w14:textId="77777777" w:rsidR="009804F1" w:rsidRDefault="009804F1" w:rsidP="009804F1">
      <w:pPr>
        <w:rPr>
          <w:highlight w:val="yellow"/>
        </w:rPr>
      </w:pPr>
    </w:p>
    <w:p w14:paraId="200C8EB8" w14:textId="77777777" w:rsidR="009804F1" w:rsidRPr="0064755A" w:rsidRDefault="009804F1" w:rsidP="009804F1">
      <w:pPr>
        <w:rPr>
          <w:b/>
          <w:bCs/>
        </w:rPr>
      </w:pPr>
      <w:r w:rsidRPr="0064755A">
        <w:rPr>
          <w:b/>
          <w:bCs/>
        </w:rPr>
        <w:t xml:space="preserve">EMBASE </w:t>
      </w:r>
      <w:r>
        <w:rPr>
          <w:b/>
          <w:bCs/>
        </w:rPr>
        <w:t>(Elsevier)</w:t>
      </w:r>
    </w:p>
    <w:p w14:paraId="1CCBEDDB" w14:textId="77777777" w:rsidR="009804F1" w:rsidRDefault="009804F1" w:rsidP="009804F1">
      <w:pPr>
        <w:pStyle w:val="ListParagraph"/>
        <w:numPr>
          <w:ilvl w:val="0"/>
          <w:numId w:val="1"/>
        </w:numPr>
      </w:pPr>
      <w:r>
        <w:t>(‘economic evaluation’ OR ‘cost of illness’</w:t>
      </w:r>
      <w:proofErr w:type="gramStart"/>
      <w:r>
        <w:t>):</w:t>
      </w:r>
      <w:proofErr w:type="spellStart"/>
      <w:r>
        <w:t>ab</w:t>
      </w:r>
      <w:proofErr w:type="gramEnd"/>
      <w:r>
        <w:t>,ti</w:t>
      </w:r>
      <w:proofErr w:type="spellEnd"/>
    </w:p>
    <w:p w14:paraId="5670A933" w14:textId="77777777" w:rsidR="009804F1" w:rsidRDefault="009804F1" w:rsidP="009804F1">
      <w:pPr>
        <w:pStyle w:val="ListParagraph"/>
        <w:numPr>
          <w:ilvl w:val="0"/>
          <w:numId w:val="1"/>
        </w:numPr>
      </w:pPr>
      <w:r>
        <w:t>(cost-</w:t>
      </w:r>
      <w:proofErr w:type="spellStart"/>
      <w:r>
        <w:t>effectiv</w:t>
      </w:r>
      <w:proofErr w:type="spellEnd"/>
      <w:r>
        <w:t>* OR cost utility OR cost benefit OR cost minimization OR cost*) NEAR/2 (analysis</w:t>
      </w:r>
      <w:proofErr w:type="gramStart"/>
      <w:r>
        <w:t>):</w:t>
      </w:r>
      <w:proofErr w:type="spellStart"/>
      <w:r>
        <w:t>ab</w:t>
      </w:r>
      <w:proofErr w:type="gramEnd"/>
      <w:r>
        <w:t>,ti</w:t>
      </w:r>
      <w:proofErr w:type="spellEnd"/>
      <w:r>
        <w:t xml:space="preserve">    (‘cost-</w:t>
      </w:r>
      <w:proofErr w:type="spellStart"/>
      <w:r>
        <w:t>effectiv</w:t>
      </w:r>
      <w:proofErr w:type="spellEnd"/>
      <w:r>
        <w:t>* analysis’ OR ‘cost utility analysis’ OR ‘cost benefit analysis’ OR ‘cost minimization analysis’ OR ‘costs and cost analysis’):</w:t>
      </w:r>
      <w:proofErr w:type="spellStart"/>
      <w:r>
        <w:t>ab,ti</w:t>
      </w:r>
      <w:proofErr w:type="spellEnd"/>
      <w:r>
        <w:t xml:space="preserve"> </w:t>
      </w:r>
    </w:p>
    <w:p w14:paraId="3B17DDAC" w14:textId="77777777" w:rsidR="009804F1" w:rsidRDefault="009804F1" w:rsidP="009804F1">
      <w:pPr>
        <w:pStyle w:val="ListParagraph"/>
        <w:numPr>
          <w:ilvl w:val="0"/>
          <w:numId w:val="1"/>
        </w:numPr>
      </w:pPr>
      <w:r>
        <w:t>‘</w:t>
      </w:r>
      <w:proofErr w:type="gramStart"/>
      <w:r>
        <w:t>economic</w:t>
      </w:r>
      <w:proofErr w:type="gramEnd"/>
      <w:r>
        <w:t xml:space="preserve"> evaluation’/exp</w:t>
      </w:r>
    </w:p>
    <w:p w14:paraId="1D9FE8A7" w14:textId="77777777" w:rsidR="009804F1" w:rsidRDefault="009804F1" w:rsidP="009804F1">
      <w:pPr>
        <w:pStyle w:val="ListParagraph"/>
        <w:numPr>
          <w:ilvl w:val="0"/>
          <w:numId w:val="1"/>
        </w:numPr>
      </w:pPr>
      <w:r>
        <w:t xml:space="preserve">(‘healthcare cost*’ OR ‘health care cost*’ OR ‘economic </w:t>
      </w:r>
      <w:proofErr w:type="spellStart"/>
      <w:r>
        <w:t>benfit</w:t>
      </w:r>
      <w:proofErr w:type="spellEnd"/>
      <w:r>
        <w:t xml:space="preserve">*’ OR spending OR expenditure OR ‘cost </w:t>
      </w:r>
      <w:proofErr w:type="spellStart"/>
      <w:r>
        <w:t>minimiz</w:t>
      </w:r>
      <w:proofErr w:type="spellEnd"/>
      <w:r>
        <w:t>*’ OR economics</w:t>
      </w:r>
      <w:proofErr w:type="gramStart"/>
      <w:r>
        <w:t>):</w:t>
      </w:r>
      <w:proofErr w:type="spellStart"/>
      <w:r>
        <w:t>ab</w:t>
      </w:r>
      <w:proofErr w:type="gramEnd"/>
      <w:r>
        <w:t>,ti</w:t>
      </w:r>
      <w:proofErr w:type="spellEnd"/>
    </w:p>
    <w:p w14:paraId="1AAD07FE" w14:textId="77777777" w:rsidR="009804F1" w:rsidRDefault="009804F1" w:rsidP="009804F1">
      <w:pPr>
        <w:pStyle w:val="ListParagraph"/>
        <w:numPr>
          <w:ilvl w:val="0"/>
          <w:numId w:val="1"/>
        </w:numPr>
      </w:pPr>
      <w:r>
        <w:t>‘</w:t>
      </w:r>
      <w:proofErr w:type="gramStart"/>
      <w:r>
        <w:t>health</w:t>
      </w:r>
      <w:proofErr w:type="gramEnd"/>
      <w:r>
        <w:t xml:space="preserve"> care cost’/de</w:t>
      </w:r>
    </w:p>
    <w:p w14:paraId="7B184D06" w14:textId="77777777" w:rsidR="009804F1" w:rsidRDefault="009804F1" w:rsidP="009804F1">
      <w:pPr>
        <w:pStyle w:val="ListParagraph"/>
        <w:numPr>
          <w:ilvl w:val="0"/>
          <w:numId w:val="1"/>
        </w:numPr>
      </w:pPr>
      <w:r>
        <w:t>‘economics’/de</w:t>
      </w:r>
    </w:p>
    <w:p w14:paraId="6E4FD065" w14:textId="77777777" w:rsidR="009804F1" w:rsidRDefault="009804F1" w:rsidP="009804F1">
      <w:pPr>
        <w:pStyle w:val="ListParagraph"/>
        <w:numPr>
          <w:ilvl w:val="0"/>
          <w:numId w:val="1"/>
        </w:numPr>
      </w:pPr>
      <w:r>
        <w:t>#1 OR #2 OR #3 OR #4 OR #5 OR #6</w:t>
      </w:r>
    </w:p>
    <w:p w14:paraId="06FA9E38" w14:textId="77777777" w:rsidR="009804F1" w:rsidRDefault="009804F1" w:rsidP="009804F1">
      <w:pPr>
        <w:pStyle w:val="ListParagraph"/>
        <w:numPr>
          <w:ilvl w:val="0"/>
          <w:numId w:val="1"/>
        </w:numPr>
      </w:pPr>
      <w:r>
        <w:t>(remote NEAR/2 (‘patient monitoring’ OR monitoring OR care OR consultation*)</w:t>
      </w:r>
      <w:proofErr w:type="gramStart"/>
      <w:r>
        <w:t>):</w:t>
      </w:r>
      <w:proofErr w:type="spellStart"/>
      <w:r>
        <w:t>ab</w:t>
      </w:r>
      <w:proofErr w:type="gramEnd"/>
      <w:r>
        <w:t>,ti</w:t>
      </w:r>
      <w:proofErr w:type="spellEnd"/>
    </w:p>
    <w:p w14:paraId="579470A2" w14:textId="77777777" w:rsidR="009804F1" w:rsidRDefault="009804F1" w:rsidP="009804F1">
      <w:pPr>
        <w:pStyle w:val="ListParagraph"/>
        <w:numPr>
          <w:ilvl w:val="0"/>
          <w:numId w:val="1"/>
        </w:numPr>
      </w:pPr>
      <w:r>
        <w:t xml:space="preserve">(telemedicine OR telecare OR telehealth OR telenursing OR telemonitoring OR ‘tele monitoring’ OR telemetric OR </w:t>
      </w:r>
      <w:proofErr w:type="spellStart"/>
      <w:r>
        <w:t>telehomecare</w:t>
      </w:r>
      <w:proofErr w:type="spellEnd"/>
      <w:r>
        <w:t xml:space="preserve"> OR ‘tele homecare’ OR </w:t>
      </w:r>
      <w:proofErr w:type="spellStart"/>
      <w:r>
        <w:t>telemanagement</w:t>
      </w:r>
      <w:proofErr w:type="spellEnd"/>
      <w:r>
        <w:t xml:space="preserve"> OR ‘tele management’ OR telerehabilitation OR ‘tele rehabilitation’ OR </w:t>
      </w:r>
      <w:proofErr w:type="spellStart"/>
      <w:r>
        <w:t>telesurveillance</w:t>
      </w:r>
      <w:proofErr w:type="spellEnd"/>
      <w:r>
        <w:t xml:space="preserve"> OR ‘tele surveillance’</w:t>
      </w:r>
      <w:proofErr w:type="gramStart"/>
      <w:r>
        <w:t>):</w:t>
      </w:r>
      <w:proofErr w:type="spellStart"/>
      <w:r>
        <w:t>ab</w:t>
      </w:r>
      <w:proofErr w:type="gramEnd"/>
      <w:r>
        <w:t>,ti</w:t>
      </w:r>
      <w:proofErr w:type="spellEnd"/>
    </w:p>
    <w:p w14:paraId="74B1C9B8" w14:textId="77777777" w:rsidR="009804F1" w:rsidRDefault="009804F1" w:rsidP="009804F1">
      <w:pPr>
        <w:pStyle w:val="ListParagraph"/>
        <w:numPr>
          <w:ilvl w:val="0"/>
          <w:numId w:val="1"/>
        </w:numPr>
      </w:pPr>
      <w:r>
        <w:t xml:space="preserve">‘Telehealth’/exp </w:t>
      </w:r>
    </w:p>
    <w:p w14:paraId="63949400" w14:textId="77777777" w:rsidR="009804F1" w:rsidRDefault="009804F1" w:rsidP="009804F1">
      <w:pPr>
        <w:pStyle w:val="ListParagraph"/>
        <w:numPr>
          <w:ilvl w:val="0"/>
          <w:numId w:val="1"/>
        </w:numPr>
      </w:pPr>
      <w:r>
        <w:t>‘Telemedicine’/exp</w:t>
      </w:r>
    </w:p>
    <w:p w14:paraId="55FE9D17" w14:textId="77777777" w:rsidR="009804F1" w:rsidRDefault="009804F1" w:rsidP="009804F1">
      <w:pPr>
        <w:pStyle w:val="ListParagraph"/>
        <w:numPr>
          <w:ilvl w:val="0"/>
          <w:numId w:val="1"/>
        </w:numPr>
      </w:pPr>
      <w:r>
        <w:t>‘Telecare’/exp</w:t>
      </w:r>
    </w:p>
    <w:p w14:paraId="23DD5413" w14:textId="77777777" w:rsidR="009804F1" w:rsidRDefault="009804F1" w:rsidP="009804F1">
      <w:pPr>
        <w:pStyle w:val="ListParagraph"/>
        <w:numPr>
          <w:ilvl w:val="0"/>
          <w:numId w:val="1"/>
        </w:numPr>
      </w:pPr>
      <w:r>
        <w:t>‘Telemonitoring’/exp</w:t>
      </w:r>
    </w:p>
    <w:p w14:paraId="7CEF12C6" w14:textId="77777777" w:rsidR="009804F1" w:rsidRDefault="009804F1" w:rsidP="009804F1">
      <w:pPr>
        <w:pStyle w:val="ListParagraph"/>
        <w:numPr>
          <w:ilvl w:val="0"/>
          <w:numId w:val="1"/>
        </w:numPr>
      </w:pPr>
      <w:r>
        <w:t>(</w:t>
      </w:r>
      <w:proofErr w:type="spellStart"/>
      <w:r>
        <w:t>ehealth</w:t>
      </w:r>
      <w:proofErr w:type="spellEnd"/>
      <w:r>
        <w:t xml:space="preserve"> OR e-health OR </w:t>
      </w:r>
      <w:proofErr w:type="spellStart"/>
      <w:r>
        <w:t>mhealth</w:t>
      </w:r>
      <w:proofErr w:type="spellEnd"/>
      <w:r>
        <w:t xml:space="preserve"> OR m-health</w:t>
      </w:r>
      <w:proofErr w:type="gramStart"/>
      <w:r>
        <w:t>):</w:t>
      </w:r>
      <w:proofErr w:type="spellStart"/>
      <w:r>
        <w:t>ab</w:t>
      </w:r>
      <w:proofErr w:type="gramEnd"/>
      <w:r>
        <w:t>,ti</w:t>
      </w:r>
      <w:proofErr w:type="spellEnd"/>
    </w:p>
    <w:p w14:paraId="7AB026C5" w14:textId="77777777" w:rsidR="009804F1" w:rsidRDefault="009804F1" w:rsidP="009804F1">
      <w:pPr>
        <w:pStyle w:val="ListParagraph"/>
        <w:numPr>
          <w:ilvl w:val="0"/>
          <w:numId w:val="1"/>
        </w:numPr>
      </w:pPr>
      <w:r>
        <w:t>#8 OR #9 OR #10 OR #11 OR #12 OR #13 OR #14</w:t>
      </w:r>
    </w:p>
    <w:p w14:paraId="52CC42AF" w14:textId="77777777" w:rsidR="009804F1" w:rsidRDefault="009804F1" w:rsidP="009804F1">
      <w:pPr>
        <w:pStyle w:val="ListParagraph"/>
        <w:numPr>
          <w:ilvl w:val="0"/>
          <w:numId w:val="1"/>
        </w:numPr>
      </w:pPr>
      <w:r>
        <w:t xml:space="preserve">(‘home care service*’ OR ‘homecare service*’ OR homecare OR ‘home care’ OR home OR </w:t>
      </w:r>
      <w:proofErr w:type="spellStart"/>
      <w:r>
        <w:t>telehomecare</w:t>
      </w:r>
      <w:proofErr w:type="spellEnd"/>
      <w:r>
        <w:t xml:space="preserve"> OR ‘tele homecare’ OR ‘home telecare’</w:t>
      </w:r>
      <w:proofErr w:type="gramStart"/>
      <w:r>
        <w:t>):</w:t>
      </w:r>
      <w:proofErr w:type="spellStart"/>
      <w:r>
        <w:t>ab</w:t>
      </w:r>
      <w:proofErr w:type="gramEnd"/>
      <w:r>
        <w:t>,ti</w:t>
      </w:r>
      <w:proofErr w:type="spellEnd"/>
    </w:p>
    <w:p w14:paraId="01271BCE" w14:textId="77777777" w:rsidR="009804F1" w:rsidRDefault="009804F1" w:rsidP="009804F1">
      <w:pPr>
        <w:pStyle w:val="ListParagraph"/>
        <w:numPr>
          <w:ilvl w:val="0"/>
          <w:numId w:val="1"/>
        </w:numPr>
      </w:pPr>
      <w:r>
        <w:t>‘</w:t>
      </w:r>
      <w:proofErr w:type="gramStart"/>
      <w:r>
        <w:t>home</w:t>
      </w:r>
      <w:proofErr w:type="gramEnd"/>
      <w:r>
        <w:t xml:space="preserve"> care’/exp</w:t>
      </w:r>
    </w:p>
    <w:p w14:paraId="54625459" w14:textId="77777777" w:rsidR="009804F1" w:rsidRDefault="009804F1" w:rsidP="009804F1">
      <w:pPr>
        <w:pStyle w:val="ListParagraph"/>
        <w:numPr>
          <w:ilvl w:val="0"/>
          <w:numId w:val="1"/>
        </w:numPr>
      </w:pPr>
      <w:r>
        <w:t>#16 OR #17</w:t>
      </w:r>
    </w:p>
    <w:p w14:paraId="5B4AC21C" w14:textId="77777777" w:rsidR="009804F1" w:rsidRDefault="009804F1" w:rsidP="009804F1">
      <w:pPr>
        <w:pStyle w:val="ListParagraph"/>
        <w:numPr>
          <w:ilvl w:val="0"/>
          <w:numId w:val="1"/>
        </w:numPr>
      </w:pPr>
      <w:r>
        <w:t>((heart OR ‘congestive heart’ OR cardiac) NEAR/2 failure</w:t>
      </w:r>
      <w:proofErr w:type="gramStart"/>
      <w:r>
        <w:t>):</w:t>
      </w:r>
      <w:proofErr w:type="spellStart"/>
      <w:r>
        <w:t>ab</w:t>
      </w:r>
      <w:proofErr w:type="gramEnd"/>
      <w:r>
        <w:t>,ti</w:t>
      </w:r>
      <w:proofErr w:type="spellEnd"/>
    </w:p>
    <w:p w14:paraId="5E058110" w14:textId="77777777" w:rsidR="009804F1" w:rsidRDefault="009804F1" w:rsidP="009804F1">
      <w:pPr>
        <w:pStyle w:val="ListParagraph"/>
        <w:numPr>
          <w:ilvl w:val="0"/>
          <w:numId w:val="1"/>
        </w:numPr>
      </w:pPr>
      <w:r>
        <w:t>‘</w:t>
      </w:r>
      <w:proofErr w:type="gramStart"/>
      <w:r>
        <w:t>heart</w:t>
      </w:r>
      <w:proofErr w:type="gramEnd"/>
      <w:r>
        <w:t xml:space="preserve"> failure’/exp</w:t>
      </w:r>
    </w:p>
    <w:p w14:paraId="14353B4D" w14:textId="77777777" w:rsidR="009804F1" w:rsidRDefault="009804F1" w:rsidP="009804F1">
      <w:pPr>
        <w:pStyle w:val="ListParagraph"/>
        <w:numPr>
          <w:ilvl w:val="0"/>
          <w:numId w:val="1"/>
        </w:numPr>
      </w:pPr>
      <w:r>
        <w:t>(hypertension OR ‘high blood pressure’</w:t>
      </w:r>
      <w:proofErr w:type="gramStart"/>
      <w:r>
        <w:t>):</w:t>
      </w:r>
      <w:proofErr w:type="spellStart"/>
      <w:r>
        <w:t>ab</w:t>
      </w:r>
      <w:proofErr w:type="gramEnd"/>
      <w:r>
        <w:t>,ti</w:t>
      </w:r>
      <w:proofErr w:type="spellEnd"/>
    </w:p>
    <w:p w14:paraId="5930AF72" w14:textId="77777777" w:rsidR="009804F1" w:rsidRDefault="009804F1" w:rsidP="009804F1">
      <w:pPr>
        <w:pStyle w:val="ListParagraph"/>
        <w:numPr>
          <w:ilvl w:val="0"/>
          <w:numId w:val="1"/>
        </w:numPr>
      </w:pPr>
      <w:r>
        <w:t>‘hypertension’/exp</w:t>
      </w:r>
    </w:p>
    <w:p w14:paraId="3BC78447" w14:textId="77777777" w:rsidR="009804F1" w:rsidRDefault="009804F1" w:rsidP="009804F1">
      <w:pPr>
        <w:pStyle w:val="ListParagraph"/>
        <w:numPr>
          <w:ilvl w:val="0"/>
          <w:numId w:val="1"/>
        </w:numPr>
      </w:pPr>
      <w:r>
        <w:t xml:space="preserve">((heart OR cardiac) NEAR/2 </w:t>
      </w:r>
      <w:proofErr w:type="spellStart"/>
      <w:r>
        <w:t>diseas</w:t>
      </w:r>
      <w:proofErr w:type="spellEnd"/>
      <w:r>
        <w:t>*</w:t>
      </w:r>
      <w:proofErr w:type="gramStart"/>
      <w:r>
        <w:t>):</w:t>
      </w:r>
      <w:proofErr w:type="spellStart"/>
      <w:r>
        <w:t>ab</w:t>
      </w:r>
      <w:proofErr w:type="gramEnd"/>
      <w:r>
        <w:t>,ti</w:t>
      </w:r>
      <w:proofErr w:type="spellEnd"/>
    </w:p>
    <w:p w14:paraId="702A65CA" w14:textId="77777777" w:rsidR="009804F1" w:rsidRDefault="009804F1" w:rsidP="009804F1">
      <w:pPr>
        <w:pStyle w:val="ListParagraph"/>
        <w:numPr>
          <w:ilvl w:val="0"/>
          <w:numId w:val="1"/>
        </w:numPr>
      </w:pPr>
      <w:r>
        <w:t>‘</w:t>
      </w:r>
      <w:proofErr w:type="gramStart"/>
      <w:r>
        <w:t>heart</w:t>
      </w:r>
      <w:proofErr w:type="gramEnd"/>
      <w:r>
        <w:t xml:space="preserve"> disease’/de</w:t>
      </w:r>
    </w:p>
    <w:p w14:paraId="258FF9F5" w14:textId="77777777" w:rsidR="009804F1" w:rsidRDefault="009804F1" w:rsidP="009804F1">
      <w:pPr>
        <w:pStyle w:val="ListParagraph"/>
        <w:numPr>
          <w:ilvl w:val="0"/>
          <w:numId w:val="1"/>
        </w:numPr>
      </w:pPr>
      <w:r>
        <w:t xml:space="preserve">(‘heart valve </w:t>
      </w:r>
      <w:proofErr w:type="spellStart"/>
      <w:r>
        <w:t>diseas</w:t>
      </w:r>
      <w:proofErr w:type="spellEnd"/>
      <w:r>
        <w:t xml:space="preserve">*’ OR ‘heart valve disorder*’ OR ‘valvular heart </w:t>
      </w:r>
      <w:proofErr w:type="spellStart"/>
      <w:r>
        <w:t>diseas</w:t>
      </w:r>
      <w:proofErr w:type="spellEnd"/>
      <w:r>
        <w:t xml:space="preserve">*’ OR pericarditis OR endocarditis OR myocarditis OR </w:t>
      </w:r>
      <w:proofErr w:type="spellStart"/>
      <w:r>
        <w:t>cardiomyopath</w:t>
      </w:r>
      <w:proofErr w:type="spellEnd"/>
      <w:r>
        <w:t xml:space="preserve">* OR ‘coronary atherosclerosis’ OR ‘coronary artery atherosclerosis’ OR ‘coronary artery </w:t>
      </w:r>
      <w:proofErr w:type="spellStart"/>
      <w:r>
        <w:t>diseas</w:t>
      </w:r>
      <w:proofErr w:type="spellEnd"/>
      <w:r>
        <w:t xml:space="preserve">*’ OR ‘pulmonary heart </w:t>
      </w:r>
      <w:proofErr w:type="spellStart"/>
      <w:r>
        <w:t>diseas</w:t>
      </w:r>
      <w:proofErr w:type="spellEnd"/>
      <w:r>
        <w:t>*’ OR ‘</w:t>
      </w:r>
      <w:proofErr w:type="spellStart"/>
      <w:r>
        <w:t>cor</w:t>
      </w:r>
      <w:proofErr w:type="spellEnd"/>
      <w:r>
        <w:t xml:space="preserve"> pulmonale’ OR ‘pulmonary cardiac </w:t>
      </w:r>
      <w:proofErr w:type="spellStart"/>
      <w:r>
        <w:t>diseas</w:t>
      </w:r>
      <w:proofErr w:type="spellEnd"/>
      <w:r>
        <w:t xml:space="preserve">*’ OR ‘conduction disorder*’ OR ‘cardiac conduction system </w:t>
      </w:r>
      <w:proofErr w:type="spellStart"/>
      <w:r>
        <w:t>diseas</w:t>
      </w:r>
      <w:proofErr w:type="spellEnd"/>
      <w:r>
        <w:t>*’ OR ‘heart muscle conduction disturbance’ OR ‘cardiac dysrhythmia’ OR ‘cardiac arrhythmia*’ OR ‘atrial fibrillation’ OR ‘ventricular fibrillation’):</w:t>
      </w:r>
      <w:proofErr w:type="spellStart"/>
      <w:r>
        <w:t>ab,ti</w:t>
      </w:r>
      <w:proofErr w:type="spellEnd"/>
      <w:r>
        <w:t xml:space="preserve"> </w:t>
      </w:r>
    </w:p>
    <w:p w14:paraId="1F750459" w14:textId="77777777" w:rsidR="009804F1" w:rsidRDefault="009804F1" w:rsidP="009804F1">
      <w:pPr>
        <w:pStyle w:val="ListParagraph"/>
        <w:numPr>
          <w:ilvl w:val="0"/>
          <w:numId w:val="1"/>
        </w:numPr>
      </w:pPr>
      <w:r>
        <w:t>‘</w:t>
      </w:r>
      <w:proofErr w:type="gramStart"/>
      <w:r>
        <w:t>valvular</w:t>
      </w:r>
      <w:proofErr w:type="gramEnd"/>
      <w:r>
        <w:t xml:space="preserve"> heart disease’/exp</w:t>
      </w:r>
    </w:p>
    <w:p w14:paraId="673483BA" w14:textId="77777777" w:rsidR="009804F1" w:rsidRDefault="009804F1" w:rsidP="009804F1">
      <w:pPr>
        <w:pStyle w:val="ListParagraph"/>
        <w:numPr>
          <w:ilvl w:val="0"/>
          <w:numId w:val="1"/>
        </w:numPr>
      </w:pPr>
      <w:r>
        <w:t>‘pericarditis’/exp</w:t>
      </w:r>
    </w:p>
    <w:p w14:paraId="64AE55A7" w14:textId="77777777" w:rsidR="009804F1" w:rsidRDefault="009804F1" w:rsidP="009804F1">
      <w:pPr>
        <w:pStyle w:val="ListParagraph"/>
        <w:numPr>
          <w:ilvl w:val="0"/>
          <w:numId w:val="1"/>
        </w:numPr>
      </w:pPr>
      <w:r>
        <w:t xml:space="preserve">‘endocarditis’/exp </w:t>
      </w:r>
    </w:p>
    <w:p w14:paraId="0F18D4C4" w14:textId="77777777" w:rsidR="009804F1" w:rsidRDefault="009804F1" w:rsidP="009804F1">
      <w:pPr>
        <w:pStyle w:val="ListParagraph"/>
        <w:numPr>
          <w:ilvl w:val="0"/>
          <w:numId w:val="1"/>
        </w:numPr>
      </w:pPr>
      <w:r>
        <w:t xml:space="preserve">‘myocarditis’/exp </w:t>
      </w:r>
    </w:p>
    <w:p w14:paraId="46A728A9" w14:textId="77777777" w:rsidR="009804F1" w:rsidRDefault="009804F1" w:rsidP="009804F1">
      <w:pPr>
        <w:pStyle w:val="ListParagraph"/>
        <w:numPr>
          <w:ilvl w:val="0"/>
          <w:numId w:val="1"/>
        </w:numPr>
      </w:pPr>
      <w:r>
        <w:t>‘cardiomyopathy’/exp</w:t>
      </w:r>
    </w:p>
    <w:p w14:paraId="15CFC3D9" w14:textId="77777777" w:rsidR="009804F1" w:rsidRDefault="009804F1" w:rsidP="009804F1">
      <w:pPr>
        <w:pStyle w:val="ListParagraph"/>
        <w:numPr>
          <w:ilvl w:val="0"/>
          <w:numId w:val="1"/>
        </w:numPr>
      </w:pPr>
      <w:r>
        <w:t>‘</w:t>
      </w:r>
      <w:proofErr w:type="gramStart"/>
      <w:r>
        <w:t>coronary</w:t>
      </w:r>
      <w:proofErr w:type="gramEnd"/>
      <w:r>
        <w:t xml:space="preserve"> artery atherosclerosis’/exp</w:t>
      </w:r>
    </w:p>
    <w:p w14:paraId="5E991740" w14:textId="77777777" w:rsidR="009804F1" w:rsidRDefault="009804F1" w:rsidP="009804F1">
      <w:pPr>
        <w:pStyle w:val="ListParagraph"/>
        <w:numPr>
          <w:ilvl w:val="0"/>
          <w:numId w:val="1"/>
        </w:numPr>
      </w:pPr>
      <w:r>
        <w:t>‘</w:t>
      </w:r>
      <w:proofErr w:type="spellStart"/>
      <w:proofErr w:type="gramStart"/>
      <w:r>
        <w:t>cor</w:t>
      </w:r>
      <w:proofErr w:type="spellEnd"/>
      <w:proofErr w:type="gramEnd"/>
      <w:r>
        <w:t xml:space="preserve"> pulmonale’/exp</w:t>
      </w:r>
    </w:p>
    <w:p w14:paraId="321DCDAA" w14:textId="77777777" w:rsidR="009804F1" w:rsidRDefault="009804F1" w:rsidP="009804F1">
      <w:pPr>
        <w:pStyle w:val="ListParagraph"/>
        <w:numPr>
          <w:ilvl w:val="0"/>
          <w:numId w:val="1"/>
        </w:numPr>
      </w:pPr>
      <w:r>
        <w:t>‘</w:t>
      </w:r>
      <w:proofErr w:type="gramStart"/>
      <w:r>
        <w:t>heart</w:t>
      </w:r>
      <w:proofErr w:type="gramEnd"/>
      <w:r>
        <w:t xml:space="preserve"> muscle conduction disturbance’/exp</w:t>
      </w:r>
    </w:p>
    <w:p w14:paraId="3C67BD50" w14:textId="77777777" w:rsidR="009804F1" w:rsidRDefault="009804F1" w:rsidP="009804F1">
      <w:pPr>
        <w:pStyle w:val="ListParagraph"/>
        <w:numPr>
          <w:ilvl w:val="0"/>
          <w:numId w:val="1"/>
        </w:numPr>
      </w:pPr>
      <w:r>
        <w:t>‘</w:t>
      </w:r>
      <w:proofErr w:type="gramStart"/>
      <w:r>
        <w:t>heart</w:t>
      </w:r>
      <w:proofErr w:type="gramEnd"/>
      <w:r>
        <w:t xml:space="preserve"> arrhythmia’/exp</w:t>
      </w:r>
    </w:p>
    <w:p w14:paraId="72D675A2" w14:textId="77777777" w:rsidR="009804F1" w:rsidRDefault="009804F1" w:rsidP="009804F1">
      <w:pPr>
        <w:pStyle w:val="ListParagraph"/>
        <w:numPr>
          <w:ilvl w:val="0"/>
          <w:numId w:val="1"/>
        </w:numPr>
      </w:pPr>
      <w:r>
        <w:t xml:space="preserve">(hypertension NEAR/2 ‘heart </w:t>
      </w:r>
      <w:proofErr w:type="spellStart"/>
      <w:r>
        <w:t>diseas</w:t>
      </w:r>
      <w:proofErr w:type="spellEnd"/>
      <w:r>
        <w:t>*’</w:t>
      </w:r>
      <w:proofErr w:type="gramStart"/>
      <w:r>
        <w:t>):</w:t>
      </w:r>
      <w:proofErr w:type="spellStart"/>
      <w:r>
        <w:t>ab</w:t>
      </w:r>
      <w:proofErr w:type="gramEnd"/>
      <w:r>
        <w:t>,ti</w:t>
      </w:r>
      <w:proofErr w:type="spellEnd"/>
      <w:r>
        <w:t xml:space="preserve"> </w:t>
      </w:r>
    </w:p>
    <w:p w14:paraId="286BC44F" w14:textId="77777777" w:rsidR="009804F1" w:rsidRDefault="009804F1" w:rsidP="009804F1">
      <w:pPr>
        <w:pStyle w:val="ListParagraph"/>
        <w:numPr>
          <w:ilvl w:val="0"/>
          <w:numId w:val="1"/>
        </w:numPr>
      </w:pPr>
      <w:r>
        <w:t>#19 OR #20 OR #21 OR #22 OR #23 OR #24 OR #25 OR #26 OR #27 OR #28 OR #29 OR #30 OR #31 OR #32 OR #33 OR #34 OR #35</w:t>
      </w:r>
    </w:p>
    <w:p w14:paraId="4956D94C" w14:textId="77777777" w:rsidR="009804F1" w:rsidRDefault="009804F1" w:rsidP="009804F1">
      <w:pPr>
        <w:pStyle w:val="ListParagraph"/>
        <w:numPr>
          <w:ilvl w:val="0"/>
          <w:numId w:val="1"/>
        </w:numPr>
      </w:pPr>
      <w:r>
        <w:t>(#7 AND #15 AND #18 AND #36) AND [2011-2021]/</w:t>
      </w:r>
      <w:proofErr w:type="spellStart"/>
      <w:r>
        <w:t>py</w:t>
      </w:r>
      <w:proofErr w:type="spellEnd"/>
    </w:p>
    <w:p w14:paraId="23DB2735" w14:textId="77777777" w:rsidR="009804F1" w:rsidRDefault="009804F1" w:rsidP="009804F1">
      <w:pPr>
        <w:rPr>
          <w:highlight w:val="yellow"/>
        </w:rPr>
      </w:pPr>
      <w:r>
        <w:rPr>
          <w:highlight w:val="yellow"/>
        </w:rPr>
        <w:br w:type="page"/>
      </w:r>
    </w:p>
    <w:p w14:paraId="297BD3A1" w14:textId="77777777" w:rsidR="009804F1" w:rsidRPr="005F77A3" w:rsidRDefault="009804F1" w:rsidP="009804F1">
      <w:pPr>
        <w:rPr>
          <w:b/>
          <w:bCs/>
        </w:rPr>
      </w:pPr>
      <w:r w:rsidRPr="005F77A3">
        <w:rPr>
          <w:b/>
          <w:bCs/>
        </w:rPr>
        <w:t xml:space="preserve">CINAHL </w:t>
      </w:r>
      <w:r>
        <w:rPr>
          <w:b/>
          <w:bCs/>
        </w:rPr>
        <w:t>(EBSCO)</w:t>
      </w:r>
    </w:p>
    <w:p w14:paraId="0E7283E2" w14:textId="77777777" w:rsidR="009804F1" w:rsidRPr="004D1B10" w:rsidRDefault="009804F1" w:rsidP="009804F1">
      <w:pPr>
        <w:pStyle w:val="ListParagraph"/>
        <w:numPr>
          <w:ilvl w:val="0"/>
          <w:numId w:val="5"/>
        </w:numPr>
      </w:pPr>
      <w:proofErr w:type="gramStart"/>
      <w:r w:rsidRPr="004D1B10">
        <w:t>TI(</w:t>
      </w:r>
      <w:proofErr w:type="gramEnd"/>
      <w:r w:rsidRPr="004D1B10">
        <w:t>“economic evaluation” OR “cost of illness)</w:t>
      </w:r>
    </w:p>
    <w:p w14:paraId="5A3A3803" w14:textId="77777777" w:rsidR="009804F1" w:rsidRPr="004D1B10" w:rsidRDefault="009804F1" w:rsidP="009804F1">
      <w:pPr>
        <w:pStyle w:val="ListParagraph"/>
        <w:numPr>
          <w:ilvl w:val="0"/>
          <w:numId w:val="5"/>
        </w:numPr>
      </w:pPr>
      <w:proofErr w:type="gramStart"/>
      <w:r w:rsidRPr="004D1B10">
        <w:t>AB(</w:t>
      </w:r>
      <w:proofErr w:type="gramEnd"/>
      <w:r w:rsidRPr="004D1B10">
        <w:t>“economic evaluation” OR “cost of illness”)</w:t>
      </w:r>
    </w:p>
    <w:p w14:paraId="0683ACCD" w14:textId="77777777" w:rsidR="009804F1" w:rsidRPr="004D1B10" w:rsidRDefault="009804F1" w:rsidP="009804F1">
      <w:pPr>
        <w:pStyle w:val="ListParagraph"/>
        <w:numPr>
          <w:ilvl w:val="0"/>
          <w:numId w:val="5"/>
        </w:numPr>
      </w:pPr>
      <w:proofErr w:type="gramStart"/>
      <w:r w:rsidRPr="004D1B10">
        <w:t>TI(</w:t>
      </w:r>
      <w:proofErr w:type="gramEnd"/>
      <w:r w:rsidRPr="004D1B10">
        <w:t>(cost-</w:t>
      </w:r>
      <w:proofErr w:type="spellStart"/>
      <w:r w:rsidRPr="004D1B10">
        <w:t>effectiv</w:t>
      </w:r>
      <w:proofErr w:type="spellEnd"/>
      <w:r w:rsidRPr="004D1B10">
        <w:t>* OR “cost utility” OR “cost benefit” OR “cost minimization” OR cost*) N2 (analysis))</w:t>
      </w:r>
    </w:p>
    <w:p w14:paraId="0488E28F" w14:textId="77777777" w:rsidR="009804F1" w:rsidRPr="004D1B10" w:rsidRDefault="009804F1" w:rsidP="009804F1">
      <w:pPr>
        <w:pStyle w:val="ListParagraph"/>
        <w:numPr>
          <w:ilvl w:val="0"/>
          <w:numId w:val="5"/>
        </w:numPr>
      </w:pPr>
      <w:proofErr w:type="gramStart"/>
      <w:r w:rsidRPr="004D1B10">
        <w:t>AB(</w:t>
      </w:r>
      <w:proofErr w:type="gramEnd"/>
      <w:r w:rsidRPr="004D1B10">
        <w:t>(cost-</w:t>
      </w:r>
      <w:proofErr w:type="spellStart"/>
      <w:r w:rsidRPr="004D1B10">
        <w:t>effectiv</w:t>
      </w:r>
      <w:proofErr w:type="spellEnd"/>
      <w:r w:rsidRPr="004D1B10">
        <w:t>* OR “cost utility” OR “cost benefit” OR “cost minimization” OR cost*) N2 (analysis))</w:t>
      </w:r>
    </w:p>
    <w:p w14:paraId="12683044" w14:textId="77777777" w:rsidR="009804F1" w:rsidRPr="004D1B10" w:rsidRDefault="009804F1" w:rsidP="009804F1">
      <w:pPr>
        <w:pStyle w:val="ListParagraph"/>
        <w:numPr>
          <w:ilvl w:val="0"/>
          <w:numId w:val="5"/>
        </w:numPr>
      </w:pPr>
      <w:proofErr w:type="gramStart"/>
      <w:r w:rsidRPr="004D1B10">
        <w:t>MH(</w:t>
      </w:r>
      <w:proofErr w:type="gramEnd"/>
      <w:r w:rsidRPr="004D1B10">
        <w:t>“Costs and Cost Analysis+”)</w:t>
      </w:r>
    </w:p>
    <w:p w14:paraId="4210498A" w14:textId="77777777" w:rsidR="009804F1" w:rsidRPr="004D1B10" w:rsidRDefault="009804F1" w:rsidP="009804F1">
      <w:pPr>
        <w:pStyle w:val="ListParagraph"/>
        <w:numPr>
          <w:ilvl w:val="0"/>
          <w:numId w:val="5"/>
        </w:numPr>
      </w:pPr>
      <w:proofErr w:type="gramStart"/>
      <w:r w:rsidRPr="004D1B10">
        <w:t>TI(</w:t>
      </w:r>
      <w:proofErr w:type="gramEnd"/>
      <w:r w:rsidRPr="004D1B10">
        <w:t xml:space="preserve">“healthcare cost*” OR “health care cost*” OR “economic benefit*” OR spending OR expenditure OR “cost </w:t>
      </w:r>
      <w:proofErr w:type="spellStart"/>
      <w:r w:rsidRPr="004D1B10">
        <w:t>minimiz</w:t>
      </w:r>
      <w:proofErr w:type="spellEnd"/>
      <w:r w:rsidRPr="004D1B10">
        <w:t>*” OR economics)</w:t>
      </w:r>
    </w:p>
    <w:p w14:paraId="05E20CC0" w14:textId="77777777" w:rsidR="009804F1" w:rsidRPr="004D1B10" w:rsidRDefault="009804F1" w:rsidP="009804F1">
      <w:pPr>
        <w:pStyle w:val="ListParagraph"/>
        <w:numPr>
          <w:ilvl w:val="0"/>
          <w:numId w:val="5"/>
        </w:numPr>
      </w:pPr>
      <w:proofErr w:type="gramStart"/>
      <w:r w:rsidRPr="004D1B10">
        <w:t>AB(</w:t>
      </w:r>
      <w:proofErr w:type="gramEnd"/>
      <w:r w:rsidRPr="004D1B10">
        <w:t xml:space="preserve">“healthcare cost*” OR “health care cost*” OR “economic benefit*” OR spending OR expenditure OR “cost </w:t>
      </w:r>
      <w:proofErr w:type="spellStart"/>
      <w:r w:rsidRPr="004D1B10">
        <w:t>minimiz</w:t>
      </w:r>
      <w:proofErr w:type="spellEnd"/>
      <w:r w:rsidRPr="004D1B10">
        <w:t>*” OR economics)</w:t>
      </w:r>
    </w:p>
    <w:p w14:paraId="4C0FDE84" w14:textId="77777777" w:rsidR="009804F1" w:rsidRPr="004D1B10" w:rsidRDefault="009804F1" w:rsidP="009804F1">
      <w:pPr>
        <w:pStyle w:val="ListParagraph"/>
        <w:numPr>
          <w:ilvl w:val="0"/>
          <w:numId w:val="5"/>
        </w:numPr>
      </w:pPr>
      <w:proofErr w:type="gramStart"/>
      <w:r w:rsidRPr="004D1B10">
        <w:t>MH(</w:t>
      </w:r>
      <w:proofErr w:type="gramEnd"/>
      <w:r w:rsidRPr="004D1B10">
        <w:t xml:space="preserve">“Health Care Costs+”) </w:t>
      </w:r>
    </w:p>
    <w:p w14:paraId="17D853B5" w14:textId="77777777" w:rsidR="009804F1" w:rsidRPr="004D1B10" w:rsidRDefault="009804F1" w:rsidP="009804F1">
      <w:pPr>
        <w:pStyle w:val="ListParagraph"/>
        <w:numPr>
          <w:ilvl w:val="0"/>
          <w:numId w:val="5"/>
        </w:numPr>
      </w:pPr>
      <w:r>
        <w:t>S1 OR S2 OR S3 OR S4 OR S5 OR S6 OR S7 OR S8</w:t>
      </w:r>
    </w:p>
    <w:p w14:paraId="611013DA" w14:textId="77777777" w:rsidR="009804F1" w:rsidRPr="004D1B10" w:rsidRDefault="009804F1" w:rsidP="009804F1">
      <w:pPr>
        <w:pStyle w:val="ListParagraph"/>
        <w:numPr>
          <w:ilvl w:val="0"/>
          <w:numId w:val="5"/>
        </w:numPr>
      </w:pPr>
      <w:r w:rsidRPr="004D1B10">
        <w:t>TI((remote) N2 (“patient monitoring OR monitoring OR care OR consultation))</w:t>
      </w:r>
    </w:p>
    <w:p w14:paraId="40D68EE0" w14:textId="77777777" w:rsidR="009804F1" w:rsidRPr="004D1B10" w:rsidRDefault="009804F1" w:rsidP="009804F1">
      <w:pPr>
        <w:pStyle w:val="ListParagraph"/>
        <w:numPr>
          <w:ilvl w:val="0"/>
          <w:numId w:val="5"/>
        </w:numPr>
      </w:pPr>
      <w:r w:rsidRPr="004D1B10">
        <w:t>AB((remote) N2 (“patient monitoring OR monitoring OR care OR consultation))</w:t>
      </w:r>
    </w:p>
    <w:p w14:paraId="02340ACF" w14:textId="77777777" w:rsidR="009804F1" w:rsidRPr="004D1B10" w:rsidRDefault="009804F1" w:rsidP="009804F1">
      <w:pPr>
        <w:pStyle w:val="ListParagraph"/>
        <w:numPr>
          <w:ilvl w:val="0"/>
          <w:numId w:val="5"/>
        </w:numPr>
      </w:pPr>
      <w:proofErr w:type="gramStart"/>
      <w:r w:rsidRPr="004D1B10">
        <w:t>TI(</w:t>
      </w:r>
      <w:proofErr w:type="gramEnd"/>
      <w:r w:rsidRPr="004D1B10">
        <w:t xml:space="preserve">telemedicine OR telecare OR telehealth OR telenursing OR telemonitoring OR “tele monitoring” OR telemetric OR </w:t>
      </w:r>
      <w:proofErr w:type="spellStart"/>
      <w:r w:rsidRPr="004D1B10">
        <w:t>telehomecare</w:t>
      </w:r>
      <w:proofErr w:type="spellEnd"/>
      <w:r w:rsidRPr="004D1B10">
        <w:t xml:space="preserve"> OR “tele homecare” OR </w:t>
      </w:r>
      <w:proofErr w:type="spellStart"/>
      <w:r w:rsidRPr="004D1B10">
        <w:t>telemanagement</w:t>
      </w:r>
      <w:proofErr w:type="spellEnd"/>
      <w:r w:rsidRPr="004D1B10">
        <w:t xml:space="preserve"> OR “tele management” OR telerehabilitation OR “tele rehabilitation” OR </w:t>
      </w:r>
      <w:proofErr w:type="spellStart"/>
      <w:r w:rsidRPr="004D1B10">
        <w:t>telesurveillance</w:t>
      </w:r>
      <w:proofErr w:type="spellEnd"/>
      <w:r w:rsidRPr="004D1B10">
        <w:t xml:space="preserve"> OR “tele surveillance)</w:t>
      </w:r>
    </w:p>
    <w:p w14:paraId="218F5C1A" w14:textId="77777777" w:rsidR="009804F1" w:rsidRPr="004D1B10" w:rsidRDefault="009804F1" w:rsidP="009804F1">
      <w:pPr>
        <w:pStyle w:val="ListParagraph"/>
        <w:numPr>
          <w:ilvl w:val="0"/>
          <w:numId w:val="5"/>
        </w:numPr>
      </w:pPr>
      <w:proofErr w:type="gramStart"/>
      <w:r w:rsidRPr="004D1B10">
        <w:t>AB(</w:t>
      </w:r>
      <w:proofErr w:type="gramEnd"/>
      <w:r w:rsidRPr="004D1B10">
        <w:t xml:space="preserve">telemedicine OR telecare OR telehealth OR telenursing OR telemonitoring OR “tele monitoring” OR telemetric OR </w:t>
      </w:r>
      <w:proofErr w:type="spellStart"/>
      <w:r w:rsidRPr="004D1B10">
        <w:t>telehomecare</w:t>
      </w:r>
      <w:proofErr w:type="spellEnd"/>
      <w:r w:rsidRPr="004D1B10">
        <w:t xml:space="preserve"> OR “tele homecare” OR </w:t>
      </w:r>
      <w:proofErr w:type="spellStart"/>
      <w:r w:rsidRPr="004D1B10">
        <w:t>telemanagement</w:t>
      </w:r>
      <w:proofErr w:type="spellEnd"/>
      <w:r w:rsidRPr="004D1B10">
        <w:t xml:space="preserve"> OR “tele management” OR telerehabilitation OR “tele rehabilitation” OR </w:t>
      </w:r>
      <w:proofErr w:type="spellStart"/>
      <w:r w:rsidRPr="004D1B10">
        <w:t>telesurveillance</w:t>
      </w:r>
      <w:proofErr w:type="spellEnd"/>
      <w:r w:rsidRPr="004D1B10">
        <w:t xml:space="preserve"> OR “tele surveillance)</w:t>
      </w:r>
    </w:p>
    <w:p w14:paraId="13CD0E11" w14:textId="77777777" w:rsidR="009804F1" w:rsidRPr="004D1B10" w:rsidRDefault="009804F1" w:rsidP="009804F1">
      <w:pPr>
        <w:pStyle w:val="ListParagraph"/>
        <w:numPr>
          <w:ilvl w:val="0"/>
          <w:numId w:val="5"/>
        </w:numPr>
      </w:pPr>
      <w:r w:rsidRPr="004D1B10">
        <w:t>MH(“Telemedicine+”)</w:t>
      </w:r>
    </w:p>
    <w:p w14:paraId="3CA16AA2" w14:textId="77777777" w:rsidR="009804F1" w:rsidRPr="004D1B10" w:rsidRDefault="009804F1" w:rsidP="009804F1">
      <w:pPr>
        <w:pStyle w:val="ListParagraph"/>
        <w:numPr>
          <w:ilvl w:val="0"/>
          <w:numId w:val="5"/>
        </w:numPr>
      </w:pPr>
      <w:proofErr w:type="gramStart"/>
      <w:r w:rsidRPr="004D1B10">
        <w:t>TI(</w:t>
      </w:r>
      <w:proofErr w:type="spellStart"/>
      <w:proofErr w:type="gramEnd"/>
      <w:r w:rsidRPr="004D1B10">
        <w:t>ehealth</w:t>
      </w:r>
      <w:proofErr w:type="spellEnd"/>
      <w:r w:rsidRPr="004D1B10">
        <w:t xml:space="preserve"> OR e-Health OR </w:t>
      </w:r>
      <w:proofErr w:type="spellStart"/>
      <w:r w:rsidRPr="004D1B10">
        <w:t>mhealth</w:t>
      </w:r>
      <w:proofErr w:type="spellEnd"/>
      <w:r w:rsidRPr="004D1B10">
        <w:t xml:space="preserve"> OR m-Health)</w:t>
      </w:r>
    </w:p>
    <w:p w14:paraId="17849522" w14:textId="77777777" w:rsidR="009804F1" w:rsidRPr="004D1B10" w:rsidRDefault="009804F1" w:rsidP="009804F1">
      <w:pPr>
        <w:pStyle w:val="ListParagraph"/>
        <w:numPr>
          <w:ilvl w:val="0"/>
          <w:numId w:val="5"/>
        </w:numPr>
      </w:pPr>
      <w:proofErr w:type="gramStart"/>
      <w:r w:rsidRPr="004D1B10">
        <w:t>AB(</w:t>
      </w:r>
      <w:proofErr w:type="spellStart"/>
      <w:proofErr w:type="gramEnd"/>
      <w:r w:rsidRPr="004D1B10">
        <w:t>ehealth</w:t>
      </w:r>
      <w:proofErr w:type="spellEnd"/>
      <w:r w:rsidRPr="004D1B10">
        <w:t xml:space="preserve"> OR e-Health OR </w:t>
      </w:r>
      <w:proofErr w:type="spellStart"/>
      <w:r w:rsidRPr="004D1B10">
        <w:t>mhealth</w:t>
      </w:r>
      <w:proofErr w:type="spellEnd"/>
      <w:r w:rsidRPr="004D1B10">
        <w:t xml:space="preserve"> OR m-Health)</w:t>
      </w:r>
    </w:p>
    <w:p w14:paraId="5459E961" w14:textId="77777777" w:rsidR="009804F1" w:rsidRPr="004D1B10" w:rsidRDefault="009804F1" w:rsidP="009804F1">
      <w:pPr>
        <w:pStyle w:val="ListParagraph"/>
        <w:numPr>
          <w:ilvl w:val="0"/>
          <w:numId w:val="5"/>
        </w:numPr>
      </w:pPr>
      <w:r>
        <w:t>S10 OR S11 OR S12 OR S13 OR S14 OR S15 OR S</w:t>
      </w:r>
      <w:r w:rsidRPr="004D1B10">
        <w:t>16</w:t>
      </w:r>
    </w:p>
    <w:p w14:paraId="185B18A4" w14:textId="77777777" w:rsidR="009804F1" w:rsidRPr="004D1B10" w:rsidRDefault="009804F1" w:rsidP="009804F1">
      <w:pPr>
        <w:pStyle w:val="ListParagraph"/>
        <w:numPr>
          <w:ilvl w:val="0"/>
          <w:numId w:val="5"/>
        </w:numPr>
      </w:pPr>
      <w:proofErr w:type="gramStart"/>
      <w:r w:rsidRPr="004D1B10">
        <w:t>TI(</w:t>
      </w:r>
      <w:proofErr w:type="gramEnd"/>
      <w:r w:rsidRPr="004D1B10">
        <w:t xml:space="preserve">“home care service*” OR “homecare service*” OR homecare OR “home care” OR home OR </w:t>
      </w:r>
      <w:proofErr w:type="spellStart"/>
      <w:r w:rsidRPr="004D1B10">
        <w:t>telehomecare</w:t>
      </w:r>
      <w:proofErr w:type="spellEnd"/>
      <w:r w:rsidRPr="004D1B10">
        <w:t xml:space="preserve"> OR “tele homecare” OR “home telecare”)</w:t>
      </w:r>
    </w:p>
    <w:p w14:paraId="79CCFC5A" w14:textId="77777777" w:rsidR="009804F1" w:rsidRPr="004D1B10" w:rsidRDefault="009804F1" w:rsidP="009804F1">
      <w:pPr>
        <w:pStyle w:val="ListParagraph"/>
        <w:numPr>
          <w:ilvl w:val="0"/>
          <w:numId w:val="5"/>
        </w:numPr>
      </w:pPr>
      <w:proofErr w:type="gramStart"/>
      <w:r w:rsidRPr="004D1B10">
        <w:t>AB(</w:t>
      </w:r>
      <w:proofErr w:type="gramEnd"/>
      <w:r w:rsidRPr="004D1B10">
        <w:t xml:space="preserve">“home care service*” OR “homecare service*” OR homecare OR “home care” OR home OR </w:t>
      </w:r>
      <w:proofErr w:type="spellStart"/>
      <w:r w:rsidRPr="004D1B10">
        <w:t>telehomecare</w:t>
      </w:r>
      <w:proofErr w:type="spellEnd"/>
      <w:r w:rsidRPr="004D1B10">
        <w:t xml:space="preserve"> OR “tele homecare” OR “home telecare”)</w:t>
      </w:r>
    </w:p>
    <w:p w14:paraId="47FA126A" w14:textId="77777777" w:rsidR="009804F1" w:rsidRPr="004D1B10" w:rsidRDefault="009804F1" w:rsidP="009804F1">
      <w:pPr>
        <w:pStyle w:val="ListParagraph"/>
        <w:numPr>
          <w:ilvl w:val="0"/>
          <w:numId w:val="5"/>
        </w:numPr>
      </w:pPr>
      <w:proofErr w:type="gramStart"/>
      <w:r w:rsidRPr="004D1B10">
        <w:t>MH(</w:t>
      </w:r>
      <w:proofErr w:type="gramEnd"/>
      <w:r w:rsidRPr="004D1B10">
        <w:t>“Home Health Care+”)</w:t>
      </w:r>
    </w:p>
    <w:p w14:paraId="5FA140F3" w14:textId="77777777" w:rsidR="009804F1" w:rsidRPr="004D1B10" w:rsidRDefault="009804F1" w:rsidP="009804F1">
      <w:pPr>
        <w:pStyle w:val="ListParagraph"/>
        <w:numPr>
          <w:ilvl w:val="0"/>
          <w:numId w:val="5"/>
        </w:numPr>
      </w:pPr>
      <w:r>
        <w:t>S18 OR S19 OR S2</w:t>
      </w:r>
      <w:r w:rsidRPr="004D1B10">
        <w:t>0</w:t>
      </w:r>
    </w:p>
    <w:p w14:paraId="48459F51" w14:textId="77777777" w:rsidR="009804F1" w:rsidRPr="004D1B10" w:rsidRDefault="009804F1" w:rsidP="009804F1">
      <w:pPr>
        <w:pStyle w:val="ListParagraph"/>
        <w:numPr>
          <w:ilvl w:val="0"/>
          <w:numId w:val="5"/>
        </w:numPr>
      </w:pPr>
      <w:proofErr w:type="gramStart"/>
      <w:r w:rsidRPr="004D1B10">
        <w:t>TI(</w:t>
      </w:r>
      <w:proofErr w:type="gramEnd"/>
      <w:r w:rsidRPr="004D1B10">
        <w:t>(heart OR “congestive heart” OR cardiac”) N2 (failure))</w:t>
      </w:r>
    </w:p>
    <w:p w14:paraId="31FDB5A0" w14:textId="77777777" w:rsidR="009804F1" w:rsidRPr="004D1B10" w:rsidRDefault="009804F1" w:rsidP="009804F1">
      <w:pPr>
        <w:pStyle w:val="ListParagraph"/>
        <w:numPr>
          <w:ilvl w:val="0"/>
          <w:numId w:val="5"/>
        </w:numPr>
      </w:pPr>
      <w:proofErr w:type="gramStart"/>
      <w:r w:rsidRPr="004D1B10">
        <w:t>AB(</w:t>
      </w:r>
      <w:proofErr w:type="gramEnd"/>
      <w:r w:rsidRPr="004D1B10">
        <w:t>(heart OR “congestive heart” OR cardiac”) N2 (failure))</w:t>
      </w:r>
    </w:p>
    <w:p w14:paraId="6D2D94BD" w14:textId="77777777" w:rsidR="009804F1" w:rsidRPr="004D1B10" w:rsidRDefault="009804F1" w:rsidP="009804F1">
      <w:pPr>
        <w:pStyle w:val="ListParagraph"/>
        <w:numPr>
          <w:ilvl w:val="0"/>
          <w:numId w:val="5"/>
        </w:numPr>
      </w:pPr>
      <w:proofErr w:type="gramStart"/>
      <w:r w:rsidRPr="004D1B10">
        <w:t>MH(</w:t>
      </w:r>
      <w:proofErr w:type="gramEnd"/>
      <w:r w:rsidRPr="004D1B10">
        <w:t>“Heart Failure+”)</w:t>
      </w:r>
    </w:p>
    <w:p w14:paraId="08AFF9CB" w14:textId="77777777" w:rsidR="009804F1" w:rsidRPr="004D1B10" w:rsidRDefault="009804F1" w:rsidP="009804F1">
      <w:pPr>
        <w:pStyle w:val="ListParagraph"/>
        <w:numPr>
          <w:ilvl w:val="0"/>
          <w:numId w:val="5"/>
        </w:numPr>
      </w:pPr>
      <w:proofErr w:type="gramStart"/>
      <w:r w:rsidRPr="004D1B10">
        <w:t>TI(</w:t>
      </w:r>
      <w:proofErr w:type="gramEnd"/>
      <w:r w:rsidRPr="004D1B10">
        <w:t>hypertension OR “high blood pressure”)</w:t>
      </w:r>
    </w:p>
    <w:p w14:paraId="620EA035" w14:textId="77777777" w:rsidR="009804F1" w:rsidRPr="004D1B10" w:rsidRDefault="009804F1" w:rsidP="009804F1">
      <w:pPr>
        <w:pStyle w:val="ListParagraph"/>
        <w:numPr>
          <w:ilvl w:val="0"/>
          <w:numId w:val="5"/>
        </w:numPr>
      </w:pPr>
      <w:proofErr w:type="gramStart"/>
      <w:r w:rsidRPr="004D1B10">
        <w:t>AB(</w:t>
      </w:r>
      <w:proofErr w:type="gramEnd"/>
      <w:r w:rsidRPr="004D1B10">
        <w:t>hypertension OR “high blood pressure”)</w:t>
      </w:r>
    </w:p>
    <w:p w14:paraId="66250BAF" w14:textId="77777777" w:rsidR="009804F1" w:rsidRPr="004D1B10" w:rsidRDefault="009804F1" w:rsidP="009804F1">
      <w:pPr>
        <w:pStyle w:val="ListParagraph"/>
        <w:numPr>
          <w:ilvl w:val="0"/>
          <w:numId w:val="5"/>
        </w:numPr>
      </w:pPr>
      <w:r w:rsidRPr="004D1B10">
        <w:t>MH(“Hypertension+”)</w:t>
      </w:r>
    </w:p>
    <w:p w14:paraId="363E3122" w14:textId="77777777" w:rsidR="009804F1" w:rsidRPr="004D1B10" w:rsidRDefault="009804F1" w:rsidP="009804F1">
      <w:pPr>
        <w:pStyle w:val="ListParagraph"/>
        <w:numPr>
          <w:ilvl w:val="0"/>
          <w:numId w:val="5"/>
        </w:numPr>
      </w:pPr>
      <w:proofErr w:type="gramStart"/>
      <w:r w:rsidRPr="004D1B10">
        <w:t>TI(</w:t>
      </w:r>
      <w:proofErr w:type="gramEnd"/>
      <w:r w:rsidRPr="004D1B10">
        <w:t>(heart OR cardiac) N2 (</w:t>
      </w:r>
      <w:proofErr w:type="spellStart"/>
      <w:r w:rsidRPr="004D1B10">
        <w:t>diseas</w:t>
      </w:r>
      <w:proofErr w:type="spellEnd"/>
      <w:r w:rsidRPr="004D1B10">
        <w:t>*))</w:t>
      </w:r>
    </w:p>
    <w:p w14:paraId="0AEFC929" w14:textId="77777777" w:rsidR="009804F1" w:rsidRPr="004D1B10" w:rsidRDefault="009804F1" w:rsidP="009804F1">
      <w:pPr>
        <w:pStyle w:val="ListParagraph"/>
        <w:numPr>
          <w:ilvl w:val="0"/>
          <w:numId w:val="5"/>
        </w:numPr>
      </w:pPr>
      <w:proofErr w:type="gramStart"/>
      <w:r w:rsidRPr="004D1B10">
        <w:t>AB(</w:t>
      </w:r>
      <w:proofErr w:type="gramEnd"/>
      <w:r w:rsidRPr="004D1B10">
        <w:t>(heart OR cardiac) N2 (</w:t>
      </w:r>
      <w:proofErr w:type="spellStart"/>
      <w:r w:rsidRPr="004D1B10">
        <w:t>diseas</w:t>
      </w:r>
      <w:proofErr w:type="spellEnd"/>
      <w:r w:rsidRPr="004D1B10">
        <w:t>*))</w:t>
      </w:r>
    </w:p>
    <w:p w14:paraId="2C04DB46" w14:textId="77777777" w:rsidR="009804F1" w:rsidRPr="004D1B10" w:rsidRDefault="009804F1" w:rsidP="009804F1">
      <w:pPr>
        <w:pStyle w:val="ListParagraph"/>
        <w:numPr>
          <w:ilvl w:val="0"/>
          <w:numId w:val="5"/>
        </w:numPr>
      </w:pPr>
      <w:proofErr w:type="gramStart"/>
      <w:r w:rsidRPr="004D1B10">
        <w:t>MH(</w:t>
      </w:r>
      <w:proofErr w:type="gramEnd"/>
      <w:r w:rsidRPr="004D1B10">
        <w:t>“Heart Diseases”)</w:t>
      </w:r>
    </w:p>
    <w:p w14:paraId="515CDACE" w14:textId="77777777" w:rsidR="009804F1" w:rsidRPr="004D1B10" w:rsidRDefault="009804F1" w:rsidP="009804F1">
      <w:pPr>
        <w:pStyle w:val="ListParagraph"/>
        <w:numPr>
          <w:ilvl w:val="0"/>
          <w:numId w:val="5"/>
        </w:numPr>
      </w:pPr>
      <w:r w:rsidRPr="004D1B10">
        <w:t xml:space="preserve">TI(“heart valve </w:t>
      </w:r>
      <w:proofErr w:type="spellStart"/>
      <w:r w:rsidRPr="004D1B10">
        <w:t>diseas</w:t>
      </w:r>
      <w:proofErr w:type="spellEnd"/>
      <w:r w:rsidRPr="004D1B10">
        <w:t xml:space="preserve">*” OR “heart valve disorder*” OR “valvular heart </w:t>
      </w:r>
      <w:proofErr w:type="spellStart"/>
      <w:r w:rsidRPr="004D1B10">
        <w:t>diseas</w:t>
      </w:r>
      <w:proofErr w:type="spellEnd"/>
      <w:r w:rsidRPr="004D1B10">
        <w:t xml:space="preserve">*” OR pericarditis OR endocarditis OR myocarditis OR </w:t>
      </w:r>
      <w:proofErr w:type="spellStart"/>
      <w:r w:rsidRPr="004D1B10">
        <w:t>cardiomyopath</w:t>
      </w:r>
      <w:proofErr w:type="spellEnd"/>
      <w:r w:rsidRPr="004D1B10">
        <w:t xml:space="preserve">* OR “coronary atherosclerosis” OR “coronary artery atherosclerosis” OR “coronary artery </w:t>
      </w:r>
      <w:proofErr w:type="spellStart"/>
      <w:r w:rsidRPr="004D1B10">
        <w:t>diseas</w:t>
      </w:r>
      <w:proofErr w:type="spellEnd"/>
      <w:r w:rsidRPr="004D1B10">
        <w:t xml:space="preserve">*” OR “pulmonary heart </w:t>
      </w:r>
      <w:proofErr w:type="spellStart"/>
      <w:r w:rsidRPr="004D1B10">
        <w:t>diseas</w:t>
      </w:r>
      <w:proofErr w:type="spellEnd"/>
      <w:r w:rsidRPr="004D1B10">
        <w:t>*” OR “</w:t>
      </w:r>
      <w:proofErr w:type="spellStart"/>
      <w:r w:rsidRPr="004D1B10">
        <w:t>cor</w:t>
      </w:r>
      <w:proofErr w:type="spellEnd"/>
      <w:r w:rsidRPr="004D1B10">
        <w:t xml:space="preserve"> pulmonale” OR “pulmonary cardiac </w:t>
      </w:r>
      <w:proofErr w:type="spellStart"/>
      <w:r w:rsidRPr="004D1B10">
        <w:t>diseas</w:t>
      </w:r>
      <w:proofErr w:type="spellEnd"/>
      <w:r w:rsidRPr="004D1B10">
        <w:t xml:space="preserve">*” OR “conduction disorder*” OR “cardiac conduction system </w:t>
      </w:r>
      <w:proofErr w:type="spellStart"/>
      <w:r w:rsidRPr="004D1B10">
        <w:t>diseas</w:t>
      </w:r>
      <w:proofErr w:type="spellEnd"/>
      <w:r w:rsidRPr="004D1B10">
        <w:t>*” OR “heart muscle conduction disturbance” OR “cardiac dysrhythmia” OR “cardiac arrhythmia*” OR “atrial fibrillation” OR “ventricular fibrillation”)</w:t>
      </w:r>
    </w:p>
    <w:p w14:paraId="7242EA86" w14:textId="77777777" w:rsidR="009804F1" w:rsidRPr="004D1B10" w:rsidRDefault="009804F1" w:rsidP="009804F1">
      <w:pPr>
        <w:pStyle w:val="ListParagraph"/>
        <w:numPr>
          <w:ilvl w:val="0"/>
          <w:numId w:val="5"/>
        </w:numPr>
      </w:pPr>
      <w:r w:rsidRPr="004D1B10">
        <w:t xml:space="preserve">AB(“heart valve </w:t>
      </w:r>
      <w:proofErr w:type="spellStart"/>
      <w:r w:rsidRPr="004D1B10">
        <w:t>diseas</w:t>
      </w:r>
      <w:proofErr w:type="spellEnd"/>
      <w:r w:rsidRPr="004D1B10">
        <w:t xml:space="preserve">*” OR “heart valve disorder*” OR “valvular heart </w:t>
      </w:r>
      <w:proofErr w:type="spellStart"/>
      <w:r w:rsidRPr="004D1B10">
        <w:t>diseas</w:t>
      </w:r>
      <w:proofErr w:type="spellEnd"/>
      <w:r w:rsidRPr="004D1B10">
        <w:t xml:space="preserve">*” OR pericarditis OR endocarditis OR myocarditis OR </w:t>
      </w:r>
      <w:proofErr w:type="spellStart"/>
      <w:r w:rsidRPr="004D1B10">
        <w:t>cardiomyopath</w:t>
      </w:r>
      <w:proofErr w:type="spellEnd"/>
      <w:r w:rsidRPr="004D1B10">
        <w:t xml:space="preserve">* OR “coronary atherosclerosis” OR “coronary artery atherosclerosis” OR “coronary artery </w:t>
      </w:r>
      <w:proofErr w:type="spellStart"/>
      <w:r w:rsidRPr="004D1B10">
        <w:t>diseas</w:t>
      </w:r>
      <w:proofErr w:type="spellEnd"/>
      <w:r w:rsidRPr="004D1B10">
        <w:t xml:space="preserve">*” OR “pulmonary heart </w:t>
      </w:r>
      <w:proofErr w:type="spellStart"/>
      <w:r w:rsidRPr="004D1B10">
        <w:t>diseas</w:t>
      </w:r>
      <w:proofErr w:type="spellEnd"/>
      <w:r w:rsidRPr="004D1B10">
        <w:t>*” OR “</w:t>
      </w:r>
      <w:proofErr w:type="spellStart"/>
      <w:r w:rsidRPr="004D1B10">
        <w:t>cor</w:t>
      </w:r>
      <w:proofErr w:type="spellEnd"/>
      <w:r w:rsidRPr="004D1B10">
        <w:t xml:space="preserve"> pulmonale” OR “pulmonary cardiac </w:t>
      </w:r>
      <w:proofErr w:type="spellStart"/>
      <w:r w:rsidRPr="004D1B10">
        <w:t>diseas</w:t>
      </w:r>
      <w:proofErr w:type="spellEnd"/>
      <w:r w:rsidRPr="004D1B10">
        <w:t xml:space="preserve">*” OR “conduction disorder*” OR “cardiac conduction system </w:t>
      </w:r>
      <w:proofErr w:type="spellStart"/>
      <w:r w:rsidRPr="004D1B10">
        <w:t>diseas</w:t>
      </w:r>
      <w:proofErr w:type="spellEnd"/>
      <w:r w:rsidRPr="004D1B10">
        <w:t>*” OR “heart muscle conduction disturbance” OR “cardiac dysrhythmia” OR “cardiac arrhythmia*” OR “atrial fibrillation” OR “ventricular fibrillation”)</w:t>
      </w:r>
    </w:p>
    <w:p w14:paraId="0C2C00C8" w14:textId="77777777" w:rsidR="009804F1" w:rsidRPr="004D1B10" w:rsidRDefault="009804F1" w:rsidP="009804F1">
      <w:pPr>
        <w:pStyle w:val="ListParagraph"/>
        <w:numPr>
          <w:ilvl w:val="0"/>
          <w:numId w:val="5"/>
        </w:numPr>
      </w:pPr>
      <w:proofErr w:type="gramStart"/>
      <w:r w:rsidRPr="004D1B10">
        <w:t>MH(</w:t>
      </w:r>
      <w:proofErr w:type="gramEnd"/>
      <w:r w:rsidRPr="004D1B10">
        <w:t>“Heart Valve Diseases+”) OR MH(“Pericarditis+”) OR MH(“Endocarditis+”) OR MH(“Coronary Arteriosclerosis+”) OR MH(“Pulmonary Heart Disease+”) OR MH(“Arrhythmia+”)</w:t>
      </w:r>
    </w:p>
    <w:p w14:paraId="0F26B3EE" w14:textId="77777777" w:rsidR="009804F1" w:rsidRPr="004D1B10" w:rsidRDefault="009804F1" w:rsidP="009804F1">
      <w:pPr>
        <w:pStyle w:val="ListParagraph"/>
        <w:numPr>
          <w:ilvl w:val="0"/>
          <w:numId w:val="5"/>
        </w:numPr>
      </w:pPr>
      <w:r w:rsidRPr="004D1B10">
        <w:t xml:space="preserve">TI((hypertension) N2 (“heart </w:t>
      </w:r>
      <w:proofErr w:type="spellStart"/>
      <w:r w:rsidRPr="004D1B10">
        <w:t>diseas</w:t>
      </w:r>
      <w:proofErr w:type="spellEnd"/>
      <w:r w:rsidRPr="004D1B10">
        <w:t>*”))</w:t>
      </w:r>
    </w:p>
    <w:p w14:paraId="5AD15892" w14:textId="77777777" w:rsidR="009804F1" w:rsidRPr="004D1B10" w:rsidRDefault="009804F1" w:rsidP="009804F1">
      <w:pPr>
        <w:pStyle w:val="ListParagraph"/>
        <w:numPr>
          <w:ilvl w:val="0"/>
          <w:numId w:val="5"/>
        </w:numPr>
      </w:pPr>
      <w:r w:rsidRPr="004D1B10">
        <w:t xml:space="preserve">AB((hypertension) N2 (“heart </w:t>
      </w:r>
      <w:proofErr w:type="spellStart"/>
      <w:r w:rsidRPr="004D1B10">
        <w:t>diseas</w:t>
      </w:r>
      <w:proofErr w:type="spellEnd"/>
      <w:r w:rsidRPr="004D1B10">
        <w:t>*”))</w:t>
      </w:r>
    </w:p>
    <w:p w14:paraId="2C3FD233" w14:textId="77777777" w:rsidR="009804F1" w:rsidRPr="004D1B10" w:rsidRDefault="009804F1" w:rsidP="009804F1">
      <w:pPr>
        <w:pStyle w:val="ListParagraph"/>
        <w:numPr>
          <w:ilvl w:val="0"/>
          <w:numId w:val="5"/>
        </w:numPr>
      </w:pPr>
      <w:r>
        <w:t>S22 OR S23 OR S24 OR S25 OR S26 OR S27 OR S28 OR S29 OR S30 OR S31 OR S32 OR S33 OR S34 OR S</w:t>
      </w:r>
      <w:r w:rsidRPr="004D1B10">
        <w:t>35</w:t>
      </w:r>
    </w:p>
    <w:p w14:paraId="276FBD5B" w14:textId="77777777" w:rsidR="009804F1" w:rsidRPr="004D1B10" w:rsidRDefault="009804F1" w:rsidP="009804F1">
      <w:pPr>
        <w:pStyle w:val="ListParagraph"/>
        <w:numPr>
          <w:ilvl w:val="0"/>
          <w:numId w:val="5"/>
        </w:numPr>
      </w:pPr>
      <w:r>
        <w:t>S</w:t>
      </w:r>
      <w:r w:rsidRPr="004D1B10">
        <w:t xml:space="preserve">9 AND </w:t>
      </w:r>
      <w:r>
        <w:t>S</w:t>
      </w:r>
      <w:r w:rsidRPr="004D1B10">
        <w:t xml:space="preserve">17 AND </w:t>
      </w:r>
      <w:r>
        <w:t>S</w:t>
      </w:r>
      <w:r w:rsidRPr="004D1B10">
        <w:t xml:space="preserve">21 AND </w:t>
      </w:r>
      <w:r>
        <w:t>S</w:t>
      </w:r>
      <w:r w:rsidRPr="004D1B10">
        <w:t>36</w:t>
      </w:r>
    </w:p>
    <w:p w14:paraId="04C002D6" w14:textId="77777777" w:rsidR="009804F1" w:rsidRPr="004D1B10" w:rsidRDefault="009804F1" w:rsidP="009804F1">
      <w:pPr>
        <w:pStyle w:val="ListParagraph"/>
        <w:numPr>
          <w:ilvl w:val="0"/>
          <w:numId w:val="5"/>
        </w:numPr>
      </w:pPr>
      <w:proofErr w:type="spellStart"/>
      <w:r>
        <w:t>Publicationdate</w:t>
      </w:r>
      <w:proofErr w:type="spellEnd"/>
      <w:r>
        <w:t>: 20110101-20211231</w:t>
      </w:r>
    </w:p>
    <w:p w14:paraId="553976C0" w14:textId="77777777" w:rsidR="009804F1" w:rsidRPr="004D1B10" w:rsidRDefault="009804F1" w:rsidP="009804F1">
      <w:pPr>
        <w:pStyle w:val="ListParagraph"/>
        <w:numPr>
          <w:ilvl w:val="0"/>
          <w:numId w:val="5"/>
        </w:numPr>
      </w:pPr>
      <w:r>
        <w:t>S</w:t>
      </w:r>
      <w:r w:rsidRPr="004D1B10">
        <w:t xml:space="preserve">37 AND </w:t>
      </w:r>
      <w:r>
        <w:t>S</w:t>
      </w:r>
      <w:r w:rsidRPr="004D1B10">
        <w:t>38</w:t>
      </w:r>
    </w:p>
    <w:p w14:paraId="188D87A2" w14:textId="77777777" w:rsidR="009804F1" w:rsidRDefault="009804F1" w:rsidP="009804F1">
      <w:pPr>
        <w:rPr>
          <w:highlight w:val="yellow"/>
        </w:rPr>
      </w:pPr>
      <w:r>
        <w:rPr>
          <w:highlight w:val="yellow"/>
        </w:rPr>
        <w:br w:type="page"/>
      </w:r>
    </w:p>
    <w:p w14:paraId="08990A34" w14:textId="77777777" w:rsidR="009804F1" w:rsidRPr="005F77A3" w:rsidRDefault="009804F1" w:rsidP="009804F1">
      <w:pPr>
        <w:rPr>
          <w:b/>
          <w:bCs/>
        </w:rPr>
      </w:pPr>
      <w:r w:rsidRPr="005F77A3">
        <w:rPr>
          <w:b/>
          <w:bCs/>
        </w:rPr>
        <w:t xml:space="preserve">WEB OF SCIENCE </w:t>
      </w:r>
      <w:r>
        <w:rPr>
          <w:b/>
          <w:bCs/>
        </w:rPr>
        <w:t>(Clarivate)</w:t>
      </w:r>
    </w:p>
    <w:p w14:paraId="722910C7" w14:textId="77777777" w:rsidR="009804F1" w:rsidRDefault="009804F1" w:rsidP="009804F1">
      <w:pPr>
        <w:pStyle w:val="ListParagraph"/>
        <w:numPr>
          <w:ilvl w:val="0"/>
          <w:numId w:val="2"/>
        </w:numPr>
      </w:pPr>
      <w:r>
        <w:t>TS</w:t>
      </w:r>
      <w:proofErr w:type="gramStart"/>
      <w:r>
        <w:t>=(</w:t>
      </w:r>
      <w:proofErr w:type="gramEnd"/>
      <w:r>
        <w:t>“economic evaluation” OR “cost of illness”)</w:t>
      </w:r>
    </w:p>
    <w:p w14:paraId="2C75A2B9" w14:textId="77777777" w:rsidR="009804F1" w:rsidRDefault="009804F1" w:rsidP="009804F1">
      <w:pPr>
        <w:pStyle w:val="ListParagraph"/>
        <w:numPr>
          <w:ilvl w:val="0"/>
          <w:numId w:val="2"/>
        </w:numPr>
      </w:pPr>
      <w:r>
        <w:t>TS</w:t>
      </w:r>
      <w:proofErr w:type="gramStart"/>
      <w:r>
        <w:t>=(</w:t>
      </w:r>
      <w:proofErr w:type="gramEnd"/>
      <w:r>
        <w:t>(“cost-</w:t>
      </w:r>
      <w:proofErr w:type="spellStart"/>
      <w:r>
        <w:t>effectiv</w:t>
      </w:r>
      <w:proofErr w:type="spellEnd"/>
      <w:r>
        <w:t>*” OR “cost utility” OR “cost benefit” OR “cost minimization” OR “costs and cost”) NEAR/2 (analysis))</w:t>
      </w:r>
    </w:p>
    <w:p w14:paraId="37F05392" w14:textId="77777777" w:rsidR="009804F1" w:rsidRDefault="009804F1" w:rsidP="009804F1">
      <w:pPr>
        <w:pStyle w:val="ListParagraph"/>
        <w:numPr>
          <w:ilvl w:val="0"/>
          <w:numId w:val="2"/>
        </w:numPr>
      </w:pPr>
      <w:r>
        <w:t>TS</w:t>
      </w:r>
      <w:proofErr w:type="gramStart"/>
      <w:r>
        <w:t>=(</w:t>
      </w:r>
      <w:proofErr w:type="gramEnd"/>
      <w:r>
        <w:t xml:space="preserve">“healthcare cost*” OR “health care cost*” OR “economic </w:t>
      </w:r>
      <w:proofErr w:type="spellStart"/>
      <w:r>
        <w:t>benfit</w:t>
      </w:r>
      <w:proofErr w:type="spellEnd"/>
      <w:r>
        <w:t xml:space="preserve">*” OR spending OR expenditure OR “cost </w:t>
      </w:r>
      <w:proofErr w:type="spellStart"/>
      <w:r>
        <w:t>minimiz</w:t>
      </w:r>
      <w:proofErr w:type="spellEnd"/>
      <w:r>
        <w:t>*” OR economics)</w:t>
      </w:r>
    </w:p>
    <w:p w14:paraId="19C2E301" w14:textId="77777777" w:rsidR="009804F1" w:rsidRDefault="009804F1" w:rsidP="009804F1">
      <w:pPr>
        <w:pStyle w:val="ListParagraph"/>
        <w:numPr>
          <w:ilvl w:val="0"/>
          <w:numId w:val="2"/>
        </w:numPr>
      </w:pPr>
      <w:r>
        <w:t>#1 OR #2 OR #3</w:t>
      </w:r>
    </w:p>
    <w:p w14:paraId="648B6478" w14:textId="77777777" w:rsidR="009804F1" w:rsidRDefault="009804F1" w:rsidP="009804F1">
      <w:pPr>
        <w:pStyle w:val="ListParagraph"/>
        <w:numPr>
          <w:ilvl w:val="0"/>
          <w:numId w:val="2"/>
        </w:numPr>
      </w:pPr>
      <w:r>
        <w:t>TS=((remote) NEAR/2 (“patient monitoring” OR monitoring OR care OR consultation*))</w:t>
      </w:r>
    </w:p>
    <w:p w14:paraId="529A37E5" w14:textId="77777777" w:rsidR="009804F1" w:rsidRDefault="009804F1" w:rsidP="009804F1">
      <w:pPr>
        <w:pStyle w:val="ListParagraph"/>
        <w:numPr>
          <w:ilvl w:val="0"/>
          <w:numId w:val="2"/>
        </w:numPr>
      </w:pPr>
      <w:r>
        <w:t>TS</w:t>
      </w:r>
      <w:proofErr w:type="gramStart"/>
      <w:r>
        <w:t>=(</w:t>
      </w:r>
      <w:proofErr w:type="gramEnd"/>
      <w:r>
        <w:t xml:space="preserve">telemedicine OR telecare OR telehealth OR telenursing OR telemonitoring OR “tele monitoring” OR telemetric OR </w:t>
      </w:r>
      <w:proofErr w:type="spellStart"/>
      <w:r>
        <w:t>telehomecare</w:t>
      </w:r>
      <w:proofErr w:type="spellEnd"/>
      <w:r>
        <w:t xml:space="preserve"> OR “tele homecare” OR </w:t>
      </w:r>
      <w:proofErr w:type="spellStart"/>
      <w:r>
        <w:t>telemanagement</w:t>
      </w:r>
      <w:proofErr w:type="spellEnd"/>
      <w:r>
        <w:t xml:space="preserve"> OR “tele management” OR telerehabilitation OR “tele rehabilitation” OR </w:t>
      </w:r>
      <w:proofErr w:type="spellStart"/>
      <w:r>
        <w:t>telesurveillance</w:t>
      </w:r>
      <w:proofErr w:type="spellEnd"/>
      <w:r>
        <w:t xml:space="preserve"> OR “tele surveillance”)</w:t>
      </w:r>
    </w:p>
    <w:p w14:paraId="015F200A" w14:textId="77777777" w:rsidR="009804F1" w:rsidRDefault="009804F1" w:rsidP="009804F1">
      <w:pPr>
        <w:pStyle w:val="ListParagraph"/>
        <w:numPr>
          <w:ilvl w:val="0"/>
          <w:numId w:val="2"/>
        </w:numPr>
      </w:pPr>
      <w:r>
        <w:t>TS</w:t>
      </w:r>
      <w:proofErr w:type="gramStart"/>
      <w:r>
        <w:t>=(</w:t>
      </w:r>
      <w:proofErr w:type="spellStart"/>
      <w:proofErr w:type="gramEnd"/>
      <w:r>
        <w:t>ehealth</w:t>
      </w:r>
      <w:proofErr w:type="spellEnd"/>
      <w:r>
        <w:t xml:space="preserve"> OR e-health OR </w:t>
      </w:r>
      <w:proofErr w:type="spellStart"/>
      <w:r>
        <w:t>mhealth</w:t>
      </w:r>
      <w:proofErr w:type="spellEnd"/>
      <w:r>
        <w:t xml:space="preserve"> OR m-health)</w:t>
      </w:r>
    </w:p>
    <w:p w14:paraId="395CDCED" w14:textId="77777777" w:rsidR="009804F1" w:rsidRDefault="009804F1" w:rsidP="009804F1">
      <w:pPr>
        <w:pStyle w:val="ListParagraph"/>
        <w:numPr>
          <w:ilvl w:val="0"/>
          <w:numId w:val="2"/>
        </w:numPr>
      </w:pPr>
      <w:r>
        <w:t>#5 OR #6 OR #7</w:t>
      </w:r>
    </w:p>
    <w:p w14:paraId="3A9439E7" w14:textId="77777777" w:rsidR="009804F1" w:rsidRDefault="009804F1" w:rsidP="009804F1">
      <w:pPr>
        <w:pStyle w:val="ListParagraph"/>
        <w:numPr>
          <w:ilvl w:val="0"/>
          <w:numId w:val="2"/>
        </w:numPr>
      </w:pPr>
      <w:r>
        <w:t>TS</w:t>
      </w:r>
      <w:proofErr w:type="gramStart"/>
      <w:r>
        <w:t>=(</w:t>
      </w:r>
      <w:proofErr w:type="gramEnd"/>
      <w:r>
        <w:t xml:space="preserve">“home care services” OR “homecare services” OR homecare OR “home care” OR home OR </w:t>
      </w:r>
      <w:proofErr w:type="spellStart"/>
      <w:r>
        <w:t>telehomecare</w:t>
      </w:r>
      <w:proofErr w:type="spellEnd"/>
      <w:r>
        <w:t xml:space="preserve"> OR “tele homecare” OR “home telecare”)</w:t>
      </w:r>
    </w:p>
    <w:p w14:paraId="637E34FF" w14:textId="77777777" w:rsidR="009804F1" w:rsidRDefault="009804F1" w:rsidP="009804F1">
      <w:pPr>
        <w:pStyle w:val="ListParagraph"/>
        <w:numPr>
          <w:ilvl w:val="0"/>
          <w:numId w:val="2"/>
        </w:numPr>
      </w:pPr>
      <w:r>
        <w:t>TS</w:t>
      </w:r>
      <w:proofErr w:type="gramStart"/>
      <w:r>
        <w:t>=(</w:t>
      </w:r>
      <w:proofErr w:type="gramEnd"/>
      <w:r>
        <w:t>(heart OR “congestive heart” OR cardiac) NEAR/2 (failure))</w:t>
      </w:r>
    </w:p>
    <w:p w14:paraId="7BC411EB" w14:textId="77777777" w:rsidR="009804F1" w:rsidRDefault="009804F1" w:rsidP="009804F1">
      <w:pPr>
        <w:pStyle w:val="ListParagraph"/>
        <w:numPr>
          <w:ilvl w:val="0"/>
          <w:numId w:val="2"/>
        </w:numPr>
      </w:pPr>
      <w:r>
        <w:t>TS</w:t>
      </w:r>
      <w:proofErr w:type="gramStart"/>
      <w:r>
        <w:t>=(</w:t>
      </w:r>
      <w:proofErr w:type="gramEnd"/>
      <w:r>
        <w:t>hypertension OR “high blood pressure”)</w:t>
      </w:r>
    </w:p>
    <w:p w14:paraId="2BF06B2B" w14:textId="77777777" w:rsidR="009804F1" w:rsidRDefault="009804F1" w:rsidP="009804F1">
      <w:pPr>
        <w:pStyle w:val="ListParagraph"/>
        <w:numPr>
          <w:ilvl w:val="0"/>
          <w:numId w:val="2"/>
        </w:numPr>
      </w:pPr>
      <w:r>
        <w:t>TS</w:t>
      </w:r>
      <w:proofErr w:type="gramStart"/>
      <w:r>
        <w:t>=(</w:t>
      </w:r>
      <w:proofErr w:type="gramEnd"/>
      <w:r>
        <w:t>(heart OR cardiac) NEAR/2 (</w:t>
      </w:r>
      <w:proofErr w:type="spellStart"/>
      <w:r>
        <w:t>diseas</w:t>
      </w:r>
      <w:proofErr w:type="spellEnd"/>
      <w:r>
        <w:t>*))</w:t>
      </w:r>
    </w:p>
    <w:p w14:paraId="414C21C5" w14:textId="77777777" w:rsidR="009804F1" w:rsidRDefault="009804F1" w:rsidP="009804F1">
      <w:pPr>
        <w:pStyle w:val="ListParagraph"/>
        <w:numPr>
          <w:ilvl w:val="0"/>
          <w:numId w:val="2"/>
        </w:numPr>
      </w:pPr>
      <w:r>
        <w:t xml:space="preserve">TS=(“heart valve </w:t>
      </w:r>
      <w:proofErr w:type="spellStart"/>
      <w:r>
        <w:t>diseas</w:t>
      </w:r>
      <w:proofErr w:type="spellEnd"/>
      <w:r>
        <w:t xml:space="preserve">*” OR “heart valve disorder*” OR “valvular heart </w:t>
      </w:r>
      <w:proofErr w:type="spellStart"/>
      <w:r>
        <w:t>diseas</w:t>
      </w:r>
      <w:proofErr w:type="spellEnd"/>
      <w:r>
        <w:t xml:space="preserve">*” OR pericarditis OR endocarditis OR myocarditis OR </w:t>
      </w:r>
      <w:proofErr w:type="spellStart"/>
      <w:r>
        <w:t>cardiomyopath</w:t>
      </w:r>
      <w:proofErr w:type="spellEnd"/>
      <w:r>
        <w:t xml:space="preserve">* OR “coronary atherosclerosis” OR “coronary artery atherosclerosis” OR “coronary artery </w:t>
      </w:r>
      <w:proofErr w:type="spellStart"/>
      <w:r>
        <w:t>diseas</w:t>
      </w:r>
      <w:proofErr w:type="spellEnd"/>
      <w:r>
        <w:t xml:space="preserve">*” OR “pulmonary heart </w:t>
      </w:r>
      <w:proofErr w:type="spellStart"/>
      <w:r>
        <w:t>diseas</w:t>
      </w:r>
      <w:proofErr w:type="spellEnd"/>
      <w:r>
        <w:t>*” OR “</w:t>
      </w:r>
      <w:proofErr w:type="spellStart"/>
      <w:r>
        <w:t>cor</w:t>
      </w:r>
      <w:proofErr w:type="spellEnd"/>
      <w:r>
        <w:t xml:space="preserve"> pulmonale” OR “pulmonary cardiac </w:t>
      </w:r>
      <w:proofErr w:type="spellStart"/>
      <w:r>
        <w:t>diseas</w:t>
      </w:r>
      <w:proofErr w:type="spellEnd"/>
      <w:r>
        <w:t xml:space="preserve">*” OR “conduction disorder*” OR “cardiac conduction system </w:t>
      </w:r>
      <w:proofErr w:type="spellStart"/>
      <w:r>
        <w:t>diseas</w:t>
      </w:r>
      <w:proofErr w:type="spellEnd"/>
      <w:r>
        <w:t>*” OR “heart muscle conduction disturbance” OR “cardiac dysrhythmia*” OR “cardiac arrhythmia*” OR “atrial fibrillation” OR “ventricular fibrillation”)</w:t>
      </w:r>
    </w:p>
    <w:p w14:paraId="20B8518B" w14:textId="77777777" w:rsidR="009804F1" w:rsidRDefault="009804F1" w:rsidP="009804F1">
      <w:pPr>
        <w:pStyle w:val="ListParagraph"/>
        <w:numPr>
          <w:ilvl w:val="0"/>
          <w:numId w:val="2"/>
        </w:numPr>
      </w:pPr>
      <w:r>
        <w:t xml:space="preserve">TS=((hypertension) NEAR/2 (“heart </w:t>
      </w:r>
      <w:proofErr w:type="spellStart"/>
      <w:r>
        <w:t>diseas</w:t>
      </w:r>
      <w:proofErr w:type="spellEnd"/>
      <w:r>
        <w:t>*”)</w:t>
      </w:r>
    </w:p>
    <w:p w14:paraId="5A1D0634" w14:textId="77777777" w:rsidR="009804F1" w:rsidRDefault="009804F1" w:rsidP="009804F1">
      <w:pPr>
        <w:pStyle w:val="ListParagraph"/>
        <w:numPr>
          <w:ilvl w:val="0"/>
          <w:numId w:val="2"/>
        </w:numPr>
      </w:pPr>
      <w:r>
        <w:t>#10 OR #11 OR #12 OR #13 OR #14</w:t>
      </w:r>
    </w:p>
    <w:p w14:paraId="2683E863" w14:textId="77777777" w:rsidR="009804F1" w:rsidRDefault="009804F1" w:rsidP="009804F1">
      <w:pPr>
        <w:pStyle w:val="ListParagraph"/>
        <w:numPr>
          <w:ilvl w:val="0"/>
          <w:numId w:val="2"/>
        </w:numPr>
      </w:pPr>
      <w:r>
        <w:t>#4 AND #8 AND #9 AND #15</w:t>
      </w:r>
    </w:p>
    <w:p w14:paraId="2D76DC3B" w14:textId="77777777" w:rsidR="009804F1" w:rsidRDefault="009804F1" w:rsidP="009804F1">
      <w:pPr>
        <w:pStyle w:val="ListParagraph"/>
        <w:numPr>
          <w:ilvl w:val="0"/>
          <w:numId w:val="2"/>
        </w:numPr>
      </w:pPr>
      <w:r>
        <w:t>#16 AND PY</w:t>
      </w:r>
      <w:proofErr w:type="gramStart"/>
      <w:r>
        <w:t>=(</w:t>
      </w:r>
      <w:proofErr w:type="gramEnd"/>
      <w:r>
        <w:t>2011-2021)</w:t>
      </w:r>
    </w:p>
    <w:p w14:paraId="43EB9B1A" w14:textId="77777777" w:rsidR="009804F1" w:rsidRDefault="009804F1" w:rsidP="009804F1">
      <w:pPr>
        <w:rPr>
          <w:highlight w:val="yellow"/>
        </w:rPr>
      </w:pPr>
      <w:r>
        <w:rPr>
          <w:highlight w:val="yellow"/>
        </w:rPr>
        <w:br w:type="page"/>
      </w:r>
    </w:p>
    <w:p w14:paraId="40A9FBDA" w14:textId="77777777" w:rsidR="009804F1" w:rsidRPr="005F77A3" w:rsidRDefault="009804F1" w:rsidP="009804F1">
      <w:pPr>
        <w:rPr>
          <w:b/>
          <w:bCs/>
        </w:rPr>
      </w:pPr>
      <w:r w:rsidRPr="005F77A3">
        <w:rPr>
          <w:b/>
          <w:bCs/>
        </w:rPr>
        <w:t xml:space="preserve">SCOPUS </w:t>
      </w:r>
      <w:r>
        <w:rPr>
          <w:b/>
          <w:bCs/>
        </w:rPr>
        <w:t>(Elsevier)</w:t>
      </w:r>
    </w:p>
    <w:p w14:paraId="542FB801"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{economic evaluation} OR {cost of illness})</w:t>
      </w:r>
    </w:p>
    <w:p w14:paraId="45B2E816"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(“cost-</w:t>
      </w:r>
      <w:proofErr w:type="spellStart"/>
      <w:r w:rsidRPr="005F77A3">
        <w:t>effectiv</w:t>
      </w:r>
      <w:proofErr w:type="spellEnd"/>
      <w:r w:rsidRPr="005F77A3">
        <w:t xml:space="preserve">?” OR “cost utility” OR “cost benefit” OR “cost minimization” OR “costs and </w:t>
      </w:r>
      <w:proofErr w:type="gramStart"/>
      <w:r w:rsidRPr="005F77A3">
        <w:t>cost</w:t>
      </w:r>
      <w:proofErr w:type="gramEnd"/>
      <w:r w:rsidRPr="005F77A3">
        <w:t>”) W/2 (analysis))</w:t>
      </w:r>
    </w:p>
    <w:p w14:paraId="7B7E7924"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 xml:space="preserve">“healthcare cost?” OR “health care cost?” OR “economic </w:t>
      </w:r>
      <w:proofErr w:type="spellStart"/>
      <w:r w:rsidRPr="005F77A3">
        <w:t>benfit</w:t>
      </w:r>
      <w:proofErr w:type="spellEnd"/>
      <w:r w:rsidRPr="005F77A3">
        <w:t xml:space="preserve">?” OR spending OR expenditure OR “cost </w:t>
      </w:r>
      <w:proofErr w:type="spellStart"/>
      <w:r w:rsidRPr="005F77A3">
        <w:t>minimiz</w:t>
      </w:r>
      <w:proofErr w:type="spellEnd"/>
      <w:r w:rsidRPr="005F77A3">
        <w:t>?” OR economics)</w:t>
      </w:r>
    </w:p>
    <w:p w14:paraId="3DFA6286" w14:textId="77777777" w:rsidR="009804F1" w:rsidRPr="005F77A3" w:rsidRDefault="009804F1" w:rsidP="009804F1">
      <w:pPr>
        <w:pStyle w:val="ListParagraph"/>
        <w:numPr>
          <w:ilvl w:val="0"/>
          <w:numId w:val="7"/>
        </w:numPr>
      </w:pPr>
      <w:r w:rsidRPr="005F77A3">
        <w:t>#1 OR #2 OR #3</w:t>
      </w:r>
    </w:p>
    <w:p w14:paraId="49A27FAD" w14:textId="77777777" w:rsidR="009804F1" w:rsidRPr="005F77A3" w:rsidRDefault="009804F1" w:rsidP="009804F1">
      <w:pPr>
        <w:pStyle w:val="ListParagraph"/>
        <w:numPr>
          <w:ilvl w:val="0"/>
          <w:numId w:val="7"/>
        </w:numPr>
      </w:pPr>
      <w:r w:rsidRPr="005F77A3">
        <w:t>TITLE-ABS-KEY((remote) W/2 (“patient monitoring” OR monitoring OR consultation?))</w:t>
      </w:r>
    </w:p>
    <w:p w14:paraId="7A08F73F"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 xml:space="preserve">{remote care} OR telemedicine OR telecare OR telehealth OR telenursing OR telemonitoring OR {tele monitoring} OR telemetric OR </w:t>
      </w:r>
      <w:proofErr w:type="spellStart"/>
      <w:r w:rsidRPr="005F77A3">
        <w:t>telehomecare</w:t>
      </w:r>
      <w:proofErr w:type="spellEnd"/>
      <w:r w:rsidRPr="005F77A3">
        <w:t xml:space="preserve"> OR {tele homecare} OR </w:t>
      </w:r>
      <w:proofErr w:type="spellStart"/>
      <w:r w:rsidRPr="005F77A3">
        <w:t>telemanagement</w:t>
      </w:r>
      <w:proofErr w:type="spellEnd"/>
      <w:r w:rsidRPr="005F77A3">
        <w:t xml:space="preserve"> OR {tele management} OR telerehabilitation OR {tele rehabilitation} OR </w:t>
      </w:r>
      <w:proofErr w:type="spellStart"/>
      <w:r w:rsidRPr="005F77A3">
        <w:t>telesurveillance</w:t>
      </w:r>
      <w:proofErr w:type="spellEnd"/>
      <w:r w:rsidRPr="005F77A3">
        <w:t xml:space="preserve"> OR {tele surveillance})</w:t>
      </w:r>
    </w:p>
    <w:p w14:paraId="45021F34" w14:textId="77777777" w:rsidR="009804F1" w:rsidRPr="005F77A3" w:rsidRDefault="009804F1" w:rsidP="009804F1">
      <w:pPr>
        <w:pStyle w:val="ListParagraph"/>
        <w:numPr>
          <w:ilvl w:val="0"/>
          <w:numId w:val="7"/>
        </w:numPr>
      </w:pPr>
      <w:r w:rsidRPr="005F77A3">
        <w:t>TITLE-ABS-</w:t>
      </w:r>
      <w:proofErr w:type="gramStart"/>
      <w:r w:rsidRPr="005F77A3">
        <w:t>KEY(</w:t>
      </w:r>
      <w:proofErr w:type="spellStart"/>
      <w:proofErr w:type="gramEnd"/>
      <w:r w:rsidRPr="005F77A3">
        <w:t>ehealth</w:t>
      </w:r>
      <w:proofErr w:type="spellEnd"/>
      <w:r w:rsidRPr="005F77A3">
        <w:t xml:space="preserve"> OR e-health OR </w:t>
      </w:r>
      <w:proofErr w:type="spellStart"/>
      <w:r w:rsidRPr="005F77A3">
        <w:t>mhealth</w:t>
      </w:r>
      <w:proofErr w:type="spellEnd"/>
      <w:r w:rsidRPr="005F77A3">
        <w:t xml:space="preserve"> OR m-health)</w:t>
      </w:r>
    </w:p>
    <w:p w14:paraId="7D73D658" w14:textId="77777777" w:rsidR="009804F1" w:rsidRPr="005F77A3" w:rsidRDefault="009804F1" w:rsidP="009804F1">
      <w:pPr>
        <w:pStyle w:val="ListParagraph"/>
        <w:numPr>
          <w:ilvl w:val="0"/>
          <w:numId w:val="7"/>
        </w:numPr>
      </w:pPr>
      <w:r w:rsidRPr="005F77A3">
        <w:t>#5 OR #6 OR #7</w:t>
      </w:r>
    </w:p>
    <w:p w14:paraId="5FF2E09C"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 xml:space="preserve">{home care services} OR {homecare services} OR homecare OR {home care} OR home OR </w:t>
      </w:r>
      <w:proofErr w:type="spellStart"/>
      <w:r w:rsidRPr="005F77A3">
        <w:t>telehomecare</w:t>
      </w:r>
      <w:proofErr w:type="spellEnd"/>
      <w:r w:rsidRPr="005F77A3">
        <w:t xml:space="preserve"> OR {tele homecare} OR {home telecare})</w:t>
      </w:r>
    </w:p>
    <w:p w14:paraId="039F9738"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(heart OR “congestive heart” OR cardiac) W/2 (failure))</w:t>
      </w:r>
    </w:p>
    <w:p w14:paraId="1C78EAF4"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hypertension OR {high blood pressure})</w:t>
      </w:r>
    </w:p>
    <w:p w14:paraId="65DA618A"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(heart OR cardiac) W/2 (</w:t>
      </w:r>
      <w:proofErr w:type="spellStart"/>
      <w:r w:rsidRPr="005F77A3">
        <w:t>diseas</w:t>
      </w:r>
      <w:proofErr w:type="spellEnd"/>
      <w:r w:rsidRPr="005F77A3">
        <w:t>?))</w:t>
      </w:r>
    </w:p>
    <w:p w14:paraId="05DCCF3E" w14:textId="77777777" w:rsidR="009804F1" w:rsidRPr="005F77A3" w:rsidRDefault="009804F1" w:rsidP="009804F1">
      <w:pPr>
        <w:pStyle w:val="ListParagraph"/>
        <w:numPr>
          <w:ilvl w:val="0"/>
          <w:numId w:val="7"/>
        </w:numPr>
      </w:pPr>
      <w:r w:rsidRPr="005F77A3">
        <w:t>TITLE-ABS-</w:t>
      </w:r>
      <w:proofErr w:type="gramStart"/>
      <w:r w:rsidRPr="005F77A3">
        <w:t>KEY(</w:t>
      </w:r>
      <w:proofErr w:type="gramEnd"/>
      <w:r w:rsidRPr="005F77A3">
        <w:t xml:space="preserve">“heart valve </w:t>
      </w:r>
      <w:proofErr w:type="spellStart"/>
      <w:r w:rsidRPr="005F77A3">
        <w:t>diseas</w:t>
      </w:r>
      <w:proofErr w:type="spellEnd"/>
      <w:r w:rsidRPr="005F77A3">
        <w:t xml:space="preserve">?” OR “heart valve disorder?” OR “valvular heart </w:t>
      </w:r>
      <w:proofErr w:type="spellStart"/>
      <w:r w:rsidRPr="005F77A3">
        <w:t>diseas</w:t>
      </w:r>
      <w:proofErr w:type="spellEnd"/>
      <w:r w:rsidRPr="005F77A3">
        <w:t xml:space="preserve">?” OR pericarditis OR endocarditis OR myocarditis OR </w:t>
      </w:r>
      <w:proofErr w:type="spellStart"/>
      <w:r w:rsidRPr="005F77A3">
        <w:t>cardiomyopath</w:t>
      </w:r>
      <w:proofErr w:type="spellEnd"/>
      <w:r w:rsidRPr="005F77A3">
        <w:t xml:space="preserve">? OR {coronary atherosclerosis} OR {coronary artery atherosclerosis} OR “coronary artery </w:t>
      </w:r>
      <w:proofErr w:type="spellStart"/>
      <w:r w:rsidRPr="005F77A3">
        <w:t>diseas</w:t>
      </w:r>
      <w:proofErr w:type="spellEnd"/>
      <w:r w:rsidRPr="005F77A3">
        <w:t xml:space="preserve">?” OR “pulmonary heart </w:t>
      </w:r>
      <w:proofErr w:type="spellStart"/>
      <w:r w:rsidRPr="005F77A3">
        <w:t>diseas</w:t>
      </w:r>
      <w:proofErr w:type="spellEnd"/>
      <w:r w:rsidRPr="005F77A3">
        <w:t>?” OR {</w:t>
      </w:r>
      <w:proofErr w:type="spellStart"/>
      <w:r w:rsidRPr="005F77A3">
        <w:t>cor</w:t>
      </w:r>
      <w:proofErr w:type="spellEnd"/>
      <w:r w:rsidRPr="005F77A3">
        <w:t xml:space="preserve"> pulmonale} OR “pulmonary cardiac </w:t>
      </w:r>
      <w:proofErr w:type="spellStart"/>
      <w:r w:rsidRPr="005F77A3">
        <w:t>diseas</w:t>
      </w:r>
      <w:proofErr w:type="spellEnd"/>
      <w:r w:rsidRPr="005F77A3">
        <w:t xml:space="preserve">?” OR “conduction disorder?” OR “cardiac conduction system </w:t>
      </w:r>
      <w:proofErr w:type="spellStart"/>
      <w:r w:rsidRPr="005F77A3">
        <w:t>diseas</w:t>
      </w:r>
      <w:proofErr w:type="spellEnd"/>
      <w:r w:rsidRPr="005F77A3">
        <w:t>?” OR {heart muscle conduction disturbance} OR “cardiac dysrhythmia?” OR “cardiac arrhythmia?” OR {atrial fibrillation} OR {ventricular fibrillation})</w:t>
      </w:r>
    </w:p>
    <w:p w14:paraId="0307246A" w14:textId="77777777" w:rsidR="009804F1" w:rsidRPr="005F77A3" w:rsidRDefault="009804F1" w:rsidP="009804F1">
      <w:pPr>
        <w:pStyle w:val="ListParagraph"/>
        <w:numPr>
          <w:ilvl w:val="0"/>
          <w:numId w:val="7"/>
        </w:numPr>
      </w:pPr>
      <w:r w:rsidRPr="005F77A3">
        <w:t xml:space="preserve">TITLE-ABS-KEY((hypertension) W/2 (“heart </w:t>
      </w:r>
      <w:proofErr w:type="spellStart"/>
      <w:r w:rsidRPr="005F77A3">
        <w:t>diseas</w:t>
      </w:r>
      <w:proofErr w:type="spellEnd"/>
      <w:r w:rsidRPr="005F77A3">
        <w:t>?”)</w:t>
      </w:r>
    </w:p>
    <w:p w14:paraId="440CB466" w14:textId="77777777" w:rsidR="009804F1" w:rsidRPr="005F77A3" w:rsidRDefault="009804F1" w:rsidP="009804F1">
      <w:pPr>
        <w:pStyle w:val="ListParagraph"/>
        <w:numPr>
          <w:ilvl w:val="0"/>
          <w:numId w:val="7"/>
        </w:numPr>
      </w:pPr>
      <w:r w:rsidRPr="005F77A3">
        <w:t>#10 OR #11 OR #12 OR #13 OR #14</w:t>
      </w:r>
    </w:p>
    <w:p w14:paraId="3671883F" w14:textId="77777777" w:rsidR="009804F1" w:rsidRPr="005F77A3" w:rsidRDefault="009804F1" w:rsidP="009804F1">
      <w:pPr>
        <w:pStyle w:val="ListParagraph"/>
        <w:numPr>
          <w:ilvl w:val="0"/>
          <w:numId w:val="7"/>
        </w:numPr>
      </w:pPr>
      <w:r w:rsidRPr="005F77A3">
        <w:t>#4 AND #8 AND #9 AND #15</w:t>
      </w:r>
    </w:p>
    <w:p w14:paraId="3C84A58A" w14:textId="77777777" w:rsidR="009804F1" w:rsidRPr="005F77A3" w:rsidRDefault="009804F1" w:rsidP="009804F1">
      <w:pPr>
        <w:pStyle w:val="ListParagraph"/>
        <w:numPr>
          <w:ilvl w:val="0"/>
          <w:numId w:val="7"/>
        </w:numPr>
      </w:pPr>
      <w:r w:rsidRPr="005F77A3">
        <w:t>#16 AND PUBYEAR &gt; 2010</w:t>
      </w:r>
    </w:p>
    <w:p w14:paraId="47CF7201" w14:textId="77777777" w:rsidR="009804F1" w:rsidRDefault="009804F1" w:rsidP="009804F1">
      <w:r>
        <w:br w:type="page"/>
      </w:r>
    </w:p>
    <w:p w14:paraId="7C556627" w14:textId="77777777" w:rsidR="009804F1" w:rsidRPr="00E8658A" w:rsidRDefault="009804F1" w:rsidP="009804F1">
      <w:pPr>
        <w:rPr>
          <w:b/>
          <w:bCs/>
        </w:rPr>
      </w:pPr>
      <w:r w:rsidRPr="00E8658A">
        <w:rPr>
          <w:b/>
          <w:bCs/>
        </w:rPr>
        <w:t xml:space="preserve">COCHRANE CENTRAL </w:t>
      </w:r>
      <w:r>
        <w:rPr>
          <w:b/>
          <w:bCs/>
        </w:rPr>
        <w:t>(Wiley)</w:t>
      </w:r>
    </w:p>
    <w:p w14:paraId="733CE58B" w14:textId="77777777" w:rsidR="009804F1" w:rsidRDefault="009804F1" w:rsidP="009804F1">
      <w:pPr>
        <w:pStyle w:val="ListParagraph"/>
        <w:numPr>
          <w:ilvl w:val="0"/>
          <w:numId w:val="3"/>
        </w:numPr>
      </w:pPr>
      <w:r>
        <w:t>(“Economic evaluation” OR “Cost of illness</w:t>
      </w:r>
      <w:proofErr w:type="gramStart"/>
      <w:r>
        <w:t>”)</w:t>
      </w:r>
      <w:proofErr w:type="spellStart"/>
      <w:r>
        <w:t>ti</w:t>
      </w:r>
      <w:proofErr w:type="gramEnd"/>
      <w:r>
        <w:t>,ab</w:t>
      </w:r>
      <w:proofErr w:type="spellEnd"/>
    </w:p>
    <w:p w14:paraId="023EFD9C" w14:textId="77777777" w:rsidR="009804F1" w:rsidRDefault="009804F1" w:rsidP="009804F1">
      <w:pPr>
        <w:pStyle w:val="ListParagraph"/>
        <w:numPr>
          <w:ilvl w:val="0"/>
          <w:numId w:val="3"/>
        </w:numPr>
      </w:pPr>
      <w:r>
        <w:t>((cost-</w:t>
      </w:r>
      <w:proofErr w:type="spellStart"/>
      <w:r>
        <w:t>effectiv</w:t>
      </w:r>
      <w:proofErr w:type="spellEnd"/>
      <w:r>
        <w:t>* OR “cost utility” OR “cost benefit” OR “cost minimization” OR “costs and cost”) NEXT/2 (analysis)</w:t>
      </w:r>
      <w:proofErr w:type="gramStart"/>
      <w:r>
        <w:t>):</w:t>
      </w:r>
      <w:proofErr w:type="spellStart"/>
      <w:r>
        <w:t>ti</w:t>
      </w:r>
      <w:proofErr w:type="gramEnd"/>
      <w:r>
        <w:t>,ab</w:t>
      </w:r>
      <w:proofErr w:type="spellEnd"/>
    </w:p>
    <w:p w14:paraId="459403BE" w14:textId="77777777" w:rsidR="009804F1" w:rsidRDefault="009804F1" w:rsidP="009804F1">
      <w:pPr>
        <w:pStyle w:val="ListParagraph"/>
        <w:numPr>
          <w:ilvl w:val="0"/>
          <w:numId w:val="3"/>
        </w:numPr>
      </w:pPr>
      <w:r>
        <w:t>[</w:t>
      </w:r>
      <w:proofErr w:type="spellStart"/>
      <w:r>
        <w:t>mh</w:t>
      </w:r>
      <w:proofErr w:type="spellEnd"/>
      <w:r>
        <w:t xml:space="preserve"> “costs and cost analysis”] </w:t>
      </w:r>
    </w:p>
    <w:p w14:paraId="5A606119" w14:textId="77777777" w:rsidR="009804F1" w:rsidRDefault="009804F1" w:rsidP="009804F1">
      <w:pPr>
        <w:pStyle w:val="ListParagraph"/>
        <w:numPr>
          <w:ilvl w:val="0"/>
          <w:numId w:val="3"/>
        </w:numPr>
      </w:pPr>
      <w:r>
        <w:t>(“Healthcare cost” OR “Health care cost” OR “Economic benefit” OR Spending OR Expenditure OR “Cost minimization” OR Economics</w:t>
      </w:r>
      <w:proofErr w:type="gramStart"/>
      <w:r>
        <w:t>):</w:t>
      </w:r>
      <w:proofErr w:type="spellStart"/>
      <w:r>
        <w:t>ti</w:t>
      </w:r>
      <w:proofErr w:type="gramEnd"/>
      <w:r>
        <w:t>,ab</w:t>
      </w:r>
      <w:proofErr w:type="spellEnd"/>
    </w:p>
    <w:p w14:paraId="3E79DB17" w14:textId="77777777" w:rsidR="009804F1" w:rsidRDefault="009804F1" w:rsidP="009804F1">
      <w:pPr>
        <w:pStyle w:val="ListParagraph"/>
        <w:numPr>
          <w:ilvl w:val="0"/>
          <w:numId w:val="3"/>
        </w:numPr>
      </w:pPr>
      <w:r>
        <w:t>#1 OR #2 OR #3 OR #4</w:t>
      </w:r>
    </w:p>
    <w:p w14:paraId="63D6E77B" w14:textId="77777777" w:rsidR="009804F1" w:rsidRDefault="009804F1" w:rsidP="009804F1">
      <w:pPr>
        <w:pStyle w:val="ListParagraph"/>
        <w:numPr>
          <w:ilvl w:val="0"/>
          <w:numId w:val="3"/>
        </w:numPr>
      </w:pPr>
      <w:r>
        <w:t>((remote) NEXT/2 (“patient monitoring” OR monitoring OR care OR consultation*)</w:t>
      </w:r>
      <w:proofErr w:type="gramStart"/>
      <w:r>
        <w:t>):</w:t>
      </w:r>
      <w:proofErr w:type="spellStart"/>
      <w:r>
        <w:t>ti</w:t>
      </w:r>
      <w:proofErr w:type="gramEnd"/>
      <w:r>
        <w:t>,ab</w:t>
      </w:r>
      <w:proofErr w:type="spellEnd"/>
    </w:p>
    <w:p w14:paraId="467B49A0" w14:textId="77777777" w:rsidR="009804F1" w:rsidRDefault="009804F1" w:rsidP="009804F1">
      <w:pPr>
        <w:pStyle w:val="ListParagraph"/>
        <w:numPr>
          <w:ilvl w:val="0"/>
          <w:numId w:val="3"/>
        </w:numPr>
      </w:pPr>
      <w:r>
        <w:t xml:space="preserve">(Telemedicine OR Telecare OR Telehealth OR Telenursing OR Telemonitoring OR “Tele monitoring” OR Telemetric OR </w:t>
      </w:r>
      <w:proofErr w:type="spellStart"/>
      <w:r>
        <w:t>Telehomecare</w:t>
      </w:r>
      <w:proofErr w:type="spellEnd"/>
      <w:r>
        <w:t xml:space="preserve"> OR “Tele homecare” OR </w:t>
      </w:r>
      <w:proofErr w:type="spellStart"/>
      <w:r>
        <w:t>Telemanagement</w:t>
      </w:r>
      <w:proofErr w:type="spellEnd"/>
      <w:r>
        <w:t xml:space="preserve"> OR “Tele management” OR Telerehabilitation OR “tele rehabilitation” OR </w:t>
      </w:r>
      <w:proofErr w:type="spellStart"/>
      <w:r>
        <w:t>telesurveillance</w:t>
      </w:r>
      <w:proofErr w:type="spellEnd"/>
      <w:r>
        <w:t xml:space="preserve"> OR “tele surveillance”</w:t>
      </w:r>
      <w:proofErr w:type="gramStart"/>
      <w:r>
        <w:t>):</w:t>
      </w:r>
      <w:proofErr w:type="spellStart"/>
      <w:r>
        <w:t>ti</w:t>
      </w:r>
      <w:proofErr w:type="gramEnd"/>
      <w:r>
        <w:t>,ab</w:t>
      </w:r>
      <w:proofErr w:type="spellEnd"/>
      <w:r>
        <w:t xml:space="preserve">  </w:t>
      </w:r>
    </w:p>
    <w:p w14:paraId="02C46734" w14:textId="77777777" w:rsidR="009804F1" w:rsidRDefault="009804F1" w:rsidP="009804F1">
      <w:pPr>
        <w:pStyle w:val="ListParagraph"/>
        <w:numPr>
          <w:ilvl w:val="0"/>
          <w:numId w:val="3"/>
        </w:numPr>
      </w:pPr>
      <w:r>
        <w:t>[</w:t>
      </w:r>
      <w:proofErr w:type="spellStart"/>
      <w:r>
        <w:t>mh</w:t>
      </w:r>
      <w:proofErr w:type="spellEnd"/>
      <w:r>
        <w:t xml:space="preserve"> “telemedicine”]</w:t>
      </w:r>
    </w:p>
    <w:p w14:paraId="43B7F4D5" w14:textId="77777777" w:rsidR="009804F1" w:rsidRDefault="009804F1" w:rsidP="009804F1">
      <w:pPr>
        <w:pStyle w:val="ListParagraph"/>
        <w:numPr>
          <w:ilvl w:val="0"/>
          <w:numId w:val="3"/>
        </w:numPr>
      </w:pPr>
      <w:r>
        <w:t>(</w:t>
      </w:r>
      <w:proofErr w:type="spellStart"/>
      <w:r>
        <w:t>Ehealth</w:t>
      </w:r>
      <w:proofErr w:type="spellEnd"/>
      <w:r>
        <w:t xml:space="preserve"> OR e-Health OR </w:t>
      </w:r>
      <w:proofErr w:type="spellStart"/>
      <w:r>
        <w:t>mhealth</w:t>
      </w:r>
      <w:proofErr w:type="spellEnd"/>
      <w:r>
        <w:t xml:space="preserve"> OR m-Health</w:t>
      </w:r>
      <w:proofErr w:type="gramStart"/>
      <w:r>
        <w:t>):</w:t>
      </w:r>
      <w:proofErr w:type="spellStart"/>
      <w:r>
        <w:t>ti</w:t>
      </w:r>
      <w:proofErr w:type="gramEnd"/>
      <w:r>
        <w:t>,ab</w:t>
      </w:r>
      <w:proofErr w:type="spellEnd"/>
      <w:r>
        <w:t xml:space="preserve"> </w:t>
      </w:r>
    </w:p>
    <w:p w14:paraId="0338590A" w14:textId="77777777" w:rsidR="009804F1" w:rsidRDefault="009804F1" w:rsidP="009804F1">
      <w:pPr>
        <w:pStyle w:val="ListParagraph"/>
        <w:numPr>
          <w:ilvl w:val="0"/>
          <w:numId w:val="3"/>
        </w:numPr>
      </w:pPr>
      <w:r>
        <w:t>#6 OR #7 OR #8 OR #9</w:t>
      </w:r>
    </w:p>
    <w:p w14:paraId="23BC8DF4" w14:textId="77777777" w:rsidR="009804F1" w:rsidRDefault="009804F1" w:rsidP="009804F1">
      <w:pPr>
        <w:pStyle w:val="ListParagraph"/>
        <w:numPr>
          <w:ilvl w:val="0"/>
          <w:numId w:val="3"/>
        </w:numPr>
      </w:pPr>
      <w:r>
        <w:t xml:space="preserve">(“home care services” OR “homecare services” OR homecare OR “home care” OR home OR </w:t>
      </w:r>
      <w:proofErr w:type="spellStart"/>
      <w:r>
        <w:t>telehomecare</w:t>
      </w:r>
      <w:proofErr w:type="spellEnd"/>
      <w:r>
        <w:t xml:space="preserve"> </w:t>
      </w:r>
      <w:proofErr w:type="gramStart"/>
      <w:r>
        <w:t>OR  “</w:t>
      </w:r>
      <w:proofErr w:type="gramEnd"/>
      <w:r>
        <w:t>tele homecare” OR “home telehealth”):</w:t>
      </w:r>
      <w:proofErr w:type="spellStart"/>
      <w:r>
        <w:t>ti,ab</w:t>
      </w:r>
      <w:proofErr w:type="spellEnd"/>
    </w:p>
    <w:p w14:paraId="139EA1C3" w14:textId="77777777" w:rsidR="009804F1" w:rsidRDefault="009804F1" w:rsidP="009804F1">
      <w:pPr>
        <w:pStyle w:val="ListParagraph"/>
        <w:numPr>
          <w:ilvl w:val="0"/>
          <w:numId w:val="3"/>
        </w:numPr>
      </w:pPr>
      <w:r>
        <w:t>[</w:t>
      </w:r>
      <w:proofErr w:type="spellStart"/>
      <w:r>
        <w:t>mh</w:t>
      </w:r>
      <w:proofErr w:type="spellEnd"/>
      <w:r>
        <w:t xml:space="preserve"> “home care services”]</w:t>
      </w:r>
    </w:p>
    <w:p w14:paraId="47B07155" w14:textId="77777777" w:rsidR="009804F1" w:rsidRDefault="009804F1" w:rsidP="009804F1">
      <w:pPr>
        <w:pStyle w:val="ListParagraph"/>
        <w:numPr>
          <w:ilvl w:val="0"/>
          <w:numId w:val="3"/>
        </w:numPr>
      </w:pPr>
      <w:r>
        <w:t>#11 OR #12</w:t>
      </w:r>
    </w:p>
    <w:p w14:paraId="56F8AC42" w14:textId="77777777" w:rsidR="009804F1" w:rsidRDefault="009804F1" w:rsidP="009804F1">
      <w:pPr>
        <w:pStyle w:val="ListParagraph"/>
        <w:numPr>
          <w:ilvl w:val="0"/>
          <w:numId w:val="3"/>
        </w:numPr>
      </w:pPr>
      <w:r>
        <w:t>((heart OR “congestive heart” OR cardiac) NEXT/2 (failure)</w:t>
      </w:r>
      <w:proofErr w:type="gramStart"/>
      <w:r>
        <w:t>):</w:t>
      </w:r>
      <w:proofErr w:type="spellStart"/>
      <w:r>
        <w:t>ti</w:t>
      </w:r>
      <w:proofErr w:type="gramEnd"/>
      <w:r>
        <w:t>,ab</w:t>
      </w:r>
      <w:proofErr w:type="spellEnd"/>
    </w:p>
    <w:p w14:paraId="1CF54CC6" w14:textId="77777777" w:rsidR="009804F1" w:rsidRDefault="009804F1" w:rsidP="009804F1">
      <w:pPr>
        <w:pStyle w:val="ListParagraph"/>
        <w:numPr>
          <w:ilvl w:val="0"/>
          <w:numId w:val="3"/>
        </w:numPr>
      </w:pPr>
      <w:r>
        <w:t>[</w:t>
      </w:r>
      <w:proofErr w:type="spellStart"/>
      <w:r>
        <w:t>mh</w:t>
      </w:r>
      <w:proofErr w:type="spellEnd"/>
      <w:r>
        <w:t xml:space="preserve"> “heart failure”]</w:t>
      </w:r>
    </w:p>
    <w:p w14:paraId="098F17E2" w14:textId="77777777" w:rsidR="009804F1" w:rsidRDefault="009804F1" w:rsidP="009804F1">
      <w:pPr>
        <w:pStyle w:val="ListParagraph"/>
        <w:numPr>
          <w:ilvl w:val="0"/>
          <w:numId w:val="3"/>
        </w:numPr>
      </w:pPr>
      <w:r>
        <w:t>(hypertension OR “high blood pressure”</w:t>
      </w:r>
      <w:proofErr w:type="gramStart"/>
      <w:r>
        <w:t>):</w:t>
      </w:r>
      <w:proofErr w:type="spellStart"/>
      <w:r>
        <w:t>ti</w:t>
      </w:r>
      <w:proofErr w:type="gramEnd"/>
      <w:r>
        <w:t>,ab</w:t>
      </w:r>
      <w:proofErr w:type="spellEnd"/>
    </w:p>
    <w:p w14:paraId="5193E54F" w14:textId="77777777" w:rsidR="009804F1" w:rsidRDefault="009804F1" w:rsidP="009804F1">
      <w:pPr>
        <w:pStyle w:val="ListParagraph"/>
        <w:numPr>
          <w:ilvl w:val="0"/>
          <w:numId w:val="3"/>
        </w:numPr>
      </w:pPr>
      <w:r>
        <w:t>[</w:t>
      </w:r>
      <w:proofErr w:type="spellStart"/>
      <w:r>
        <w:t>mh</w:t>
      </w:r>
      <w:proofErr w:type="spellEnd"/>
      <w:r>
        <w:t xml:space="preserve"> “hypertension”]</w:t>
      </w:r>
    </w:p>
    <w:p w14:paraId="31D0E7FC" w14:textId="77777777" w:rsidR="009804F1" w:rsidRDefault="009804F1" w:rsidP="009804F1">
      <w:pPr>
        <w:pStyle w:val="ListParagraph"/>
        <w:numPr>
          <w:ilvl w:val="0"/>
          <w:numId w:val="3"/>
        </w:numPr>
      </w:pPr>
      <w:r>
        <w:t>((heart OR cardiac) NEXT/2 (</w:t>
      </w:r>
      <w:proofErr w:type="spellStart"/>
      <w:r>
        <w:t>diseas</w:t>
      </w:r>
      <w:proofErr w:type="spellEnd"/>
      <w:r>
        <w:t>*)</w:t>
      </w:r>
      <w:proofErr w:type="gramStart"/>
      <w:r>
        <w:t>):</w:t>
      </w:r>
      <w:proofErr w:type="spellStart"/>
      <w:r>
        <w:t>ti</w:t>
      </w:r>
      <w:proofErr w:type="gramEnd"/>
      <w:r>
        <w:t>,ab</w:t>
      </w:r>
      <w:proofErr w:type="spellEnd"/>
    </w:p>
    <w:p w14:paraId="366071AF" w14:textId="77777777" w:rsidR="009804F1" w:rsidRDefault="009804F1" w:rsidP="009804F1">
      <w:pPr>
        <w:pStyle w:val="ListParagraph"/>
        <w:numPr>
          <w:ilvl w:val="0"/>
          <w:numId w:val="3"/>
        </w:numPr>
      </w:pPr>
      <w:proofErr w:type="spellStart"/>
      <w:r w:rsidRPr="00820DA2">
        <w:t>MeSH</w:t>
      </w:r>
      <w:proofErr w:type="spellEnd"/>
      <w:r w:rsidRPr="00820DA2">
        <w:t xml:space="preserve"> descriptor: [</w:t>
      </w:r>
      <w:proofErr w:type="gramStart"/>
      <w:r w:rsidRPr="00820DA2">
        <w:t>Heart Diseases</w:t>
      </w:r>
      <w:proofErr w:type="gramEnd"/>
      <w:r w:rsidRPr="00820DA2">
        <w:t>] this term only</w:t>
      </w:r>
    </w:p>
    <w:p w14:paraId="2CF616D3" w14:textId="77777777" w:rsidR="009804F1" w:rsidRDefault="009804F1" w:rsidP="009804F1">
      <w:pPr>
        <w:pStyle w:val="ListParagraph"/>
        <w:numPr>
          <w:ilvl w:val="0"/>
          <w:numId w:val="3"/>
        </w:numPr>
      </w:pPr>
      <w:r>
        <w:t>(“heart valve disease” OR “heart valve disorder” OR “valvular heart disease” OR pericarditis OR endocarditis OR myocarditis OR cardiomyopathy* OR “coronary atherosclerosis” OR “coronary artery atherosclerosis” OR “coronary artery disease” OR “pulmonary heart disease” OR “</w:t>
      </w:r>
      <w:proofErr w:type="spellStart"/>
      <w:r>
        <w:t>cor</w:t>
      </w:r>
      <w:proofErr w:type="spellEnd"/>
      <w:r>
        <w:t xml:space="preserve"> pulmonale” OR “pulmonary cardiac disease” OR “conduction disorder” OR “cardiac conduction system disease” OR “heart muscle conduction disturbance” OR “cardiac dysrhythmia” OR “cardiac arrhythmia” OR “atrial fibrillation” OR “ventricular fibrillation”):</w:t>
      </w:r>
      <w:proofErr w:type="spellStart"/>
      <w:r>
        <w:t>ti,ab</w:t>
      </w:r>
      <w:proofErr w:type="spellEnd"/>
    </w:p>
    <w:p w14:paraId="77D664BB" w14:textId="77777777" w:rsidR="009804F1" w:rsidRDefault="009804F1" w:rsidP="009804F1">
      <w:pPr>
        <w:pStyle w:val="ListParagraph"/>
        <w:numPr>
          <w:ilvl w:val="0"/>
          <w:numId w:val="3"/>
        </w:numPr>
      </w:pPr>
      <w:r>
        <w:t>[</w:t>
      </w:r>
      <w:proofErr w:type="spellStart"/>
      <w:r>
        <w:t>mh</w:t>
      </w:r>
      <w:proofErr w:type="spellEnd"/>
      <w:r>
        <w:t xml:space="preserve"> “heart valve diseases”]</w:t>
      </w:r>
    </w:p>
    <w:p w14:paraId="76E35018" w14:textId="77777777" w:rsidR="009804F1" w:rsidRDefault="009804F1" w:rsidP="009804F1">
      <w:pPr>
        <w:pStyle w:val="ListParagraph"/>
        <w:numPr>
          <w:ilvl w:val="0"/>
          <w:numId w:val="3"/>
        </w:numPr>
      </w:pPr>
      <w:r>
        <w:t>[</w:t>
      </w:r>
      <w:proofErr w:type="spellStart"/>
      <w:r>
        <w:t>mh</w:t>
      </w:r>
      <w:proofErr w:type="spellEnd"/>
      <w:r>
        <w:t xml:space="preserve"> “pericarditis”]</w:t>
      </w:r>
    </w:p>
    <w:p w14:paraId="098493CC" w14:textId="77777777" w:rsidR="009804F1" w:rsidRDefault="009804F1" w:rsidP="009804F1">
      <w:pPr>
        <w:pStyle w:val="ListParagraph"/>
        <w:numPr>
          <w:ilvl w:val="0"/>
          <w:numId w:val="3"/>
        </w:numPr>
      </w:pPr>
      <w:r>
        <w:t>[</w:t>
      </w:r>
      <w:proofErr w:type="spellStart"/>
      <w:r>
        <w:t>mh</w:t>
      </w:r>
      <w:proofErr w:type="spellEnd"/>
      <w:r>
        <w:t xml:space="preserve"> “endocarditis”]</w:t>
      </w:r>
    </w:p>
    <w:p w14:paraId="3E269BF4" w14:textId="77777777" w:rsidR="009804F1" w:rsidRDefault="009804F1" w:rsidP="009804F1">
      <w:pPr>
        <w:pStyle w:val="ListParagraph"/>
        <w:numPr>
          <w:ilvl w:val="0"/>
          <w:numId w:val="3"/>
        </w:numPr>
      </w:pPr>
      <w:r>
        <w:t>[</w:t>
      </w:r>
      <w:proofErr w:type="spellStart"/>
      <w:r>
        <w:t>mh</w:t>
      </w:r>
      <w:proofErr w:type="spellEnd"/>
      <w:r>
        <w:t xml:space="preserve"> “myocarditis”]</w:t>
      </w:r>
    </w:p>
    <w:p w14:paraId="6A39A4DF" w14:textId="77777777" w:rsidR="009804F1" w:rsidRDefault="009804F1" w:rsidP="009804F1">
      <w:pPr>
        <w:pStyle w:val="ListParagraph"/>
        <w:numPr>
          <w:ilvl w:val="0"/>
          <w:numId w:val="3"/>
        </w:numPr>
      </w:pPr>
      <w:r>
        <w:t>[</w:t>
      </w:r>
      <w:proofErr w:type="spellStart"/>
      <w:r>
        <w:t>mh</w:t>
      </w:r>
      <w:proofErr w:type="spellEnd"/>
      <w:r>
        <w:t xml:space="preserve"> “cardiomyopathies”]</w:t>
      </w:r>
    </w:p>
    <w:p w14:paraId="4076F8EC" w14:textId="77777777" w:rsidR="009804F1" w:rsidRDefault="009804F1" w:rsidP="009804F1">
      <w:pPr>
        <w:pStyle w:val="ListParagraph"/>
        <w:numPr>
          <w:ilvl w:val="0"/>
          <w:numId w:val="3"/>
        </w:numPr>
      </w:pPr>
      <w:r>
        <w:t>[</w:t>
      </w:r>
      <w:proofErr w:type="spellStart"/>
      <w:r>
        <w:t>mh</w:t>
      </w:r>
      <w:proofErr w:type="spellEnd"/>
      <w:r>
        <w:t xml:space="preserve"> “coronary artery disease”]</w:t>
      </w:r>
    </w:p>
    <w:p w14:paraId="2F383D84" w14:textId="77777777" w:rsidR="009804F1" w:rsidRDefault="009804F1" w:rsidP="009804F1">
      <w:pPr>
        <w:pStyle w:val="ListParagraph"/>
        <w:numPr>
          <w:ilvl w:val="0"/>
          <w:numId w:val="3"/>
        </w:numPr>
      </w:pPr>
      <w:r>
        <w:t>[</w:t>
      </w:r>
      <w:proofErr w:type="spellStart"/>
      <w:r>
        <w:t>mh</w:t>
      </w:r>
      <w:proofErr w:type="spellEnd"/>
      <w:r>
        <w:t xml:space="preserve"> “pulmonary heart disease”]</w:t>
      </w:r>
    </w:p>
    <w:p w14:paraId="1B9CCB3F" w14:textId="77777777" w:rsidR="009804F1" w:rsidRDefault="009804F1" w:rsidP="009804F1">
      <w:pPr>
        <w:pStyle w:val="ListParagraph"/>
        <w:numPr>
          <w:ilvl w:val="0"/>
          <w:numId w:val="3"/>
        </w:numPr>
      </w:pPr>
      <w:r>
        <w:t>[</w:t>
      </w:r>
      <w:proofErr w:type="spellStart"/>
      <w:r>
        <w:t>mh</w:t>
      </w:r>
      <w:proofErr w:type="spellEnd"/>
      <w:r>
        <w:t xml:space="preserve"> “cardiac conduction system disease”]</w:t>
      </w:r>
    </w:p>
    <w:p w14:paraId="692DDEA4" w14:textId="77777777" w:rsidR="009804F1" w:rsidRDefault="009804F1" w:rsidP="009804F1">
      <w:pPr>
        <w:pStyle w:val="ListParagraph"/>
        <w:numPr>
          <w:ilvl w:val="0"/>
          <w:numId w:val="3"/>
        </w:numPr>
      </w:pPr>
      <w:r>
        <w:t>[</w:t>
      </w:r>
      <w:proofErr w:type="spellStart"/>
      <w:r>
        <w:t>mh</w:t>
      </w:r>
      <w:proofErr w:type="spellEnd"/>
      <w:r>
        <w:t xml:space="preserve"> “arrhythmias, cardiac”]</w:t>
      </w:r>
    </w:p>
    <w:p w14:paraId="1FC3209B" w14:textId="77777777" w:rsidR="009804F1" w:rsidRDefault="009804F1" w:rsidP="009804F1">
      <w:pPr>
        <w:pStyle w:val="ListParagraph"/>
        <w:numPr>
          <w:ilvl w:val="0"/>
          <w:numId w:val="3"/>
        </w:numPr>
      </w:pPr>
      <w:r>
        <w:t xml:space="preserve">(hypertension) NEAR/2 (heart </w:t>
      </w:r>
      <w:proofErr w:type="spellStart"/>
      <w:r>
        <w:t>diseas</w:t>
      </w:r>
      <w:proofErr w:type="spellEnd"/>
      <w:r>
        <w:t>*</w:t>
      </w:r>
      <w:proofErr w:type="gramStart"/>
      <w:r>
        <w:t>):</w:t>
      </w:r>
      <w:proofErr w:type="spellStart"/>
      <w:r>
        <w:t>ti</w:t>
      </w:r>
      <w:proofErr w:type="gramEnd"/>
      <w:r>
        <w:t>,ab</w:t>
      </w:r>
      <w:proofErr w:type="spellEnd"/>
    </w:p>
    <w:p w14:paraId="1BC6AAC9" w14:textId="77777777" w:rsidR="009804F1" w:rsidRDefault="009804F1" w:rsidP="009804F1">
      <w:pPr>
        <w:pStyle w:val="ListParagraph"/>
        <w:numPr>
          <w:ilvl w:val="0"/>
          <w:numId w:val="3"/>
        </w:numPr>
      </w:pPr>
      <w:r>
        <w:t>#14 OR #15 OR #16 OR #17 OR #18 or #19 OR #20 OR #21 OR #22 OR #23 OR #24 OR #25 OR #26 OR #27 OR #28 OR #29 OR #30</w:t>
      </w:r>
    </w:p>
    <w:p w14:paraId="2F9297A5" w14:textId="77777777" w:rsidR="009804F1" w:rsidRDefault="009804F1" w:rsidP="009804F1">
      <w:pPr>
        <w:pStyle w:val="ListParagraph"/>
        <w:numPr>
          <w:ilvl w:val="0"/>
          <w:numId w:val="3"/>
        </w:numPr>
      </w:pPr>
      <w:r>
        <w:t>#5 AND #10 AND #13 AND #31</w:t>
      </w:r>
    </w:p>
    <w:p w14:paraId="25D05861" w14:textId="77777777" w:rsidR="009804F1" w:rsidRDefault="009804F1" w:rsidP="009804F1">
      <w:pPr>
        <w:pStyle w:val="ListParagraph"/>
        <w:numPr>
          <w:ilvl w:val="0"/>
          <w:numId w:val="3"/>
        </w:numPr>
      </w:pPr>
      <w:r>
        <w:t>Range 2011-2021</w:t>
      </w:r>
    </w:p>
    <w:p w14:paraId="44DB46FF" w14:textId="77777777" w:rsidR="009804F1" w:rsidRDefault="009804F1" w:rsidP="009804F1"/>
    <w:p w14:paraId="2B3F8299" w14:textId="77777777" w:rsidR="009804F1" w:rsidRDefault="009804F1" w:rsidP="009804F1"/>
    <w:p w14:paraId="3E81F8E1" w14:textId="77777777" w:rsidR="009804F1" w:rsidRDefault="009804F1" w:rsidP="009804F1"/>
    <w:p w14:paraId="1B35ACA7" w14:textId="77777777" w:rsidR="009804F1" w:rsidRDefault="009804F1" w:rsidP="009804F1"/>
    <w:p w14:paraId="752D3F22" w14:textId="77777777" w:rsidR="009804F1" w:rsidRDefault="009804F1" w:rsidP="009804F1"/>
    <w:p w14:paraId="63DBEB98" w14:textId="77777777" w:rsidR="009804F1" w:rsidRDefault="009804F1" w:rsidP="009804F1">
      <w:r>
        <w:br w:type="page"/>
      </w:r>
    </w:p>
    <w:p w14:paraId="06EA03F5" w14:textId="77777777" w:rsidR="009804F1" w:rsidRPr="00E8658A" w:rsidRDefault="009804F1" w:rsidP="009804F1">
      <w:pPr>
        <w:rPr>
          <w:b/>
          <w:bCs/>
        </w:rPr>
      </w:pPr>
      <w:r w:rsidRPr="00E8658A">
        <w:rPr>
          <w:b/>
          <w:bCs/>
        </w:rPr>
        <w:t xml:space="preserve">CLINICALTRAILS.GOV </w:t>
      </w:r>
    </w:p>
    <w:p w14:paraId="5AA68A65" w14:textId="77777777" w:rsidR="009804F1" w:rsidRDefault="009804F1" w:rsidP="009804F1">
      <w:pPr>
        <w:rPr>
          <w:rFonts w:cstheme="minorHAnsi"/>
          <w:bCs/>
          <w:color w:val="000000"/>
          <w:shd w:val="clear" w:color="auto" w:fill="FFFFFF"/>
        </w:rPr>
      </w:pPr>
      <w:r w:rsidRPr="00C0718B">
        <w:rPr>
          <w:rFonts w:cstheme="minorHAnsi"/>
          <w:bCs/>
          <w:color w:val="000000"/>
          <w:shd w:val="clear" w:color="auto" w:fill="FFFFFF"/>
        </w:rPr>
        <w:t xml:space="preserve"> ((“remote patient monitoring” OR telemedicine OR telehealth) AND (</w:t>
      </w:r>
      <w:r>
        <w:rPr>
          <w:rFonts w:cstheme="minorHAnsi"/>
          <w:bCs/>
          <w:color w:val="000000"/>
          <w:shd w:val="clear" w:color="auto" w:fill="FFFFFF"/>
        </w:rPr>
        <w:t xml:space="preserve">“home care services” OR “homecare services” OR homecare OR “home care” OR home OR </w:t>
      </w:r>
      <w:proofErr w:type="spellStart"/>
      <w:r>
        <w:rPr>
          <w:rFonts w:cstheme="minorHAnsi"/>
          <w:bCs/>
          <w:color w:val="000000"/>
          <w:shd w:val="clear" w:color="auto" w:fill="FFFFFF"/>
        </w:rPr>
        <w:t>telehomecare</w:t>
      </w:r>
      <w:proofErr w:type="spellEnd"/>
      <w:r>
        <w:rPr>
          <w:rFonts w:cstheme="minorHAnsi"/>
          <w:bCs/>
          <w:color w:val="000000"/>
          <w:shd w:val="clear" w:color="auto" w:fill="FFFFFF"/>
        </w:rPr>
        <w:t xml:space="preserve"> OR “tele homecare” OR “home telecare” OR “home telehealth” </w:t>
      </w:r>
      <w:r w:rsidRPr="00C0718B">
        <w:rPr>
          <w:rFonts w:cstheme="minorHAnsi"/>
          <w:bCs/>
          <w:color w:val="000000"/>
          <w:shd w:val="clear" w:color="auto" w:fill="FFFFFF"/>
        </w:rPr>
        <w:t>)) | (“heart failure” OR hypertension OR “heart disease”</w:t>
      </w:r>
      <w:r>
        <w:rPr>
          <w:rFonts w:cstheme="minorHAnsi"/>
          <w:bCs/>
          <w:color w:val="000000"/>
          <w:shd w:val="clear" w:color="auto" w:fill="FFFFFF"/>
        </w:rPr>
        <w:t xml:space="preserve"> OR</w:t>
      </w:r>
      <w:r w:rsidRPr="00C0718B">
        <w:rPr>
          <w:rFonts w:cstheme="minorHAnsi"/>
          <w:bCs/>
          <w:color w:val="000000"/>
          <w:shd w:val="clear" w:color="auto" w:fill="FFFFFF"/>
        </w:rPr>
        <w:t xml:space="preserve"> “heart valve diseases” OR pericarditis OR endocarditis OR myocarditis OR cardiomyopathy OR “conduction disorder” OR “cardiac arrhythmia” OR “atrial fibrillation” OR “ventricular fibrillation”)</w:t>
      </w:r>
      <w:r w:rsidRPr="00FD6A62">
        <w:rPr>
          <w:rFonts w:ascii="Source Sans Pro" w:hAnsi="Source Sans Pro"/>
          <w:b/>
          <w:bCs/>
          <w:color w:val="000000"/>
          <w:sz w:val="23"/>
          <w:szCs w:val="23"/>
          <w:shd w:val="clear" w:color="auto" w:fill="FFFFFF"/>
        </w:rPr>
        <w:t xml:space="preserve"> </w:t>
      </w:r>
      <w:r>
        <w:rPr>
          <w:rFonts w:ascii="Source Sans Pro" w:hAnsi="Source Sans Pro"/>
          <w:b/>
          <w:bCs/>
          <w:color w:val="000000"/>
          <w:sz w:val="23"/>
          <w:szCs w:val="23"/>
          <w:shd w:val="clear" w:color="auto" w:fill="FFFFFF"/>
        </w:rPr>
        <w:t xml:space="preserve">| </w:t>
      </w:r>
      <w:r w:rsidRPr="00FD6A62">
        <w:rPr>
          <w:rFonts w:cstheme="minorHAnsi"/>
          <w:bCs/>
          <w:color w:val="000000"/>
          <w:shd w:val="clear" w:color="auto" w:fill="FFFFFF"/>
        </w:rPr>
        <w:t>Start date from 01/01/2011 to 08/19/2021</w:t>
      </w:r>
    </w:p>
    <w:p w14:paraId="42182DF7" w14:textId="77777777" w:rsidR="009804F1" w:rsidRDefault="009804F1" w:rsidP="009804F1">
      <w:pPr>
        <w:rPr>
          <w:rFonts w:cstheme="minorHAnsi"/>
          <w:bCs/>
          <w:color w:val="000000"/>
          <w:shd w:val="clear" w:color="auto" w:fill="FFFFFF"/>
        </w:rPr>
      </w:pPr>
    </w:p>
    <w:p w14:paraId="34A83E70" w14:textId="77777777" w:rsidR="009804F1" w:rsidRPr="00E8658A" w:rsidRDefault="009804F1" w:rsidP="009804F1">
      <w:pPr>
        <w:rPr>
          <w:rFonts w:cstheme="minorHAnsi"/>
          <w:b/>
          <w:color w:val="000000"/>
          <w:shd w:val="clear" w:color="auto" w:fill="FFFFFF"/>
        </w:rPr>
      </w:pPr>
      <w:r w:rsidRPr="00E8658A">
        <w:rPr>
          <w:rFonts w:cstheme="minorHAnsi"/>
          <w:b/>
          <w:color w:val="000000"/>
          <w:shd w:val="clear" w:color="auto" w:fill="FFFFFF"/>
        </w:rPr>
        <w:t xml:space="preserve">NHS EED </w:t>
      </w:r>
      <w:r>
        <w:rPr>
          <w:rFonts w:cstheme="minorHAnsi"/>
          <w:b/>
          <w:color w:val="000000"/>
          <w:shd w:val="clear" w:color="auto" w:fill="FFFFFF"/>
        </w:rPr>
        <w:t>(York)</w:t>
      </w:r>
    </w:p>
    <w:p w14:paraId="35702322" w14:textId="77777777" w:rsidR="009804F1" w:rsidRPr="00B035C4" w:rsidRDefault="009804F1" w:rsidP="009804F1">
      <w:pPr>
        <w:rPr>
          <w:rFonts w:cstheme="minorHAnsi"/>
          <w:bCs/>
          <w:color w:val="000000"/>
          <w:shd w:val="clear" w:color="auto" w:fill="FFFFFF"/>
        </w:rPr>
      </w:pPr>
      <w:r>
        <w:rPr>
          <w:rFonts w:ascii="Arial" w:hAnsi="Arial" w:cs="Arial"/>
          <w:color w:val="000000"/>
          <w:shd w:val="clear" w:color="auto" w:fill="FFFFFF"/>
        </w:rPr>
        <w:t xml:space="preserve">Results for: (((remote patient monitoring OR remote monitoring OR remote care OR remote consultation OR telemedicine OR telecare OR telehealth OR telenursing OR telemonitoring OR tele monitoring OR telemetric OR </w:t>
      </w:r>
      <w:proofErr w:type="spellStart"/>
      <w:r>
        <w:rPr>
          <w:rFonts w:ascii="Arial" w:hAnsi="Arial" w:cs="Arial"/>
          <w:color w:val="000000"/>
          <w:shd w:val="clear" w:color="auto" w:fill="FFFFFF"/>
        </w:rPr>
        <w:t>telehomecare</w:t>
      </w:r>
      <w:proofErr w:type="spellEnd"/>
      <w:r>
        <w:rPr>
          <w:rFonts w:ascii="Arial" w:hAnsi="Arial" w:cs="Arial"/>
          <w:color w:val="000000"/>
          <w:shd w:val="clear" w:color="auto" w:fill="FFFFFF"/>
        </w:rPr>
        <w:t xml:space="preserve"> OR tele homecare OR </w:t>
      </w:r>
      <w:proofErr w:type="spellStart"/>
      <w:r>
        <w:rPr>
          <w:rFonts w:ascii="Arial" w:hAnsi="Arial" w:cs="Arial"/>
          <w:color w:val="000000"/>
          <w:shd w:val="clear" w:color="auto" w:fill="FFFFFF"/>
        </w:rPr>
        <w:t>telemanagement</w:t>
      </w:r>
      <w:proofErr w:type="spellEnd"/>
      <w:r>
        <w:rPr>
          <w:rFonts w:ascii="Arial" w:hAnsi="Arial" w:cs="Arial"/>
          <w:color w:val="000000"/>
          <w:shd w:val="clear" w:color="auto" w:fill="FFFFFF"/>
        </w:rPr>
        <w:t xml:space="preserve"> OR tele management OR telerehabilitation OR tele rehabilitation OR </w:t>
      </w:r>
      <w:proofErr w:type="spellStart"/>
      <w:r>
        <w:rPr>
          <w:rFonts w:ascii="Arial" w:hAnsi="Arial" w:cs="Arial"/>
          <w:color w:val="000000"/>
          <w:shd w:val="clear" w:color="auto" w:fill="FFFFFF"/>
        </w:rPr>
        <w:t>telesurveillance</w:t>
      </w:r>
      <w:proofErr w:type="spellEnd"/>
      <w:r>
        <w:rPr>
          <w:rFonts w:ascii="Arial" w:hAnsi="Arial" w:cs="Arial"/>
          <w:color w:val="000000"/>
          <w:shd w:val="clear" w:color="auto" w:fill="FFFFFF"/>
        </w:rPr>
        <w:t xml:space="preserve"> OR tele surveillance OR </w:t>
      </w:r>
      <w:proofErr w:type="spellStart"/>
      <w:r>
        <w:rPr>
          <w:rFonts w:ascii="Arial" w:hAnsi="Arial" w:cs="Arial"/>
          <w:color w:val="000000"/>
          <w:shd w:val="clear" w:color="auto" w:fill="FFFFFF"/>
        </w:rPr>
        <w:t>ehealth</w:t>
      </w:r>
      <w:proofErr w:type="spellEnd"/>
      <w:r>
        <w:rPr>
          <w:rFonts w:ascii="Arial" w:hAnsi="Arial" w:cs="Arial"/>
          <w:color w:val="000000"/>
          <w:shd w:val="clear" w:color="auto" w:fill="FFFFFF"/>
        </w:rPr>
        <w:t xml:space="preserve"> OR e-Health OR </w:t>
      </w:r>
      <w:proofErr w:type="spellStart"/>
      <w:r>
        <w:rPr>
          <w:rFonts w:ascii="Arial" w:hAnsi="Arial" w:cs="Arial"/>
          <w:color w:val="000000"/>
          <w:shd w:val="clear" w:color="auto" w:fill="FFFFFF"/>
        </w:rPr>
        <w:t>mhealth</w:t>
      </w:r>
      <w:proofErr w:type="spellEnd"/>
      <w:r>
        <w:rPr>
          <w:rFonts w:ascii="Arial" w:hAnsi="Arial" w:cs="Arial"/>
          <w:color w:val="000000"/>
          <w:shd w:val="clear" w:color="auto" w:fill="FFFFFF"/>
        </w:rPr>
        <w:t xml:space="preserve"> OR m-Health) ) AND ((heart failure OR cardiac failure OR congestive heart failure OR high blood pressure OR hypertension OR heart disease OR cardiac disease OR heart valve diseases OR heart valve disorder OR pericarditis OR endocarditis OR myocarditis OR cardiomyopathy OR cardiomyopathies OR coronary artery disease OR pulmonary heart disease OR cardiac conduction system disease OR conduction disorder OR cardiac dysrhythmia OR cardiac arrhythmia OR atrial fibrillation OR ventricular fibrillation))) and ((Economic </w:t>
      </w:r>
      <w:proofErr w:type="spellStart"/>
      <w:r>
        <w:rPr>
          <w:rFonts w:ascii="Arial" w:hAnsi="Arial" w:cs="Arial"/>
          <w:color w:val="000000"/>
          <w:shd w:val="clear" w:color="auto" w:fill="FFFFFF"/>
        </w:rPr>
        <w:t>evaluation:ZDT</w:t>
      </w:r>
      <w:proofErr w:type="spellEnd"/>
      <w:r>
        <w:rPr>
          <w:rFonts w:ascii="Arial" w:hAnsi="Arial" w:cs="Arial"/>
          <w:color w:val="000000"/>
          <w:shd w:val="clear" w:color="auto" w:fill="FFFFFF"/>
        </w:rPr>
        <w:t xml:space="preserve"> and </w:t>
      </w:r>
      <w:proofErr w:type="spellStart"/>
      <w:r>
        <w:rPr>
          <w:rFonts w:ascii="Arial" w:hAnsi="Arial" w:cs="Arial"/>
          <w:color w:val="000000"/>
          <w:shd w:val="clear" w:color="auto" w:fill="FFFFFF"/>
        </w:rPr>
        <w:t>Bibliographic:ZPS</w:t>
      </w:r>
      <w:proofErr w:type="spellEnd"/>
      <w:r>
        <w:rPr>
          <w:rFonts w:ascii="Arial" w:hAnsi="Arial" w:cs="Arial"/>
          <w:color w:val="000000"/>
          <w:shd w:val="clear" w:color="auto" w:fill="FFFFFF"/>
        </w:rPr>
        <w:t xml:space="preserve">) OR (Economic </w:t>
      </w:r>
      <w:proofErr w:type="spellStart"/>
      <w:r>
        <w:rPr>
          <w:rFonts w:ascii="Arial" w:hAnsi="Arial" w:cs="Arial"/>
          <w:color w:val="000000"/>
          <w:shd w:val="clear" w:color="auto" w:fill="FFFFFF"/>
        </w:rPr>
        <w:t>evaluation:ZDT</w:t>
      </w:r>
      <w:proofErr w:type="spellEnd"/>
      <w:r>
        <w:rPr>
          <w:rFonts w:ascii="Arial" w:hAnsi="Arial" w:cs="Arial"/>
          <w:color w:val="000000"/>
          <w:shd w:val="clear" w:color="auto" w:fill="FFFFFF"/>
        </w:rPr>
        <w:t xml:space="preserve"> and </w:t>
      </w:r>
      <w:proofErr w:type="spellStart"/>
      <w:r>
        <w:rPr>
          <w:rFonts w:ascii="Arial" w:hAnsi="Arial" w:cs="Arial"/>
          <w:color w:val="000000"/>
          <w:shd w:val="clear" w:color="auto" w:fill="FFFFFF"/>
        </w:rPr>
        <w:t>Abstract:ZPS</w:t>
      </w:r>
      <w:proofErr w:type="spellEnd"/>
      <w:r>
        <w:rPr>
          <w:rFonts w:ascii="Arial" w:hAnsi="Arial" w:cs="Arial"/>
          <w:color w:val="000000"/>
          <w:shd w:val="clear" w:color="auto" w:fill="FFFFFF"/>
        </w:rPr>
        <w:t>)) FROM 2011 TO 2021</w:t>
      </w:r>
    </w:p>
    <w:p w14:paraId="2A009E07" w14:textId="77777777" w:rsidR="009804F1" w:rsidRDefault="009804F1" w:rsidP="009804F1">
      <w:pPr>
        <w:rPr>
          <w:rFonts w:cstheme="minorHAnsi"/>
          <w:highlight w:val="yellow"/>
        </w:rPr>
      </w:pPr>
    </w:p>
    <w:p w14:paraId="74BB41BD" w14:textId="77777777" w:rsidR="009804F1" w:rsidRDefault="009804F1" w:rsidP="009804F1">
      <w:pPr>
        <w:rPr>
          <w:rFonts w:cstheme="minorHAnsi"/>
          <w:b/>
          <w:bCs/>
        </w:rPr>
      </w:pPr>
      <w:r w:rsidRPr="00E8658A">
        <w:rPr>
          <w:rFonts w:cstheme="minorHAnsi"/>
          <w:b/>
          <w:bCs/>
        </w:rPr>
        <w:t xml:space="preserve">COST EFFECTIVENESS ANALYSIS-REGISTRY </w:t>
      </w:r>
    </w:p>
    <w:p w14:paraId="4ED5EFA3" w14:textId="77777777" w:rsidR="009804F1" w:rsidRPr="00E8658A" w:rsidRDefault="009804F1" w:rsidP="009804F1">
      <w:pPr>
        <w:rPr>
          <w:rFonts w:cstheme="minorHAnsi"/>
          <w:b/>
          <w:bCs/>
        </w:rPr>
      </w:pPr>
      <w:r>
        <w:rPr>
          <w:rFonts w:cstheme="minorHAnsi"/>
          <w:b/>
          <w:bCs/>
        </w:rPr>
        <w:t xml:space="preserve">Note: </w:t>
      </w:r>
      <w:r w:rsidRPr="00E8658A">
        <w:rPr>
          <w:rFonts w:cstheme="minorHAnsi"/>
          <w:b/>
          <w:bCs/>
        </w:rPr>
        <w:t xml:space="preserve">each set of terms searched </w:t>
      </w:r>
      <w:proofErr w:type="gramStart"/>
      <w:r w:rsidRPr="00E8658A">
        <w:rPr>
          <w:rFonts w:cstheme="minorHAnsi"/>
          <w:b/>
          <w:bCs/>
        </w:rPr>
        <w:t>individually</w:t>
      </w:r>
      <w:proofErr w:type="gramEnd"/>
      <w:r w:rsidRPr="00E8658A">
        <w:rPr>
          <w:rFonts w:cstheme="minorHAnsi"/>
          <w:b/>
          <w:bCs/>
        </w:rPr>
        <w:t xml:space="preserve"> and all results were downloaded</w:t>
      </w:r>
    </w:p>
    <w:p w14:paraId="00572359" w14:textId="77777777" w:rsidR="009804F1" w:rsidRPr="00E8658A" w:rsidRDefault="009804F1" w:rsidP="009804F1">
      <w:pPr>
        <w:pStyle w:val="ListParagraph"/>
        <w:numPr>
          <w:ilvl w:val="0"/>
          <w:numId w:val="6"/>
        </w:numPr>
        <w:rPr>
          <w:rFonts w:cstheme="minorHAnsi"/>
          <w:bCs/>
          <w:color w:val="000000"/>
          <w:shd w:val="clear" w:color="auto" w:fill="FFFFFF"/>
        </w:rPr>
      </w:pPr>
      <w:r w:rsidRPr="00E8658A">
        <w:rPr>
          <w:rFonts w:cstheme="minorHAnsi"/>
          <w:bCs/>
          <w:color w:val="000000"/>
          <w:shd w:val="clear" w:color="auto" w:fill="FFFFFF"/>
        </w:rPr>
        <w:t xml:space="preserve">Remote patient monitoring OR remote monitoring OR remote care OR remote consultation </w:t>
      </w:r>
    </w:p>
    <w:p w14:paraId="29F3CCB9" w14:textId="77777777" w:rsidR="009804F1" w:rsidRPr="00E8658A" w:rsidRDefault="009804F1" w:rsidP="009804F1">
      <w:pPr>
        <w:pStyle w:val="ListParagraph"/>
        <w:numPr>
          <w:ilvl w:val="0"/>
          <w:numId w:val="6"/>
        </w:numPr>
        <w:rPr>
          <w:rFonts w:cstheme="minorHAnsi"/>
          <w:bCs/>
          <w:color w:val="000000"/>
          <w:shd w:val="clear" w:color="auto" w:fill="FFFFFF"/>
        </w:rPr>
      </w:pPr>
      <w:r w:rsidRPr="00E8658A">
        <w:rPr>
          <w:rFonts w:cstheme="minorHAnsi"/>
          <w:bCs/>
          <w:color w:val="000000"/>
          <w:shd w:val="clear" w:color="auto" w:fill="FFFFFF"/>
        </w:rPr>
        <w:t xml:space="preserve">Telemedicine OR telecare OR telehealth OR telenursing OR telemonitoring </w:t>
      </w:r>
    </w:p>
    <w:p w14:paraId="0901A250" w14:textId="77777777" w:rsidR="009804F1" w:rsidRPr="00E8658A" w:rsidRDefault="009804F1" w:rsidP="009804F1">
      <w:pPr>
        <w:pStyle w:val="ListParagraph"/>
        <w:numPr>
          <w:ilvl w:val="0"/>
          <w:numId w:val="6"/>
        </w:numPr>
        <w:rPr>
          <w:rFonts w:cstheme="minorHAnsi"/>
          <w:bCs/>
          <w:color w:val="000000"/>
          <w:shd w:val="clear" w:color="auto" w:fill="FFFFFF"/>
        </w:rPr>
      </w:pPr>
      <w:proofErr w:type="spellStart"/>
      <w:r w:rsidRPr="00E8658A">
        <w:rPr>
          <w:rFonts w:cstheme="minorHAnsi"/>
          <w:bCs/>
          <w:color w:val="000000"/>
          <w:shd w:val="clear" w:color="auto" w:fill="FFFFFF"/>
        </w:rPr>
        <w:t>telemanagement</w:t>
      </w:r>
      <w:proofErr w:type="spellEnd"/>
      <w:r w:rsidRPr="00E8658A">
        <w:rPr>
          <w:rFonts w:cstheme="minorHAnsi"/>
          <w:bCs/>
          <w:color w:val="000000"/>
          <w:shd w:val="clear" w:color="auto" w:fill="FFFFFF"/>
        </w:rPr>
        <w:t xml:space="preserve"> OR telerehabilitation OR </w:t>
      </w:r>
      <w:proofErr w:type="spellStart"/>
      <w:r w:rsidRPr="00E8658A">
        <w:rPr>
          <w:rFonts w:cstheme="minorHAnsi"/>
          <w:bCs/>
          <w:color w:val="000000"/>
          <w:shd w:val="clear" w:color="auto" w:fill="FFFFFF"/>
        </w:rPr>
        <w:t>telesurveillance</w:t>
      </w:r>
      <w:proofErr w:type="spellEnd"/>
      <w:r w:rsidRPr="00E8658A">
        <w:rPr>
          <w:rFonts w:cstheme="minorHAnsi"/>
          <w:bCs/>
          <w:color w:val="000000"/>
          <w:shd w:val="clear" w:color="auto" w:fill="FFFFFF"/>
        </w:rPr>
        <w:t xml:space="preserve"> OR telemetric OR </w:t>
      </w:r>
      <w:proofErr w:type="spellStart"/>
      <w:r w:rsidRPr="00E8658A">
        <w:rPr>
          <w:rFonts w:cstheme="minorHAnsi"/>
          <w:bCs/>
          <w:color w:val="000000"/>
          <w:shd w:val="clear" w:color="auto" w:fill="FFFFFF"/>
        </w:rPr>
        <w:t>telehomecare</w:t>
      </w:r>
      <w:proofErr w:type="spellEnd"/>
    </w:p>
    <w:p w14:paraId="1EBC9568" w14:textId="77777777" w:rsidR="009804F1" w:rsidRPr="00E8658A" w:rsidRDefault="009804F1" w:rsidP="009804F1">
      <w:pPr>
        <w:pStyle w:val="ListParagraph"/>
        <w:numPr>
          <w:ilvl w:val="0"/>
          <w:numId w:val="6"/>
        </w:numPr>
        <w:rPr>
          <w:rFonts w:cstheme="minorHAnsi"/>
          <w:bCs/>
          <w:color w:val="000000"/>
          <w:shd w:val="clear" w:color="auto" w:fill="FFFFFF"/>
        </w:rPr>
      </w:pPr>
      <w:r w:rsidRPr="00E8658A">
        <w:rPr>
          <w:rFonts w:cstheme="minorHAnsi"/>
          <w:bCs/>
          <w:color w:val="000000"/>
          <w:shd w:val="clear" w:color="auto" w:fill="FFFFFF"/>
        </w:rPr>
        <w:t xml:space="preserve">tele monitoring OR tele homecare OR tele management OR tele rehabilitation OR tele </w:t>
      </w:r>
      <w:proofErr w:type="gramStart"/>
      <w:r w:rsidRPr="00E8658A">
        <w:rPr>
          <w:rFonts w:cstheme="minorHAnsi"/>
          <w:bCs/>
          <w:color w:val="000000"/>
          <w:shd w:val="clear" w:color="auto" w:fill="FFFFFF"/>
        </w:rPr>
        <w:t>surveillance</w:t>
      </w:r>
      <w:proofErr w:type="gramEnd"/>
      <w:r w:rsidRPr="00E8658A">
        <w:rPr>
          <w:rFonts w:cstheme="minorHAnsi"/>
          <w:bCs/>
          <w:color w:val="000000"/>
          <w:shd w:val="clear" w:color="auto" w:fill="FFFFFF"/>
        </w:rPr>
        <w:t xml:space="preserve"> </w:t>
      </w:r>
    </w:p>
    <w:p w14:paraId="43BC6F0D" w14:textId="77777777" w:rsidR="009804F1" w:rsidRDefault="009804F1" w:rsidP="009804F1">
      <w:pPr>
        <w:rPr>
          <w:rFonts w:cstheme="minorHAnsi"/>
          <w:bCs/>
          <w:color w:val="000000"/>
          <w:shd w:val="clear" w:color="auto" w:fill="FFFFFF"/>
        </w:rPr>
      </w:pPr>
      <w:proofErr w:type="spellStart"/>
      <w:r w:rsidRPr="00E8658A">
        <w:rPr>
          <w:rFonts w:cstheme="minorHAnsi"/>
          <w:bCs/>
          <w:color w:val="000000"/>
          <w:shd w:val="clear" w:color="auto" w:fill="FFFFFF"/>
        </w:rPr>
        <w:t>ehealth</w:t>
      </w:r>
      <w:proofErr w:type="spellEnd"/>
      <w:r w:rsidRPr="00E8658A">
        <w:rPr>
          <w:rFonts w:cstheme="minorHAnsi"/>
          <w:bCs/>
          <w:color w:val="000000"/>
          <w:shd w:val="clear" w:color="auto" w:fill="FFFFFF"/>
        </w:rPr>
        <w:t xml:space="preserve"> OR e-Health OR </w:t>
      </w:r>
      <w:proofErr w:type="spellStart"/>
      <w:r w:rsidRPr="00E8658A">
        <w:rPr>
          <w:rFonts w:cstheme="minorHAnsi"/>
          <w:bCs/>
          <w:color w:val="000000"/>
          <w:shd w:val="clear" w:color="auto" w:fill="FFFFFF"/>
        </w:rPr>
        <w:t>mhealth</w:t>
      </w:r>
      <w:proofErr w:type="spellEnd"/>
      <w:r w:rsidRPr="00E8658A">
        <w:rPr>
          <w:rFonts w:cstheme="minorHAnsi"/>
          <w:bCs/>
          <w:color w:val="000000"/>
          <w:shd w:val="clear" w:color="auto" w:fill="FFFFFF"/>
        </w:rPr>
        <w:t xml:space="preserve"> OR m-Health</w:t>
      </w:r>
    </w:p>
    <w:p w14:paraId="2EFD2F5F" w14:textId="77777777" w:rsidR="009804F1" w:rsidRPr="004945DF" w:rsidRDefault="009804F1" w:rsidP="009804F1">
      <w:pPr>
        <w:spacing w:line="480" w:lineRule="auto"/>
        <w:textAlignment w:val="baseline"/>
        <w:rPr>
          <w:rFonts w:eastAsia="Times New Roman" w:cstheme="minorHAnsi"/>
          <w:b/>
          <w:color w:val="000000"/>
          <w:sz w:val="24"/>
          <w:szCs w:val="24"/>
        </w:rPr>
      </w:pPr>
    </w:p>
    <w:p w14:paraId="420F2DB2" w14:textId="77777777" w:rsidR="009804F1" w:rsidRPr="004945DF" w:rsidRDefault="009804F1" w:rsidP="009804F1">
      <w:pPr>
        <w:spacing w:line="480" w:lineRule="auto"/>
        <w:rPr>
          <w:rFonts w:eastAsia="Times New Roman" w:cstheme="minorHAnsi"/>
          <w:b/>
          <w:color w:val="000000"/>
          <w:sz w:val="24"/>
          <w:szCs w:val="24"/>
        </w:rPr>
      </w:pPr>
      <w:r w:rsidRPr="004945DF">
        <w:rPr>
          <w:rFonts w:eastAsia="Times New Roman" w:cstheme="minorHAnsi"/>
          <w:b/>
          <w:color w:val="000000"/>
          <w:sz w:val="24"/>
          <w:szCs w:val="24"/>
        </w:rPr>
        <w:br w:type="page"/>
      </w:r>
    </w:p>
    <w:p w14:paraId="5B58EBDD" w14:textId="77777777" w:rsidR="009804F1" w:rsidRPr="004945DF" w:rsidRDefault="009804F1" w:rsidP="009804F1">
      <w:pPr>
        <w:spacing w:line="480" w:lineRule="auto"/>
        <w:textAlignment w:val="baseline"/>
        <w:rPr>
          <w:rFonts w:eastAsia="Times New Roman" w:cstheme="minorHAnsi"/>
          <w:color w:val="000000"/>
          <w:sz w:val="24"/>
        </w:rPr>
      </w:pPr>
      <w:r>
        <w:rPr>
          <w:rFonts w:eastAsia="Times New Roman" w:cstheme="minorHAnsi"/>
          <w:b/>
          <w:sz w:val="24"/>
          <w:szCs w:val="24"/>
        </w:rPr>
        <w:t xml:space="preserve">Supplementary </w:t>
      </w:r>
      <w:r w:rsidRPr="004945DF">
        <w:rPr>
          <w:rFonts w:eastAsia="Times New Roman" w:cstheme="minorHAnsi"/>
          <w:b/>
          <w:sz w:val="24"/>
          <w:szCs w:val="24"/>
        </w:rPr>
        <w:t>Table</w:t>
      </w:r>
      <w:r>
        <w:rPr>
          <w:rFonts w:eastAsia="Times New Roman" w:cstheme="minorHAnsi"/>
          <w:b/>
          <w:sz w:val="24"/>
          <w:szCs w:val="24"/>
        </w:rPr>
        <w:t xml:space="preserve"> 2</w:t>
      </w:r>
      <w:r w:rsidRPr="004945DF">
        <w:rPr>
          <w:rFonts w:eastAsia="Times New Roman" w:cstheme="minorHAnsi"/>
          <w:b/>
          <w:color w:val="000000"/>
          <w:sz w:val="24"/>
        </w:rPr>
        <w:t>.</w:t>
      </w:r>
      <w:r w:rsidRPr="004945DF">
        <w:rPr>
          <w:rFonts w:eastAsia="Times New Roman" w:cstheme="minorHAnsi"/>
          <w:color w:val="000000"/>
          <w:sz w:val="24"/>
        </w:rPr>
        <w:t xml:space="preserve"> Methodological quality assessment (N = 14).</w:t>
      </w:r>
    </w:p>
    <w:tbl>
      <w:tblPr>
        <w:tblW w:w="8812" w:type="dxa"/>
        <w:jc w:val="center"/>
        <w:tblBorders>
          <w:top w:val="single" w:sz="12" w:space="0" w:color="auto"/>
          <w:bottom w:val="single" w:sz="12" w:space="0" w:color="000000"/>
        </w:tblBorders>
        <w:tblCellMar>
          <w:left w:w="0" w:type="dxa"/>
          <w:right w:w="0" w:type="dxa"/>
        </w:tblCellMar>
        <w:tblLook w:val="04A0" w:firstRow="1" w:lastRow="0" w:firstColumn="1" w:lastColumn="0" w:noHBand="0" w:noVBand="1"/>
      </w:tblPr>
      <w:tblGrid>
        <w:gridCol w:w="2158"/>
        <w:gridCol w:w="371"/>
        <w:gridCol w:w="461"/>
        <w:gridCol w:w="461"/>
        <w:gridCol w:w="461"/>
        <w:gridCol w:w="461"/>
        <w:gridCol w:w="461"/>
        <w:gridCol w:w="461"/>
        <w:gridCol w:w="461"/>
        <w:gridCol w:w="461"/>
        <w:gridCol w:w="463"/>
        <w:gridCol w:w="463"/>
        <w:gridCol w:w="1669"/>
      </w:tblGrid>
      <w:tr w:rsidR="009804F1" w:rsidRPr="004945DF" w14:paraId="471A46C0" w14:textId="77777777" w:rsidTr="00527634">
        <w:trPr>
          <w:trHeight w:val="150"/>
          <w:jc w:val="center"/>
        </w:trPr>
        <w:tc>
          <w:tcPr>
            <w:tcW w:w="2160" w:type="dxa"/>
            <w:tcBorders>
              <w:top w:val="single" w:sz="8" w:space="0" w:color="auto"/>
              <w:bottom w:val="single" w:sz="4" w:space="0" w:color="auto"/>
            </w:tcBorders>
            <w:shd w:val="clear" w:color="auto" w:fill="auto"/>
            <w:hideMark/>
          </w:tcPr>
          <w:p w14:paraId="7D5D7431" w14:textId="77777777" w:rsidR="009804F1" w:rsidRPr="004945DF" w:rsidRDefault="009804F1" w:rsidP="00527634">
            <w:pPr>
              <w:spacing w:after="0" w:line="480" w:lineRule="auto"/>
              <w:textAlignment w:val="baseline"/>
              <w:rPr>
                <w:rFonts w:eastAsia="Times New Roman" w:cstheme="minorHAnsi"/>
                <w:sz w:val="24"/>
              </w:rPr>
            </w:pPr>
          </w:p>
        </w:tc>
        <w:tc>
          <w:tcPr>
            <w:tcW w:w="372" w:type="dxa"/>
            <w:tcBorders>
              <w:top w:val="single" w:sz="8" w:space="0" w:color="auto"/>
              <w:bottom w:val="single" w:sz="4" w:space="0" w:color="auto"/>
            </w:tcBorders>
            <w:shd w:val="clear" w:color="auto" w:fill="auto"/>
            <w:hideMark/>
          </w:tcPr>
          <w:p w14:paraId="053F861F"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Q1</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710912B9"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Q2</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04203DA5"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Q3</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63E98EEC"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Q4</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121CE57B"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Q5</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799C48D1"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Q6</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7BA26F69"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Q7</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21990828"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Q8</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06DAA77F"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Q9</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0D587920"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Q10</w:t>
            </w:r>
            <w:r w:rsidRPr="004945DF">
              <w:rPr>
                <w:rFonts w:eastAsia="Times New Roman" w:cstheme="minorHAnsi"/>
                <w:sz w:val="24"/>
              </w:rPr>
              <w:t> </w:t>
            </w:r>
          </w:p>
        </w:tc>
        <w:tc>
          <w:tcPr>
            <w:tcW w:w="461" w:type="dxa"/>
            <w:tcBorders>
              <w:top w:val="single" w:sz="8" w:space="0" w:color="auto"/>
              <w:bottom w:val="single" w:sz="4" w:space="0" w:color="auto"/>
            </w:tcBorders>
            <w:shd w:val="clear" w:color="auto" w:fill="auto"/>
            <w:hideMark/>
          </w:tcPr>
          <w:p w14:paraId="162B66C4"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Q11</w:t>
            </w:r>
            <w:r w:rsidRPr="004945DF">
              <w:rPr>
                <w:rFonts w:eastAsia="Times New Roman" w:cstheme="minorHAnsi"/>
                <w:sz w:val="24"/>
              </w:rPr>
              <w:t> </w:t>
            </w:r>
          </w:p>
        </w:tc>
        <w:tc>
          <w:tcPr>
            <w:tcW w:w="1670" w:type="dxa"/>
            <w:tcBorders>
              <w:top w:val="single" w:sz="8" w:space="0" w:color="auto"/>
              <w:bottom w:val="single" w:sz="4" w:space="0" w:color="auto"/>
            </w:tcBorders>
            <w:shd w:val="clear" w:color="auto" w:fill="auto"/>
            <w:hideMark/>
          </w:tcPr>
          <w:p w14:paraId="1A123224" w14:textId="77777777" w:rsidR="009804F1" w:rsidRPr="004945DF" w:rsidRDefault="009804F1" w:rsidP="00527634">
            <w:pPr>
              <w:spacing w:after="0" w:line="480" w:lineRule="auto"/>
              <w:jc w:val="center"/>
              <w:textAlignment w:val="baseline"/>
              <w:rPr>
                <w:rFonts w:eastAsia="Times New Roman" w:cstheme="minorHAnsi"/>
                <w:sz w:val="24"/>
              </w:rPr>
            </w:pPr>
            <w:r w:rsidRPr="004945DF">
              <w:rPr>
                <w:rFonts w:eastAsia="Times New Roman" w:cstheme="minorHAnsi"/>
                <w:b/>
                <w:bCs/>
                <w:sz w:val="24"/>
              </w:rPr>
              <w:t>Quality of Study</w:t>
            </w:r>
            <w:r w:rsidRPr="004945DF">
              <w:rPr>
                <w:rFonts w:eastAsia="Times New Roman" w:cstheme="minorHAnsi"/>
                <w:sz w:val="24"/>
              </w:rPr>
              <w:t> </w:t>
            </w:r>
          </w:p>
        </w:tc>
      </w:tr>
      <w:tr w:rsidR="009804F1" w:rsidRPr="004945DF" w14:paraId="19EECE3F" w14:textId="77777777" w:rsidTr="00527634">
        <w:trPr>
          <w:trHeight w:val="150"/>
          <w:jc w:val="center"/>
        </w:trPr>
        <w:tc>
          <w:tcPr>
            <w:tcW w:w="8812" w:type="dxa"/>
            <w:gridSpan w:val="13"/>
            <w:tcBorders>
              <w:top w:val="single" w:sz="4" w:space="0" w:color="auto"/>
              <w:bottom w:val="nil"/>
            </w:tcBorders>
            <w:shd w:val="clear" w:color="auto" w:fill="auto"/>
            <w:hideMark/>
          </w:tcPr>
          <w:p w14:paraId="56190C04"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b/>
              </w:rPr>
              <w:t xml:space="preserve">Partial Economic Evaluation </w:t>
            </w:r>
          </w:p>
        </w:tc>
      </w:tr>
      <w:tr w:rsidR="009804F1" w:rsidRPr="004945DF" w14:paraId="65A137C4" w14:textId="77777777" w:rsidTr="00527634">
        <w:trPr>
          <w:trHeight w:val="150"/>
          <w:jc w:val="center"/>
        </w:trPr>
        <w:tc>
          <w:tcPr>
            <w:tcW w:w="2160" w:type="dxa"/>
            <w:tcBorders>
              <w:top w:val="nil"/>
            </w:tcBorders>
            <w:shd w:val="clear" w:color="auto" w:fill="auto"/>
            <w:hideMark/>
          </w:tcPr>
          <w:p w14:paraId="796B03BA"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Blum et al.</w:t>
            </w:r>
            <w:r w:rsidRPr="004945DF">
              <w:rPr>
                <w:rFonts w:eastAsia="Times New Roman" w:cstheme="minorHAnsi"/>
              </w:rPr>
              <w:fldChar w:fldCharType="begin">
                <w:fldData xml:space="preserve">PEVuZE5vdGU+PENpdGU+PEF1dGhvcj5CbHVtPC9BdXRob3I+PFllYXI+MjAxNDwvWWVhcj48UmVj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</w:fldData>
              </w:fldChar>
            </w:r>
            <w:r>
              <w:rPr>
                <w:rFonts w:eastAsia="Times New Roman" w:cstheme="minorHAnsi"/>
              </w:rPr>
              <w:instrText xml:space="preserve"> ADDIN EN.CITE </w:instrText>
            </w:r>
            <w:r>
              <w:rPr>
                <w:rFonts w:eastAsia="Times New Roman" w:cstheme="minorHAnsi"/>
              </w:rPr>
              <w:fldChar w:fldCharType="begin">
                <w:fldData xml:space="preserve">PEVuZE5vdGU+PENpdGU+PEF1dGhvcj5CbHVtPC9BdXRob3I+PFllYXI+MjAxNDwvWWVhcj48UmVj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</w:fldData>
              </w:fldChar>
            </w:r>
            <w:r>
              <w:rPr>
                <w:rFonts w:eastAsia="Times New Roman" w:cstheme="minorHAnsi"/>
              </w:rPr>
              <w:instrText xml:space="preserve"> ADDIN EN.CITE.DATA </w:instrText>
            </w:r>
            <w:r>
              <w:rPr>
                <w:rFonts w:eastAsia="Times New Roman" w:cstheme="minorHAnsi"/>
              </w:rPr>
            </w:r>
            <w:r>
              <w:rPr>
                <w:rFonts w:eastAsia="Times New Roman" w:cstheme="minorHAnsi"/>
              </w:rPr>
              <w:fldChar w:fldCharType="end"/>
            </w:r>
            <w:r w:rsidRPr="004945DF">
              <w:rPr>
                <w:rFonts w:eastAsia="Times New Roman" w:cstheme="minorHAnsi"/>
              </w:rPr>
            </w:r>
            <w:r w:rsidRPr="004945DF">
              <w:rPr>
                <w:rFonts w:eastAsia="Times New Roman" w:cstheme="minorHAnsi"/>
              </w:rPr>
              <w:fldChar w:fldCharType="separate"/>
            </w:r>
            <w:r>
              <w:rPr>
                <w:rFonts w:eastAsia="Times New Roman" w:cstheme="minorHAnsi"/>
                <w:noProof/>
              </w:rPr>
              <w:t>(23)</w:t>
            </w:r>
            <w:r w:rsidRPr="004945DF">
              <w:rPr>
                <w:rFonts w:eastAsia="Times New Roman" w:cstheme="minorHAnsi"/>
              </w:rPr>
              <w:fldChar w:fldCharType="end"/>
            </w:r>
          </w:p>
        </w:tc>
        <w:tc>
          <w:tcPr>
            <w:tcW w:w="372" w:type="dxa"/>
            <w:tcBorders>
              <w:top w:val="nil"/>
            </w:tcBorders>
            <w:shd w:val="clear" w:color="auto" w:fill="auto"/>
            <w:vAlign w:val="bottom"/>
            <w:hideMark/>
          </w:tcPr>
          <w:p w14:paraId="197AE34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top w:val="nil"/>
            </w:tcBorders>
            <w:shd w:val="clear" w:color="auto" w:fill="auto"/>
            <w:vAlign w:val="bottom"/>
            <w:hideMark/>
          </w:tcPr>
          <w:p w14:paraId="1A6E7D4E"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1BC9D0A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2855B2A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7AB3049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40C4B60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55871C6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top w:val="nil"/>
            </w:tcBorders>
            <w:shd w:val="clear" w:color="auto" w:fill="auto"/>
            <w:vAlign w:val="bottom"/>
            <w:hideMark/>
          </w:tcPr>
          <w:p w14:paraId="3B5985A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top w:val="nil"/>
            </w:tcBorders>
            <w:shd w:val="clear" w:color="auto" w:fill="auto"/>
            <w:vAlign w:val="bottom"/>
            <w:hideMark/>
          </w:tcPr>
          <w:p w14:paraId="7469BA5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top w:val="nil"/>
            </w:tcBorders>
            <w:shd w:val="clear" w:color="auto" w:fill="auto"/>
            <w:vAlign w:val="bottom"/>
            <w:hideMark/>
          </w:tcPr>
          <w:p w14:paraId="171DEDC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7236B24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tcBorders>
              <w:top w:val="nil"/>
            </w:tcBorders>
            <w:shd w:val="clear" w:color="auto" w:fill="auto"/>
            <w:hideMark/>
          </w:tcPr>
          <w:p w14:paraId="3762D56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7/11 </w:t>
            </w:r>
          </w:p>
        </w:tc>
      </w:tr>
      <w:tr w:rsidR="009804F1" w:rsidRPr="004945DF" w14:paraId="3090EF41" w14:textId="77777777" w:rsidTr="00527634">
        <w:trPr>
          <w:trHeight w:val="150"/>
          <w:jc w:val="center"/>
        </w:trPr>
        <w:tc>
          <w:tcPr>
            <w:tcW w:w="2160" w:type="dxa"/>
            <w:shd w:val="clear" w:color="auto" w:fill="auto"/>
            <w:hideMark/>
          </w:tcPr>
          <w:p w14:paraId="74E53D41"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Maciejewski</w:t>
            </w:r>
            <w:proofErr w:type="spellEnd"/>
            <w:r w:rsidRPr="004945DF">
              <w:rPr>
                <w:rFonts w:eastAsia="Times New Roman" w:cstheme="minorHAnsi"/>
              </w:rPr>
              <w:t xml:space="preserve"> et al.</w:t>
            </w:r>
            <w:r w:rsidRPr="004945DF">
              <w:rPr>
                <w:rFonts w:eastAsia="Times New Roman" w:cstheme="minorHAnsi"/>
              </w:rPr>
              <w:fldChar w:fldCharType="begin"/>
            </w:r>
            <w:r>
              <w:rPr>
                <w:rFonts w:eastAsia="Times New Roman" w:cstheme="minorHAnsi"/>
              </w:rPr>
              <w:instrText xml:space="preserve"> ADDIN EN.CITE &lt;EndNote&gt;&lt;Cite&gt;&lt;Author&gt;Maciejewski&lt;/Author&gt;&lt;Year&gt;2014&lt;/Year&gt;&lt;RecNum&gt;22&lt;/RecNum&gt;&lt;DisplayText&gt;(24)&lt;/DisplayText&gt;&lt;record&gt;&lt;rec-number&gt;22&lt;/rec-number&gt;&lt;foreign-keys&gt;&lt;key app="EN" db-id="2w9e9zfvzszd9perw28x5pwhapper2p9swd2" timestamp="1667349327"&gt;22&lt;/key&gt;&lt;/foreign-keys&gt;&lt;ref-type name="Journal Article"&gt;17&lt;/ref-type&gt;&lt;contributors&gt;&lt;authors&gt;&lt;author&gt;Matthew L. Maciejewski&lt;/author&gt;&lt;author&gt;Hayden B. Bosworth&lt;/author&gt;&lt;author&gt;Maren K. Olsen&lt;/author&gt;&lt;author&gt;Valerie A. Smith&lt;/author&gt;&lt;author&gt;David Edelman&lt;/author&gt;&lt;author&gt;Benjamin J. Powers&lt;/author&gt;&lt;author&gt;Miriam A. Kaufman&lt;/author&gt;&lt;author&gt;Eugene Z. Oddone&lt;/author&gt;&lt;author&gt;George L. Jackson&lt;/author&gt;&lt;/authors&gt;&lt;/contributors&gt;&lt;titles&gt;&lt;title&gt;Do the Benefits of Participation in a Hypertension Self-Management Trial Persist After Patients Resume Usual Care?&lt;/title&gt;&lt;secondary-title&gt;Circulation: Cardiovascular Quality and Outcomes&lt;/secondary-title&gt;&lt;/titles&gt;&lt;pages&gt;269-275&lt;/pages&gt;&lt;volume&gt;7&lt;/volume&gt;&lt;number&gt;2&lt;/number&gt;&lt;dates&gt;&lt;year&gt;2014&lt;/year&gt;&lt;/dates&gt;&lt;urls&gt;&lt;related-urls&gt;&lt;url&gt;https://www.ahajournals.org/doi/abs/10.1161/CIRCOUTCOMES.113.000309&lt;/url&gt;&lt;/related-urls&gt;&lt;/urls&gt;&lt;electronic-resource-num&gt;doi:10.1161/CIRCOUTCOMES.113.000309&lt;/electronic-resource-num&gt;&lt;/record&gt;&lt;/Cite&gt;&lt;/EndNote&gt;</w:instrText>
            </w:r>
            <w:r w:rsidRPr="004945DF">
              <w:rPr>
                <w:rFonts w:eastAsia="Times New Roman" w:cstheme="minorHAnsi"/>
              </w:rPr>
              <w:fldChar w:fldCharType="separate"/>
            </w:r>
            <w:r>
              <w:rPr>
                <w:rFonts w:eastAsia="Times New Roman" w:cstheme="minorHAnsi"/>
                <w:noProof/>
              </w:rPr>
              <w:t>(24)</w:t>
            </w:r>
            <w:r w:rsidRPr="004945DF">
              <w:rPr>
                <w:rFonts w:eastAsia="Times New Roman" w:cstheme="minorHAnsi"/>
              </w:rPr>
              <w:fldChar w:fldCharType="end"/>
            </w:r>
          </w:p>
        </w:tc>
        <w:tc>
          <w:tcPr>
            <w:tcW w:w="372" w:type="dxa"/>
            <w:shd w:val="clear" w:color="auto" w:fill="auto"/>
            <w:vAlign w:val="bottom"/>
            <w:hideMark/>
          </w:tcPr>
          <w:p w14:paraId="196BEBC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C40692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E0E40A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73D21CF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EADACE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7CE37D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D40EF7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U </w:t>
            </w:r>
          </w:p>
        </w:tc>
        <w:tc>
          <w:tcPr>
            <w:tcW w:w="461" w:type="dxa"/>
            <w:shd w:val="clear" w:color="auto" w:fill="auto"/>
            <w:vAlign w:val="bottom"/>
            <w:hideMark/>
          </w:tcPr>
          <w:p w14:paraId="4F30C46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1CEBD1D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1DDE6CA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78FA9E4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4195F2D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8/11 </w:t>
            </w:r>
          </w:p>
        </w:tc>
      </w:tr>
      <w:tr w:rsidR="009804F1" w:rsidRPr="004945DF" w14:paraId="3173810C" w14:textId="77777777" w:rsidTr="00527634">
        <w:trPr>
          <w:trHeight w:val="150"/>
          <w:jc w:val="center"/>
        </w:trPr>
        <w:tc>
          <w:tcPr>
            <w:tcW w:w="2160" w:type="dxa"/>
            <w:shd w:val="clear" w:color="auto" w:fill="auto"/>
            <w:hideMark/>
          </w:tcPr>
          <w:p w14:paraId="43375459"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Nouryan</w:t>
            </w:r>
            <w:proofErr w:type="spellEnd"/>
            <w:r w:rsidRPr="004945DF">
              <w:rPr>
                <w:rFonts w:eastAsia="Times New Roman" w:cstheme="minorHAnsi"/>
              </w:rPr>
              <w:t xml:space="preserve"> et al.</w:t>
            </w:r>
            <w:r w:rsidRPr="004945DF">
              <w:rPr>
                <w:rFonts w:eastAsia="Times New Roman" w:cstheme="minorHAnsi"/>
              </w:rPr>
              <w:fldChar w:fldCharType="begin">
                <w:fldData xml:space="preserve">PEVuZE5vdGU+PENpdGU+PEF1dGhvcj5Ob3VyeWFuPC9BdXRob3I+PFllYXI+MjAxOTwvWWVhcj48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==
</w:fldData>
              </w:fldChar>
            </w:r>
            <w:r>
              <w:rPr>
                <w:rFonts w:eastAsia="Times New Roman" w:cstheme="minorHAnsi"/>
              </w:rPr>
              <w:instrText xml:space="preserve"> ADDIN EN.CITE </w:instrText>
            </w:r>
            <w:r>
              <w:rPr>
                <w:rFonts w:eastAsia="Times New Roman" w:cstheme="minorHAnsi"/>
              </w:rPr>
              <w:fldChar w:fldCharType="begin">
                <w:fldData xml:space="preserve">PEVuZE5vdGU+PENpdGU+PEF1dGhvcj5Ob3VyeWFuPC9BdXRob3I+PFllYXI+MjAxOTwvWWVhcj48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==
</w:fldData>
              </w:fldChar>
            </w:r>
            <w:r>
              <w:rPr>
                <w:rFonts w:eastAsia="Times New Roman" w:cstheme="minorHAnsi"/>
              </w:rPr>
              <w:instrText xml:space="preserve"> ADDIN EN.CITE.DATA </w:instrText>
            </w:r>
            <w:r>
              <w:rPr>
                <w:rFonts w:eastAsia="Times New Roman" w:cstheme="minorHAnsi"/>
              </w:rPr>
            </w:r>
            <w:r>
              <w:rPr>
                <w:rFonts w:eastAsia="Times New Roman" w:cstheme="minorHAnsi"/>
              </w:rPr>
              <w:fldChar w:fldCharType="end"/>
            </w:r>
            <w:r w:rsidRPr="004945DF">
              <w:rPr>
                <w:rFonts w:eastAsia="Times New Roman" w:cstheme="minorHAnsi"/>
              </w:rPr>
            </w:r>
            <w:r w:rsidRPr="004945DF">
              <w:rPr>
                <w:rFonts w:eastAsia="Times New Roman" w:cstheme="minorHAnsi"/>
              </w:rPr>
              <w:fldChar w:fldCharType="separate"/>
            </w:r>
            <w:r>
              <w:rPr>
                <w:rFonts w:eastAsia="Times New Roman" w:cstheme="minorHAnsi"/>
                <w:noProof/>
              </w:rPr>
              <w:t>(25)</w:t>
            </w:r>
            <w:r w:rsidRPr="004945DF">
              <w:rPr>
                <w:rFonts w:eastAsia="Times New Roman" w:cstheme="minorHAnsi"/>
              </w:rPr>
              <w:fldChar w:fldCharType="end"/>
            </w:r>
          </w:p>
        </w:tc>
        <w:tc>
          <w:tcPr>
            <w:tcW w:w="372" w:type="dxa"/>
            <w:shd w:val="clear" w:color="auto" w:fill="auto"/>
            <w:vAlign w:val="bottom"/>
            <w:hideMark/>
          </w:tcPr>
          <w:p w14:paraId="3CABBBF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2356C03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218840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U </w:t>
            </w:r>
          </w:p>
        </w:tc>
        <w:tc>
          <w:tcPr>
            <w:tcW w:w="461" w:type="dxa"/>
            <w:shd w:val="clear" w:color="auto" w:fill="auto"/>
            <w:vAlign w:val="bottom"/>
            <w:hideMark/>
          </w:tcPr>
          <w:p w14:paraId="118EB58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AD798F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C15400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645709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70FDC90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53158F1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7D1E7FA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614FD6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3E49D4B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6/11 </w:t>
            </w:r>
          </w:p>
        </w:tc>
      </w:tr>
      <w:tr w:rsidR="009804F1" w:rsidRPr="004945DF" w14:paraId="520913FF" w14:textId="77777777" w:rsidTr="00527634">
        <w:trPr>
          <w:trHeight w:val="150"/>
          <w:jc w:val="center"/>
        </w:trPr>
        <w:tc>
          <w:tcPr>
            <w:tcW w:w="2160" w:type="dxa"/>
            <w:shd w:val="clear" w:color="auto" w:fill="auto"/>
            <w:hideMark/>
          </w:tcPr>
          <w:p w14:paraId="372A8526"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Pekmezaris</w:t>
            </w:r>
            <w:proofErr w:type="spellEnd"/>
            <w:r w:rsidRPr="004945DF">
              <w:rPr>
                <w:rFonts w:eastAsia="Times New Roman" w:cstheme="minorHAnsi"/>
              </w:rPr>
              <w:t xml:space="preserve"> et al.,</w:t>
            </w:r>
            <w:r w:rsidRPr="004945DF">
              <w:rPr>
                <w:rFonts w:eastAsia="Times New Roman" w:cstheme="minorHAnsi"/>
              </w:rPr>
              <w:fldChar w:fldCharType="begin"/>
            </w:r>
            <w:r>
              <w:rPr>
                <w:rFonts w:eastAsia="Times New Roman" w:cstheme="minorHAnsi"/>
              </w:rPr>
              <w:instrText xml:space="preserve"> ADDIN EN.CITE &lt;EndNote&gt;&lt;Cite&gt;&lt;Author&gt;Pekmezaris&lt;/Author&gt;&lt;Year&gt;2012&lt;/Year&gt;&lt;RecNum&gt;20&lt;/RecNum&gt;&lt;DisplayText&gt;(22)&lt;/DisplayText&gt;&lt;record&gt;&lt;rec-number&gt;20&lt;/rec-number&gt;&lt;foreign-keys&gt;&lt;key app="EN" db-id="2w9e9zfvzszd9perw28x5pwhapper2p9swd2" timestamp="1667349327"&gt;20&lt;/key&gt;&lt;/foreign-keys&gt;&lt;ref-type name="Journal Article"&gt;17&lt;/ref-type&gt;&lt;contributors&gt;&lt;authors&gt;&lt;author&gt;Pekmezaris, R.&lt;/author&gt;&lt;author&gt;Mitzner, I.&lt;/author&gt;&lt;author&gt;Pecinka, K. R.&lt;/author&gt;&lt;author&gt;Nouryan, C. N.&lt;/author&gt;&lt;author&gt;Lesser, M. L.&lt;/author&gt;&lt;author&gt;Siegel, M.&lt;/author&gt;&lt;author&gt;Swiderski, J. W.&lt;/author&gt;&lt;author&gt;Moise, G.&lt;/author&gt;&lt;author&gt;Younker, R., Sr.&lt;/author&gt;&lt;author&gt;Smolich, K.&lt;/author&gt;&lt;/authors&gt;&lt;/contributors&gt;&lt;auth-address&gt;Population Health, North Shore-LIJ Health System, Great Neck, New York 11021, USA.&lt;/auth-address&gt;&lt;titles&gt;&lt;title&gt;The impact of remote patient monitoring (telehealth) upon Medicare beneficiaries with heart failure&lt;/title&gt;&lt;secondary-title&gt;Telemed J E Health&lt;/secondary-title&gt;&lt;/titles&gt;&lt;pages&gt;101-8&lt;/pages&gt;&lt;volume&gt;18&lt;/volume&gt;&lt;number&gt;2&lt;/number&gt;&lt;edition&gt;2012/01/31&lt;/edition&gt;&lt;keywords&gt;&lt;keyword&gt;Aged&lt;/keyword&gt;&lt;keyword&gt;Aged, 80 and over&lt;/keyword&gt;&lt;keyword&gt;Cardiology/economics/*instrumentation&lt;/keyword&gt;&lt;keyword&gt;Continuity of Patient Care&lt;/keyword&gt;&lt;keyword&gt;Female&lt;/keyword&gt;&lt;keyword&gt;*Heart Failure&lt;/keyword&gt;&lt;keyword&gt;Home Care Services/economics/*organization &amp;amp; administration&lt;/keyword&gt;&lt;keyword&gt;Humans&lt;/keyword&gt;&lt;keyword&gt;Male&lt;/keyword&gt;&lt;keyword&gt;Medicare/economics/*statistics &amp;amp; numerical data&lt;/keyword&gt;&lt;keyword&gt;Middle Aged&lt;/keyword&gt;&lt;keyword&gt;Statistics, Nonparametric&lt;/keyword&gt;&lt;keyword&gt;Telemedicine/economics/*organization &amp;amp; administration&lt;/keyword&gt;&lt;keyword&gt;United States&lt;/keyword&gt;&lt;/keywords&gt;&lt;dates&gt;&lt;year&gt;2012&lt;/year&gt;&lt;pub-dates&gt;&lt;date&gt;Mar&lt;/date&gt;&lt;/pub-dates&gt;&lt;/dates&gt;&lt;isbn&gt;1530-5627&lt;/isbn&gt;&lt;accession-num&gt;22283360&lt;/accession-num&gt;&lt;urls&gt;&lt;/urls&gt;&lt;electronic-resource-num&gt;10.1089/tmj.2011.0095&lt;/electronic-resource-num&gt;&lt;remote-database-provider&gt;NLM&lt;/remote-database-provider&gt;&lt;language&gt;eng&lt;/language&gt;&lt;/record&gt;&lt;/Cite&gt;&lt;/EndNote&gt;</w:instrText>
            </w:r>
            <w:r w:rsidRPr="004945DF">
              <w:rPr>
                <w:rFonts w:eastAsia="Times New Roman" w:cstheme="minorHAnsi"/>
              </w:rPr>
              <w:fldChar w:fldCharType="separate"/>
            </w:r>
            <w:r>
              <w:rPr>
                <w:rFonts w:eastAsia="Times New Roman" w:cstheme="minorHAnsi"/>
                <w:noProof/>
              </w:rPr>
              <w:t>(22)</w:t>
            </w:r>
            <w:r w:rsidRPr="004945DF">
              <w:rPr>
                <w:rFonts w:eastAsia="Times New Roman" w:cstheme="minorHAnsi"/>
              </w:rPr>
              <w:fldChar w:fldCharType="end"/>
            </w:r>
            <w:r w:rsidRPr="004945DF">
              <w:rPr>
                <w:rFonts w:eastAsia="Times New Roman" w:cstheme="minorHAnsi"/>
              </w:rPr>
              <w:t xml:space="preserve"> RCT</w:t>
            </w:r>
          </w:p>
        </w:tc>
        <w:tc>
          <w:tcPr>
            <w:tcW w:w="372" w:type="dxa"/>
            <w:shd w:val="clear" w:color="auto" w:fill="auto"/>
            <w:vAlign w:val="bottom"/>
            <w:hideMark/>
          </w:tcPr>
          <w:p w14:paraId="7542C9D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1E45F81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7D4AC8F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390BAFC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06414D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A7FDC2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62EE8BE"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10A3898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6CE0DFD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09F7C0A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0A68B3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103811A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7/11 </w:t>
            </w:r>
          </w:p>
        </w:tc>
      </w:tr>
      <w:tr w:rsidR="009804F1" w:rsidRPr="004945DF" w14:paraId="3C9E97D7" w14:textId="77777777" w:rsidTr="00527634">
        <w:trPr>
          <w:trHeight w:val="150"/>
          <w:jc w:val="center"/>
        </w:trPr>
        <w:tc>
          <w:tcPr>
            <w:tcW w:w="2160" w:type="dxa"/>
            <w:shd w:val="clear" w:color="auto" w:fill="auto"/>
            <w:hideMark/>
          </w:tcPr>
          <w:p w14:paraId="4151000E"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Pekmezaris</w:t>
            </w:r>
            <w:proofErr w:type="spellEnd"/>
            <w:r w:rsidRPr="004945DF">
              <w:rPr>
                <w:rFonts w:eastAsia="Times New Roman" w:cstheme="minorHAnsi"/>
              </w:rPr>
              <w:t xml:space="preserve"> et al.,</w:t>
            </w:r>
            <w:r w:rsidRPr="004945DF">
              <w:rPr>
                <w:rFonts w:eastAsia="Times New Roman" w:cstheme="minorHAnsi"/>
              </w:rPr>
              <w:fldChar w:fldCharType="begin"/>
            </w:r>
            <w:r>
              <w:rPr>
                <w:rFonts w:eastAsia="Times New Roman" w:cstheme="minorHAnsi"/>
              </w:rPr>
              <w:instrText xml:space="preserve"> ADDIN EN.CITE &lt;EndNote&gt;&lt;Cite&gt;&lt;Author&gt;Pekmezaris&lt;/Author&gt;&lt;Year&gt;2012&lt;/Year&gt;&lt;RecNum&gt;20&lt;/RecNum&gt;&lt;DisplayText&gt;(22)&lt;/DisplayText&gt;&lt;record&gt;&lt;rec-number&gt;20&lt;/rec-number&gt;&lt;foreign-keys&gt;&lt;key app="EN" db-id="2w9e9zfvzszd9perw28x5pwhapper2p9swd2" timestamp="1667349327"&gt;20&lt;/key&gt;&lt;/foreign-keys&gt;&lt;ref-type name="Journal Article"&gt;17&lt;/ref-type&gt;&lt;contributors&gt;&lt;authors&gt;&lt;author&gt;Pekmezaris, R.&lt;/author&gt;&lt;author&gt;Mitzner, I.&lt;/author&gt;&lt;author&gt;Pecinka, K. R.&lt;/author&gt;&lt;author&gt;Nouryan, C. N.&lt;/author&gt;&lt;author&gt;Lesser, M. L.&lt;/author&gt;&lt;author&gt;Siegel, M.&lt;/author&gt;&lt;author&gt;Swiderski, J. W.&lt;/author&gt;&lt;author&gt;Moise, G.&lt;/author&gt;&lt;author&gt;Younker, R., Sr.&lt;/author&gt;&lt;author&gt;Smolich, K.&lt;/author&gt;&lt;/authors&gt;&lt;/contributors&gt;&lt;auth-address&gt;Population Health, North Shore-LIJ Health System, Great Neck, New York 11021, USA.&lt;/auth-address&gt;&lt;titles&gt;&lt;title&gt;The impact of remote patient monitoring (telehealth) upon Medicare beneficiaries with heart failure&lt;/title&gt;&lt;secondary-title&gt;Telemed J E Health&lt;/secondary-title&gt;&lt;/titles&gt;&lt;pages&gt;101-8&lt;/pages&gt;&lt;volume&gt;18&lt;/volume&gt;&lt;number&gt;2&lt;/number&gt;&lt;edition&gt;2012/01/31&lt;/edition&gt;&lt;keywords&gt;&lt;keyword&gt;Aged&lt;/keyword&gt;&lt;keyword&gt;Aged, 80 and over&lt;/keyword&gt;&lt;keyword&gt;Cardiology/economics/*instrumentation&lt;/keyword&gt;&lt;keyword&gt;Continuity of Patient Care&lt;/keyword&gt;&lt;keyword&gt;Female&lt;/keyword&gt;&lt;keyword&gt;*Heart Failure&lt;/keyword&gt;&lt;keyword&gt;Home Care Services/economics/*organization &amp;amp; administration&lt;/keyword&gt;&lt;keyword&gt;Humans&lt;/keyword&gt;&lt;keyword&gt;Male&lt;/keyword&gt;&lt;keyword&gt;Medicare/economics/*statistics &amp;amp; numerical data&lt;/keyword&gt;&lt;keyword&gt;Middle Aged&lt;/keyword&gt;&lt;keyword&gt;Statistics, Nonparametric&lt;/keyword&gt;&lt;keyword&gt;Telemedicine/economics/*organization &amp;amp; administration&lt;/keyword&gt;&lt;keyword&gt;United States&lt;/keyword&gt;&lt;/keywords&gt;&lt;dates&gt;&lt;year&gt;2012&lt;/year&gt;&lt;pub-dates&gt;&lt;date&gt;Mar&lt;/date&gt;&lt;/pub-dates&gt;&lt;/dates&gt;&lt;isbn&gt;1530-5627&lt;/isbn&gt;&lt;accession-num&gt;22283360&lt;/accession-num&gt;&lt;urls&gt;&lt;/urls&gt;&lt;electronic-resource-num&gt;10.1089/tmj.2011.0095&lt;/electronic-resource-num&gt;&lt;remote-database-provider&gt;NLM&lt;/remote-database-provider&gt;&lt;language&gt;eng&lt;/language&gt;&lt;/record&gt;&lt;/Cite&gt;&lt;/EndNote&gt;</w:instrText>
            </w:r>
            <w:r w:rsidRPr="004945DF">
              <w:rPr>
                <w:rFonts w:eastAsia="Times New Roman" w:cstheme="minorHAnsi"/>
              </w:rPr>
              <w:fldChar w:fldCharType="separate"/>
            </w:r>
            <w:r>
              <w:rPr>
                <w:rFonts w:eastAsia="Times New Roman" w:cstheme="minorHAnsi"/>
                <w:noProof/>
              </w:rPr>
              <w:t>(22)</w:t>
            </w:r>
            <w:r w:rsidRPr="004945DF">
              <w:rPr>
                <w:rFonts w:eastAsia="Times New Roman" w:cstheme="minorHAnsi"/>
              </w:rPr>
              <w:fldChar w:fldCharType="end"/>
            </w:r>
            <w:r w:rsidRPr="004945DF">
              <w:rPr>
                <w:rFonts w:eastAsia="Times New Roman" w:cstheme="minorHAnsi"/>
              </w:rPr>
              <w:t xml:space="preserve"> QE</w:t>
            </w:r>
          </w:p>
        </w:tc>
        <w:tc>
          <w:tcPr>
            <w:tcW w:w="372" w:type="dxa"/>
            <w:shd w:val="clear" w:color="auto" w:fill="auto"/>
            <w:vAlign w:val="bottom"/>
            <w:hideMark/>
          </w:tcPr>
          <w:p w14:paraId="5B7BF62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3D9EDA3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2260B4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88A9AF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8672A0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8C5236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DEB980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2234498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4AF61CC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5EBB02D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768D84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1C3F1F4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7/11 </w:t>
            </w:r>
          </w:p>
        </w:tc>
      </w:tr>
      <w:tr w:rsidR="009804F1" w:rsidRPr="004945DF" w14:paraId="7E8CF3E1" w14:textId="77777777" w:rsidTr="00527634">
        <w:trPr>
          <w:trHeight w:val="150"/>
          <w:jc w:val="center"/>
        </w:trPr>
        <w:tc>
          <w:tcPr>
            <w:tcW w:w="2160" w:type="dxa"/>
            <w:shd w:val="clear" w:color="auto" w:fill="auto"/>
            <w:hideMark/>
          </w:tcPr>
          <w:p w14:paraId="2B33F8C9"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Riley et al.</w:t>
            </w:r>
            <w:r w:rsidRPr="004945DF">
              <w:rPr>
                <w:rFonts w:eastAsia="Times New Roman" w:cstheme="minorHAnsi"/>
              </w:rPr>
              <w:fldChar w:fldCharType="begin">
                <w:fldData xml:space="preserve">PEVuZE5vdGU+PENpdGU+PEF1dGhvcj5SaWxleTwvQXV0aG9yPjxZZWFyPjIwMTU8L1llYXI+PFJl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</w:fldData>
              </w:fldChar>
            </w:r>
            <w:r>
              <w:rPr>
                <w:rFonts w:eastAsia="Times New Roman" w:cstheme="minorHAnsi"/>
              </w:rPr>
              <w:instrText xml:space="preserve"> ADDIN EN.CITE </w:instrText>
            </w:r>
            <w:r>
              <w:rPr>
                <w:rFonts w:eastAsia="Times New Roman" w:cstheme="minorHAnsi"/>
              </w:rPr>
              <w:fldChar w:fldCharType="begin">
                <w:fldData xml:space="preserve">PEVuZE5vdGU+PENpdGU+PEF1dGhvcj5SaWxleTwvQXV0aG9yPjxZZWFyPjIwMTU8L1llYXI+PFJl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</w:fldData>
              </w:fldChar>
            </w:r>
            <w:r>
              <w:rPr>
                <w:rFonts w:eastAsia="Times New Roman" w:cstheme="minorHAnsi"/>
              </w:rPr>
              <w:instrText xml:space="preserve"> ADDIN EN.CITE.DATA </w:instrText>
            </w:r>
            <w:r>
              <w:rPr>
                <w:rFonts w:eastAsia="Times New Roman" w:cstheme="minorHAnsi"/>
              </w:rPr>
            </w:r>
            <w:r>
              <w:rPr>
                <w:rFonts w:eastAsia="Times New Roman" w:cstheme="minorHAnsi"/>
              </w:rPr>
              <w:fldChar w:fldCharType="end"/>
            </w:r>
            <w:r w:rsidRPr="004945DF">
              <w:rPr>
                <w:rFonts w:eastAsia="Times New Roman" w:cstheme="minorHAnsi"/>
              </w:rPr>
            </w:r>
            <w:r w:rsidRPr="004945DF">
              <w:rPr>
                <w:rFonts w:eastAsia="Times New Roman" w:cstheme="minorHAnsi"/>
              </w:rPr>
              <w:fldChar w:fldCharType="separate"/>
            </w:r>
            <w:r>
              <w:rPr>
                <w:rFonts w:eastAsia="Times New Roman" w:cstheme="minorHAnsi"/>
                <w:noProof/>
              </w:rPr>
              <w:t>(26)</w:t>
            </w:r>
            <w:r w:rsidRPr="004945DF">
              <w:rPr>
                <w:rFonts w:eastAsia="Times New Roman" w:cstheme="minorHAnsi"/>
              </w:rPr>
              <w:fldChar w:fldCharType="end"/>
            </w:r>
          </w:p>
        </w:tc>
        <w:tc>
          <w:tcPr>
            <w:tcW w:w="372" w:type="dxa"/>
            <w:shd w:val="clear" w:color="auto" w:fill="auto"/>
            <w:vAlign w:val="bottom"/>
            <w:hideMark/>
          </w:tcPr>
          <w:p w14:paraId="03DBFD2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298B9B9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6BDD6C5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U </w:t>
            </w:r>
          </w:p>
        </w:tc>
        <w:tc>
          <w:tcPr>
            <w:tcW w:w="461" w:type="dxa"/>
            <w:shd w:val="clear" w:color="auto" w:fill="auto"/>
            <w:vAlign w:val="bottom"/>
            <w:hideMark/>
          </w:tcPr>
          <w:p w14:paraId="28930A9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C09545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7CF5442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8446EF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24631CF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095AA13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74E6CBD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5527A8D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U </w:t>
            </w:r>
          </w:p>
        </w:tc>
        <w:tc>
          <w:tcPr>
            <w:tcW w:w="1670" w:type="dxa"/>
            <w:shd w:val="clear" w:color="auto" w:fill="auto"/>
            <w:hideMark/>
          </w:tcPr>
          <w:p w14:paraId="6D8410F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3/11 </w:t>
            </w:r>
          </w:p>
        </w:tc>
      </w:tr>
      <w:tr w:rsidR="009804F1" w:rsidRPr="004945DF" w14:paraId="4BFF49B5" w14:textId="77777777" w:rsidTr="00527634">
        <w:trPr>
          <w:trHeight w:val="150"/>
          <w:jc w:val="center"/>
        </w:trPr>
        <w:tc>
          <w:tcPr>
            <w:tcW w:w="2160" w:type="dxa"/>
            <w:shd w:val="clear" w:color="auto" w:fill="auto"/>
            <w:hideMark/>
          </w:tcPr>
          <w:p w14:paraId="0074F8A7"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Wang et al.</w:t>
            </w:r>
            <w:r w:rsidRPr="004945DF">
              <w:rPr>
                <w:rFonts w:eastAsia="Times New Roman" w:cstheme="minorHAnsi"/>
              </w:rPr>
              <w:fldChar w:fldCharType="begin"/>
            </w:r>
            <w:r>
              <w:rPr>
                <w:rFonts w:eastAsia="Times New Roman" w:cstheme="minorHAnsi"/>
              </w:rPr>
              <w:instrText xml:space="preserve"> ADDIN EN.CITE &lt;EndNote&gt;&lt;Cite&gt;&lt;Author&gt;Wang&lt;/Author&gt;&lt;Year&gt;2012&lt;/Year&gt;&lt;RecNum&gt;25&lt;/RecNum&gt;&lt;DisplayText&gt;(27)&lt;/DisplayText&gt;&lt;record&gt;&lt;rec-number&gt;25&lt;/rec-number&gt;&lt;foreign-keys&gt;&lt;key app="EN" db-id="2w9e9zfvzszd9perw28x5pwhapper2p9swd2" timestamp="1667349327"&gt;25&lt;/key&gt;&lt;/foreign-keys&gt;&lt;ref-type name="Journal Article"&gt;17&lt;/ref-type&gt;&lt;contributors&gt;&lt;authors&gt;&lt;author&gt;Wang, V.&lt;/author&gt;&lt;author&gt;Smith, V. A.&lt;/author&gt;&lt;author&gt;Bosworth, H. B.&lt;/author&gt;&lt;author&gt;Oddone, E. Z.&lt;/author&gt;&lt;author&gt;Olsen, M. K.&lt;/author&gt;&lt;author&gt;McCant, F.&lt;/author&gt;&lt;author&gt;Powers, B. J.&lt;/author&gt;&lt;author&gt;Van Houtven, C. H.&lt;/author&gt;&lt;/authors&gt;&lt;/contributors&gt;&lt;auth-address&gt;Department of Medicine, Division of General Internal Medicine, Duke University, Durham, NC 27705, USA. virginia.wang@va.gov&lt;/auth-address&gt;&lt;titles&gt;&lt;title&gt;Economic evaluation of telephone self-management interventions for blood pressure control&lt;/title&gt;&lt;secondary-title&gt;Am Heart J&lt;/secondary-title&gt;&lt;/titles&gt;&lt;pages&gt;980-6&lt;/pages&gt;&lt;volume&gt;163&lt;/volume&gt;&lt;number&gt;6&lt;/number&gt;&lt;edition&gt;2012/06/20&lt;/edition&gt;&lt;keywords&gt;&lt;keyword&gt;Aged&lt;/keyword&gt;&lt;keyword&gt;Behavior Therapy&lt;/keyword&gt;&lt;keyword&gt;Costs and Cost Analysis&lt;/keyword&gt;&lt;keyword&gt;Disease Management&lt;/keyword&gt;&lt;keyword&gt;Female&lt;/keyword&gt;&lt;keyword&gt;Health Promotion/economics/*methods&lt;/keyword&gt;&lt;keyword&gt;Humans&lt;/keyword&gt;&lt;keyword&gt;Hypertension/*prevention &amp;amp; control&lt;/keyword&gt;&lt;keyword&gt;Male&lt;/keyword&gt;&lt;keyword&gt;Middle Aged&lt;/keyword&gt;&lt;keyword&gt;Primary Health Care/*methods&lt;/keyword&gt;&lt;keyword&gt;Remote Consultation/*economics&lt;/keyword&gt;&lt;keyword&gt;Self Care&lt;/keyword&gt;&lt;keyword&gt;Telephone&lt;/keyword&gt;&lt;keyword&gt;United States&lt;/keyword&gt;&lt;keyword&gt;Veterans&lt;/keyword&gt;&lt;/keywords&gt;&lt;dates&gt;&lt;year&gt;2012&lt;/year&gt;&lt;pub-dates&gt;&lt;date&gt;Jun&lt;/date&gt;&lt;/pub-dates&gt;&lt;/dates&gt;&lt;isbn&gt;0002-8703&lt;/isbn&gt;&lt;accession-num&gt;22709750&lt;/accession-num&gt;&lt;urls&gt;&lt;/urls&gt;&lt;electronic-resource-num&gt;10.1016/j.ahj.2012.03.016&lt;/electronic-resource-num&gt;&lt;remote-database-provider&gt;NLM&lt;/remote-database-provider&gt;&lt;language&gt;eng&lt;/language&gt;&lt;/record&gt;&lt;/Cite&gt;&lt;/EndNote&gt;</w:instrText>
            </w:r>
            <w:r w:rsidRPr="004945DF">
              <w:rPr>
                <w:rFonts w:eastAsia="Times New Roman" w:cstheme="minorHAnsi"/>
              </w:rPr>
              <w:fldChar w:fldCharType="separate"/>
            </w:r>
            <w:r>
              <w:rPr>
                <w:rFonts w:eastAsia="Times New Roman" w:cstheme="minorHAnsi"/>
                <w:noProof/>
              </w:rPr>
              <w:t>(27)</w:t>
            </w:r>
            <w:r w:rsidRPr="004945DF">
              <w:rPr>
                <w:rFonts w:eastAsia="Times New Roman" w:cstheme="minorHAnsi"/>
              </w:rPr>
              <w:fldChar w:fldCharType="end"/>
            </w:r>
          </w:p>
        </w:tc>
        <w:tc>
          <w:tcPr>
            <w:tcW w:w="372" w:type="dxa"/>
            <w:shd w:val="clear" w:color="auto" w:fill="auto"/>
            <w:vAlign w:val="bottom"/>
            <w:hideMark/>
          </w:tcPr>
          <w:p w14:paraId="2273C02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D9FC62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581A2A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94A49D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1FFC78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C953FC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4BCC40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78B941B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761B0F6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729C67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8B0A9E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5C733D3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9/11 </w:t>
            </w:r>
          </w:p>
        </w:tc>
      </w:tr>
      <w:tr w:rsidR="009804F1" w:rsidRPr="004945DF" w14:paraId="10400CD4" w14:textId="77777777" w:rsidTr="00527634">
        <w:trPr>
          <w:trHeight w:val="150"/>
          <w:jc w:val="center"/>
        </w:trPr>
        <w:tc>
          <w:tcPr>
            <w:tcW w:w="2160" w:type="dxa"/>
            <w:tcBorders>
              <w:bottom w:val="single" w:sz="4" w:space="0" w:color="auto"/>
            </w:tcBorders>
            <w:shd w:val="clear" w:color="auto" w:fill="auto"/>
            <w:hideMark/>
          </w:tcPr>
          <w:p w14:paraId="1BBB747B"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White-Williams et al.</w:t>
            </w:r>
            <w:r w:rsidRPr="004945DF">
              <w:rPr>
                <w:rFonts w:eastAsia="Times New Roman" w:cstheme="minorHAnsi"/>
              </w:rPr>
              <w:fldChar w:fldCharType="begin"/>
            </w:r>
            <w:r>
              <w:rPr>
                <w:rFonts w:eastAsia="Times New Roman" w:cstheme="minorHAnsi"/>
              </w:rPr>
              <w:instrText xml:space="preserve"> ADDIN EN.CITE &lt;EndNote&gt;&lt;Cite&gt;&lt;Author&gt;White-Williams&lt;/Author&gt;&lt;Year&gt;2015&lt;/Year&gt;&lt;RecNum&gt;33&lt;/RecNum&gt;&lt;DisplayText&gt;(35)&lt;/DisplayText&gt;&lt;record&gt;&lt;rec-number&gt;33&lt;/rec-number&gt;&lt;foreign-keys&gt;&lt;key app="EN" db-id="2w9e9zfvzszd9perw28x5pwhapper2p9swd2" timestamp="1667349327"&gt;33&lt;/key&gt;&lt;/foreign-keys&gt;&lt;ref-type name="Journal Article"&gt;17&lt;/ref-type&gt;&lt;contributors&gt;&lt;authors&gt;&lt;author&gt;White-Williams, C.&lt;/author&gt;&lt;author&gt;Unruh, L.&lt;/author&gt;&lt;author&gt;Ward, K.&lt;/author&gt;&lt;/authors&gt;&lt;/contributors&gt;&lt;auth-address&gt;a Department of Health Management and Informatics , College of Health and Public Affairs, University of Central Florida , Orlando , Florida , USA.&lt;/auth-address&gt;&lt;titles&gt;&lt;title&gt;Hospital utilization after a telemonitoring program: a pilot study&lt;/title&gt;&lt;secondary-title&gt;Home Health Care Serv Q&lt;/secondary-title&gt;&lt;/titles&gt;&lt;pages&gt;1-13&lt;/pages&gt;&lt;volume&gt;34&lt;/volume&gt;&lt;number&gt;1&lt;/number&gt;&lt;edition&gt;2014/12/18&lt;/edition&gt;&lt;keywords&gt;&lt;keyword&gt;Health Care Costs&lt;/keyword&gt;&lt;keyword&gt;Heart Failure/physiopathology/therapy&lt;/keyword&gt;&lt;keyword&gt;Home Care Services, Hospital-Based/economics/*organization &amp;amp; administration&lt;/keyword&gt;&lt;keyword&gt;Hospitalization/economics/*statistics &amp;amp; numerical data&lt;/keyword&gt;&lt;keyword&gt;Humans&lt;/keyword&gt;&lt;keyword&gt;Monitoring, Physiologic/*methods&lt;/keyword&gt;&lt;keyword&gt;Pilot Projects&lt;/keyword&gt;&lt;keyword&gt;Retrospective Studies&lt;/keyword&gt;&lt;keyword&gt;*Telemedicine&lt;/keyword&gt;&lt;keyword&gt;disease management&lt;/keyword&gt;&lt;keyword&gt;heart failure&lt;/keyword&gt;&lt;keyword&gt;telemonitoring&lt;/keyword&gt;&lt;/keywords&gt;&lt;dates&gt;&lt;year&gt;2015&lt;/year&gt;&lt;/dates&gt;&lt;isbn&gt;0162-1424&lt;/isbn&gt;&lt;accession-num&gt;25517540&lt;/accession-num&gt;&lt;urls&gt;&lt;/urls&gt;&lt;electronic-resource-num&gt;10.1080/01621424.2014.995256&lt;/electronic-resource-num&gt;&lt;remote-database-provider&gt;NLM&lt;/remote-database-provider&gt;&lt;language&gt;eng&lt;/language&gt;&lt;/record&gt;&lt;/Cite&gt;&lt;/EndNote&gt;</w:instrText>
            </w:r>
            <w:r w:rsidRPr="004945DF">
              <w:rPr>
                <w:rFonts w:eastAsia="Times New Roman" w:cstheme="minorHAnsi"/>
              </w:rPr>
              <w:fldChar w:fldCharType="separate"/>
            </w:r>
            <w:r>
              <w:rPr>
                <w:rFonts w:eastAsia="Times New Roman" w:cstheme="minorHAnsi"/>
                <w:noProof/>
              </w:rPr>
              <w:t>(35)</w:t>
            </w:r>
            <w:r w:rsidRPr="004945DF">
              <w:rPr>
                <w:rFonts w:eastAsia="Times New Roman" w:cstheme="minorHAnsi"/>
              </w:rPr>
              <w:fldChar w:fldCharType="end"/>
            </w:r>
          </w:p>
        </w:tc>
        <w:tc>
          <w:tcPr>
            <w:tcW w:w="372" w:type="dxa"/>
            <w:tcBorders>
              <w:bottom w:val="single" w:sz="4" w:space="0" w:color="auto"/>
            </w:tcBorders>
            <w:shd w:val="clear" w:color="auto" w:fill="auto"/>
            <w:vAlign w:val="bottom"/>
            <w:hideMark/>
          </w:tcPr>
          <w:p w14:paraId="0170505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bottom w:val="single" w:sz="4" w:space="0" w:color="auto"/>
            </w:tcBorders>
            <w:shd w:val="clear" w:color="auto" w:fill="auto"/>
            <w:vAlign w:val="bottom"/>
            <w:hideMark/>
          </w:tcPr>
          <w:p w14:paraId="4CC752F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15C7293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1484497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32024B9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1D19D98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03BA364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bottom w:val="single" w:sz="4" w:space="0" w:color="auto"/>
            </w:tcBorders>
            <w:shd w:val="clear" w:color="auto" w:fill="auto"/>
            <w:vAlign w:val="bottom"/>
            <w:hideMark/>
          </w:tcPr>
          <w:p w14:paraId="19C12AC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bottom w:val="single" w:sz="4" w:space="0" w:color="auto"/>
            </w:tcBorders>
            <w:shd w:val="clear" w:color="auto" w:fill="auto"/>
            <w:vAlign w:val="bottom"/>
            <w:hideMark/>
          </w:tcPr>
          <w:p w14:paraId="22928D6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bottom w:val="single" w:sz="4" w:space="0" w:color="auto"/>
            </w:tcBorders>
            <w:shd w:val="clear" w:color="auto" w:fill="auto"/>
            <w:vAlign w:val="bottom"/>
            <w:hideMark/>
          </w:tcPr>
          <w:p w14:paraId="6B4766F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2D469EB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tcBorders>
              <w:bottom w:val="single" w:sz="4" w:space="0" w:color="auto"/>
            </w:tcBorders>
            <w:shd w:val="clear" w:color="auto" w:fill="auto"/>
            <w:hideMark/>
          </w:tcPr>
          <w:p w14:paraId="0943FCA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7/11 </w:t>
            </w:r>
          </w:p>
        </w:tc>
      </w:tr>
      <w:tr w:rsidR="009804F1" w:rsidRPr="004945DF" w14:paraId="12458292" w14:textId="77777777" w:rsidTr="00527634">
        <w:trPr>
          <w:trHeight w:val="150"/>
          <w:jc w:val="center"/>
        </w:trPr>
        <w:tc>
          <w:tcPr>
            <w:tcW w:w="8812" w:type="dxa"/>
            <w:gridSpan w:val="13"/>
            <w:tcBorders>
              <w:top w:val="single" w:sz="4" w:space="0" w:color="auto"/>
              <w:bottom w:val="nil"/>
            </w:tcBorders>
            <w:shd w:val="clear" w:color="auto" w:fill="auto"/>
            <w:hideMark/>
          </w:tcPr>
          <w:p w14:paraId="0438CE0D"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b/>
              </w:rPr>
              <w:t xml:space="preserve">Full Economic Evaluation </w:t>
            </w:r>
          </w:p>
        </w:tc>
      </w:tr>
      <w:tr w:rsidR="009804F1" w:rsidRPr="004945DF" w14:paraId="2334B6B4" w14:textId="77777777" w:rsidTr="00527634">
        <w:trPr>
          <w:trHeight w:val="150"/>
          <w:jc w:val="center"/>
        </w:trPr>
        <w:tc>
          <w:tcPr>
            <w:tcW w:w="2160" w:type="dxa"/>
            <w:tcBorders>
              <w:top w:val="nil"/>
            </w:tcBorders>
            <w:shd w:val="clear" w:color="auto" w:fill="auto"/>
            <w:hideMark/>
          </w:tcPr>
          <w:p w14:paraId="0FAED736"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Dehmer</w:t>
            </w:r>
            <w:proofErr w:type="spellEnd"/>
            <w:r w:rsidRPr="004945DF">
              <w:rPr>
                <w:rFonts w:eastAsia="Times New Roman" w:cstheme="minorHAnsi"/>
              </w:rPr>
              <w:t xml:space="preserve"> et al.</w:t>
            </w:r>
            <w:r w:rsidRPr="004945DF">
              <w:rPr>
                <w:rFonts w:eastAsia="Times New Roman" w:cstheme="minorHAnsi"/>
              </w:rPr>
              <w:fldChar w:fldCharType="begin"/>
            </w:r>
            <w:r>
              <w:rPr>
                <w:rFonts w:eastAsia="Times New Roman" w:cstheme="minorHAnsi"/>
              </w:rPr>
              <w:instrText xml:space="preserve"> ADDIN EN.CITE &lt;EndNote&gt;&lt;Cite&gt;&lt;Author&gt;Dehmer&lt;/Author&gt;&lt;Year&gt;2018&lt;/Year&gt;&lt;RecNum&gt;27&lt;/RecNum&gt;&lt;DisplayText&gt;(29)&lt;/DisplayText&gt;&lt;record&gt;&lt;rec-number&gt;27&lt;/rec-number&gt;&lt;foreign-keys&gt;&lt;key app="EN" db-id="2w9e9zfvzszd9perw28x5pwhapper2p9swd2" timestamp="1667349327"&gt;27&lt;/key&gt;&lt;/foreign-keys&gt;&lt;ref-type name="Journal Article"&gt;17&lt;/ref-type&gt;&lt;contributors&gt;&lt;authors&gt;&lt;author&gt;Dehmer, S. P.&lt;/author&gt;&lt;author&gt;Maciosek, M. V.&lt;/author&gt;&lt;author&gt;Trower, N. K.&lt;/author&gt;&lt;author&gt;Asche, S. E.&lt;/author&gt;&lt;author&gt;Bergdall, A. R.&lt;/author&gt;&lt;author&gt;Nyboer, R. A.&lt;/author&gt;&lt;author&gt;O&amp;apos;Connor, P. J.&lt;/author&gt;&lt;author&gt;Pawloski, P. A.&lt;/author&gt;&lt;author&gt;Sperl-Hillen, J. M.&lt;/author&gt;&lt;author&gt;Green, B. B.&lt;/author&gt;&lt;author&gt;Margolis, K. L.&lt;/author&gt;&lt;/authors&gt;&lt;/contributors&gt;&lt;auth-address&gt;HealthPartners Institute, Minneapolis, MN.&amp;#xD;Kaiser Permanente Washington Health Research Institute, Seattle, WA.&lt;/auth-address&gt;&lt;titles&gt;&lt;title&gt;Economic Evaluation of the Home Blood Pressure Telemonitoring and Pharmacist Case Management to Control Hypertension (Hyperlink) Trial&lt;/title&gt;&lt;secondary-title&gt;J Am Coll Clin Pharm&lt;/secondary-title&gt;&lt;/titles&gt;&lt;pages&gt;21-30&lt;/pages&gt;&lt;volume&gt;1&lt;/volume&gt;&lt;number&gt;1&lt;/number&gt;&lt;edition&gt;2018/10/16&lt;/edition&gt;&lt;keywords&gt;&lt;keyword&gt;Blood pressure&lt;/keyword&gt;&lt;keyword&gt;cost and cost analysis&lt;/keyword&gt;&lt;keyword&gt;cost-benefit analysis&lt;/keyword&gt;&lt;keyword&gt;hypertension&lt;/keyword&gt;&lt;keyword&gt;pharmacist&lt;/keyword&gt;&lt;keyword&gt;pharmacoeconomics&lt;/keyword&gt;&lt;keyword&gt;telemedicine&lt;/keyword&gt;&lt;/keywords&gt;&lt;dates&gt;&lt;year&gt;2018&lt;/year&gt;&lt;pub-dates&gt;&lt;date&gt;Oct&lt;/date&gt;&lt;/pub-dates&gt;&lt;/dates&gt;&lt;isbn&gt;2574-9870&lt;/isbn&gt;&lt;accession-num&gt;30320302&lt;/accession-num&gt;&lt;urls&gt;&lt;/urls&gt;&lt;custom2&gt;PMC6181443&lt;/custom2&gt;&lt;custom6&gt;NIHMS950703&lt;/custom6&gt;&lt;electronic-resource-num&gt;10.1002/jac5.1001&lt;/electronic-resource-num&gt;&lt;remote-database-provider&gt;NLM&lt;/remote-database-provider&gt;&lt;language&gt;eng&lt;/language&gt;&lt;/record&gt;&lt;/Cite&gt;&lt;/EndNote&gt;</w:instrText>
            </w:r>
            <w:r w:rsidRPr="004945DF">
              <w:rPr>
                <w:rFonts w:eastAsia="Times New Roman" w:cstheme="minorHAnsi"/>
              </w:rPr>
              <w:fldChar w:fldCharType="separate"/>
            </w:r>
            <w:r>
              <w:rPr>
                <w:rFonts w:eastAsia="Times New Roman" w:cstheme="minorHAnsi"/>
                <w:noProof/>
              </w:rPr>
              <w:t>(29)</w:t>
            </w:r>
            <w:r w:rsidRPr="004945DF">
              <w:rPr>
                <w:rFonts w:eastAsia="Times New Roman" w:cstheme="minorHAnsi"/>
              </w:rPr>
              <w:fldChar w:fldCharType="end"/>
            </w:r>
          </w:p>
        </w:tc>
        <w:tc>
          <w:tcPr>
            <w:tcW w:w="372" w:type="dxa"/>
            <w:tcBorders>
              <w:top w:val="nil"/>
            </w:tcBorders>
            <w:shd w:val="clear" w:color="auto" w:fill="auto"/>
            <w:vAlign w:val="bottom"/>
            <w:hideMark/>
          </w:tcPr>
          <w:p w14:paraId="4182E0A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54F021D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1B4EBBB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36839B4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71E8665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7BAB850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7E1C356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top w:val="nil"/>
            </w:tcBorders>
            <w:shd w:val="clear" w:color="auto" w:fill="auto"/>
            <w:vAlign w:val="bottom"/>
            <w:hideMark/>
          </w:tcPr>
          <w:p w14:paraId="1B3905F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75A57C1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689739A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top w:val="nil"/>
            </w:tcBorders>
            <w:shd w:val="clear" w:color="auto" w:fill="auto"/>
            <w:vAlign w:val="bottom"/>
            <w:hideMark/>
          </w:tcPr>
          <w:p w14:paraId="0C8BA2B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tcBorders>
              <w:top w:val="nil"/>
            </w:tcBorders>
            <w:shd w:val="clear" w:color="auto" w:fill="auto"/>
            <w:hideMark/>
          </w:tcPr>
          <w:p w14:paraId="63ED572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10/11 </w:t>
            </w:r>
          </w:p>
        </w:tc>
      </w:tr>
      <w:tr w:rsidR="009804F1" w:rsidRPr="004945DF" w14:paraId="3D14AC46" w14:textId="77777777" w:rsidTr="00527634">
        <w:trPr>
          <w:trHeight w:val="150"/>
          <w:jc w:val="center"/>
        </w:trPr>
        <w:tc>
          <w:tcPr>
            <w:tcW w:w="2160" w:type="dxa"/>
            <w:shd w:val="clear" w:color="auto" w:fill="auto"/>
            <w:hideMark/>
          </w:tcPr>
          <w:p w14:paraId="3851DAD4"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Fishman et al.</w:t>
            </w:r>
            <w:r w:rsidRPr="004945DF">
              <w:rPr>
                <w:rFonts w:eastAsia="Times New Roman" w:cstheme="minorHAnsi"/>
              </w:rPr>
              <w:fldChar w:fldCharType="begin"/>
            </w:r>
            <w:r>
              <w:rPr>
                <w:rFonts w:eastAsia="Times New Roman" w:cstheme="minorHAnsi"/>
              </w:rPr>
              <w:instrText xml:space="preserve"> ADDIN EN.CITE &lt;EndNote&gt;&lt;Cite&gt;&lt;Author&gt;Fishman&lt;/Author&gt;&lt;Year&gt;2013&lt;/Year&gt;&lt;RecNum&gt;28&lt;/RecNum&gt;&lt;DisplayText&gt;(30)&lt;/DisplayText&gt;&lt;record&gt;&lt;rec-number&gt;28&lt;/rec-number&gt;&lt;foreign-keys&gt;&lt;key app="EN" db-id="2w9e9zfvzszd9perw28x5pwhapper2p9swd2" timestamp="1667349327"&gt;28&lt;/key&gt;&lt;/foreign-keys&gt;&lt;ref-type name="Journal Article"&gt;17&lt;/ref-type&gt;&lt;contributors&gt;&lt;authors&gt;&lt;author&gt;Fishman, P. A.&lt;/author&gt;&lt;author&gt;Cook, A. J.&lt;/author&gt;&lt;author&gt;Anderson, M. L.&lt;/author&gt;&lt;author&gt;Ralston, J. D.&lt;/author&gt;&lt;author&gt;Catz, S. L.&lt;/author&gt;&lt;author&gt;Carrell, D.&lt;/author&gt;&lt;author&gt;Carlson, J.&lt;/author&gt;&lt;author&gt;Green, B. B.&lt;/author&gt;&lt;/authors&gt;&lt;/contributors&gt;&lt;auth-address&gt;Group Health Cooperative, Group Health Research Institute, 1730 Minor Ave, Seattle, WA 98101. E-mail: fishman.p@ghc.org.&lt;/auth-address&gt;&lt;titles&gt;&lt;title&gt;Improving BP control through electronic communications: an economic evaluation&lt;/title&gt;&lt;secondary-title&gt;Am J Manag Care&lt;/secondary-title&gt;&lt;/titles&gt;&lt;pages&gt;709-16&lt;/pages&gt;&lt;volume&gt;19&lt;/volume&gt;&lt;number&gt;9&lt;/number&gt;&lt;edition&gt;2013/12/07&lt;/edition&gt;&lt;keywords&gt;&lt;keyword&gt;Antihypertensive Agents/*therapeutic use&lt;/keyword&gt;&lt;keyword&gt;Blood Pressure Monitoring, Ambulatory/economics&lt;/keyword&gt;&lt;keyword&gt;Cost-Benefit Analysis/methods&lt;/keyword&gt;&lt;keyword&gt;Female&lt;/keyword&gt;&lt;keyword&gt;Humans&lt;/keyword&gt;&lt;keyword&gt;Hypertension/*drug therapy&lt;/keyword&gt;&lt;keyword&gt;*Internet&lt;/keyword&gt;&lt;keyword&gt;Male&lt;/keyword&gt;&lt;keyword&gt;Quality Improvement&lt;/keyword&gt;&lt;keyword&gt;Telemedicine/*economics&lt;/keyword&gt;&lt;/keywords&gt;&lt;dates&gt;&lt;year&gt;2013&lt;/year&gt;&lt;pub-dates&gt;&lt;date&gt;Sep&lt;/date&gt;&lt;/pub-dates&gt;&lt;/dates&gt;&lt;isbn&gt;1088-0224 (Print)&amp;#xD;1088-0224&lt;/isbn&gt;&lt;accession-num&gt;24304254&lt;/accession-num&gt;&lt;urls&gt;&lt;/urls&gt;&lt;custom2&gt;PMC3938103&lt;/custom2&gt;&lt;custom6&gt;NIHMS556255 relationship or financial interest with any entity that would pose a conflict of interest with the subject matter of this article.&lt;/custom6&gt;&lt;remote-database-provider&gt;NLM&lt;/remote-database-provider&gt;&lt;language&gt;eng&lt;/language&gt;&lt;/record&gt;&lt;/Cite&gt;&lt;/EndNote&gt;</w:instrText>
            </w:r>
            <w:r w:rsidRPr="004945DF">
              <w:rPr>
                <w:rFonts w:eastAsia="Times New Roman" w:cstheme="minorHAnsi"/>
              </w:rPr>
              <w:fldChar w:fldCharType="separate"/>
            </w:r>
            <w:r>
              <w:rPr>
                <w:rFonts w:eastAsia="Times New Roman" w:cstheme="minorHAnsi"/>
                <w:noProof/>
              </w:rPr>
              <w:t>(30)</w:t>
            </w:r>
            <w:r w:rsidRPr="004945DF">
              <w:rPr>
                <w:rFonts w:eastAsia="Times New Roman" w:cstheme="minorHAnsi"/>
              </w:rPr>
              <w:fldChar w:fldCharType="end"/>
            </w:r>
          </w:p>
        </w:tc>
        <w:tc>
          <w:tcPr>
            <w:tcW w:w="372" w:type="dxa"/>
            <w:shd w:val="clear" w:color="auto" w:fill="auto"/>
            <w:vAlign w:val="bottom"/>
            <w:hideMark/>
          </w:tcPr>
          <w:p w14:paraId="3744BCC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30AD5E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31BC5D2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24D718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009779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63E18D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74B343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B1FDCF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06D545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D49483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F63A80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0D3172F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11/11 </w:t>
            </w:r>
          </w:p>
        </w:tc>
      </w:tr>
      <w:tr w:rsidR="009804F1" w:rsidRPr="004945DF" w14:paraId="54183D69" w14:textId="77777777" w:rsidTr="00527634">
        <w:trPr>
          <w:trHeight w:val="150"/>
          <w:jc w:val="center"/>
        </w:trPr>
        <w:tc>
          <w:tcPr>
            <w:tcW w:w="2160" w:type="dxa"/>
            <w:shd w:val="clear" w:color="auto" w:fill="auto"/>
            <w:hideMark/>
          </w:tcPr>
          <w:p w14:paraId="5D21CFE5"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Margolis et al.</w:t>
            </w:r>
            <w:r w:rsidRPr="004945DF">
              <w:rPr>
                <w:rFonts w:eastAsia="Times New Roman" w:cstheme="minorHAnsi"/>
              </w:rPr>
              <w:fldChar w:fldCharType="begin">
                <w:fldData xml:space="preserve">PEVuZE5vdGU+PENpdGU+PEF1dGhvcj5NYXJnb2xpczwvQXV0aG9yPjxZZWFyPjIwMjA8L1llYXI+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</w:fldData>
              </w:fldChar>
            </w:r>
            <w:r>
              <w:rPr>
                <w:rFonts w:eastAsia="Times New Roman" w:cstheme="minorHAnsi"/>
              </w:rPr>
              <w:instrText xml:space="preserve"> ADDIN EN.CITE </w:instrText>
            </w:r>
            <w:r>
              <w:rPr>
                <w:rFonts w:eastAsia="Times New Roman" w:cstheme="minorHAnsi"/>
              </w:rPr>
              <w:fldChar w:fldCharType="begin">
                <w:fldData xml:space="preserve">PEVuZE5vdGU+PENpdGU+PEF1dGhvcj5NYXJnb2xpczwvQXV0aG9yPjxZZWFyPjIwMjA8L1llYXI+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</w:fldData>
              </w:fldChar>
            </w:r>
            <w:r>
              <w:rPr>
                <w:rFonts w:eastAsia="Times New Roman" w:cstheme="minorHAnsi"/>
              </w:rPr>
              <w:instrText xml:space="preserve"> ADDIN EN.CITE.DATA </w:instrText>
            </w:r>
            <w:r>
              <w:rPr>
                <w:rFonts w:eastAsia="Times New Roman" w:cstheme="minorHAnsi"/>
              </w:rPr>
            </w:r>
            <w:r>
              <w:rPr>
                <w:rFonts w:eastAsia="Times New Roman" w:cstheme="minorHAnsi"/>
              </w:rPr>
              <w:fldChar w:fldCharType="end"/>
            </w:r>
            <w:r w:rsidRPr="004945DF">
              <w:rPr>
                <w:rFonts w:eastAsia="Times New Roman" w:cstheme="minorHAnsi"/>
              </w:rPr>
            </w:r>
            <w:r w:rsidRPr="004945DF">
              <w:rPr>
                <w:rFonts w:eastAsia="Times New Roman" w:cstheme="minorHAnsi"/>
              </w:rPr>
              <w:fldChar w:fldCharType="separate"/>
            </w:r>
            <w:r>
              <w:rPr>
                <w:rFonts w:eastAsia="Times New Roman" w:cstheme="minorHAnsi"/>
                <w:noProof/>
              </w:rPr>
              <w:t>(34)</w:t>
            </w:r>
            <w:r w:rsidRPr="004945DF">
              <w:rPr>
                <w:rFonts w:eastAsia="Times New Roman" w:cstheme="minorHAnsi"/>
              </w:rPr>
              <w:fldChar w:fldCharType="end"/>
            </w:r>
          </w:p>
        </w:tc>
        <w:tc>
          <w:tcPr>
            <w:tcW w:w="372" w:type="dxa"/>
            <w:shd w:val="clear" w:color="auto" w:fill="auto"/>
            <w:vAlign w:val="bottom"/>
            <w:hideMark/>
          </w:tcPr>
          <w:p w14:paraId="7531758E"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0577C1F9"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E592AD2"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U </w:t>
            </w:r>
          </w:p>
        </w:tc>
        <w:tc>
          <w:tcPr>
            <w:tcW w:w="461" w:type="dxa"/>
            <w:shd w:val="clear" w:color="auto" w:fill="auto"/>
            <w:vAlign w:val="bottom"/>
            <w:hideMark/>
          </w:tcPr>
          <w:p w14:paraId="1DCCB16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0BF751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BFBF30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BA7678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03B75E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5427841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B048B9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86C73D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03A4608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9/11 </w:t>
            </w:r>
          </w:p>
        </w:tc>
      </w:tr>
      <w:tr w:rsidR="009804F1" w:rsidRPr="004945DF" w14:paraId="29138826" w14:textId="77777777" w:rsidTr="00527634">
        <w:trPr>
          <w:trHeight w:val="150"/>
          <w:jc w:val="center"/>
        </w:trPr>
        <w:tc>
          <w:tcPr>
            <w:tcW w:w="2160" w:type="dxa"/>
            <w:shd w:val="clear" w:color="auto" w:fill="auto"/>
            <w:hideMark/>
          </w:tcPr>
          <w:p w14:paraId="40F8D696"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rPr>
              <w:t>Martinson et al.</w:t>
            </w:r>
            <w:r w:rsidRPr="004945DF">
              <w:rPr>
                <w:rFonts w:eastAsia="Times New Roman" w:cstheme="minorHAnsi"/>
              </w:rPr>
              <w:fldChar w:fldCharType="begin">
                <w:fldData xml:space="preserve">PEVuZE5vdGU+PENpdGU+PEF1dGhvcj5NYXJ0aW5zb248L0F1dGhvcj48WWVhcj4yMDE3PC9ZZWFy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</w:fldData>
              </w:fldChar>
            </w:r>
            <w:r>
              <w:rPr>
                <w:rFonts w:eastAsia="Times New Roman" w:cstheme="minorHAnsi"/>
              </w:rPr>
              <w:instrText xml:space="preserve"> ADDIN EN.CITE </w:instrText>
            </w:r>
            <w:r>
              <w:rPr>
                <w:rFonts w:eastAsia="Times New Roman" w:cstheme="minorHAnsi"/>
              </w:rPr>
              <w:fldChar w:fldCharType="begin">
                <w:fldData xml:space="preserve">PEVuZE5vdGU+PENpdGU+PEF1dGhvcj5NYXJ0aW5zb248L0F1dGhvcj48WWVhcj4yMDE3PC9ZZWFy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</w:fldData>
              </w:fldChar>
            </w:r>
            <w:r>
              <w:rPr>
                <w:rFonts w:eastAsia="Times New Roman" w:cstheme="minorHAnsi"/>
              </w:rPr>
              <w:instrText xml:space="preserve"> ADDIN EN.CITE.DATA </w:instrText>
            </w:r>
            <w:r>
              <w:rPr>
                <w:rFonts w:eastAsia="Times New Roman" w:cstheme="minorHAnsi"/>
              </w:rPr>
            </w:r>
            <w:r>
              <w:rPr>
                <w:rFonts w:eastAsia="Times New Roman" w:cstheme="minorHAnsi"/>
              </w:rPr>
              <w:fldChar w:fldCharType="end"/>
            </w:r>
            <w:r w:rsidRPr="004945DF">
              <w:rPr>
                <w:rFonts w:eastAsia="Times New Roman" w:cstheme="minorHAnsi"/>
              </w:rPr>
            </w:r>
            <w:r w:rsidRPr="004945DF">
              <w:rPr>
                <w:rFonts w:eastAsia="Times New Roman" w:cstheme="minorHAnsi"/>
              </w:rPr>
              <w:fldChar w:fldCharType="separate"/>
            </w:r>
            <w:r>
              <w:rPr>
                <w:rFonts w:eastAsia="Times New Roman" w:cstheme="minorHAnsi"/>
                <w:noProof/>
              </w:rPr>
              <w:t>(32)</w:t>
            </w:r>
            <w:r w:rsidRPr="004945DF">
              <w:rPr>
                <w:rFonts w:eastAsia="Times New Roman" w:cstheme="minorHAnsi"/>
              </w:rPr>
              <w:fldChar w:fldCharType="end"/>
            </w:r>
          </w:p>
        </w:tc>
        <w:tc>
          <w:tcPr>
            <w:tcW w:w="372" w:type="dxa"/>
            <w:shd w:val="clear" w:color="auto" w:fill="auto"/>
            <w:vAlign w:val="bottom"/>
            <w:hideMark/>
          </w:tcPr>
          <w:p w14:paraId="254D127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8CAD84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38D8866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5A89FA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10227D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1ABEDF8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79162D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F8A433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641CF7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65C1592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58530B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21AA9B4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11/11 </w:t>
            </w:r>
          </w:p>
        </w:tc>
      </w:tr>
      <w:tr w:rsidR="009804F1" w:rsidRPr="004945DF" w14:paraId="56F34023" w14:textId="77777777" w:rsidTr="00527634">
        <w:trPr>
          <w:trHeight w:val="150"/>
          <w:jc w:val="center"/>
        </w:trPr>
        <w:tc>
          <w:tcPr>
            <w:tcW w:w="2160" w:type="dxa"/>
            <w:shd w:val="clear" w:color="auto" w:fill="auto"/>
            <w:hideMark/>
          </w:tcPr>
          <w:p w14:paraId="6D5AEABA"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Schmier</w:t>
            </w:r>
            <w:proofErr w:type="spellEnd"/>
            <w:r w:rsidRPr="004945DF">
              <w:rPr>
                <w:rFonts w:eastAsia="Times New Roman" w:cstheme="minorHAnsi"/>
              </w:rPr>
              <w:t xml:space="preserve"> et al.</w:t>
            </w:r>
            <w:r w:rsidRPr="004945DF">
              <w:rPr>
                <w:rFonts w:eastAsia="Times New Roman" w:cstheme="minorHAnsi"/>
              </w:rPr>
              <w:fldChar w:fldCharType="begin"/>
            </w:r>
            <w:r>
              <w:rPr>
                <w:rFonts w:eastAsia="Times New Roman" w:cstheme="minorHAnsi"/>
              </w:rPr>
              <w:instrText xml:space="preserve"> ADDIN EN.CITE &lt;EndNote&gt;&lt;Cite&gt;&lt;Author&gt;Schmier&lt;/Author&gt;&lt;Year&gt;2017&lt;/Year&gt;&lt;RecNum&gt;31&lt;/RecNum&gt;&lt;DisplayText&gt;(33)&lt;/DisplayText&gt;&lt;record&gt;&lt;rec-number&gt;31&lt;/rec-number&gt;&lt;foreign-keys&gt;&lt;key app="EN" db-id="2w9e9zfvzszd9perw28x5pwhapper2p9swd2" timestamp="1667349327"&gt;31&lt;/key&gt;&lt;/foreign-keys&gt;&lt;ref-type name="Journal Article"&gt;17&lt;/ref-type&gt;&lt;contributors&gt;&lt;authors&gt;&lt;author&gt;Schmier, Jordana K.&lt;/author&gt;&lt;author&gt;Ong, Kevin L.&lt;/author&gt;&lt;author&gt;Fonarow, Gregg C.&lt;/author&gt;&lt;/authors&gt;&lt;/contributors&gt;&lt;titles&gt;&lt;title&gt;Cost-Effectiveness of Remote Cardiac Monitoring With the CardioMEMS Heart Failure System&lt;/title&gt;&lt;secondary-title&gt;Clinical Cardiology&lt;/secondary-title&gt;&lt;/titles&gt;&lt;pages&gt;430-436&lt;/pages&gt;&lt;volume&gt;40&lt;/volume&gt;&lt;number&gt;7&lt;/number&gt;&lt;dates&gt;&lt;year&gt;2017&lt;/year&gt;&lt;/dates&gt;&lt;publisher&gt;Wiley&lt;/publisher&gt;&lt;isbn&gt;0160-9289&lt;/isbn&gt;&lt;urls&gt;&lt;related-urls&gt;&lt;url&gt;https://dx.doi.org/10.1002/clc.22696&lt;/url&gt;&lt;/related-urls&gt;&lt;/urls&gt;&lt;electronic-resource-num&gt;10.1002/clc.22696&lt;/electronic-resource-num&gt;&lt;/record&gt;&lt;/Cite&gt;&lt;/EndNote&gt;</w:instrText>
            </w:r>
            <w:r w:rsidRPr="004945DF">
              <w:rPr>
                <w:rFonts w:eastAsia="Times New Roman" w:cstheme="minorHAnsi"/>
              </w:rPr>
              <w:fldChar w:fldCharType="separate"/>
            </w:r>
            <w:r>
              <w:rPr>
                <w:rFonts w:eastAsia="Times New Roman" w:cstheme="minorHAnsi"/>
                <w:noProof/>
              </w:rPr>
              <w:t>(33)</w:t>
            </w:r>
            <w:r w:rsidRPr="004945DF">
              <w:rPr>
                <w:rFonts w:eastAsia="Times New Roman" w:cstheme="minorHAnsi"/>
              </w:rPr>
              <w:fldChar w:fldCharType="end"/>
            </w:r>
          </w:p>
        </w:tc>
        <w:tc>
          <w:tcPr>
            <w:tcW w:w="372" w:type="dxa"/>
            <w:shd w:val="clear" w:color="auto" w:fill="auto"/>
            <w:vAlign w:val="bottom"/>
            <w:hideMark/>
          </w:tcPr>
          <w:p w14:paraId="53EBC20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shd w:val="clear" w:color="auto" w:fill="auto"/>
            <w:vAlign w:val="bottom"/>
            <w:hideMark/>
          </w:tcPr>
          <w:p w14:paraId="167E718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BD57D9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U </w:t>
            </w:r>
          </w:p>
        </w:tc>
        <w:tc>
          <w:tcPr>
            <w:tcW w:w="461" w:type="dxa"/>
            <w:shd w:val="clear" w:color="auto" w:fill="auto"/>
            <w:vAlign w:val="bottom"/>
            <w:hideMark/>
          </w:tcPr>
          <w:p w14:paraId="183EE86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065E71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05F685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732F600"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4914256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24EBE49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08AD5E95"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shd w:val="clear" w:color="auto" w:fill="auto"/>
            <w:vAlign w:val="bottom"/>
            <w:hideMark/>
          </w:tcPr>
          <w:p w14:paraId="7E1238E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shd w:val="clear" w:color="auto" w:fill="auto"/>
            <w:hideMark/>
          </w:tcPr>
          <w:p w14:paraId="1C1E717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9/11 </w:t>
            </w:r>
          </w:p>
        </w:tc>
      </w:tr>
      <w:tr w:rsidR="009804F1" w:rsidRPr="004945DF" w14:paraId="3916D2B9" w14:textId="77777777" w:rsidTr="00527634">
        <w:trPr>
          <w:trHeight w:val="150"/>
          <w:jc w:val="center"/>
        </w:trPr>
        <w:tc>
          <w:tcPr>
            <w:tcW w:w="2160" w:type="dxa"/>
            <w:tcBorders>
              <w:bottom w:val="single" w:sz="4" w:space="0" w:color="auto"/>
            </w:tcBorders>
            <w:shd w:val="clear" w:color="auto" w:fill="auto"/>
            <w:hideMark/>
          </w:tcPr>
          <w:p w14:paraId="4CF0661E" w14:textId="77777777" w:rsidR="009804F1" w:rsidRPr="004945DF" w:rsidRDefault="009804F1" w:rsidP="00527634">
            <w:pPr>
              <w:spacing w:after="0" w:line="480" w:lineRule="auto"/>
              <w:textAlignment w:val="baseline"/>
              <w:rPr>
                <w:rFonts w:eastAsia="Times New Roman" w:cstheme="minorHAnsi"/>
              </w:rPr>
            </w:pPr>
            <w:proofErr w:type="spellStart"/>
            <w:r w:rsidRPr="004945DF">
              <w:rPr>
                <w:rFonts w:eastAsia="Times New Roman" w:cstheme="minorHAnsi"/>
              </w:rPr>
              <w:t>Willams</w:t>
            </w:r>
            <w:proofErr w:type="spellEnd"/>
            <w:r w:rsidRPr="004945DF">
              <w:rPr>
                <w:rFonts w:eastAsia="Times New Roman" w:cstheme="minorHAnsi"/>
              </w:rPr>
              <w:t xml:space="preserve"> et al.</w:t>
            </w:r>
            <w:r w:rsidRPr="004945DF">
              <w:rPr>
                <w:rFonts w:eastAsia="Times New Roman" w:cstheme="minorHAnsi"/>
              </w:rPr>
              <w:fldChar w:fldCharType="begin"/>
            </w:r>
            <w:r>
              <w:rPr>
                <w:rFonts w:eastAsia="Times New Roman" w:cstheme="minorHAnsi"/>
              </w:rPr>
              <w:instrText xml:space="preserve"> ADDIN EN.CITE &lt;EndNote&gt;&lt;Cite&gt;&lt;Author&gt;Williams&lt;/Author&gt;&lt;Year&gt;2016&lt;/Year&gt;&lt;RecNum&gt;29&lt;/RecNum&gt;&lt;DisplayText&gt;(31)&lt;/DisplayText&gt;&lt;record&gt;&lt;rec-number&gt;29&lt;/rec-number&gt;&lt;foreign-keys&gt;&lt;key app="EN" db-id="2w9e9zfvzszd9perw28x5pwhapper2p9swd2" timestamp="1667349327"&gt;29&lt;/key&gt;&lt;/foreign-keys&gt;&lt;ref-type name="Journal Article"&gt;17&lt;/ref-type&gt;&lt;contributors&gt;&lt;authors&gt;&lt;author&gt;Williams, Cynthia&lt;/author&gt;&lt;author&gt;Wan, Thomas T. H.&lt;/author&gt;&lt;/authors&gt;&lt;/contributors&gt;&lt;titles&gt;&lt;title&gt;A cost analysis of remote monitoring in a heart failure program&lt;/title&gt;&lt;secondary-title&gt;Home Health Care Services Quarterly&lt;/secondary-title&gt;&lt;/titles&gt;&lt;pages&gt;112-122&lt;/pages&gt;&lt;volume&gt;35&lt;/volume&gt;&lt;number&gt;3-4&lt;/number&gt;&lt;dates&gt;&lt;year&gt;2016&lt;/year&gt;&lt;pub-dates&gt;&lt;date&gt;2016/10/01&lt;/date&gt;&lt;/pub-dates&gt;&lt;/dates&gt;&lt;publisher&gt;Taylor &amp;amp; Francis&lt;/publisher&gt;&lt;isbn&gt;0162-1424&lt;/isbn&gt;&lt;urls&gt;&lt;related-urls&gt;&lt;url&gt;https://doi.org/10.1080/01621424.2016.1227009&lt;/url&gt;&lt;/related-urls&gt;&lt;/urls&gt;&lt;electronic-resource-num&gt;10.1080/01621424.2016.1227009&lt;/electronic-resource-num&gt;&lt;/record&gt;&lt;/Cite&gt;&lt;/EndNote&gt;</w:instrText>
            </w:r>
            <w:r w:rsidRPr="004945DF">
              <w:rPr>
                <w:rFonts w:eastAsia="Times New Roman" w:cstheme="minorHAnsi"/>
              </w:rPr>
              <w:fldChar w:fldCharType="separate"/>
            </w:r>
            <w:r>
              <w:rPr>
                <w:rFonts w:eastAsia="Times New Roman" w:cstheme="minorHAnsi"/>
                <w:noProof/>
              </w:rPr>
              <w:t>(31)</w:t>
            </w:r>
            <w:r w:rsidRPr="004945DF">
              <w:rPr>
                <w:rFonts w:eastAsia="Times New Roman" w:cstheme="minorHAnsi"/>
              </w:rPr>
              <w:fldChar w:fldCharType="end"/>
            </w:r>
          </w:p>
        </w:tc>
        <w:tc>
          <w:tcPr>
            <w:tcW w:w="372" w:type="dxa"/>
            <w:tcBorders>
              <w:bottom w:val="single" w:sz="4" w:space="0" w:color="auto"/>
            </w:tcBorders>
            <w:shd w:val="clear" w:color="auto" w:fill="auto"/>
            <w:vAlign w:val="bottom"/>
            <w:hideMark/>
          </w:tcPr>
          <w:p w14:paraId="3D8A59D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7FA5C893"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160C9B1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7CA6027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07BA666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14F753F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6F5CD656"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bottom w:val="single" w:sz="4" w:space="0" w:color="auto"/>
            </w:tcBorders>
            <w:shd w:val="clear" w:color="auto" w:fill="auto"/>
            <w:vAlign w:val="bottom"/>
            <w:hideMark/>
          </w:tcPr>
          <w:p w14:paraId="5797968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6D75B70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N </w:t>
            </w:r>
          </w:p>
        </w:tc>
        <w:tc>
          <w:tcPr>
            <w:tcW w:w="461" w:type="dxa"/>
            <w:tcBorders>
              <w:bottom w:val="single" w:sz="4" w:space="0" w:color="auto"/>
            </w:tcBorders>
            <w:shd w:val="clear" w:color="auto" w:fill="auto"/>
            <w:vAlign w:val="bottom"/>
            <w:hideMark/>
          </w:tcPr>
          <w:p w14:paraId="57FBF537"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461" w:type="dxa"/>
            <w:tcBorders>
              <w:bottom w:val="single" w:sz="4" w:space="0" w:color="auto"/>
            </w:tcBorders>
            <w:shd w:val="clear" w:color="auto" w:fill="auto"/>
            <w:vAlign w:val="bottom"/>
            <w:hideMark/>
          </w:tcPr>
          <w:p w14:paraId="77FB1F1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Y </w:t>
            </w:r>
          </w:p>
        </w:tc>
        <w:tc>
          <w:tcPr>
            <w:tcW w:w="1670" w:type="dxa"/>
            <w:tcBorders>
              <w:bottom w:val="single" w:sz="4" w:space="0" w:color="auto"/>
            </w:tcBorders>
            <w:shd w:val="clear" w:color="auto" w:fill="auto"/>
            <w:hideMark/>
          </w:tcPr>
          <w:p w14:paraId="77E57718"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9/11 </w:t>
            </w:r>
          </w:p>
        </w:tc>
      </w:tr>
      <w:tr w:rsidR="009804F1" w:rsidRPr="004945DF" w14:paraId="324BEDDF" w14:textId="77777777" w:rsidTr="00527634">
        <w:trPr>
          <w:trHeight w:val="150"/>
          <w:jc w:val="center"/>
        </w:trPr>
        <w:tc>
          <w:tcPr>
            <w:tcW w:w="2160" w:type="dxa"/>
            <w:tcBorders>
              <w:top w:val="single" w:sz="4" w:space="0" w:color="auto"/>
              <w:bottom w:val="single" w:sz="8" w:space="0" w:color="auto"/>
            </w:tcBorders>
            <w:shd w:val="clear" w:color="auto" w:fill="auto"/>
            <w:hideMark/>
          </w:tcPr>
          <w:p w14:paraId="3B9ED88D" w14:textId="77777777" w:rsidR="009804F1" w:rsidRPr="004945DF" w:rsidRDefault="009804F1" w:rsidP="00527634">
            <w:pPr>
              <w:spacing w:after="0" w:line="480" w:lineRule="auto"/>
              <w:textAlignment w:val="baseline"/>
              <w:rPr>
                <w:rFonts w:eastAsia="Times New Roman" w:cstheme="minorHAnsi"/>
              </w:rPr>
            </w:pPr>
            <w:r w:rsidRPr="004945DF">
              <w:rPr>
                <w:rFonts w:eastAsia="Times New Roman" w:cstheme="minorHAnsi"/>
                <w:b/>
                <w:bCs/>
              </w:rPr>
              <w:t>Total %</w:t>
            </w:r>
            <w:r w:rsidRPr="004945DF">
              <w:rPr>
                <w:rFonts w:eastAsia="Times New Roman" w:cstheme="minorHAnsi"/>
              </w:rPr>
              <w:t> </w:t>
            </w:r>
          </w:p>
        </w:tc>
        <w:tc>
          <w:tcPr>
            <w:tcW w:w="372" w:type="dxa"/>
            <w:tcBorders>
              <w:top w:val="single" w:sz="4" w:space="0" w:color="auto"/>
              <w:bottom w:val="single" w:sz="8" w:space="0" w:color="auto"/>
            </w:tcBorders>
            <w:shd w:val="clear" w:color="auto" w:fill="auto"/>
            <w:hideMark/>
          </w:tcPr>
          <w:p w14:paraId="57E66EC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43</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3E3525D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93</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17FA20AC"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71</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71C41F5A"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100</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0BF3BAB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100</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204F554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100</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1E883BBF"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29</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6B68E0E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43</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3188176B"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43</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4CF72B21"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93</w:t>
            </w:r>
            <w:r w:rsidRPr="004945DF">
              <w:rPr>
                <w:rFonts w:eastAsia="Times New Roman" w:cstheme="minorHAnsi"/>
              </w:rPr>
              <w:t> </w:t>
            </w:r>
          </w:p>
        </w:tc>
        <w:tc>
          <w:tcPr>
            <w:tcW w:w="461" w:type="dxa"/>
            <w:tcBorders>
              <w:top w:val="single" w:sz="4" w:space="0" w:color="auto"/>
              <w:bottom w:val="single" w:sz="8" w:space="0" w:color="auto"/>
            </w:tcBorders>
            <w:shd w:val="clear" w:color="auto" w:fill="auto"/>
            <w:hideMark/>
          </w:tcPr>
          <w:p w14:paraId="413E60DD"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bCs/>
              </w:rPr>
              <w:t>93</w:t>
            </w:r>
            <w:r w:rsidRPr="004945DF">
              <w:rPr>
                <w:rFonts w:eastAsia="Times New Roman" w:cstheme="minorHAnsi"/>
              </w:rPr>
              <w:t> </w:t>
            </w:r>
          </w:p>
        </w:tc>
        <w:tc>
          <w:tcPr>
            <w:tcW w:w="1670" w:type="dxa"/>
            <w:tcBorders>
              <w:top w:val="single" w:sz="4" w:space="0" w:color="auto"/>
              <w:bottom w:val="single" w:sz="8" w:space="0" w:color="auto"/>
            </w:tcBorders>
            <w:shd w:val="clear" w:color="auto" w:fill="auto"/>
            <w:hideMark/>
          </w:tcPr>
          <w:p w14:paraId="1116C9E4" w14:textId="77777777" w:rsidR="009804F1" w:rsidRPr="004945DF" w:rsidRDefault="009804F1" w:rsidP="00527634">
            <w:pPr>
              <w:spacing w:after="0" w:line="480" w:lineRule="auto"/>
              <w:jc w:val="center"/>
              <w:textAlignment w:val="baseline"/>
              <w:rPr>
                <w:rFonts w:eastAsia="Times New Roman" w:cstheme="minorHAnsi"/>
              </w:rPr>
            </w:pPr>
            <w:r w:rsidRPr="004945DF">
              <w:rPr>
                <w:rFonts w:eastAsia="Times New Roman" w:cstheme="minorHAnsi"/>
              </w:rPr>
              <w:t> </w:t>
            </w:r>
          </w:p>
        </w:tc>
      </w:tr>
    </w:tbl>
    <w:p w14:paraId="25F146C6" w14:textId="77777777" w:rsidR="009804F1" w:rsidRPr="004945DF" w:rsidRDefault="009804F1" w:rsidP="009804F1">
      <w:pPr>
        <w:spacing w:after="0" w:line="480" w:lineRule="auto"/>
        <w:textAlignment w:val="baseline"/>
        <w:rPr>
          <w:rFonts w:eastAsia="Times New Roman" w:cstheme="minorHAnsi"/>
          <w:color w:val="000000"/>
          <w:sz w:val="20"/>
        </w:rPr>
      </w:pPr>
      <w:r w:rsidRPr="004945DF">
        <w:rPr>
          <w:rFonts w:eastAsia="Times New Roman" w:cstheme="minorHAnsi"/>
          <w:color w:val="000000"/>
          <w:sz w:val="20"/>
        </w:rPr>
        <w:t>*Y = Yes; N = No; U = Unclear</w:t>
      </w:r>
    </w:p>
    <w:p w14:paraId="3434EDB3" w14:textId="77777777" w:rsidR="009804F1" w:rsidRPr="004945DF" w:rsidRDefault="009804F1" w:rsidP="009804F1">
      <w:pPr>
        <w:spacing w:after="0" w:line="480" w:lineRule="auto"/>
        <w:textAlignment w:val="baseline"/>
        <w:rPr>
          <w:rFonts w:eastAsia="Times New Roman" w:cstheme="minorHAnsi"/>
          <w:color w:val="000000"/>
          <w:sz w:val="20"/>
        </w:rPr>
      </w:pPr>
      <w:r w:rsidRPr="004945DF">
        <w:rPr>
          <w:rFonts w:eastAsia="Times New Roman" w:cstheme="minorHAnsi"/>
          <w:color w:val="000000"/>
          <w:sz w:val="20"/>
        </w:rPr>
        <w:t xml:space="preserve">†RCT: randomized clinical trial; QE: Quasi-experimental </w:t>
      </w:r>
      <w:proofErr w:type="gramStart"/>
      <w:r w:rsidRPr="004945DF">
        <w:rPr>
          <w:rFonts w:eastAsia="Times New Roman" w:cstheme="minorHAnsi"/>
          <w:color w:val="000000"/>
          <w:sz w:val="20"/>
        </w:rPr>
        <w:t>study;</w:t>
      </w:r>
      <w:proofErr w:type="gramEnd"/>
      <w:r w:rsidRPr="004945DF">
        <w:rPr>
          <w:rFonts w:eastAsia="Times New Roman" w:cstheme="minorHAnsi"/>
          <w:color w:val="000000"/>
          <w:sz w:val="20"/>
        </w:rPr>
        <w:t xml:space="preserve"> </w:t>
      </w:r>
    </w:p>
    <w:p w14:paraId="6D8FC8B6" w14:textId="77777777" w:rsidR="009804F1" w:rsidRPr="004945DF" w:rsidRDefault="009804F1" w:rsidP="009804F1">
      <w:pPr>
        <w:spacing w:after="0" w:line="480" w:lineRule="auto"/>
        <w:textAlignment w:val="baseline"/>
        <w:rPr>
          <w:rFonts w:eastAsia="Times New Roman" w:cstheme="minorHAnsi"/>
          <w:color w:val="000000"/>
          <w:sz w:val="20"/>
        </w:rPr>
        <w:sectPr w:rsidR="009804F1" w:rsidRPr="004945DF" w:rsidSect="00427E94">
          <w:pgSz w:w="12240" w:h="15840"/>
          <w:pgMar w:top="1440" w:right="1440" w:bottom="1440" w:left="1440" w:header="720" w:footer="720" w:gutter="0"/>
          <w:cols w:space="720"/>
          <w:docGrid w:linePitch="360"/>
        </w:sectPr>
      </w:pPr>
      <w:r w:rsidRPr="004945DF">
        <w:rPr>
          <w:rFonts w:eastAsia="Times New Roman" w:cstheme="minorHAnsi"/>
          <w:color w:val="000000"/>
          <w:sz w:val="20"/>
        </w:rPr>
        <w:t>‡JBI critical appraisal checklist for economic evaluations:</w:t>
      </w:r>
      <w:r w:rsidRPr="004945DF">
        <w:rPr>
          <w:rFonts w:eastAsia="Times New Roman" w:cstheme="minorHAnsi"/>
          <w:sz w:val="20"/>
        </w:rPr>
        <w:t xml:space="preserve"> </w:t>
      </w:r>
      <w:r w:rsidRPr="004945DF">
        <w:rPr>
          <w:rFonts w:eastAsia="Times New Roman" w:cstheme="minorHAnsi"/>
          <w:color w:val="000000"/>
          <w:sz w:val="20"/>
        </w:rPr>
        <w:t xml:space="preserve">Q1 = Is there a well-defined question? Q2 = Is there </w:t>
      </w:r>
      <w:proofErr w:type="gramStart"/>
      <w:r w:rsidRPr="004945DF">
        <w:rPr>
          <w:rFonts w:eastAsia="Times New Roman" w:cstheme="minorHAnsi"/>
          <w:color w:val="000000"/>
          <w:sz w:val="20"/>
        </w:rPr>
        <w:t>comprehensive</w:t>
      </w:r>
      <w:proofErr w:type="gramEnd"/>
      <w:r w:rsidRPr="004945DF">
        <w:rPr>
          <w:rFonts w:eastAsia="Times New Roman" w:cstheme="minorHAnsi"/>
          <w:color w:val="000000"/>
          <w:sz w:val="20"/>
        </w:rPr>
        <w:t xml:space="preserve"> description of alternatives? Q3 = Are all important and relevant costs and outcomes for each alternative identified? Q4 = Has clinical effectiveness been established? Q5 = Are costs and outcomes measured accurately? Q6 = Are costs and outcomes valued credibly? Q7 = Are costs and outcomes adjusted for differential timing? Q8 = Is there an incremental analysis of costs and consequences? Q9 = Were sensitivity analyses conducted to investigate uncertainty in estimates of cost or consequences? Q10 = Do study results include all issues of concern to users? Q11 = Are the results generalizable to the setting of interest in the review? </w:t>
      </w:r>
    </w:p>
    <w:p w14:paraId="4013E268" w14:textId="77777777" w:rsidR="009804F1" w:rsidRPr="004945DF" w:rsidRDefault="009804F1" w:rsidP="009804F1">
      <w:pPr>
        <w:rPr>
          <w:rFonts w:cstheme="minorHAnsi"/>
          <w:sz w:val="24"/>
          <w:szCs w:val="24"/>
        </w:rPr>
      </w:pPr>
      <w:r>
        <w:rPr>
          <w:rFonts w:eastAsia="Times New Roman" w:cstheme="minorHAnsi"/>
          <w:b/>
          <w:sz w:val="24"/>
          <w:szCs w:val="24"/>
        </w:rPr>
        <w:t xml:space="preserve">Supplementary </w:t>
      </w:r>
      <w:r w:rsidRPr="004945DF">
        <w:rPr>
          <w:rFonts w:eastAsia="Times New Roman" w:cstheme="minorHAnsi"/>
          <w:b/>
          <w:sz w:val="24"/>
          <w:szCs w:val="24"/>
        </w:rPr>
        <w:t>Table</w:t>
      </w:r>
      <w:r>
        <w:rPr>
          <w:rFonts w:eastAsia="Times New Roman" w:cstheme="minorHAnsi"/>
          <w:b/>
          <w:sz w:val="24"/>
          <w:szCs w:val="24"/>
        </w:rPr>
        <w:t xml:space="preserve"> 3</w:t>
      </w:r>
      <w:r w:rsidRPr="004945DF">
        <w:rPr>
          <w:rFonts w:cstheme="minorHAnsi"/>
          <w:b/>
          <w:sz w:val="24"/>
          <w:szCs w:val="24"/>
        </w:rPr>
        <w:t>.</w:t>
      </w:r>
      <w:r w:rsidRPr="004945DF">
        <w:rPr>
          <w:rFonts w:cstheme="minorHAnsi"/>
          <w:sz w:val="24"/>
          <w:szCs w:val="24"/>
        </w:rPr>
        <w:t xml:space="preserve"> JBI Dominance Rank</w:t>
      </w:r>
      <w:r>
        <w:rPr>
          <w:rFonts w:cstheme="minorHAnsi"/>
          <w:sz w:val="24"/>
          <w:szCs w:val="24"/>
        </w:rPr>
        <w:t>ing</w:t>
      </w:r>
      <w:r w:rsidRPr="004945DF">
        <w:rPr>
          <w:rFonts w:cstheme="minorHAnsi"/>
          <w:sz w:val="24"/>
          <w:szCs w:val="24"/>
        </w:rPr>
        <w:t xml:space="preserve"> Matrix of all included full economic evaluations for RPM with medication management (n = 3).</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1383"/>
        <w:gridCol w:w="4788"/>
        <w:gridCol w:w="3420"/>
      </w:tblGrid>
      <w:tr w:rsidR="009804F1" w:rsidRPr="004945DF" w14:paraId="290C40CC" w14:textId="77777777" w:rsidTr="00527634">
        <w:trPr>
          <w:jc w:val="center"/>
        </w:trPr>
        <w:tc>
          <w:tcPr>
            <w:tcW w:w="0" w:type="auto"/>
            <w:tcBorders>
              <w:top w:val="single" w:sz="4" w:space="0" w:color="auto"/>
              <w:bottom w:val="single" w:sz="4" w:space="0" w:color="auto"/>
            </w:tcBorders>
          </w:tcPr>
          <w:p w14:paraId="55E18606"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Cost</w:t>
            </w:r>
          </w:p>
        </w:tc>
        <w:tc>
          <w:tcPr>
            <w:tcW w:w="0" w:type="auto"/>
            <w:tcBorders>
              <w:top w:val="single" w:sz="4" w:space="0" w:color="auto"/>
              <w:bottom w:val="single" w:sz="4" w:space="0" w:color="auto"/>
            </w:tcBorders>
          </w:tcPr>
          <w:p w14:paraId="47DF70A4"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Health benefit</w:t>
            </w:r>
          </w:p>
        </w:tc>
        <w:tc>
          <w:tcPr>
            <w:tcW w:w="4788" w:type="dxa"/>
            <w:tcBorders>
              <w:top w:val="single" w:sz="4" w:space="0" w:color="auto"/>
              <w:bottom w:val="single" w:sz="4" w:space="0" w:color="auto"/>
            </w:tcBorders>
          </w:tcPr>
          <w:p w14:paraId="61F122F6"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Implication for decision makers</w:t>
            </w:r>
          </w:p>
        </w:tc>
        <w:tc>
          <w:tcPr>
            <w:tcW w:w="3420" w:type="dxa"/>
            <w:tcBorders>
              <w:top w:val="single" w:sz="4" w:space="0" w:color="auto"/>
              <w:bottom w:val="single" w:sz="4" w:space="0" w:color="auto"/>
            </w:tcBorders>
          </w:tcPr>
          <w:p w14:paraId="7AD719F8"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No. of studies</w:t>
            </w:r>
          </w:p>
        </w:tc>
      </w:tr>
      <w:tr w:rsidR="009804F1" w:rsidRPr="004945DF" w14:paraId="5C774FBB" w14:textId="77777777" w:rsidTr="00527634">
        <w:trPr>
          <w:jc w:val="center"/>
        </w:trPr>
        <w:tc>
          <w:tcPr>
            <w:tcW w:w="0" w:type="auto"/>
            <w:tcBorders>
              <w:top w:val="single" w:sz="4" w:space="0" w:color="auto"/>
            </w:tcBorders>
            <w:shd w:val="clear" w:color="auto" w:fill="FF2525"/>
          </w:tcPr>
          <w:p w14:paraId="561E95C5"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0" w:type="auto"/>
            <w:tcBorders>
              <w:top w:val="single" w:sz="4" w:space="0" w:color="auto"/>
            </w:tcBorders>
            <w:shd w:val="clear" w:color="auto" w:fill="FF2525"/>
          </w:tcPr>
          <w:p w14:paraId="6E64813A"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4788" w:type="dxa"/>
            <w:tcBorders>
              <w:top w:val="single" w:sz="4" w:space="0" w:color="auto"/>
            </w:tcBorders>
            <w:shd w:val="clear" w:color="auto" w:fill="FF2525"/>
          </w:tcPr>
          <w:p w14:paraId="20BE8608"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Reject intervention</w:t>
            </w:r>
          </w:p>
        </w:tc>
        <w:tc>
          <w:tcPr>
            <w:tcW w:w="3420" w:type="dxa"/>
            <w:tcBorders>
              <w:top w:val="single" w:sz="4" w:space="0" w:color="auto"/>
            </w:tcBorders>
            <w:shd w:val="clear" w:color="auto" w:fill="FF2525"/>
          </w:tcPr>
          <w:p w14:paraId="4828B367" w14:textId="77777777" w:rsidR="009804F1" w:rsidRPr="004945DF" w:rsidRDefault="009804F1" w:rsidP="00527634">
            <w:pPr>
              <w:spacing w:line="480" w:lineRule="auto"/>
              <w:rPr>
                <w:rFonts w:asciiTheme="minorHAnsi" w:hAnsiTheme="minorHAnsi" w:cstheme="minorHAnsi"/>
              </w:rPr>
            </w:pPr>
          </w:p>
        </w:tc>
      </w:tr>
      <w:tr w:rsidR="009804F1" w:rsidRPr="004945DF" w14:paraId="6AD1E5C3" w14:textId="77777777" w:rsidTr="00527634">
        <w:trPr>
          <w:jc w:val="center"/>
        </w:trPr>
        <w:tc>
          <w:tcPr>
            <w:tcW w:w="0" w:type="auto"/>
            <w:shd w:val="clear" w:color="auto" w:fill="FF2525"/>
          </w:tcPr>
          <w:p w14:paraId="683AA68D"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0</w:t>
            </w:r>
          </w:p>
        </w:tc>
        <w:tc>
          <w:tcPr>
            <w:tcW w:w="0" w:type="auto"/>
            <w:shd w:val="clear" w:color="auto" w:fill="FF2525"/>
          </w:tcPr>
          <w:p w14:paraId="2D146576"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4788" w:type="dxa"/>
            <w:shd w:val="clear" w:color="auto" w:fill="FF2525"/>
          </w:tcPr>
          <w:p w14:paraId="02852B79"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Reject intervention</w:t>
            </w:r>
          </w:p>
        </w:tc>
        <w:tc>
          <w:tcPr>
            <w:tcW w:w="3420" w:type="dxa"/>
            <w:shd w:val="clear" w:color="auto" w:fill="FF2525"/>
          </w:tcPr>
          <w:p w14:paraId="49E17EFF" w14:textId="77777777" w:rsidR="009804F1" w:rsidRPr="004945DF" w:rsidRDefault="009804F1" w:rsidP="00527634">
            <w:pPr>
              <w:spacing w:line="480" w:lineRule="auto"/>
              <w:rPr>
                <w:rFonts w:asciiTheme="minorHAnsi" w:hAnsiTheme="minorHAnsi" w:cstheme="minorHAnsi"/>
              </w:rPr>
            </w:pPr>
          </w:p>
        </w:tc>
      </w:tr>
      <w:tr w:rsidR="009804F1" w:rsidRPr="004945DF" w14:paraId="43B90359" w14:textId="77777777" w:rsidTr="00527634">
        <w:trPr>
          <w:jc w:val="center"/>
        </w:trPr>
        <w:tc>
          <w:tcPr>
            <w:tcW w:w="0" w:type="auto"/>
            <w:shd w:val="clear" w:color="auto" w:fill="FF2525"/>
          </w:tcPr>
          <w:p w14:paraId="1168549E"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0" w:type="auto"/>
            <w:shd w:val="clear" w:color="auto" w:fill="FF2525"/>
          </w:tcPr>
          <w:p w14:paraId="6A82DEBA"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0</w:t>
            </w:r>
          </w:p>
        </w:tc>
        <w:tc>
          <w:tcPr>
            <w:tcW w:w="4788" w:type="dxa"/>
            <w:shd w:val="clear" w:color="auto" w:fill="FF2525"/>
          </w:tcPr>
          <w:p w14:paraId="39A781A7"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Reject intervention</w:t>
            </w:r>
          </w:p>
        </w:tc>
        <w:tc>
          <w:tcPr>
            <w:tcW w:w="3420" w:type="dxa"/>
            <w:shd w:val="clear" w:color="auto" w:fill="FF2525"/>
          </w:tcPr>
          <w:p w14:paraId="6A25B5B6" w14:textId="77777777" w:rsidR="009804F1" w:rsidRPr="004945DF" w:rsidRDefault="009804F1" w:rsidP="00527634">
            <w:pPr>
              <w:spacing w:line="480" w:lineRule="auto"/>
              <w:rPr>
                <w:rFonts w:asciiTheme="minorHAnsi" w:hAnsiTheme="minorHAnsi" w:cstheme="minorHAnsi"/>
              </w:rPr>
            </w:pPr>
          </w:p>
        </w:tc>
      </w:tr>
      <w:tr w:rsidR="009804F1" w:rsidRPr="004945DF" w14:paraId="3F9819E1" w14:textId="77777777" w:rsidTr="00527634">
        <w:trPr>
          <w:jc w:val="center"/>
        </w:trPr>
        <w:tc>
          <w:tcPr>
            <w:tcW w:w="0" w:type="auto"/>
            <w:shd w:val="clear" w:color="auto" w:fill="FFD966" w:themeFill="accent4" w:themeFillTint="99"/>
          </w:tcPr>
          <w:p w14:paraId="2BC24D51"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0" w:type="auto"/>
            <w:shd w:val="clear" w:color="auto" w:fill="FFD966" w:themeFill="accent4" w:themeFillTint="99"/>
          </w:tcPr>
          <w:p w14:paraId="581CEA0D"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4788" w:type="dxa"/>
            <w:shd w:val="clear" w:color="auto" w:fill="FFD966" w:themeFill="accent4" w:themeFillTint="99"/>
          </w:tcPr>
          <w:p w14:paraId="684BD574"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Unclear: judgment required on whether intervention is preferable considering incremental cost effectiveness measures and priorities/willingness to pay</w:t>
            </w:r>
          </w:p>
        </w:tc>
        <w:tc>
          <w:tcPr>
            <w:tcW w:w="3420" w:type="dxa"/>
            <w:shd w:val="clear" w:color="auto" w:fill="FFD966" w:themeFill="accent4" w:themeFillTint="99"/>
          </w:tcPr>
          <w:p w14:paraId="4048B016" w14:textId="77777777" w:rsidR="009804F1" w:rsidRPr="004945DF" w:rsidRDefault="009804F1" w:rsidP="00527634">
            <w:pPr>
              <w:spacing w:line="480" w:lineRule="auto"/>
              <w:rPr>
                <w:rFonts w:asciiTheme="minorHAnsi" w:hAnsiTheme="minorHAnsi" w:cstheme="minorHAnsi"/>
              </w:rPr>
            </w:pPr>
          </w:p>
        </w:tc>
      </w:tr>
      <w:tr w:rsidR="009804F1" w:rsidRPr="004945DF" w14:paraId="1E88B425" w14:textId="77777777" w:rsidTr="00527634">
        <w:trPr>
          <w:jc w:val="center"/>
        </w:trPr>
        <w:tc>
          <w:tcPr>
            <w:tcW w:w="0" w:type="auto"/>
            <w:shd w:val="clear" w:color="auto" w:fill="FFD966" w:themeFill="accent4" w:themeFillTint="99"/>
          </w:tcPr>
          <w:p w14:paraId="49259711"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0</w:t>
            </w:r>
          </w:p>
        </w:tc>
        <w:tc>
          <w:tcPr>
            <w:tcW w:w="0" w:type="auto"/>
            <w:shd w:val="clear" w:color="auto" w:fill="FFD966" w:themeFill="accent4" w:themeFillTint="99"/>
          </w:tcPr>
          <w:p w14:paraId="42214835"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0</w:t>
            </w:r>
          </w:p>
        </w:tc>
        <w:tc>
          <w:tcPr>
            <w:tcW w:w="4788" w:type="dxa"/>
            <w:shd w:val="clear" w:color="auto" w:fill="FFD966" w:themeFill="accent4" w:themeFillTint="99"/>
          </w:tcPr>
          <w:p w14:paraId="11DBFBB6"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Unclear: judgment required on whether intervention is preferable considering incremental cost effectiveness measures and priorities/willingness to pay</w:t>
            </w:r>
          </w:p>
        </w:tc>
        <w:tc>
          <w:tcPr>
            <w:tcW w:w="3420" w:type="dxa"/>
            <w:shd w:val="clear" w:color="auto" w:fill="FFD966" w:themeFill="accent4" w:themeFillTint="99"/>
          </w:tcPr>
          <w:p w14:paraId="3F544285" w14:textId="77777777" w:rsidR="009804F1" w:rsidRPr="004945DF" w:rsidRDefault="009804F1" w:rsidP="00527634">
            <w:pPr>
              <w:spacing w:line="480" w:lineRule="auto"/>
              <w:rPr>
                <w:rFonts w:asciiTheme="minorHAnsi" w:hAnsiTheme="minorHAnsi" w:cstheme="minorHAnsi"/>
              </w:rPr>
            </w:pPr>
          </w:p>
        </w:tc>
      </w:tr>
      <w:tr w:rsidR="009804F1" w:rsidRPr="004945DF" w14:paraId="29970851" w14:textId="77777777" w:rsidTr="00527634">
        <w:trPr>
          <w:jc w:val="center"/>
        </w:trPr>
        <w:tc>
          <w:tcPr>
            <w:tcW w:w="0" w:type="auto"/>
            <w:shd w:val="clear" w:color="auto" w:fill="FFD966" w:themeFill="accent4" w:themeFillTint="99"/>
          </w:tcPr>
          <w:p w14:paraId="7D73C262"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0" w:type="auto"/>
            <w:shd w:val="clear" w:color="auto" w:fill="FFD966" w:themeFill="accent4" w:themeFillTint="99"/>
          </w:tcPr>
          <w:p w14:paraId="5CF52CBA"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4788" w:type="dxa"/>
            <w:shd w:val="clear" w:color="auto" w:fill="FFD966" w:themeFill="accent4" w:themeFillTint="99"/>
          </w:tcPr>
          <w:p w14:paraId="44C1B09D"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Unclear: judgment required on whether intervention is preferable considering incremental cost effectiveness measures and priorities/willingness to pay</w:t>
            </w:r>
          </w:p>
        </w:tc>
        <w:tc>
          <w:tcPr>
            <w:tcW w:w="3420" w:type="dxa"/>
            <w:shd w:val="clear" w:color="auto" w:fill="FFD966" w:themeFill="accent4" w:themeFillTint="99"/>
          </w:tcPr>
          <w:p w14:paraId="55A15718" w14:textId="77777777" w:rsidR="009804F1" w:rsidRPr="004945DF" w:rsidRDefault="009804F1" w:rsidP="00527634">
            <w:pPr>
              <w:spacing w:line="480" w:lineRule="auto"/>
              <w:rPr>
                <w:rFonts w:asciiTheme="minorHAnsi" w:hAnsiTheme="minorHAnsi" w:cstheme="minorHAnsi"/>
              </w:rPr>
            </w:pPr>
            <w:r w:rsidRPr="00A256E5">
              <w:rPr>
                <w:rFonts w:asciiTheme="minorHAnsi" w:hAnsiTheme="minorHAnsi" w:cstheme="minorHAnsi"/>
                <w:lang w:val="nb-NO"/>
              </w:rPr>
              <w:t>2 (Dehmer et al.,</w:t>
            </w:r>
            <w:r w:rsidRPr="004945DF">
              <w:rPr>
                <w:rFonts w:cstheme="minorHAnsi"/>
              </w:rPr>
              <w:fldChar w:fldCharType="begin"/>
            </w:r>
            <w:r w:rsidRPr="00A256E5">
              <w:rPr>
                <w:rFonts w:cstheme="minorHAnsi"/>
                <w:lang w:val="nb-NO"/>
              </w:rPr>
              <w:instrText xml:space="preserve"> ADDIN EN.CITE &lt;EndNote&gt;&lt;Cite&gt;&lt;Author&gt;Dehmer&lt;/Author&gt;&lt;Year&gt;2018&lt;/Year&gt;&lt;RecNum&gt;27&lt;/RecNum&gt;&lt;DisplayText&gt;(29)&lt;/DisplayText&gt;&lt;record&gt;&lt;rec-number&gt;27&lt;/rec-number&gt;&lt;foreign-keys&gt;&lt;key app="EN" db-id="2w9e9zfvzszd9perw28x5pwhapper2p9swd2" timestamp="1667349327"&gt;27&lt;/key&gt;&lt;/foreign-keys&gt;&lt;ref-type name="Journal Article"&gt;17&lt;/ref-type&gt;&lt;contributors&gt;&lt;authors&gt;&lt;author&gt;Dehmer, S. P.&lt;/author&gt;&lt;author&gt;Maciosek, M. V.&lt;/author&gt;&lt;author&gt;Trower, N. K.&lt;/author&gt;&lt;author&gt;Asche, S. E.&lt;/author&gt;&lt;author&gt;Bergdall, A. R.&lt;/author&gt;&lt;author&gt;Nyboer, R. A.&lt;/author&gt;&lt;author&gt;O&amp;apos;Connor, P. J.&lt;/author&gt;&lt;author&gt;Pawloski, P. A.&lt;/author&gt;&lt;author&gt;Sperl-Hillen, J. M.&lt;/author&gt;&lt;author&gt;Green, B. B.&lt;/author&gt;&lt;author&gt;Margolis, K. L.&lt;/author&gt;&lt;/authors&gt;&lt;/contributors&gt;&lt;auth-address&gt;HealthPartners Institute, Minneapolis, MN.&amp;#xD;Kaiser Permanente Washington Health Research Institute, Seattle, WA.&lt;/auth-address&gt;&lt;titles&gt;&lt;title&gt;Economic Evaluation of the Home Blood Pressure Telemonitoring and Pharmacist Case Management to Control Hypertension (Hyperlink) Trial&lt;/title&gt;&lt;secondary-title&gt;J Am Coll Clin Pharm&lt;/secondary-title&gt;&lt;/titles&gt;&lt;pages&gt;21-30&lt;/pages&gt;&lt;volume&gt;1&lt;/volume&gt;&lt;number&gt;1&lt;/number&gt;&lt;edition&gt;2018/10/16&lt;/edition&gt;&lt;keywords&gt;&lt;keyword&gt;Blood pressure&lt;/keyword&gt;&lt;keyword&gt;cost and cost analysis&lt;/keyword&gt;&lt;keyword&gt;cost-benefit analysis&lt;/keyword&gt;&lt;keyword&gt;hypertension&lt;/keyword&gt;&lt;keyword&gt;pharmacist&lt;/keyword&gt;&lt;keyword&gt;pharmacoeconomics&lt;/keyword&gt;&lt;keyword&gt;telemedicine&lt;/keyword&gt;&lt;/keywords&gt;&lt;dates&gt;&lt;year&gt;2018&lt;/year&gt;&lt;pub-dates&gt;&lt;date&gt;Oct&lt;/date&gt;&lt;/pub-dates&gt;&lt;/dates&gt;&lt;isbn&gt;2574-9870&lt;/isbn&gt;&lt;accession-num&gt;30320302&lt;/accession-num&gt;&lt;urls&gt;&lt;/urls&gt;&lt;custom2&gt;PMC6181443&lt;/custom2&gt;&lt;custom6&gt;NIHMS950703&lt;/custom6&gt;&lt;electronic-resource-num&gt;10.1002/jac5.1001&lt;/electronic-resource-num&gt;&lt;remote-database-provider&gt;NLM&lt;/remote-database-provider&gt;&lt;language&gt;eng&lt;/language&gt;&lt;/record&gt;&lt;/Cite&gt;&lt;/EndNote&gt;</w:instrText>
            </w:r>
            <w:r w:rsidRPr="004945DF">
              <w:rPr>
                <w:rFonts w:cstheme="minorHAnsi"/>
              </w:rPr>
              <w:fldChar w:fldCharType="separate"/>
            </w:r>
            <w:r w:rsidRPr="00A256E5">
              <w:rPr>
                <w:rFonts w:cstheme="minorHAnsi"/>
                <w:noProof/>
                <w:lang w:val="nb-NO"/>
              </w:rPr>
              <w:t>(29)</w:t>
            </w:r>
            <w:r w:rsidRPr="004945DF">
              <w:rPr>
                <w:rFonts w:cstheme="minorHAnsi"/>
              </w:rPr>
              <w:fldChar w:fldCharType="end"/>
            </w:r>
            <w:r w:rsidRPr="00A256E5">
              <w:rPr>
                <w:rFonts w:asciiTheme="minorHAnsi" w:hAnsiTheme="minorHAnsi" w:cstheme="minorHAnsi"/>
                <w:lang w:val="nb-NO"/>
              </w:rPr>
              <w:t xml:space="preserve"> Fishman et al.</w:t>
            </w:r>
            <w:r w:rsidRPr="004945DF">
              <w:rPr>
                <w:rFonts w:cstheme="minorHAnsi"/>
              </w:rPr>
              <w:fldChar w:fldCharType="begin"/>
            </w:r>
            <w:r w:rsidRPr="00A256E5">
              <w:rPr>
                <w:rFonts w:cstheme="minorHAnsi"/>
                <w:lang w:val="nb-NO"/>
              </w:rPr>
              <w:instrText xml:space="preserve"> ADDIN EN.CITE &lt;EndNote&gt;&lt;Cite&gt;&lt;Author&gt;Fishman&lt;/Author&gt;&lt;Year&gt;2013&lt;/Year&gt;&lt;RecNum&gt;28&lt;/RecNum&gt;&lt;DisplayText&gt;(30)&lt;/DisplayText&gt;&lt;record&gt;&lt;rec-number&gt;28&lt;/rec-number&gt;&lt;foreign-keys&gt;&lt;key app="EN" db-id="2w9e9zfvzszd9perw28x5pwhapper2p9swd2" timestamp="1667349327"&gt;28&lt;/key&gt;&lt;/foreign-keys&gt;&lt;ref-type name="Journal Article"&gt;17&lt;/ref-type&gt;&lt;contributors&gt;&lt;authors&gt;&lt;author&gt;Fishman, P. A.&lt;/author&gt;&lt;author&gt;Cook, A. J.&lt;/author&gt;&lt;author&gt;Anderson, M. L.&lt;/author&gt;&lt;author&gt;Ralston, J. D.&lt;/author&gt;&lt;author&gt;Catz, S. L.&lt;/author&gt;&lt;author&gt;Carrell, D.&lt;/author&gt;&lt;author&gt;Carlson, J.&lt;/author&gt;&lt;author&gt;Green, B. B.&lt;/author&gt;&lt;/authors&gt;&lt;/contributors&gt;&lt;auth-address&gt;Group Health Cooperative, Group Health Research Institute, 1730 Minor Ave, Seattle, WA 98101. E-mail: fishman.p@ghc.org.&lt;/auth-address&gt;&lt;titles&gt;&lt;title&gt;Improving BP control through electronic communications: an economic evaluation&lt;/title&gt;&lt;secondary-title&gt;Am J Manag Care&lt;/secondary-title&gt;&lt;/titles&gt;&lt;pages&gt;709-16&lt;/pages&gt;&lt;volume&gt;19&lt;/volume&gt;&lt;number&gt;9&lt;/number&gt;&lt;edition&gt;2013/12/07&lt;/edition&gt;&lt;keywords&gt;&lt;keyword&gt;Antihypertensive Agents/*therapeutic use&lt;/keyword&gt;&lt;keyword&gt;Blood Pressure Monitoring, Ambulatory/economics&lt;/keyword&gt;&lt;keyword&gt;Cost-Bene</w:instrText>
            </w:r>
            <w:r>
              <w:rPr>
                <w:rFonts w:cstheme="minorHAnsi"/>
              </w:rPr>
              <w:instrText>fit Analysis/methods&lt;/keyword&gt;&lt;keyword&gt;Female&lt;/keyword&gt;&lt;keyword&gt;Humans&lt;/keyword&gt;&lt;keyword&gt;Hypertension/*drug therapy&lt;/keyword&gt;&lt;keyword&gt;*Internet&lt;/keyword&gt;&lt;keyword&gt;Male&lt;/keyword&gt;&lt;keyword&gt;Quality Improvement&lt;/keyword&gt;&lt;keyword&gt;Telemedicine/*economics&lt;/keyword&gt;&lt;/keywords&gt;&lt;dates&gt;&lt;year&gt;2013&lt;/year&gt;&lt;pub-dates&gt;&lt;date&gt;Sep&lt;/date&gt;&lt;/pub-dates&gt;&lt;/dates&gt;&lt;isbn&gt;1088-0224 (Print)&amp;#xD;1088-0224&lt;/isbn&gt;&lt;accession-num&gt;24304254&lt;/accession-num&gt;&lt;urls&gt;&lt;/urls&gt;&lt;custom2&gt;PMC3938103&lt;/custom2&gt;&lt;custom6&gt;NIHMS556255 relationship or financial interest with any entity that would pose a conflict of interest with the subject matter of this article.&lt;/custom6&gt;&lt;remote-database-provider&gt;NLM&lt;/remote-database-provider&gt;&lt;language&gt;eng&lt;/language&gt;&lt;/record&gt;&lt;/Cite&gt;&lt;/EndNote&gt;</w:instrText>
            </w:r>
            <w:r w:rsidRPr="004945DF">
              <w:rPr>
                <w:rFonts w:cstheme="minorHAnsi"/>
              </w:rPr>
              <w:fldChar w:fldCharType="separate"/>
            </w:r>
            <w:r>
              <w:rPr>
                <w:rFonts w:cstheme="minorHAnsi"/>
                <w:noProof/>
              </w:rPr>
              <w:t>(30)</w:t>
            </w:r>
            <w:r w:rsidRPr="004945DF">
              <w:rPr>
                <w:rFonts w:cstheme="minorHAnsi"/>
              </w:rPr>
              <w:fldChar w:fldCharType="end"/>
            </w:r>
            <w:r w:rsidRPr="004945DF">
              <w:rPr>
                <w:rFonts w:asciiTheme="minorHAnsi" w:hAnsiTheme="minorHAnsi" w:cstheme="minorHAnsi"/>
              </w:rPr>
              <w:t>)</w:t>
            </w:r>
          </w:p>
        </w:tc>
      </w:tr>
      <w:tr w:rsidR="009804F1" w:rsidRPr="004945DF" w14:paraId="06643AF2" w14:textId="77777777" w:rsidTr="00527634">
        <w:trPr>
          <w:jc w:val="center"/>
        </w:trPr>
        <w:tc>
          <w:tcPr>
            <w:tcW w:w="0" w:type="auto"/>
            <w:shd w:val="clear" w:color="auto" w:fill="92D050"/>
          </w:tcPr>
          <w:p w14:paraId="2226C1AD"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0" w:type="auto"/>
            <w:shd w:val="clear" w:color="auto" w:fill="92D050"/>
          </w:tcPr>
          <w:p w14:paraId="43E0D0CE"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0</w:t>
            </w:r>
          </w:p>
        </w:tc>
        <w:tc>
          <w:tcPr>
            <w:tcW w:w="4788" w:type="dxa"/>
            <w:shd w:val="clear" w:color="auto" w:fill="92D050"/>
          </w:tcPr>
          <w:p w14:paraId="22B74934" w14:textId="77777777" w:rsidR="009804F1" w:rsidRPr="004945DF" w:rsidRDefault="009804F1" w:rsidP="00527634">
            <w:pPr>
              <w:spacing w:line="480" w:lineRule="auto"/>
              <w:rPr>
                <w:rFonts w:asciiTheme="minorHAnsi" w:hAnsiTheme="minorHAnsi" w:cstheme="minorHAnsi"/>
              </w:rPr>
            </w:pPr>
            <w:proofErr w:type="spellStart"/>
            <w:r w:rsidRPr="004945DF">
              <w:rPr>
                <w:rFonts w:asciiTheme="minorHAnsi" w:hAnsiTheme="minorHAnsi" w:cstheme="minorHAnsi"/>
              </w:rPr>
              <w:t>Favour</w:t>
            </w:r>
            <w:proofErr w:type="spellEnd"/>
            <w:r w:rsidRPr="004945DF">
              <w:rPr>
                <w:rFonts w:asciiTheme="minorHAnsi" w:hAnsiTheme="minorHAnsi" w:cstheme="minorHAnsi"/>
              </w:rPr>
              <w:t xml:space="preserve"> intervention</w:t>
            </w:r>
          </w:p>
        </w:tc>
        <w:tc>
          <w:tcPr>
            <w:tcW w:w="3420" w:type="dxa"/>
            <w:shd w:val="clear" w:color="auto" w:fill="92D050"/>
          </w:tcPr>
          <w:p w14:paraId="6C80059D" w14:textId="77777777" w:rsidR="009804F1" w:rsidRPr="004945DF" w:rsidRDefault="009804F1" w:rsidP="00527634">
            <w:pPr>
              <w:spacing w:line="480" w:lineRule="auto"/>
              <w:rPr>
                <w:rFonts w:asciiTheme="minorHAnsi" w:hAnsiTheme="minorHAnsi" w:cstheme="minorHAnsi"/>
              </w:rPr>
            </w:pPr>
          </w:p>
        </w:tc>
      </w:tr>
      <w:tr w:rsidR="009804F1" w:rsidRPr="004945DF" w14:paraId="5B54410F" w14:textId="77777777" w:rsidTr="00527634">
        <w:trPr>
          <w:jc w:val="center"/>
        </w:trPr>
        <w:tc>
          <w:tcPr>
            <w:tcW w:w="0" w:type="auto"/>
            <w:shd w:val="clear" w:color="auto" w:fill="92D050"/>
          </w:tcPr>
          <w:p w14:paraId="4E360066"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0</w:t>
            </w:r>
          </w:p>
        </w:tc>
        <w:tc>
          <w:tcPr>
            <w:tcW w:w="0" w:type="auto"/>
            <w:shd w:val="clear" w:color="auto" w:fill="92D050"/>
          </w:tcPr>
          <w:p w14:paraId="08BA2286"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4788" w:type="dxa"/>
            <w:shd w:val="clear" w:color="auto" w:fill="92D050"/>
          </w:tcPr>
          <w:p w14:paraId="67CB1D82" w14:textId="77777777" w:rsidR="009804F1" w:rsidRPr="004945DF" w:rsidRDefault="009804F1" w:rsidP="00527634">
            <w:pPr>
              <w:spacing w:line="480" w:lineRule="auto"/>
              <w:rPr>
                <w:rFonts w:asciiTheme="minorHAnsi" w:hAnsiTheme="minorHAnsi" w:cstheme="minorHAnsi"/>
              </w:rPr>
            </w:pPr>
            <w:proofErr w:type="spellStart"/>
            <w:r w:rsidRPr="004945DF">
              <w:rPr>
                <w:rFonts w:asciiTheme="minorHAnsi" w:hAnsiTheme="minorHAnsi" w:cstheme="minorHAnsi"/>
              </w:rPr>
              <w:t>Favour</w:t>
            </w:r>
            <w:proofErr w:type="spellEnd"/>
            <w:r w:rsidRPr="004945DF">
              <w:rPr>
                <w:rFonts w:asciiTheme="minorHAnsi" w:hAnsiTheme="minorHAnsi" w:cstheme="minorHAnsi"/>
              </w:rPr>
              <w:t xml:space="preserve"> intervention</w:t>
            </w:r>
          </w:p>
        </w:tc>
        <w:tc>
          <w:tcPr>
            <w:tcW w:w="3420" w:type="dxa"/>
            <w:shd w:val="clear" w:color="auto" w:fill="92D050"/>
          </w:tcPr>
          <w:p w14:paraId="7637F238" w14:textId="77777777" w:rsidR="009804F1" w:rsidRPr="004945DF" w:rsidRDefault="009804F1" w:rsidP="00527634">
            <w:pPr>
              <w:spacing w:line="480" w:lineRule="auto"/>
              <w:rPr>
                <w:rFonts w:asciiTheme="minorHAnsi" w:hAnsiTheme="minorHAnsi" w:cstheme="minorHAnsi"/>
              </w:rPr>
            </w:pPr>
          </w:p>
        </w:tc>
      </w:tr>
      <w:tr w:rsidR="009804F1" w:rsidRPr="004945DF" w14:paraId="61F948D2" w14:textId="77777777" w:rsidTr="00527634">
        <w:trPr>
          <w:jc w:val="center"/>
        </w:trPr>
        <w:tc>
          <w:tcPr>
            <w:tcW w:w="0" w:type="auto"/>
            <w:shd w:val="clear" w:color="auto" w:fill="92D050"/>
          </w:tcPr>
          <w:p w14:paraId="4A50B9E2"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0" w:type="auto"/>
            <w:shd w:val="clear" w:color="auto" w:fill="92D050"/>
          </w:tcPr>
          <w:p w14:paraId="15F8005A" w14:textId="77777777" w:rsidR="009804F1" w:rsidRPr="004945DF" w:rsidRDefault="009804F1" w:rsidP="00527634">
            <w:pPr>
              <w:spacing w:line="480" w:lineRule="auto"/>
              <w:jc w:val="center"/>
              <w:rPr>
                <w:rFonts w:asciiTheme="minorHAnsi" w:hAnsiTheme="minorHAnsi" w:cstheme="minorHAnsi"/>
              </w:rPr>
            </w:pPr>
            <w:r w:rsidRPr="004945DF">
              <w:rPr>
                <w:rFonts w:asciiTheme="minorHAnsi" w:hAnsiTheme="minorHAnsi" w:cstheme="minorHAnsi"/>
              </w:rPr>
              <w:t>+</w:t>
            </w:r>
          </w:p>
        </w:tc>
        <w:tc>
          <w:tcPr>
            <w:tcW w:w="4788" w:type="dxa"/>
            <w:shd w:val="clear" w:color="auto" w:fill="92D050"/>
          </w:tcPr>
          <w:p w14:paraId="663229BA" w14:textId="77777777" w:rsidR="009804F1" w:rsidRPr="004945DF" w:rsidRDefault="009804F1" w:rsidP="00527634">
            <w:pPr>
              <w:spacing w:line="480" w:lineRule="auto"/>
              <w:rPr>
                <w:rFonts w:asciiTheme="minorHAnsi" w:hAnsiTheme="minorHAnsi" w:cstheme="minorHAnsi"/>
              </w:rPr>
            </w:pPr>
            <w:proofErr w:type="spellStart"/>
            <w:r w:rsidRPr="004945DF">
              <w:rPr>
                <w:rFonts w:asciiTheme="minorHAnsi" w:hAnsiTheme="minorHAnsi" w:cstheme="minorHAnsi"/>
              </w:rPr>
              <w:t>Favour</w:t>
            </w:r>
            <w:proofErr w:type="spellEnd"/>
            <w:r w:rsidRPr="004945DF">
              <w:rPr>
                <w:rFonts w:asciiTheme="minorHAnsi" w:hAnsiTheme="minorHAnsi" w:cstheme="minorHAnsi"/>
              </w:rPr>
              <w:t xml:space="preserve"> intervention</w:t>
            </w:r>
          </w:p>
        </w:tc>
        <w:tc>
          <w:tcPr>
            <w:tcW w:w="3420" w:type="dxa"/>
            <w:shd w:val="clear" w:color="auto" w:fill="92D050"/>
          </w:tcPr>
          <w:p w14:paraId="2D77A4C8" w14:textId="77777777" w:rsidR="009804F1" w:rsidRPr="004945DF" w:rsidRDefault="009804F1" w:rsidP="00527634">
            <w:pPr>
              <w:spacing w:line="480" w:lineRule="auto"/>
              <w:rPr>
                <w:rFonts w:asciiTheme="minorHAnsi" w:hAnsiTheme="minorHAnsi" w:cstheme="minorHAnsi"/>
              </w:rPr>
            </w:pPr>
            <w:r w:rsidRPr="004945DF">
              <w:rPr>
                <w:rFonts w:asciiTheme="minorHAnsi" w:hAnsiTheme="minorHAnsi" w:cstheme="minorHAnsi"/>
              </w:rPr>
              <w:t>1 (Margolis et al.</w:t>
            </w:r>
            <w:r>
              <w:rPr>
                <w:rFonts w:cstheme="minorHAnsi"/>
              </w:rPr>
              <w:fldChar w:fldCharType="begin">
                <w:fldData xml:space="preserve">PEVuZE5vdGU+PENpdGU+PEF1dGhvcj5NYXJnb2xpczwvQXV0aG9yPjxZZWFyPjIwMjA8L1llYXI+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</w:fldData>
              </w:fldChar>
            </w:r>
            <w:r>
              <w:rPr>
                <w:rFonts w:cstheme="minorHAnsi"/>
              </w:rPr>
              <w:instrText xml:space="preserve"> ADDIN EN.CITE </w:instrText>
            </w:r>
            <w:r>
              <w:rPr>
                <w:rFonts w:cstheme="minorHAnsi"/>
              </w:rPr>
              <w:fldChar w:fldCharType="begin">
                <w:fldData xml:space="preserve">PEVuZE5vdGU+PENpdGU+PEF1dGhvcj5NYXJnb2xpczwvQXV0aG9yPjxZZWFyPjIwMjA8L1llYXI+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(34)</w:t>
            </w:r>
            <w:r>
              <w:rPr>
                <w:rFonts w:cstheme="minorHAnsi"/>
              </w:rPr>
              <w:fldChar w:fldCharType="end"/>
            </w:r>
            <w:r w:rsidRPr="004945DF">
              <w:rPr>
                <w:rFonts w:asciiTheme="minorHAnsi" w:hAnsiTheme="minorHAnsi" w:cstheme="minorHAnsi"/>
              </w:rPr>
              <w:t>)</w:t>
            </w:r>
          </w:p>
        </w:tc>
      </w:tr>
    </w:tbl>
    <w:p w14:paraId="336B9B06" w14:textId="77777777" w:rsidR="009804F1" w:rsidRPr="004945DF" w:rsidRDefault="009804F1" w:rsidP="009804F1">
      <w:pPr>
        <w:rPr>
          <w:rFonts w:eastAsia="Times New Roman" w:cstheme="minorHAnsi"/>
          <w:color w:val="000000"/>
          <w:sz w:val="20"/>
        </w:rPr>
      </w:pPr>
    </w:p>
    <w:p w14:paraId="4226FCE3" w14:textId="77777777" w:rsidR="009804F1" w:rsidRPr="004945DF" w:rsidRDefault="009804F1" w:rsidP="009804F1">
      <w:pPr>
        <w:rPr>
          <w:rFonts w:eastAsia="Times New Roman" w:cstheme="minorHAnsi"/>
          <w:color w:val="000000"/>
          <w:sz w:val="20"/>
        </w:rPr>
      </w:pPr>
      <w:r w:rsidRPr="004945DF">
        <w:rPr>
          <w:rFonts w:eastAsia="Times New Roman" w:cstheme="minorHAnsi"/>
          <w:color w:val="000000"/>
          <w:sz w:val="20"/>
        </w:rPr>
        <w:br w:type="page"/>
      </w:r>
    </w:p>
    <w:p w14:paraId="6CC063C8" w14:textId="77777777" w:rsidR="009804F1" w:rsidRPr="004945DF" w:rsidRDefault="009804F1" w:rsidP="009804F1">
      <w:pPr>
        <w:spacing w:line="240" w:lineRule="auto"/>
        <w:textAlignment w:val="baseline"/>
        <w:rPr>
          <w:rFonts w:eastAsia="Times New Roman" w:cstheme="minorHAnsi"/>
          <w:sz w:val="18"/>
          <w:szCs w:val="18"/>
        </w:rPr>
      </w:pPr>
      <w:r>
        <w:rPr>
          <w:rFonts w:eastAsia="Times New Roman" w:cstheme="minorHAnsi"/>
          <w:b/>
          <w:sz w:val="24"/>
          <w:szCs w:val="24"/>
        </w:rPr>
        <w:t xml:space="preserve">Supplementary </w:t>
      </w:r>
      <w:r w:rsidRPr="004945DF">
        <w:rPr>
          <w:rFonts w:eastAsia="Times New Roman" w:cstheme="minorHAnsi"/>
          <w:b/>
          <w:sz w:val="24"/>
          <w:szCs w:val="24"/>
        </w:rPr>
        <w:t>Table</w:t>
      </w:r>
      <w:r>
        <w:rPr>
          <w:rFonts w:eastAsia="Times New Roman" w:cstheme="minorHAnsi"/>
          <w:b/>
          <w:sz w:val="24"/>
          <w:szCs w:val="24"/>
        </w:rPr>
        <w:t xml:space="preserve"> 4</w:t>
      </w:r>
      <w:r w:rsidRPr="004945DF">
        <w:rPr>
          <w:rFonts w:eastAsia="Times New Roman" w:cstheme="minorHAnsi"/>
          <w:b/>
        </w:rPr>
        <w:t>.</w:t>
      </w:r>
      <w:r w:rsidRPr="004945DF">
        <w:rPr>
          <w:rFonts w:eastAsia="Times New Roman" w:cstheme="minorHAnsi"/>
        </w:rPr>
        <w:t xml:space="preserve"> JBI Dominance Rank</w:t>
      </w:r>
      <w:r>
        <w:rPr>
          <w:rFonts w:eastAsia="Times New Roman" w:cstheme="minorHAnsi"/>
        </w:rPr>
        <w:t>ing</w:t>
      </w:r>
      <w:r w:rsidRPr="004945DF">
        <w:rPr>
          <w:rFonts w:eastAsia="Times New Roman" w:cstheme="minorHAnsi"/>
        </w:rPr>
        <w:t xml:space="preserve"> Matrix of all included full economic evaluations in the long run (n = 3). </w:t>
      </w:r>
    </w:p>
    <w:tbl>
      <w:tblPr>
        <w:tblW w:w="10162"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70"/>
        <w:gridCol w:w="1312"/>
        <w:gridCol w:w="4860"/>
        <w:gridCol w:w="3420"/>
      </w:tblGrid>
      <w:tr w:rsidR="009804F1" w:rsidRPr="004945DF" w14:paraId="511F3AA2" w14:textId="77777777" w:rsidTr="00527634">
        <w:trPr>
          <w:jc w:val="center"/>
        </w:trPr>
        <w:tc>
          <w:tcPr>
            <w:tcW w:w="570" w:type="dxa"/>
            <w:tcBorders>
              <w:top w:val="single" w:sz="4" w:space="0" w:color="auto"/>
              <w:bottom w:val="single" w:sz="4" w:space="0" w:color="auto"/>
            </w:tcBorders>
            <w:shd w:val="clear" w:color="auto" w:fill="auto"/>
            <w:hideMark/>
          </w:tcPr>
          <w:p w14:paraId="2BC0EF43"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Cost </w:t>
            </w:r>
          </w:p>
        </w:tc>
        <w:tc>
          <w:tcPr>
            <w:tcW w:w="1312" w:type="dxa"/>
            <w:tcBorders>
              <w:top w:val="single" w:sz="4" w:space="0" w:color="auto"/>
              <w:bottom w:val="single" w:sz="4" w:space="0" w:color="auto"/>
            </w:tcBorders>
            <w:shd w:val="clear" w:color="auto" w:fill="auto"/>
            <w:hideMark/>
          </w:tcPr>
          <w:p w14:paraId="23A79DB5"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Health benefit </w:t>
            </w:r>
          </w:p>
        </w:tc>
        <w:tc>
          <w:tcPr>
            <w:tcW w:w="4860" w:type="dxa"/>
            <w:tcBorders>
              <w:top w:val="single" w:sz="4" w:space="0" w:color="auto"/>
              <w:bottom w:val="single" w:sz="4" w:space="0" w:color="auto"/>
            </w:tcBorders>
            <w:shd w:val="clear" w:color="auto" w:fill="auto"/>
            <w:hideMark/>
          </w:tcPr>
          <w:p w14:paraId="7059DD5A"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Implication for decision makers </w:t>
            </w:r>
          </w:p>
        </w:tc>
        <w:tc>
          <w:tcPr>
            <w:tcW w:w="3420" w:type="dxa"/>
            <w:tcBorders>
              <w:top w:val="single" w:sz="4" w:space="0" w:color="auto"/>
              <w:bottom w:val="single" w:sz="4" w:space="0" w:color="auto"/>
            </w:tcBorders>
            <w:shd w:val="clear" w:color="auto" w:fill="auto"/>
            <w:hideMark/>
          </w:tcPr>
          <w:p w14:paraId="428DB32A"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No. of studies </w:t>
            </w:r>
          </w:p>
        </w:tc>
      </w:tr>
      <w:tr w:rsidR="009804F1" w:rsidRPr="004945DF" w14:paraId="0B1C97BE" w14:textId="77777777" w:rsidTr="00527634">
        <w:trPr>
          <w:jc w:val="center"/>
        </w:trPr>
        <w:tc>
          <w:tcPr>
            <w:tcW w:w="570" w:type="dxa"/>
            <w:tcBorders>
              <w:top w:val="single" w:sz="4" w:space="0" w:color="auto"/>
            </w:tcBorders>
            <w:shd w:val="clear" w:color="auto" w:fill="FF2525"/>
            <w:hideMark/>
          </w:tcPr>
          <w:p w14:paraId="361933AA"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1312" w:type="dxa"/>
            <w:tcBorders>
              <w:top w:val="single" w:sz="4" w:space="0" w:color="auto"/>
            </w:tcBorders>
            <w:shd w:val="clear" w:color="auto" w:fill="FF2525"/>
            <w:hideMark/>
          </w:tcPr>
          <w:p w14:paraId="7FDFE04A"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4860" w:type="dxa"/>
            <w:tcBorders>
              <w:top w:val="single" w:sz="4" w:space="0" w:color="auto"/>
            </w:tcBorders>
            <w:shd w:val="clear" w:color="auto" w:fill="FF2525"/>
            <w:hideMark/>
          </w:tcPr>
          <w:p w14:paraId="4AAC676D"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Reject intervention </w:t>
            </w:r>
          </w:p>
        </w:tc>
        <w:tc>
          <w:tcPr>
            <w:tcW w:w="3420" w:type="dxa"/>
            <w:tcBorders>
              <w:top w:val="single" w:sz="4" w:space="0" w:color="auto"/>
            </w:tcBorders>
            <w:shd w:val="clear" w:color="auto" w:fill="FF2525"/>
            <w:hideMark/>
          </w:tcPr>
          <w:p w14:paraId="530893D8"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72330F97" w14:textId="77777777" w:rsidTr="00527634">
        <w:trPr>
          <w:jc w:val="center"/>
        </w:trPr>
        <w:tc>
          <w:tcPr>
            <w:tcW w:w="570" w:type="dxa"/>
            <w:shd w:val="clear" w:color="auto" w:fill="FF2525"/>
            <w:hideMark/>
          </w:tcPr>
          <w:p w14:paraId="62F6186E"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0</w:t>
            </w:r>
          </w:p>
        </w:tc>
        <w:tc>
          <w:tcPr>
            <w:tcW w:w="1312" w:type="dxa"/>
            <w:shd w:val="clear" w:color="auto" w:fill="FF2525"/>
            <w:hideMark/>
          </w:tcPr>
          <w:p w14:paraId="16142DF2"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4860" w:type="dxa"/>
            <w:shd w:val="clear" w:color="auto" w:fill="FF2525"/>
            <w:hideMark/>
          </w:tcPr>
          <w:p w14:paraId="1F336BAB"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Reject intervention </w:t>
            </w:r>
          </w:p>
        </w:tc>
        <w:tc>
          <w:tcPr>
            <w:tcW w:w="3420" w:type="dxa"/>
            <w:shd w:val="clear" w:color="auto" w:fill="FF2525"/>
            <w:hideMark/>
          </w:tcPr>
          <w:p w14:paraId="12B62EEE"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2F3E819F" w14:textId="77777777" w:rsidTr="00527634">
        <w:trPr>
          <w:jc w:val="center"/>
        </w:trPr>
        <w:tc>
          <w:tcPr>
            <w:tcW w:w="570" w:type="dxa"/>
            <w:shd w:val="clear" w:color="auto" w:fill="FF2525"/>
            <w:hideMark/>
          </w:tcPr>
          <w:p w14:paraId="2BE9F75D"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1312" w:type="dxa"/>
            <w:shd w:val="clear" w:color="auto" w:fill="FF2525"/>
            <w:hideMark/>
          </w:tcPr>
          <w:p w14:paraId="49C366A7"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0</w:t>
            </w:r>
          </w:p>
        </w:tc>
        <w:tc>
          <w:tcPr>
            <w:tcW w:w="4860" w:type="dxa"/>
            <w:shd w:val="clear" w:color="auto" w:fill="FF2525"/>
            <w:hideMark/>
          </w:tcPr>
          <w:p w14:paraId="6845F386"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Reject intervention </w:t>
            </w:r>
          </w:p>
        </w:tc>
        <w:tc>
          <w:tcPr>
            <w:tcW w:w="3420" w:type="dxa"/>
            <w:shd w:val="clear" w:color="auto" w:fill="FF2525"/>
            <w:hideMark/>
          </w:tcPr>
          <w:p w14:paraId="5E9C5A3B"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34611DEB" w14:textId="77777777" w:rsidTr="00527634">
        <w:trPr>
          <w:jc w:val="center"/>
        </w:trPr>
        <w:tc>
          <w:tcPr>
            <w:tcW w:w="570" w:type="dxa"/>
            <w:shd w:val="clear" w:color="auto" w:fill="FFD966"/>
            <w:hideMark/>
          </w:tcPr>
          <w:p w14:paraId="0BFF71BA"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1312" w:type="dxa"/>
            <w:shd w:val="clear" w:color="auto" w:fill="FFD966"/>
            <w:hideMark/>
          </w:tcPr>
          <w:p w14:paraId="61BAB28D"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4860" w:type="dxa"/>
            <w:shd w:val="clear" w:color="auto" w:fill="FFD966"/>
            <w:hideMark/>
          </w:tcPr>
          <w:p w14:paraId="5260BE16"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Unclear: judgment required on whether intervention is preferable considering incremental cost effectiveness measures and priorities/willingness to pay </w:t>
            </w:r>
          </w:p>
        </w:tc>
        <w:tc>
          <w:tcPr>
            <w:tcW w:w="3420" w:type="dxa"/>
            <w:shd w:val="clear" w:color="auto" w:fill="FFD966"/>
            <w:hideMark/>
          </w:tcPr>
          <w:p w14:paraId="64693D4A"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75414408" w14:textId="77777777" w:rsidTr="00527634">
        <w:trPr>
          <w:jc w:val="center"/>
        </w:trPr>
        <w:tc>
          <w:tcPr>
            <w:tcW w:w="570" w:type="dxa"/>
            <w:shd w:val="clear" w:color="auto" w:fill="FFD966"/>
            <w:hideMark/>
          </w:tcPr>
          <w:p w14:paraId="0CC598A4"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0</w:t>
            </w:r>
          </w:p>
        </w:tc>
        <w:tc>
          <w:tcPr>
            <w:tcW w:w="1312" w:type="dxa"/>
            <w:shd w:val="clear" w:color="auto" w:fill="FFD966"/>
            <w:hideMark/>
          </w:tcPr>
          <w:p w14:paraId="137D7E02"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0</w:t>
            </w:r>
          </w:p>
        </w:tc>
        <w:tc>
          <w:tcPr>
            <w:tcW w:w="4860" w:type="dxa"/>
            <w:shd w:val="clear" w:color="auto" w:fill="FFD966"/>
            <w:hideMark/>
          </w:tcPr>
          <w:p w14:paraId="5057CF91"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Unclear: judgment required on whether intervention is preferable considering incremental cost effectiveness measures and priorities/willingness to pay </w:t>
            </w:r>
          </w:p>
        </w:tc>
        <w:tc>
          <w:tcPr>
            <w:tcW w:w="3420" w:type="dxa"/>
            <w:shd w:val="clear" w:color="auto" w:fill="FFD966"/>
            <w:hideMark/>
          </w:tcPr>
          <w:p w14:paraId="53C2DA65"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1F413B57" w14:textId="77777777" w:rsidTr="00527634">
        <w:trPr>
          <w:jc w:val="center"/>
        </w:trPr>
        <w:tc>
          <w:tcPr>
            <w:tcW w:w="570" w:type="dxa"/>
            <w:shd w:val="clear" w:color="auto" w:fill="FFD966"/>
            <w:hideMark/>
          </w:tcPr>
          <w:p w14:paraId="63DBE3F6"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1312" w:type="dxa"/>
            <w:shd w:val="clear" w:color="auto" w:fill="FFD966"/>
            <w:hideMark/>
          </w:tcPr>
          <w:p w14:paraId="05C5345B"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4860" w:type="dxa"/>
            <w:shd w:val="clear" w:color="auto" w:fill="FFD966"/>
            <w:hideMark/>
          </w:tcPr>
          <w:p w14:paraId="79762E51"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Unclear: judgment required on whether intervention is preferable considering incremental cost effectiveness measures and priorities/willingness to pay </w:t>
            </w:r>
          </w:p>
        </w:tc>
        <w:tc>
          <w:tcPr>
            <w:tcW w:w="3420" w:type="dxa"/>
            <w:shd w:val="clear" w:color="auto" w:fill="FFD966"/>
            <w:hideMark/>
          </w:tcPr>
          <w:p w14:paraId="45DBE085" w14:textId="77777777" w:rsidR="009804F1" w:rsidRPr="004945DF" w:rsidRDefault="009804F1" w:rsidP="00527634">
            <w:pPr>
              <w:spacing w:after="0" w:line="480" w:lineRule="auto"/>
              <w:textAlignment w:val="baseline"/>
              <w:rPr>
                <w:rFonts w:eastAsia="Times New Roman" w:cstheme="minorHAnsi"/>
                <w:sz w:val="24"/>
                <w:szCs w:val="24"/>
              </w:rPr>
            </w:pPr>
            <w:r w:rsidRPr="00A256E5">
              <w:rPr>
                <w:rFonts w:eastAsia="Times New Roman" w:cstheme="minorHAnsi"/>
                <w:sz w:val="20"/>
                <w:szCs w:val="20"/>
                <w:lang w:val="nb-NO"/>
              </w:rPr>
              <w:t>2 (Martinson et al.</w:t>
            </w:r>
            <w:r>
              <w:rPr>
                <w:rFonts w:eastAsia="Times New Roman" w:cstheme="minorHAnsi"/>
                <w:sz w:val="20"/>
                <w:szCs w:val="20"/>
              </w:rPr>
              <w:fldChar w:fldCharType="begin">
                <w:fldData xml:space="preserve">PEVuZE5vdGU+PENpdGU+PEF1dGhvcj5NYXJ0aW5zb248L0F1dGhvcj48WWVhcj4yMDE3PC9ZZWFy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</w:fldData>
              </w:fldChar>
            </w:r>
            <w:r w:rsidRPr="00A256E5">
              <w:rPr>
                <w:rFonts w:eastAsia="Times New Roman" w:cstheme="minorHAnsi"/>
                <w:sz w:val="20"/>
                <w:szCs w:val="20"/>
                <w:lang w:val="nb-NO"/>
              </w:rPr>
              <w:instrText xml:space="preserve"> ADDIN EN.CITE </w:instrText>
            </w:r>
            <w:r>
              <w:rPr>
                <w:rFonts w:eastAsia="Times New Roman" w:cstheme="minorHAnsi"/>
                <w:sz w:val="20"/>
                <w:szCs w:val="20"/>
              </w:rPr>
              <w:fldChar w:fldCharType="begin">
                <w:fldData xml:space="preserve">PEVuZE5vdGU+PENpdGU+PEF1dGhvcj5NYXJ0aW5zb248L0F1dGhvcj48WWVhcj4yMDE3PC9ZZWFy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</w:fldData>
              </w:fldChar>
            </w:r>
            <w:r w:rsidRPr="00A256E5">
              <w:rPr>
                <w:rFonts w:eastAsia="Times New Roman" w:cstheme="minorHAnsi"/>
                <w:sz w:val="20"/>
                <w:szCs w:val="20"/>
                <w:lang w:val="nb-NO"/>
              </w:rPr>
              <w:instrText xml:space="preserve"> ADDIN EN.CITE.DATA </w:instrText>
            </w:r>
            <w:r>
              <w:rPr>
                <w:rFonts w:eastAsia="Times New Roman" w:cstheme="minorHAnsi"/>
                <w:sz w:val="20"/>
                <w:szCs w:val="20"/>
              </w:rPr>
            </w:r>
            <w:r>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sidRPr="00A256E5">
              <w:rPr>
                <w:rFonts w:eastAsia="Times New Roman" w:cstheme="minorHAnsi"/>
                <w:noProof/>
                <w:sz w:val="20"/>
                <w:szCs w:val="20"/>
                <w:lang w:val="nb-NO"/>
              </w:rPr>
              <w:t>(32)</w:t>
            </w:r>
            <w:r>
              <w:rPr>
                <w:rFonts w:eastAsia="Times New Roman" w:cstheme="minorHAnsi"/>
                <w:sz w:val="20"/>
                <w:szCs w:val="20"/>
              </w:rPr>
              <w:fldChar w:fldCharType="end"/>
            </w:r>
            <w:r w:rsidRPr="00A256E5">
              <w:rPr>
                <w:rFonts w:eastAsia="Times New Roman" w:cstheme="minorHAnsi"/>
                <w:sz w:val="20"/>
                <w:szCs w:val="20"/>
                <w:lang w:val="nb-NO"/>
              </w:rPr>
              <w:t>, Schmier et al.</w:t>
            </w:r>
            <w:r>
              <w:rPr>
                <w:rFonts w:eastAsia="Times New Roman" w:cstheme="minorHAnsi"/>
                <w:sz w:val="20"/>
                <w:szCs w:val="20"/>
              </w:rPr>
              <w:fldChar w:fldCharType="begin"/>
            </w:r>
            <w:r w:rsidRPr="00A256E5">
              <w:rPr>
                <w:rFonts w:eastAsia="Times New Roman" w:cstheme="minorHAnsi"/>
                <w:sz w:val="20"/>
                <w:szCs w:val="20"/>
                <w:lang w:val="nb-NO"/>
              </w:rPr>
              <w:instrText xml:space="preserve"> ADDIN EN.CITE &lt;EndNote&gt;&lt;Cite&gt;&lt;Author&gt;Schmier&lt;/Author&gt;&lt;Year&gt;2017&lt;/Year&gt;&lt;RecNum&gt;31&lt;/RecNum&gt;&lt;DisplayText&gt;(33)&lt;/DisplayText&gt;&lt;record&gt;&lt;rec-number&gt;31&lt;/rec-number&gt;&lt;foreign-keys&gt;&lt;key app="EN" db-id="2w9e9zfvzszd9perw28x5pwhapper2p9swd2" timestamp="1667349327"&gt;31&lt;/key&gt;&lt;/foreign-keys&gt;&lt;ref-type name="Journal Article"&gt;17&lt;/ref-type&gt;&lt;contributors&gt;&lt;authors&gt;&lt;author&gt;Schmier, Jordana K.&lt;/author&gt;&lt;author&gt;Ong, Kevin L.&lt;/author&gt;&lt;author&gt;Fonarow, Gregg C.&lt;/author&gt;&lt;/authors&gt;&lt;/contributors&gt;&lt;titles&gt;&lt;title&gt;Cost-Effectiveness of Remote Cardiac Monitoring With the CardioMEMS Heart Failure System&lt;/title&gt;&lt;secondary-title&gt;Clinical Cardiology&lt;/secondary-title&gt;&lt;/titles&gt;&lt;pages&gt;430-436&lt;/pages&gt;&lt;volume&gt;40&lt;/volume&gt;&lt;number&gt;7&lt;/number&gt;&lt;dates&gt;&lt;year&gt;2017&lt;/year&gt;&lt;/dates&gt;&lt;publisher&gt;Wiley&lt;/publisher&gt;&lt;isbn&gt;0160-9289&lt;/isbn&gt;&lt;urls&gt;&lt;related-urls&gt;&lt;url&gt;https://dx.doi.org/10.1002/clc.22696&lt;/url&gt;&lt;/related-urls&gt;&lt;/urls&gt;&lt;electronic-resource-num&gt;10.1002/clc.22696&lt;/electronic-resource-num&gt;&lt;/record&gt;&lt;/Cite&gt;&lt;/EndNote&gt;</w:instrText>
            </w:r>
            <w:r>
              <w:rPr>
                <w:rFonts w:eastAsia="Times New Roman" w:cstheme="minorHAnsi"/>
                <w:sz w:val="20"/>
                <w:szCs w:val="20"/>
              </w:rPr>
              <w:fldChar w:fldCharType="separate"/>
            </w:r>
            <w:r>
              <w:rPr>
                <w:rFonts w:eastAsia="Times New Roman" w:cstheme="minorHAnsi"/>
                <w:noProof/>
                <w:sz w:val="20"/>
                <w:szCs w:val="20"/>
              </w:rPr>
              <w:t>(33)</w:t>
            </w:r>
            <w:r>
              <w:rPr>
                <w:rFonts w:eastAsia="Times New Roman" w:cstheme="minorHAnsi"/>
                <w:sz w:val="20"/>
                <w:szCs w:val="20"/>
              </w:rPr>
              <w:fldChar w:fldCharType="end"/>
            </w:r>
            <w:r w:rsidRPr="004945DF">
              <w:rPr>
                <w:rFonts w:eastAsia="Times New Roman" w:cstheme="minorHAnsi"/>
                <w:sz w:val="20"/>
                <w:szCs w:val="20"/>
              </w:rPr>
              <w:t>) </w:t>
            </w:r>
          </w:p>
        </w:tc>
      </w:tr>
      <w:tr w:rsidR="009804F1" w:rsidRPr="004945DF" w14:paraId="7F9E6A15" w14:textId="77777777" w:rsidTr="00527634">
        <w:trPr>
          <w:jc w:val="center"/>
        </w:trPr>
        <w:tc>
          <w:tcPr>
            <w:tcW w:w="570" w:type="dxa"/>
            <w:shd w:val="clear" w:color="auto" w:fill="92D050"/>
            <w:hideMark/>
          </w:tcPr>
          <w:p w14:paraId="248E3719"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1312" w:type="dxa"/>
            <w:shd w:val="clear" w:color="auto" w:fill="92D050"/>
            <w:hideMark/>
          </w:tcPr>
          <w:p w14:paraId="7EE48049"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0</w:t>
            </w:r>
          </w:p>
        </w:tc>
        <w:tc>
          <w:tcPr>
            <w:tcW w:w="4860" w:type="dxa"/>
            <w:shd w:val="clear" w:color="auto" w:fill="92D050"/>
            <w:hideMark/>
          </w:tcPr>
          <w:p w14:paraId="1F1A784B" w14:textId="77777777" w:rsidR="009804F1" w:rsidRPr="004945DF" w:rsidRDefault="009804F1" w:rsidP="00527634">
            <w:pPr>
              <w:spacing w:after="0" w:line="480" w:lineRule="auto"/>
              <w:textAlignment w:val="baseline"/>
              <w:rPr>
                <w:rFonts w:eastAsia="Times New Roman" w:cstheme="minorHAnsi"/>
                <w:sz w:val="24"/>
                <w:szCs w:val="24"/>
              </w:rPr>
            </w:pPr>
            <w:proofErr w:type="spellStart"/>
            <w:r w:rsidRPr="004945DF">
              <w:rPr>
                <w:rFonts w:eastAsia="Times New Roman" w:cstheme="minorHAnsi"/>
                <w:sz w:val="20"/>
                <w:szCs w:val="20"/>
              </w:rPr>
              <w:t>Favour</w:t>
            </w:r>
            <w:proofErr w:type="spellEnd"/>
            <w:r w:rsidRPr="004945DF">
              <w:rPr>
                <w:rFonts w:eastAsia="Times New Roman" w:cstheme="minorHAnsi"/>
                <w:sz w:val="20"/>
                <w:szCs w:val="20"/>
              </w:rPr>
              <w:t xml:space="preserve"> intervention </w:t>
            </w:r>
          </w:p>
        </w:tc>
        <w:tc>
          <w:tcPr>
            <w:tcW w:w="3420" w:type="dxa"/>
            <w:shd w:val="clear" w:color="auto" w:fill="92D050"/>
            <w:hideMark/>
          </w:tcPr>
          <w:p w14:paraId="55858DD1"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1C2676E9" w14:textId="77777777" w:rsidTr="00527634">
        <w:trPr>
          <w:jc w:val="center"/>
        </w:trPr>
        <w:tc>
          <w:tcPr>
            <w:tcW w:w="570" w:type="dxa"/>
            <w:shd w:val="clear" w:color="auto" w:fill="92D050"/>
            <w:hideMark/>
          </w:tcPr>
          <w:p w14:paraId="7B589BB1"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0</w:t>
            </w:r>
          </w:p>
        </w:tc>
        <w:tc>
          <w:tcPr>
            <w:tcW w:w="1312" w:type="dxa"/>
            <w:shd w:val="clear" w:color="auto" w:fill="92D050"/>
            <w:hideMark/>
          </w:tcPr>
          <w:p w14:paraId="1159BD14"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4860" w:type="dxa"/>
            <w:shd w:val="clear" w:color="auto" w:fill="92D050"/>
            <w:hideMark/>
          </w:tcPr>
          <w:p w14:paraId="3AB771C5" w14:textId="77777777" w:rsidR="009804F1" w:rsidRPr="004945DF" w:rsidRDefault="009804F1" w:rsidP="00527634">
            <w:pPr>
              <w:spacing w:after="0" w:line="480" w:lineRule="auto"/>
              <w:textAlignment w:val="baseline"/>
              <w:rPr>
                <w:rFonts w:eastAsia="Times New Roman" w:cstheme="minorHAnsi"/>
                <w:sz w:val="24"/>
                <w:szCs w:val="24"/>
              </w:rPr>
            </w:pPr>
            <w:proofErr w:type="spellStart"/>
            <w:r w:rsidRPr="004945DF">
              <w:rPr>
                <w:rFonts w:eastAsia="Times New Roman" w:cstheme="minorHAnsi"/>
                <w:sz w:val="20"/>
                <w:szCs w:val="20"/>
              </w:rPr>
              <w:t>Favour</w:t>
            </w:r>
            <w:proofErr w:type="spellEnd"/>
            <w:r w:rsidRPr="004945DF">
              <w:rPr>
                <w:rFonts w:eastAsia="Times New Roman" w:cstheme="minorHAnsi"/>
                <w:sz w:val="20"/>
                <w:szCs w:val="20"/>
              </w:rPr>
              <w:t xml:space="preserve"> intervention </w:t>
            </w:r>
          </w:p>
        </w:tc>
        <w:tc>
          <w:tcPr>
            <w:tcW w:w="3420" w:type="dxa"/>
            <w:shd w:val="clear" w:color="auto" w:fill="92D050"/>
            <w:hideMark/>
          </w:tcPr>
          <w:p w14:paraId="2A9473AD"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  </w:t>
            </w:r>
          </w:p>
        </w:tc>
      </w:tr>
      <w:tr w:rsidR="009804F1" w:rsidRPr="004945DF" w14:paraId="414AED62" w14:textId="77777777" w:rsidTr="00527634">
        <w:trPr>
          <w:jc w:val="center"/>
        </w:trPr>
        <w:tc>
          <w:tcPr>
            <w:tcW w:w="570" w:type="dxa"/>
            <w:shd w:val="clear" w:color="auto" w:fill="92D050"/>
            <w:hideMark/>
          </w:tcPr>
          <w:p w14:paraId="0AAC91EE"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1312" w:type="dxa"/>
            <w:shd w:val="clear" w:color="auto" w:fill="92D050"/>
            <w:hideMark/>
          </w:tcPr>
          <w:p w14:paraId="1966FD4D" w14:textId="77777777" w:rsidR="009804F1" w:rsidRPr="004945DF" w:rsidRDefault="009804F1" w:rsidP="00527634">
            <w:pPr>
              <w:spacing w:after="0" w:line="480" w:lineRule="auto"/>
              <w:jc w:val="center"/>
              <w:textAlignment w:val="baseline"/>
              <w:rPr>
                <w:rFonts w:eastAsia="Times New Roman" w:cstheme="minorHAnsi"/>
                <w:sz w:val="24"/>
                <w:szCs w:val="24"/>
              </w:rPr>
            </w:pPr>
            <w:r w:rsidRPr="004945DF">
              <w:rPr>
                <w:rFonts w:eastAsia="Times New Roman" w:cstheme="minorHAnsi"/>
                <w:sz w:val="20"/>
                <w:szCs w:val="20"/>
              </w:rPr>
              <w:t>+</w:t>
            </w:r>
          </w:p>
        </w:tc>
        <w:tc>
          <w:tcPr>
            <w:tcW w:w="4860" w:type="dxa"/>
            <w:shd w:val="clear" w:color="auto" w:fill="92D050"/>
            <w:hideMark/>
          </w:tcPr>
          <w:p w14:paraId="1F104266" w14:textId="77777777" w:rsidR="009804F1" w:rsidRPr="004945DF" w:rsidRDefault="009804F1" w:rsidP="00527634">
            <w:pPr>
              <w:spacing w:after="0" w:line="480" w:lineRule="auto"/>
              <w:textAlignment w:val="baseline"/>
              <w:rPr>
                <w:rFonts w:eastAsia="Times New Roman" w:cstheme="minorHAnsi"/>
                <w:sz w:val="24"/>
                <w:szCs w:val="24"/>
              </w:rPr>
            </w:pPr>
            <w:proofErr w:type="spellStart"/>
            <w:r w:rsidRPr="004945DF">
              <w:rPr>
                <w:rFonts w:eastAsia="Times New Roman" w:cstheme="minorHAnsi"/>
                <w:sz w:val="20"/>
                <w:szCs w:val="20"/>
              </w:rPr>
              <w:t>Favour</w:t>
            </w:r>
            <w:proofErr w:type="spellEnd"/>
            <w:r w:rsidRPr="004945DF">
              <w:rPr>
                <w:rFonts w:eastAsia="Times New Roman" w:cstheme="minorHAnsi"/>
                <w:sz w:val="20"/>
                <w:szCs w:val="20"/>
              </w:rPr>
              <w:t xml:space="preserve"> intervention </w:t>
            </w:r>
          </w:p>
        </w:tc>
        <w:tc>
          <w:tcPr>
            <w:tcW w:w="3420" w:type="dxa"/>
            <w:shd w:val="clear" w:color="auto" w:fill="92D050"/>
            <w:hideMark/>
          </w:tcPr>
          <w:p w14:paraId="4DD00B36" w14:textId="77777777" w:rsidR="009804F1" w:rsidRPr="004945DF" w:rsidRDefault="009804F1" w:rsidP="00527634">
            <w:pPr>
              <w:spacing w:after="0" w:line="480" w:lineRule="auto"/>
              <w:textAlignment w:val="baseline"/>
              <w:rPr>
                <w:rFonts w:eastAsia="Times New Roman" w:cstheme="minorHAnsi"/>
                <w:sz w:val="24"/>
                <w:szCs w:val="24"/>
              </w:rPr>
            </w:pPr>
            <w:r w:rsidRPr="004945DF">
              <w:rPr>
                <w:rFonts w:eastAsia="Times New Roman" w:cstheme="minorHAnsi"/>
                <w:sz w:val="20"/>
                <w:szCs w:val="20"/>
              </w:rPr>
              <w:t>1 (Margolis et al.</w:t>
            </w:r>
            <w:r>
              <w:rPr>
                <w:rFonts w:eastAsia="Times New Roman" w:cstheme="minorHAnsi"/>
                <w:sz w:val="20"/>
                <w:szCs w:val="20"/>
              </w:rPr>
              <w:fldChar w:fldCharType="begin">
                <w:fldData xml:space="preserve">PEVuZE5vdGU+PENpdGU+PEF1dGhvcj5NYXJnb2xpczwvQXV0aG9yPjxZZWFyPjIwMjA8L1llYXI+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PEVuZE5vdGU+PENpdGU+PEF1dGhvcj5NYXJnb2xpczwvQXV0aG9yPjxZZWFyPjIwMjA8L1llYXI+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(34)</w:t>
            </w:r>
            <w:r>
              <w:rPr>
                <w:rFonts w:eastAsia="Times New Roman" w:cstheme="minorHAnsi"/>
                <w:sz w:val="20"/>
                <w:szCs w:val="20"/>
              </w:rPr>
              <w:fldChar w:fldCharType="end"/>
            </w:r>
            <w:r w:rsidRPr="004945DF">
              <w:rPr>
                <w:rFonts w:eastAsia="Times New Roman" w:cstheme="minorHAnsi"/>
                <w:sz w:val="20"/>
                <w:szCs w:val="20"/>
              </w:rPr>
              <w:t>) </w:t>
            </w:r>
          </w:p>
        </w:tc>
      </w:tr>
    </w:tbl>
    <w:p w14:paraId="7281AF7A" w14:textId="77777777" w:rsidR="009804F1" w:rsidRPr="004945DF" w:rsidRDefault="009804F1" w:rsidP="009804F1">
      <w:pPr>
        <w:spacing w:line="480" w:lineRule="auto"/>
        <w:rPr>
          <w:rFonts w:cstheme="minorHAnsi"/>
        </w:rPr>
      </w:pPr>
    </w:p>
    <w:p w14:paraId="4D33E534" w14:textId="77777777" w:rsidR="00530A20" w:rsidRDefault="00530A20"/>
    <w:sectPr w:rsidR="00530A20" w:rsidSect="00F34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84C"/>
    <w:multiLevelType w:val="hybridMultilevel"/>
    <w:tmpl w:val="D122A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952FD"/>
    <w:multiLevelType w:val="hybridMultilevel"/>
    <w:tmpl w:val="3340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0F"/>
    <w:multiLevelType w:val="hybridMultilevel"/>
    <w:tmpl w:val="3340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A7603"/>
    <w:multiLevelType w:val="hybridMultilevel"/>
    <w:tmpl w:val="6C348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D4AD4"/>
    <w:multiLevelType w:val="hybridMultilevel"/>
    <w:tmpl w:val="F1F85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264ECC"/>
    <w:multiLevelType w:val="hybridMultilevel"/>
    <w:tmpl w:val="7592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25C8C"/>
    <w:multiLevelType w:val="hybridMultilevel"/>
    <w:tmpl w:val="6102F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9584820">
    <w:abstractNumId w:val="1"/>
  </w:num>
  <w:num w:numId="2" w16cid:durableId="1184785529">
    <w:abstractNumId w:val="2"/>
  </w:num>
  <w:num w:numId="3" w16cid:durableId="1346325139">
    <w:abstractNumId w:val="3"/>
  </w:num>
  <w:num w:numId="4" w16cid:durableId="477844084">
    <w:abstractNumId w:val="0"/>
  </w:num>
  <w:num w:numId="5" w16cid:durableId="1659964174">
    <w:abstractNumId w:val="6"/>
  </w:num>
  <w:num w:numId="6" w16cid:durableId="1084573361">
    <w:abstractNumId w:val="5"/>
  </w:num>
  <w:num w:numId="7" w16cid:durableId="1148791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F1"/>
    <w:rsid w:val="00530A20"/>
    <w:rsid w:val="009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486"/>
  <w15:chartTrackingRefBased/>
  <w15:docId w15:val="{0D45777C-7208-4C69-9C5C-7AB1272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4F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5953</Words>
  <Characters>33934</Characters>
  <Application>Microsoft Office Word</Application>
  <DocSecurity>0</DocSecurity>
  <Lines>282</Lines>
  <Paragraphs>79</Paragraphs>
  <ScaleCrop>false</ScaleCrop>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Ronan</dc:creator>
  <cp:keywords/>
  <dc:description/>
  <cp:lastModifiedBy>Tracy Ronan</cp:lastModifiedBy>
  <cp:revision>1</cp:revision>
  <dcterms:created xsi:type="dcterms:W3CDTF">2023-03-06T13:54:00Z</dcterms:created>
  <dcterms:modified xsi:type="dcterms:W3CDTF">2023-03-06T13:56:00Z</dcterms:modified>
</cp:coreProperties>
</file>