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661A5" w:rsidRPr="008D6585" w14:paraId="79D1842B" w14:textId="77777777" w:rsidTr="00587B01">
        <w:trPr>
          <w:trHeight w:val="403"/>
        </w:trPr>
        <w:tc>
          <w:tcPr>
            <w:tcW w:w="9072" w:type="dxa"/>
            <w:shd w:val="clear" w:color="auto" w:fill="D9E2F3" w:themeFill="accent1" w:themeFillTint="33"/>
            <w:vAlign w:val="center"/>
          </w:tcPr>
          <w:p w14:paraId="641AF90E" w14:textId="42617E4A" w:rsidR="00B661A5" w:rsidRPr="008D6585" w:rsidRDefault="001B721F" w:rsidP="00587B01">
            <w:pPr>
              <w:rPr>
                <w:b/>
                <w:bCs/>
              </w:rPr>
            </w:pPr>
            <w:r w:rsidRPr="008D6585">
              <w:rPr>
                <w:b/>
                <w:bCs/>
              </w:rPr>
              <w:t>Agency participants</w:t>
            </w:r>
          </w:p>
        </w:tc>
      </w:tr>
      <w:tr w:rsidR="00726067" w:rsidRPr="008D6585" w14:paraId="257E0FD0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75C87003" w14:textId="3D1F1635" w:rsidR="00726067" w:rsidRPr="008D6585" w:rsidRDefault="00726067" w:rsidP="00587B01">
            <w:r w:rsidRPr="008D6585">
              <w:rPr>
                <w:rFonts w:ascii="Calibri" w:hAnsi="Calibri" w:cs="Arial"/>
                <w:color w:val="000000"/>
                <w:lang w:val="en-GB"/>
              </w:rPr>
              <w:t>Agency for Care Effectiveness (ACE), Ministry of Health, Singapore</w:t>
            </w:r>
          </w:p>
        </w:tc>
      </w:tr>
      <w:tr w:rsidR="00726067" w:rsidRPr="008D6585" w14:paraId="3260F60F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7031679D" w14:textId="0EFD1948" w:rsidR="00726067" w:rsidRPr="008D6585" w:rsidRDefault="00726067" w:rsidP="00587B01">
            <w:bookmarkStart w:id="0" w:name="_Hlk57972923"/>
            <w:r w:rsidRPr="008D6585">
              <w:rPr>
                <w:rFonts w:ascii="Calibri" w:hAnsi="Calibri" w:cs="Calibri"/>
                <w:color w:val="000000"/>
                <w:lang w:val="en-GB"/>
              </w:rPr>
              <w:t>AOK Health Insurance</w:t>
            </w:r>
            <w:r w:rsidR="00617B1B">
              <w:rPr>
                <w:rFonts w:ascii="Calibri" w:hAnsi="Calibri" w:cs="Calibri"/>
                <w:color w:val="000000"/>
                <w:lang w:val="en-GB"/>
              </w:rPr>
              <w:t>,</w:t>
            </w:r>
            <w:r w:rsidRPr="008D6585">
              <w:rPr>
                <w:rFonts w:ascii="Calibri" w:hAnsi="Calibri" w:cs="Calibri"/>
                <w:color w:val="000000"/>
                <w:lang w:val="en-GB"/>
              </w:rPr>
              <w:t xml:space="preserve"> Germany, MEDEV, Brussels</w:t>
            </w:r>
            <w:bookmarkEnd w:id="0"/>
          </w:p>
        </w:tc>
      </w:tr>
      <w:tr w:rsidR="00726067" w:rsidRPr="008D6585" w14:paraId="5B599FEF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4CCC7963" w14:textId="67D687D8" w:rsidR="00726067" w:rsidRPr="008D6585" w:rsidRDefault="00617B1B" w:rsidP="00587B01">
            <w:r w:rsidRPr="00617B1B">
              <w:rPr>
                <w:rFonts w:ascii="Calibri" w:hAnsi="Calibri" w:cs="Calibri"/>
                <w:color w:val="000000"/>
                <w:lang w:val="en-GB"/>
              </w:rPr>
              <w:t xml:space="preserve">Canadian Agency for Drugs and Technologies in Health </w:t>
            </w:r>
            <w:r>
              <w:rPr>
                <w:rFonts w:ascii="Calibri" w:hAnsi="Calibri" w:cs="Calibri"/>
                <w:color w:val="000000"/>
                <w:lang w:val="en-GB"/>
              </w:rPr>
              <w:t>(</w:t>
            </w:r>
            <w:r w:rsidR="00726067" w:rsidRPr="008D6585">
              <w:rPr>
                <w:rFonts w:ascii="Calibri" w:hAnsi="Calibri" w:cs="Calibri"/>
                <w:color w:val="000000"/>
                <w:lang w:val="en-GB"/>
              </w:rPr>
              <w:t>CADTH</w:t>
            </w:r>
            <w:r>
              <w:rPr>
                <w:rFonts w:ascii="Calibri" w:hAnsi="Calibri" w:cs="Calibri"/>
                <w:color w:val="000000"/>
                <w:lang w:val="en-GB"/>
              </w:rPr>
              <w:t>)</w:t>
            </w:r>
            <w:r w:rsidR="00726067" w:rsidRPr="008D6585">
              <w:rPr>
                <w:rFonts w:ascii="Calibri" w:hAnsi="Calibri" w:cs="Calibri"/>
                <w:color w:val="000000"/>
                <w:lang w:val="en-GB"/>
              </w:rPr>
              <w:t>, Canada</w:t>
            </w:r>
          </w:p>
        </w:tc>
      </w:tr>
      <w:tr w:rsidR="00726067" w:rsidRPr="008D6585" w14:paraId="39B425B9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18596CEB" w14:textId="1EECA8F0" w:rsidR="00726067" w:rsidRPr="008D6585" w:rsidRDefault="00726067" w:rsidP="00587B01">
            <w:r w:rsidRPr="008D6585">
              <w:rPr>
                <w:rFonts w:ascii="Calibri" w:hAnsi="Calibri" w:cs="Calibri"/>
                <w:color w:val="000000"/>
                <w:lang w:val="en-GB"/>
              </w:rPr>
              <w:t>Center for Drug Evaluation</w:t>
            </w:r>
            <w:r w:rsidR="009F3A7C">
              <w:rPr>
                <w:rFonts w:ascii="Calibri" w:hAnsi="Calibri" w:cs="Calibri"/>
                <w:color w:val="000000"/>
                <w:lang w:val="en-GB"/>
              </w:rPr>
              <w:t xml:space="preserve"> (CDE)</w:t>
            </w:r>
            <w:r w:rsidRPr="008D6585">
              <w:rPr>
                <w:rFonts w:ascii="Calibri" w:hAnsi="Calibri" w:cs="Calibri"/>
                <w:color w:val="000000"/>
                <w:lang w:val="en-GB"/>
              </w:rPr>
              <w:t xml:space="preserve">, </w:t>
            </w:r>
            <w:r w:rsidR="009F3A7C">
              <w:rPr>
                <w:rFonts w:ascii="Calibri" w:hAnsi="Calibri" w:cs="Calibri"/>
                <w:color w:val="000000"/>
                <w:lang w:val="en-GB"/>
              </w:rPr>
              <w:t>Chinese Taipei</w:t>
            </w:r>
          </w:p>
        </w:tc>
      </w:tr>
      <w:tr w:rsidR="00726067" w:rsidRPr="008D6585" w14:paraId="743CB652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346DD2CC" w14:textId="02658547" w:rsidR="00726067" w:rsidRPr="000B1D8D" w:rsidRDefault="00726067" w:rsidP="00587B01">
            <w:pPr>
              <w:rPr>
                <w:rFonts w:ascii="Calibri" w:hAnsi="Calibri" w:cs="Calibri"/>
                <w:color w:val="000000"/>
              </w:rPr>
            </w:pPr>
            <w:r w:rsidRPr="000B1D8D">
              <w:rPr>
                <w:rFonts w:ascii="Calibri" w:hAnsi="Calibri" w:cs="Calibri"/>
                <w:color w:val="000000"/>
              </w:rPr>
              <w:t>Department of Health</w:t>
            </w:r>
            <w:r w:rsidR="005D243B">
              <w:rPr>
                <w:rFonts w:ascii="Calibri" w:hAnsi="Calibri" w:cs="Calibri"/>
                <w:color w:val="000000"/>
              </w:rPr>
              <w:t>,</w:t>
            </w:r>
            <w:r w:rsidR="00C65714" w:rsidRPr="000B1D8D">
              <w:rPr>
                <w:rFonts w:ascii="Calibri" w:hAnsi="Calibri" w:cs="Calibri"/>
                <w:color w:val="000000"/>
              </w:rPr>
              <w:t xml:space="preserve"> Pharmaceutical Benefits Advisory </w:t>
            </w:r>
            <w:r w:rsidR="003520CC" w:rsidRPr="000B1D8D">
              <w:rPr>
                <w:rFonts w:ascii="Calibri" w:hAnsi="Calibri" w:cs="Calibri"/>
                <w:color w:val="000000"/>
              </w:rPr>
              <w:t>Committee (</w:t>
            </w:r>
            <w:r w:rsidR="00C3071F" w:rsidRPr="000B1D8D">
              <w:rPr>
                <w:rFonts w:ascii="Calibri" w:hAnsi="Calibri" w:cs="Calibri"/>
                <w:color w:val="000000"/>
              </w:rPr>
              <w:t>PBAC)</w:t>
            </w:r>
            <w:r w:rsidRPr="000B1D8D">
              <w:rPr>
                <w:rFonts w:ascii="Calibri" w:hAnsi="Calibri" w:cs="Calibri"/>
                <w:color w:val="000000"/>
              </w:rPr>
              <w:t>, Australia</w:t>
            </w:r>
          </w:p>
        </w:tc>
      </w:tr>
      <w:tr w:rsidR="00726067" w:rsidRPr="008D6585" w14:paraId="02643DD3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754C123A" w14:textId="485B5B0A" w:rsidR="00726067" w:rsidRPr="000B1D8D" w:rsidRDefault="00726067" w:rsidP="00587B01">
            <w:pPr>
              <w:rPr>
                <w:rFonts w:ascii="Calibri" w:hAnsi="Calibri" w:cs="Calibri"/>
                <w:color w:val="000000"/>
              </w:rPr>
            </w:pPr>
            <w:r w:rsidRPr="000B1D8D">
              <w:rPr>
                <w:rFonts w:ascii="Calibri" w:hAnsi="Calibri" w:cs="Calibri"/>
                <w:color w:val="000000"/>
              </w:rPr>
              <w:t>European Commission/DG SANTE, Belgium</w:t>
            </w:r>
          </w:p>
        </w:tc>
      </w:tr>
      <w:tr w:rsidR="00726067" w:rsidRPr="008D6585" w14:paraId="72E0B4FD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5AA479C7" w14:textId="691D2671" w:rsidR="00726067" w:rsidRPr="00ED3E4A" w:rsidRDefault="00726067" w:rsidP="00587B01">
            <w:pPr>
              <w:rPr>
                <w:rFonts w:ascii="Calibri" w:hAnsi="Calibri" w:cs="Calibri"/>
                <w:color w:val="000000"/>
                <w:lang w:val="es-MX"/>
              </w:rPr>
            </w:pPr>
            <w:proofErr w:type="spellStart"/>
            <w:r w:rsidRPr="008D6585">
              <w:rPr>
                <w:rFonts w:ascii="Calibri" w:hAnsi="Calibri" w:cs="Calibri"/>
                <w:color w:val="000000"/>
                <w:lang w:val="es-MX"/>
              </w:rPr>
              <w:t>European</w:t>
            </w:r>
            <w:proofErr w:type="spellEnd"/>
            <w:r w:rsidRPr="008D6585">
              <w:rPr>
                <w:rFonts w:ascii="Calibri" w:hAnsi="Calibri" w:cs="Calibri"/>
                <w:color w:val="000000"/>
                <w:lang w:val="es-MX"/>
              </w:rPr>
              <w:t xml:space="preserve"> Medicines Agency</w:t>
            </w:r>
            <w:r w:rsidR="00ED3E4A">
              <w:rPr>
                <w:rFonts w:ascii="Calibri" w:hAnsi="Calibri" w:cs="Calibri"/>
                <w:color w:val="000000"/>
                <w:lang w:val="es-MX"/>
              </w:rPr>
              <w:t xml:space="preserve"> (EMA)</w:t>
            </w:r>
            <w:r w:rsidRPr="008D6585">
              <w:rPr>
                <w:rFonts w:ascii="Calibri" w:hAnsi="Calibri" w:cs="Calibri"/>
                <w:color w:val="000000"/>
                <w:lang w:val="es-MX"/>
              </w:rPr>
              <w:t xml:space="preserve">, </w:t>
            </w:r>
            <w:proofErr w:type="spellStart"/>
            <w:r w:rsidRPr="008D6585">
              <w:rPr>
                <w:rFonts w:ascii="Calibri" w:hAnsi="Calibri" w:cs="Calibri"/>
                <w:color w:val="000000"/>
                <w:lang w:val="es-MX"/>
              </w:rPr>
              <w:t>The</w:t>
            </w:r>
            <w:proofErr w:type="spellEnd"/>
            <w:r w:rsidRPr="008D6585">
              <w:rPr>
                <w:rFonts w:ascii="Calibri" w:hAnsi="Calibri" w:cs="Calibri"/>
                <w:color w:val="000000"/>
                <w:lang w:val="es-MX"/>
              </w:rPr>
              <w:t xml:space="preserve"> </w:t>
            </w:r>
            <w:proofErr w:type="spellStart"/>
            <w:r w:rsidRPr="008D6585">
              <w:rPr>
                <w:rFonts w:ascii="Calibri" w:hAnsi="Calibri" w:cs="Calibri"/>
                <w:color w:val="000000"/>
                <w:lang w:val="es-MX"/>
              </w:rPr>
              <w:t>Netherlands</w:t>
            </w:r>
            <w:proofErr w:type="spellEnd"/>
          </w:p>
        </w:tc>
      </w:tr>
      <w:tr w:rsidR="00726067" w:rsidRPr="008D6585" w14:paraId="6BDD400A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318C3BC2" w14:textId="4EECC42E" w:rsidR="00726067" w:rsidRPr="00ED3E4A" w:rsidRDefault="00726067" w:rsidP="00587B01">
            <w:pPr>
              <w:rPr>
                <w:rFonts w:ascii="Calibri" w:hAnsi="Calibri" w:cs="Calibri"/>
                <w:color w:val="000000"/>
                <w:lang w:val="es-MX"/>
              </w:rPr>
            </w:pPr>
            <w:proofErr w:type="spellStart"/>
            <w:r w:rsidRPr="00ED3E4A">
              <w:rPr>
                <w:rFonts w:ascii="Calibri" w:hAnsi="Calibri" w:cs="Calibri"/>
                <w:color w:val="000000"/>
                <w:lang w:val="es-MX"/>
              </w:rPr>
              <w:t>Food</w:t>
            </w:r>
            <w:proofErr w:type="spellEnd"/>
            <w:r w:rsidRPr="00ED3E4A">
              <w:rPr>
                <w:rFonts w:ascii="Calibri" w:hAnsi="Calibri" w:cs="Calibri"/>
                <w:color w:val="000000"/>
                <w:lang w:val="es-MX"/>
              </w:rPr>
              <w:t xml:space="preserve"> and </w:t>
            </w:r>
            <w:proofErr w:type="spellStart"/>
            <w:r w:rsidRPr="00ED3E4A">
              <w:rPr>
                <w:rFonts w:ascii="Calibri" w:hAnsi="Calibri" w:cs="Calibri"/>
                <w:color w:val="000000"/>
                <w:lang w:val="es-MX"/>
              </w:rPr>
              <w:t>Drug</w:t>
            </w:r>
            <w:proofErr w:type="spellEnd"/>
            <w:r w:rsidRPr="00ED3E4A">
              <w:rPr>
                <w:rFonts w:ascii="Calibri" w:hAnsi="Calibri" w:cs="Calibri"/>
                <w:color w:val="000000"/>
                <w:lang w:val="es-MX"/>
              </w:rPr>
              <w:t xml:space="preserve"> </w:t>
            </w:r>
            <w:proofErr w:type="spellStart"/>
            <w:r w:rsidRPr="00ED3E4A">
              <w:rPr>
                <w:rFonts w:ascii="Calibri" w:hAnsi="Calibri" w:cs="Calibri"/>
                <w:color w:val="000000"/>
                <w:lang w:val="es-MX"/>
              </w:rPr>
              <w:t>Administration</w:t>
            </w:r>
            <w:proofErr w:type="spellEnd"/>
            <w:r w:rsidR="00ED3E4A">
              <w:rPr>
                <w:rFonts w:ascii="Calibri" w:hAnsi="Calibri" w:cs="Calibri"/>
                <w:color w:val="000000"/>
                <w:lang w:val="es-MX"/>
              </w:rPr>
              <w:t xml:space="preserve"> (FDA)</w:t>
            </w:r>
            <w:r w:rsidRPr="00ED3E4A">
              <w:rPr>
                <w:rFonts w:ascii="Calibri" w:hAnsi="Calibri" w:cs="Calibri"/>
                <w:color w:val="000000"/>
                <w:lang w:val="es-MX"/>
              </w:rPr>
              <w:t>, USA</w:t>
            </w:r>
          </w:p>
        </w:tc>
      </w:tr>
      <w:tr w:rsidR="00726067" w:rsidRPr="008D6585" w14:paraId="5D5C7C6B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21EEB32D" w14:textId="124FF45A" w:rsidR="00726067" w:rsidRPr="00ED3E4A" w:rsidRDefault="00ED3E4A" w:rsidP="00587B01">
            <w:pPr>
              <w:rPr>
                <w:rFonts w:ascii="Calibri" w:hAnsi="Calibri" w:cs="Calibri"/>
                <w:color w:val="000000"/>
                <w:lang w:val="es-MX"/>
              </w:rPr>
            </w:pPr>
            <w:r w:rsidRPr="00ED3E4A">
              <w:rPr>
                <w:rFonts w:ascii="Calibri" w:hAnsi="Calibri" w:cs="Calibri"/>
                <w:color w:val="000000"/>
                <w:lang w:val="es-MX"/>
              </w:rPr>
              <w:t xml:space="preserve">Federal </w:t>
            </w:r>
            <w:proofErr w:type="spellStart"/>
            <w:r w:rsidRPr="00ED3E4A">
              <w:rPr>
                <w:rFonts w:ascii="Calibri" w:hAnsi="Calibri" w:cs="Calibri"/>
                <w:color w:val="000000"/>
                <w:lang w:val="es-MX"/>
              </w:rPr>
              <w:t>Joint</w:t>
            </w:r>
            <w:proofErr w:type="spellEnd"/>
            <w:r w:rsidRPr="00ED3E4A">
              <w:rPr>
                <w:rFonts w:ascii="Calibri" w:hAnsi="Calibri" w:cs="Calibri"/>
                <w:color w:val="000000"/>
                <w:lang w:val="es-MX"/>
              </w:rPr>
              <w:t xml:space="preserve"> </w:t>
            </w:r>
            <w:proofErr w:type="spellStart"/>
            <w:r w:rsidR="005D243B" w:rsidRPr="00ED3E4A">
              <w:rPr>
                <w:rFonts w:ascii="Calibri" w:hAnsi="Calibri" w:cs="Calibri"/>
                <w:color w:val="000000"/>
                <w:lang w:val="es-MX"/>
              </w:rPr>
              <w:t>Committee</w:t>
            </w:r>
            <w:proofErr w:type="spellEnd"/>
            <w:r w:rsidR="005D243B" w:rsidRPr="008D6585">
              <w:rPr>
                <w:rFonts w:ascii="Calibri" w:hAnsi="Calibri" w:cs="Calibri"/>
                <w:color w:val="000000"/>
                <w:lang w:val="es-MX"/>
              </w:rPr>
              <w:t xml:space="preserve"> </w:t>
            </w:r>
            <w:r w:rsidR="005D243B">
              <w:rPr>
                <w:rFonts w:ascii="Calibri" w:hAnsi="Calibri" w:cs="Calibri"/>
                <w:color w:val="000000"/>
                <w:lang w:val="es-MX"/>
              </w:rPr>
              <w:t>(</w:t>
            </w:r>
            <w:r w:rsidR="00726067" w:rsidRPr="008D6585">
              <w:rPr>
                <w:rFonts w:ascii="Calibri" w:hAnsi="Calibri" w:cs="Calibri"/>
                <w:color w:val="000000"/>
                <w:lang w:val="es-MX"/>
              </w:rPr>
              <w:t>G-BA</w:t>
            </w:r>
            <w:r>
              <w:rPr>
                <w:rFonts w:ascii="Calibri" w:hAnsi="Calibri" w:cs="Calibri"/>
                <w:color w:val="000000"/>
                <w:lang w:val="es-MX"/>
              </w:rPr>
              <w:t>)</w:t>
            </w:r>
            <w:r w:rsidR="00726067" w:rsidRPr="008D6585">
              <w:rPr>
                <w:rFonts w:ascii="Calibri" w:hAnsi="Calibri" w:cs="Calibri"/>
                <w:color w:val="000000"/>
                <w:lang w:val="es-MX"/>
              </w:rPr>
              <w:t xml:space="preserve">, </w:t>
            </w:r>
            <w:proofErr w:type="spellStart"/>
            <w:r w:rsidR="00726067" w:rsidRPr="008D6585">
              <w:rPr>
                <w:rFonts w:ascii="Calibri" w:hAnsi="Calibri" w:cs="Calibri"/>
                <w:color w:val="000000"/>
                <w:lang w:val="es-MX"/>
              </w:rPr>
              <w:t>Germany</w:t>
            </w:r>
            <w:proofErr w:type="spellEnd"/>
          </w:p>
        </w:tc>
      </w:tr>
      <w:tr w:rsidR="00726067" w:rsidRPr="008D6585" w14:paraId="5A440C4B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401E021E" w14:textId="669BB1D5" w:rsidR="00726067" w:rsidRPr="00ED3E4A" w:rsidRDefault="00726067" w:rsidP="00587B01">
            <w:pPr>
              <w:rPr>
                <w:rFonts w:ascii="Calibri" w:hAnsi="Calibri" w:cs="Calibri"/>
                <w:color w:val="000000"/>
                <w:lang w:val="es-MX"/>
              </w:rPr>
            </w:pPr>
            <w:r w:rsidRPr="00ED3E4A">
              <w:rPr>
                <w:rFonts w:ascii="Calibri" w:hAnsi="Calibri" w:cs="Calibri"/>
                <w:color w:val="000000"/>
                <w:lang w:val="es-MX"/>
              </w:rPr>
              <w:t>GKV-</w:t>
            </w:r>
            <w:proofErr w:type="spellStart"/>
            <w:r w:rsidRPr="00ED3E4A">
              <w:rPr>
                <w:rFonts w:ascii="Calibri" w:hAnsi="Calibri" w:cs="Calibri"/>
                <w:color w:val="000000"/>
                <w:lang w:val="es-MX"/>
              </w:rPr>
              <w:t>Spitzenverband</w:t>
            </w:r>
            <w:proofErr w:type="spellEnd"/>
            <w:r w:rsidRPr="00ED3E4A">
              <w:rPr>
                <w:rFonts w:ascii="Calibri" w:hAnsi="Calibri" w:cs="Calibri"/>
                <w:color w:val="000000"/>
                <w:lang w:val="es-MX"/>
              </w:rPr>
              <w:t xml:space="preserve">, </w:t>
            </w:r>
            <w:proofErr w:type="spellStart"/>
            <w:r w:rsidRPr="00ED3E4A">
              <w:rPr>
                <w:rFonts w:ascii="Calibri" w:hAnsi="Calibri" w:cs="Calibri"/>
                <w:color w:val="000000"/>
                <w:lang w:val="es-MX"/>
              </w:rPr>
              <w:t>National</w:t>
            </w:r>
            <w:proofErr w:type="spellEnd"/>
            <w:r w:rsidRPr="00ED3E4A">
              <w:rPr>
                <w:rFonts w:ascii="Calibri" w:hAnsi="Calibri" w:cs="Calibri"/>
                <w:color w:val="000000"/>
                <w:lang w:val="es-MX"/>
              </w:rPr>
              <w:t xml:space="preserve"> </w:t>
            </w:r>
            <w:proofErr w:type="spellStart"/>
            <w:r w:rsidRPr="00ED3E4A">
              <w:rPr>
                <w:rFonts w:ascii="Calibri" w:hAnsi="Calibri" w:cs="Calibri"/>
                <w:color w:val="000000"/>
                <w:lang w:val="es-MX"/>
              </w:rPr>
              <w:t>Association</w:t>
            </w:r>
            <w:proofErr w:type="spellEnd"/>
            <w:r w:rsidRPr="00ED3E4A">
              <w:rPr>
                <w:rFonts w:ascii="Calibri" w:hAnsi="Calibri" w:cs="Calibri"/>
                <w:color w:val="000000"/>
                <w:lang w:val="es-MX"/>
              </w:rPr>
              <w:t xml:space="preserve"> </w:t>
            </w:r>
            <w:proofErr w:type="spellStart"/>
            <w:r w:rsidRPr="00ED3E4A">
              <w:rPr>
                <w:rFonts w:ascii="Calibri" w:hAnsi="Calibri" w:cs="Calibri"/>
                <w:color w:val="000000"/>
                <w:lang w:val="es-MX"/>
              </w:rPr>
              <w:t>of</w:t>
            </w:r>
            <w:proofErr w:type="spellEnd"/>
            <w:r w:rsidRPr="00ED3E4A">
              <w:rPr>
                <w:rFonts w:ascii="Calibri" w:hAnsi="Calibri" w:cs="Calibri"/>
                <w:color w:val="000000"/>
                <w:lang w:val="es-MX"/>
              </w:rPr>
              <w:t xml:space="preserve"> </w:t>
            </w:r>
            <w:proofErr w:type="spellStart"/>
            <w:r w:rsidRPr="00ED3E4A">
              <w:rPr>
                <w:rFonts w:ascii="Calibri" w:hAnsi="Calibri" w:cs="Calibri"/>
                <w:color w:val="000000"/>
                <w:lang w:val="es-MX"/>
              </w:rPr>
              <w:t>Statutory</w:t>
            </w:r>
            <w:proofErr w:type="spellEnd"/>
            <w:r w:rsidRPr="00ED3E4A">
              <w:rPr>
                <w:rFonts w:ascii="Calibri" w:hAnsi="Calibri" w:cs="Calibri"/>
                <w:color w:val="000000"/>
                <w:lang w:val="es-MX"/>
              </w:rPr>
              <w:t xml:space="preserve"> </w:t>
            </w:r>
            <w:proofErr w:type="spellStart"/>
            <w:r w:rsidRPr="00ED3E4A">
              <w:rPr>
                <w:rFonts w:ascii="Calibri" w:hAnsi="Calibri" w:cs="Calibri"/>
                <w:color w:val="000000"/>
                <w:lang w:val="es-MX"/>
              </w:rPr>
              <w:t>Health</w:t>
            </w:r>
            <w:proofErr w:type="spellEnd"/>
            <w:r w:rsidRPr="00ED3E4A">
              <w:rPr>
                <w:rFonts w:ascii="Calibri" w:hAnsi="Calibri" w:cs="Calibri"/>
                <w:color w:val="000000"/>
                <w:lang w:val="es-MX"/>
              </w:rPr>
              <w:t xml:space="preserve"> </w:t>
            </w:r>
            <w:proofErr w:type="spellStart"/>
            <w:r w:rsidRPr="00ED3E4A">
              <w:rPr>
                <w:rFonts w:ascii="Calibri" w:hAnsi="Calibri" w:cs="Calibri"/>
                <w:color w:val="000000"/>
                <w:lang w:val="es-MX"/>
              </w:rPr>
              <w:t>Insurance</w:t>
            </w:r>
            <w:proofErr w:type="spellEnd"/>
            <w:r w:rsidRPr="00ED3E4A">
              <w:rPr>
                <w:rFonts w:ascii="Calibri" w:hAnsi="Calibri" w:cs="Calibri"/>
                <w:color w:val="000000"/>
                <w:lang w:val="es-MX"/>
              </w:rPr>
              <w:t xml:space="preserve"> </w:t>
            </w:r>
            <w:proofErr w:type="spellStart"/>
            <w:r w:rsidRPr="00ED3E4A">
              <w:rPr>
                <w:rFonts w:ascii="Calibri" w:hAnsi="Calibri" w:cs="Calibri"/>
                <w:color w:val="000000"/>
                <w:lang w:val="es-MX"/>
              </w:rPr>
              <w:t>Funds</w:t>
            </w:r>
            <w:proofErr w:type="spellEnd"/>
            <w:r w:rsidRPr="00ED3E4A">
              <w:rPr>
                <w:rFonts w:ascii="Calibri" w:hAnsi="Calibri" w:cs="Calibri"/>
                <w:color w:val="000000"/>
                <w:lang w:val="es-MX"/>
              </w:rPr>
              <w:t xml:space="preserve">, </w:t>
            </w:r>
            <w:proofErr w:type="spellStart"/>
            <w:r w:rsidRPr="00ED3E4A">
              <w:rPr>
                <w:rFonts w:ascii="Calibri" w:hAnsi="Calibri" w:cs="Calibri"/>
                <w:color w:val="000000"/>
                <w:lang w:val="es-MX"/>
              </w:rPr>
              <w:t>Germany</w:t>
            </w:r>
            <w:proofErr w:type="spellEnd"/>
          </w:p>
        </w:tc>
      </w:tr>
      <w:tr w:rsidR="00726067" w:rsidRPr="008D6585" w14:paraId="177839AD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7F987973" w14:textId="7E02234C" w:rsidR="00726067" w:rsidRPr="00ED3E4A" w:rsidRDefault="00726067" w:rsidP="00587B01">
            <w:pPr>
              <w:rPr>
                <w:rFonts w:ascii="Calibri" w:hAnsi="Calibri" w:cs="Calibri"/>
                <w:color w:val="000000"/>
                <w:lang w:val="es-MX"/>
              </w:rPr>
            </w:pPr>
            <w:proofErr w:type="spellStart"/>
            <w:r w:rsidRPr="00ED3E4A">
              <w:rPr>
                <w:rFonts w:ascii="Calibri" w:hAnsi="Calibri" w:cs="Calibri"/>
                <w:color w:val="000000"/>
                <w:lang w:val="es-MX"/>
              </w:rPr>
              <w:t>Health</w:t>
            </w:r>
            <w:proofErr w:type="spellEnd"/>
            <w:r w:rsidRPr="00ED3E4A">
              <w:rPr>
                <w:rFonts w:ascii="Calibri" w:hAnsi="Calibri" w:cs="Calibri"/>
                <w:color w:val="000000"/>
                <w:lang w:val="es-MX"/>
              </w:rPr>
              <w:t xml:space="preserve"> </w:t>
            </w:r>
            <w:proofErr w:type="spellStart"/>
            <w:r w:rsidRPr="00ED3E4A">
              <w:rPr>
                <w:rFonts w:ascii="Calibri" w:hAnsi="Calibri" w:cs="Calibri"/>
                <w:color w:val="000000"/>
                <w:lang w:val="es-MX"/>
              </w:rPr>
              <w:t>Canada</w:t>
            </w:r>
            <w:proofErr w:type="spellEnd"/>
            <w:r w:rsidRPr="00ED3E4A">
              <w:rPr>
                <w:rFonts w:ascii="Calibri" w:hAnsi="Calibri" w:cs="Calibri"/>
                <w:color w:val="000000"/>
                <w:lang w:val="es-MX"/>
              </w:rPr>
              <w:t xml:space="preserve">, </w:t>
            </w:r>
            <w:proofErr w:type="spellStart"/>
            <w:r w:rsidRPr="00ED3E4A">
              <w:rPr>
                <w:rFonts w:ascii="Calibri" w:hAnsi="Calibri" w:cs="Calibri"/>
                <w:color w:val="000000"/>
                <w:lang w:val="es-MX"/>
              </w:rPr>
              <w:t>Canada</w:t>
            </w:r>
            <w:proofErr w:type="spellEnd"/>
          </w:p>
        </w:tc>
      </w:tr>
      <w:tr w:rsidR="00726067" w:rsidRPr="008D6585" w14:paraId="698C2C22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7A494FED" w14:textId="13037DBF" w:rsidR="00726067" w:rsidRPr="00DE35FE" w:rsidRDefault="00726067" w:rsidP="00587B01">
            <w:pPr>
              <w:rPr>
                <w:rFonts w:ascii="Calibri" w:hAnsi="Calibri" w:cs="Arial"/>
                <w:color w:val="000000"/>
                <w:lang w:val="sv-SE"/>
              </w:rPr>
            </w:pPr>
            <w:r w:rsidRPr="008D6585">
              <w:rPr>
                <w:rFonts w:ascii="Calibri" w:hAnsi="Calibri" w:cs="Arial"/>
                <w:color w:val="000000"/>
                <w:lang w:val="sv-SE"/>
              </w:rPr>
              <w:t>Medicinal Products Agency</w:t>
            </w:r>
            <w:r w:rsidR="00191714">
              <w:rPr>
                <w:rFonts w:ascii="Calibri" w:hAnsi="Calibri" w:cs="Arial"/>
                <w:color w:val="000000"/>
                <w:lang w:val="sv-SE"/>
              </w:rPr>
              <w:t xml:space="preserve"> (MPA)</w:t>
            </w:r>
            <w:r w:rsidRPr="008D6585">
              <w:rPr>
                <w:rFonts w:ascii="Calibri" w:hAnsi="Calibri" w:cs="Arial"/>
                <w:color w:val="000000"/>
                <w:lang w:val="sv-SE"/>
              </w:rPr>
              <w:t>, Sweden</w:t>
            </w:r>
          </w:p>
        </w:tc>
      </w:tr>
      <w:tr w:rsidR="00726067" w:rsidRPr="008D6585" w14:paraId="4E3CEF5D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41860A10" w14:textId="0A6AFDE1" w:rsidR="00726067" w:rsidRPr="00DE35FE" w:rsidRDefault="00726067" w:rsidP="00587B01">
            <w:pPr>
              <w:rPr>
                <w:rFonts w:ascii="Calibri" w:hAnsi="Calibri" w:cs="Arial"/>
                <w:color w:val="000000"/>
                <w:lang w:val="sv-SE"/>
              </w:rPr>
            </w:pPr>
            <w:r w:rsidRPr="00DE35FE">
              <w:rPr>
                <w:rFonts w:ascii="Calibri" w:hAnsi="Calibri" w:cs="Arial"/>
                <w:color w:val="000000"/>
                <w:lang w:val="sv-SE"/>
              </w:rPr>
              <w:t>Medicines Evaluation Board</w:t>
            </w:r>
            <w:r w:rsidR="00191714">
              <w:rPr>
                <w:rFonts w:ascii="Calibri" w:hAnsi="Calibri" w:cs="Arial"/>
                <w:color w:val="000000"/>
                <w:lang w:val="sv-SE"/>
              </w:rPr>
              <w:t xml:space="preserve"> (MEB)</w:t>
            </w:r>
            <w:r w:rsidRPr="00DE35FE">
              <w:rPr>
                <w:rFonts w:ascii="Calibri" w:hAnsi="Calibri" w:cs="Arial"/>
                <w:color w:val="000000"/>
                <w:lang w:val="sv-SE"/>
              </w:rPr>
              <w:t>, The Netherlands</w:t>
            </w:r>
          </w:p>
        </w:tc>
      </w:tr>
      <w:tr w:rsidR="00726067" w:rsidRPr="008D6585" w14:paraId="2928B5FD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12B79DAD" w14:textId="2C6428F7" w:rsidR="00726067" w:rsidRPr="00DE35FE" w:rsidRDefault="00DE35FE" w:rsidP="00587B01">
            <w:pPr>
              <w:rPr>
                <w:rFonts w:ascii="Calibri" w:hAnsi="Calibri" w:cs="Arial"/>
                <w:color w:val="000000"/>
                <w:lang w:val="sv-SE"/>
              </w:rPr>
            </w:pPr>
            <w:r w:rsidRPr="00DE35FE">
              <w:rPr>
                <w:rFonts w:ascii="Calibri" w:hAnsi="Calibri" w:cs="Arial"/>
                <w:color w:val="000000"/>
                <w:lang w:val="sv-SE"/>
              </w:rPr>
              <w:t>Medicines and Healthcare products Regulatory Agency (</w:t>
            </w:r>
            <w:r w:rsidR="00726067" w:rsidRPr="00DE35FE">
              <w:rPr>
                <w:rFonts w:ascii="Calibri" w:hAnsi="Calibri" w:cs="Arial"/>
                <w:color w:val="000000"/>
                <w:lang w:val="sv-SE"/>
              </w:rPr>
              <w:t>MHRA</w:t>
            </w:r>
            <w:r w:rsidRPr="00DE35FE">
              <w:rPr>
                <w:rFonts w:ascii="Calibri" w:hAnsi="Calibri" w:cs="Arial"/>
                <w:color w:val="000000"/>
                <w:lang w:val="sv-SE"/>
              </w:rPr>
              <w:t>)</w:t>
            </w:r>
            <w:r w:rsidR="00726067" w:rsidRPr="00DE35FE">
              <w:rPr>
                <w:rFonts w:ascii="Calibri" w:hAnsi="Calibri" w:cs="Arial"/>
                <w:color w:val="000000"/>
                <w:lang w:val="sv-SE"/>
              </w:rPr>
              <w:t>, UK</w:t>
            </w:r>
          </w:p>
        </w:tc>
      </w:tr>
      <w:tr w:rsidR="00726067" w:rsidRPr="008D6585" w14:paraId="6C2CAD90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19DA70F9" w14:textId="3C265A54" w:rsidR="00726067" w:rsidRPr="00DE35FE" w:rsidRDefault="00726067" w:rsidP="00587B01">
            <w:pPr>
              <w:rPr>
                <w:rFonts w:ascii="Calibri" w:hAnsi="Calibri" w:cs="Arial"/>
                <w:color w:val="000000"/>
                <w:lang w:val="sv-SE"/>
              </w:rPr>
            </w:pPr>
            <w:r w:rsidRPr="00DE35FE">
              <w:rPr>
                <w:rFonts w:ascii="Calibri" w:hAnsi="Calibri" w:cs="Arial"/>
                <w:color w:val="000000"/>
                <w:lang w:val="sv-SE"/>
              </w:rPr>
              <w:t>Ministry of Health, Israel</w:t>
            </w:r>
          </w:p>
        </w:tc>
      </w:tr>
      <w:tr w:rsidR="00617B1B" w:rsidRPr="008D6585" w14:paraId="34A4DF19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05309A87" w14:textId="057A0245" w:rsidR="00617B1B" w:rsidRPr="00DE35FE" w:rsidRDefault="00617B1B" w:rsidP="00587B01">
            <w:pPr>
              <w:rPr>
                <w:rFonts w:ascii="Calibri" w:hAnsi="Calibri" w:cs="Arial"/>
                <w:color w:val="000000"/>
                <w:lang w:val="sv-SE"/>
              </w:rPr>
            </w:pPr>
            <w:r w:rsidRPr="000B1D8D">
              <w:rPr>
                <w:rFonts w:ascii="Calibri" w:hAnsi="Calibri" w:cs="Calibri"/>
                <w:color w:val="000000"/>
              </w:rPr>
              <w:t>National Health Care Institute (ZIN), The Netherlands</w:t>
            </w:r>
          </w:p>
        </w:tc>
      </w:tr>
      <w:tr w:rsidR="00726067" w:rsidRPr="008D6585" w14:paraId="12B51DE6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090B547E" w14:textId="26642A00" w:rsidR="00726067" w:rsidRPr="00DE35FE" w:rsidRDefault="00726067" w:rsidP="00587B01">
            <w:pPr>
              <w:rPr>
                <w:rFonts w:ascii="Calibri" w:hAnsi="Calibri" w:cs="Arial"/>
                <w:color w:val="000000"/>
                <w:lang w:val="sv-SE"/>
              </w:rPr>
            </w:pPr>
            <w:r w:rsidRPr="00DE35FE">
              <w:rPr>
                <w:rFonts w:ascii="Calibri" w:hAnsi="Calibri" w:cs="Arial"/>
                <w:color w:val="000000"/>
                <w:lang w:val="sv-SE"/>
              </w:rPr>
              <w:t>National Institute for Clinical Excellence in Health and Social Services (INESSS), Canada</w:t>
            </w:r>
          </w:p>
        </w:tc>
      </w:tr>
      <w:tr w:rsidR="00726067" w:rsidRPr="008D6585" w14:paraId="05774559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4948B5E7" w14:textId="7B77EEF9" w:rsidR="00726067" w:rsidRPr="00DE35FE" w:rsidRDefault="00DE35FE" w:rsidP="00587B01">
            <w:pPr>
              <w:rPr>
                <w:rFonts w:ascii="Calibri" w:hAnsi="Calibri" w:cs="Arial"/>
                <w:color w:val="000000"/>
                <w:lang w:val="sv-SE"/>
              </w:rPr>
            </w:pPr>
            <w:bookmarkStart w:id="1" w:name="_Hlk57970860"/>
            <w:r w:rsidRPr="00DE35FE">
              <w:rPr>
                <w:rFonts w:ascii="Calibri" w:hAnsi="Calibri" w:cs="Arial"/>
                <w:color w:val="000000"/>
                <w:lang w:val="sv-SE"/>
              </w:rPr>
              <w:t>National Institute for Health and Care Excellence (</w:t>
            </w:r>
            <w:r w:rsidR="00726067" w:rsidRPr="00DE35FE">
              <w:rPr>
                <w:rFonts w:ascii="Calibri" w:hAnsi="Calibri" w:cs="Arial"/>
                <w:color w:val="000000"/>
                <w:lang w:val="sv-SE"/>
              </w:rPr>
              <w:t>NICE</w:t>
            </w:r>
            <w:r w:rsidRPr="00DE35FE">
              <w:rPr>
                <w:rFonts w:ascii="Calibri" w:hAnsi="Calibri" w:cs="Arial"/>
                <w:color w:val="000000"/>
                <w:lang w:val="sv-SE"/>
              </w:rPr>
              <w:t>)</w:t>
            </w:r>
            <w:r w:rsidR="00726067" w:rsidRPr="00DE35FE">
              <w:rPr>
                <w:rFonts w:ascii="Calibri" w:hAnsi="Calibri" w:cs="Arial"/>
                <w:color w:val="000000"/>
                <w:lang w:val="sv-SE"/>
              </w:rPr>
              <w:t>, UK</w:t>
            </w:r>
            <w:bookmarkEnd w:id="1"/>
          </w:p>
        </w:tc>
      </w:tr>
      <w:tr w:rsidR="00726067" w:rsidRPr="008D6585" w14:paraId="264AD4D4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4BAC266C" w14:textId="2CECE40D" w:rsidR="00726067" w:rsidRPr="00DE35FE" w:rsidRDefault="00DE35FE" w:rsidP="00587B01">
            <w:pPr>
              <w:rPr>
                <w:rFonts w:ascii="Calibri" w:hAnsi="Calibri" w:cs="Arial"/>
                <w:color w:val="000000"/>
                <w:lang w:val="sv-SE"/>
              </w:rPr>
            </w:pPr>
            <w:r w:rsidRPr="00FD7426">
              <w:rPr>
                <w:rFonts w:ascii="Calibri" w:hAnsi="Calibri" w:cs="Arial"/>
                <w:color w:val="000000"/>
                <w:lang w:val="sv-SE"/>
              </w:rPr>
              <w:t>South African Health Products Regulatory Authority</w:t>
            </w:r>
            <w:r w:rsidRPr="00DE35FE">
              <w:rPr>
                <w:rFonts w:ascii="Calibri" w:hAnsi="Calibri" w:cs="Arial"/>
                <w:color w:val="000000"/>
                <w:lang w:val="sv-SE"/>
              </w:rPr>
              <w:t xml:space="preserve"> </w:t>
            </w:r>
            <w:r>
              <w:rPr>
                <w:rFonts w:ascii="Calibri" w:hAnsi="Calibri" w:cs="Arial"/>
                <w:color w:val="000000"/>
                <w:lang w:val="sv-SE"/>
              </w:rPr>
              <w:t>(</w:t>
            </w:r>
            <w:r w:rsidR="00726067" w:rsidRPr="00DE35FE">
              <w:rPr>
                <w:rFonts w:ascii="Calibri" w:hAnsi="Calibri" w:cs="Arial"/>
                <w:color w:val="000000"/>
                <w:lang w:val="sv-SE"/>
              </w:rPr>
              <w:t>SAHPRA</w:t>
            </w:r>
            <w:r>
              <w:rPr>
                <w:rFonts w:ascii="Calibri" w:hAnsi="Calibri" w:cs="Arial"/>
                <w:color w:val="000000"/>
                <w:lang w:val="sv-SE"/>
              </w:rPr>
              <w:t>)</w:t>
            </w:r>
            <w:r w:rsidR="00726067" w:rsidRPr="00DE35FE">
              <w:rPr>
                <w:rFonts w:ascii="Calibri" w:hAnsi="Calibri" w:cs="Arial"/>
                <w:color w:val="000000"/>
                <w:lang w:val="sv-SE"/>
              </w:rPr>
              <w:t>, South Africa</w:t>
            </w:r>
          </w:p>
        </w:tc>
      </w:tr>
      <w:tr w:rsidR="00726067" w:rsidRPr="008D6585" w14:paraId="114D0913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1FD38975" w14:textId="5D8CDB21" w:rsidR="00726067" w:rsidRPr="00DE35FE" w:rsidRDefault="00726067" w:rsidP="00587B01">
            <w:pPr>
              <w:rPr>
                <w:rFonts w:ascii="Calibri" w:hAnsi="Calibri" w:cs="Arial"/>
                <w:color w:val="000000"/>
                <w:lang w:val="sv-SE"/>
              </w:rPr>
            </w:pPr>
            <w:r w:rsidRPr="00DE35FE">
              <w:rPr>
                <w:rFonts w:ascii="Calibri" w:hAnsi="Calibri" w:cs="Arial"/>
                <w:color w:val="000000"/>
                <w:lang w:val="sv-SE"/>
              </w:rPr>
              <w:t>Scottish Medicines Consortium</w:t>
            </w:r>
            <w:r w:rsidR="004F58E3">
              <w:rPr>
                <w:rFonts w:ascii="Calibri" w:hAnsi="Calibri" w:cs="Arial"/>
                <w:color w:val="000000"/>
                <w:lang w:val="sv-SE"/>
              </w:rPr>
              <w:t xml:space="preserve"> (SMC)</w:t>
            </w:r>
            <w:r w:rsidRPr="00DE35FE">
              <w:rPr>
                <w:rFonts w:ascii="Calibri" w:hAnsi="Calibri" w:cs="Arial"/>
                <w:color w:val="000000"/>
                <w:lang w:val="sv-SE"/>
              </w:rPr>
              <w:t>, UK</w:t>
            </w:r>
          </w:p>
        </w:tc>
      </w:tr>
      <w:tr w:rsidR="00726067" w:rsidRPr="008D6585" w14:paraId="6CFD4D23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5361E0E3" w14:textId="2C7BE821" w:rsidR="00726067" w:rsidRPr="00DE35FE" w:rsidRDefault="00726067" w:rsidP="00587B01">
            <w:pPr>
              <w:rPr>
                <w:rFonts w:ascii="Calibri" w:hAnsi="Calibri" w:cs="Arial"/>
                <w:color w:val="000000"/>
                <w:lang w:val="sv-SE"/>
              </w:rPr>
            </w:pPr>
            <w:r w:rsidRPr="00DE35FE">
              <w:rPr>
                <w:rFonts w:ascii="Calibri" w:hAnsi="Calibri" w:cs="Arial"/>
                <w:color w:val="000000"/>
                <w:lang w:val="sv-SE"/>
              </w:rPr>
              <w:t>Swiss Federal Office of Public Health,</w:t>
            </w:r>
            <w:r w:rsidR="00FD7426">
              <w:rPr>
                <w:rFonts w:ascii="Calibri" w:hAnsi="Calibri" w:cs="Arial"/>
                <w:color w:val="000000"/>
                <w:lang w:val="sv-SE"/>
              </w:rPr>
              <w:t xml:space="preserve"> </w:t>
            </w:r>
            <w:r w:rsidRPr="00DE35FE">
              <w:rPr>
                <w:rFonts w:ascii="Calibri" w:hAnsi="Calibri" w:cs="Arial"/>
                <w:color w:val="000000"/>
                <w:lang w:val="sv-SE"/>
              </w:rPr>
              <w:t>Switzerland</w:t>
            </w:r>
          </w:p>
        </w:tc>
      </w:tr>
      <w:tr w:rsidR="00726067" w:rsidRPr="008D6585" w14:paraId="2C51F478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4C852E67" w14:textId="2D29A99A" w:rsidR="00726067" w:rsidRPr="00DE35FE" w:rsidRDefault="00726067" w:rsidP="00587B01">
            <w:pPr>
              <w:rPr>
                <w:rFonts w:ascii="Calibri" w:hAnsi="Calibri" w:cs="Arial"/>
                <w:color w:val="000000"/>
                <w:lang w:val="sv-SE"/>
              </w:rPr>
            </w:pPr>
            <w:r w:rsidRPr="00DE35FE">
              <w:rPr>
                <w:rFonts w:ascii="Calibri" w:hAnsi="Calibri" w:cs="Arial"/>
                <w:color w:val="000000"/>
                <w:lang w:val="sv-SE"/>
              </w:rPr>
              <w:t>Swissmedic, Switzerland</w:t>
            </w:r>
          </w:p>
        </w:tc>
      </w:tr>
      <w:tr w:rsidR="00726067" w:rsidRPr="008D6585" w14:paraId="604C2170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5F1C6B45" w14:textId="5CF3CBAF" w:rsidR="00726067" w:rsidRPr="00DE35FE" w:rsidRDefault="00726067" w:rsidP="00587B01">
            <w:pPr>
              <w:rPr>
                <w:rFonts w:ascii="Calibri" w:hAnsi="Calibri" w:cs="Arial"/>
                <w:color w:val="000000"/>
                <w:lang w:val="sv-SE"/>
              </w:rPr>
            </w:pPr>
            <w:r w:rsidRPr="00DE35FE">
              <w:rPr>
                <w:rFonts w:ascii="Calibri" w:hAnsi="Calibri" w:cs="Arial"/>
                <w:color w:val="000000"/>
                <w:lang w:val="sv-SE"/>
              </w:rPr>
              <w:t>Taiwan Food and Drug Administration</w:t>
            </w:r>
            <w:r w:rsidR="000C695A">
              <w:rPr>
                <w:rFonts w:ascii="Calibri" w:hAnsi="Calibri" w:cs="Arial"/>
                <w:color w:val="000000"/>
                <w:lang w:val="sv-SE"/>
              </w:rPr>
              <w:t xml:space="preserve"> (TFDA)</w:t>
            </w:r>
            <w:r w:rsidR="006D0793">
              <w:rPr>
                <w:rFonts w:ascii="Calibri" w:hAnsi="Calibri" w:cs="Arial"/>
                <w:color w:val="000000"/>
                <w:lang w:val="sv-SE"/>
              </w:rPr>
              <w:t>, Chinese Taipei</w:t>
            </w:r>
          </w:p>
        </w:tc>
      </w:tr>
      <w:tr w:rsidR="00726067" w:rsidRPr="008D6585" w14:paraId="4BC01C72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63ABAAB0" w14:textId="582EFDE5" w:rsidR="00726067" w:rsidRPr="00ED3E4A" w:rsidRDefault="00726067" w:rsidP="00587B01">
            <w:pPr>
              <w:rPr>
                <w:rFonts w:ascii="Calibri" w:hAnsi="Calibri" w:cs="Calibri"/>
                <w:color w:val="000000"/>
                <w:lang w:val="en-AU"/>
              </w:rPr>
            </w:pPr>
            <w:r w:rsidRPr="008D6585">
              <w:rPr>
                <w:rFonts w:ascii="Calibri" w:hAnsi="Calibri" w:cs="Calibri"/>
                <w:color w:val="000000"/>
                <w:lang w:val="en-AU"/>
              </w:rPr>
              <w:t>Therapeutic Goods Administration</w:t>
            </w:r>
            <w:r w:rsidR="009C06F6">
              <w:rPr>
                <w:rFonts w:ascii="Calibri" w:hAnsi="Calibri" w:cs="Calibri"/>
                <w:color w:val="000000"/>
                <w:lang w:val="en-AU"/>
              </w:rPr>
              <w:t xml:space="preserve"> (TGA)</w:t>
            </w:r>
            <w:r w:rsidRPr="008D6585">
              <w:rPr>
                <w:rFonts w:ascii="Calibri" w:hAnsi="Calibri" w:cs="Calibri"/>
                <w:color w:val="000000"/>
                <w:lang w:val="en-AU"/>
              </w:rPr>
              <w:t>, Australia</w:t>
            </w:r>
          </w:p>
        </w:tc>
      </w:tr>
      <w:tr w:rsidR="00726067" w:rsidRPr="008D6585" w14:paraId="18D87F74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24101A95" w14:textId="6C4098E9" w:rsidR="00726067" w:rsidRPr="00ED3E4A" w:rsidRDefault="00ED3E4A" w:rsidP="00587B01">
            <w:pPr>
              <w:rPr>
                <w:rFonts w:ascii="Calibri" w:hAnsi="Calibri" w:cs="Calibri"/>
                <w:color w:val="000000"/>
                <w:lang w:val="en-AU"/>
              </w:rPr>
            </w:pPr>
            <w:r w:rsidRPr="00ED3E4A">
              <w:rPr>
                <w:rFonts w:ascii="Calibri" w:hAnsi="Calibri" w:cs="Calibri"/>
                <w:color w:val="000000"/>
                <w:lang w:val="en-AU"/>
              </w:rPr>
              <w:t>The Dental and Pharmaceutical Benefits Agency (</w:t>
            </w:r>
            <w:r w:rsidR="00726067" w:rsidRPr="00ED3E4A">
              <w:rPr>
                <w:rFonts w:ascii="Calibri" w:hAnsi="Calibri" w:cs="Calibri"/>
                <w:color w:val="000000"/>
                <w:lang w:val="en-AU"/>
              </w:rPr>
              <w:t>TLV</w:t>
            </w:r>
            <w:r w:rsidRPr="00ED3E4A">
              <w:rPr>
                <w:rFonts w:ascii="Calibri" w:hAnsi="Calibri" w:cs="Calibri"/>
                <w:color w:val="000000"/>
                <w:lang w:val="en-AU"/>
              </w:rPr>
              <w:t>)</w:t>
            </w:r>
            <w:r w:rsidR="00726067" w:rsidRPr="00ED3E4A">
              <w:rPr>
                <w:rFonts w:ascii="Calibri" w:hAnsi="Calibri" w:cs="Calibri"/>
                <w:color w:val="000000"/>
                <w:lang w:val="en-AU"/>
              </w:rPr>
              <w:t>, Sweden</w:t>
            </w:r>
          </w:p>
        </w:tc>
      </w:tr>
      <w:tr w:rsidR="00726067" w:rsidRPr="008D6585" w14:paraId="04ACBA0C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449E36E5" w14:textId="75322CC5" w:rsidR="00726067" w:rsidRPr="00ED3E4A" w:rsidRDefault="00726067" w:rsidP="00587B01">
            <w:pPr>
              <w:rPr>
                <w:rFonts w:ascii="Calibri" w:hAnsi="Calibri" w:cs="Calibri"/>
                <w:color w:val="000000"/>
                <w:lang w:val="en-AU"/>
              </w:rPr>
            </w:pPr>
            <w:r w:rsidRPr="00ED3E4A">
              <w:rPr>
                <w:rFonts w:ascii="Calibri" w:hAnsi="Calibri" w:cs="Calibri"/>
                <w:color w:val="000000"/>
                <w:lang w:val="en-AU"/>
              </w:rPr>
              <w:t>Turkish Medicines and Medical Devices Agency</w:t>
            </w:r>
            <w:r w:rsidR="00327C8A">
              <w:rPr>
                <w:rFonts w:ascii="Calibri" w:hAnsi="Calibri" w:cs="Calibri"/>
                <w:color w:val="000000"/>
                <w:lang w:val="en-AU"/>
              </w:rPr>
              <w:t xml:space="preserve"> (</w:t>
            </w:r>
            <w:r w:rsidR="00327C8A" w:rsidRPr="00327C8A">
              <w:rPr>
                <w:rFonts w:ascii="Calibri" w:hAnsi="Calibri" w:cs="Calibri"/>
                <w:color w:val="000000"/>
                <w:lang w:val="en-AU"/>
              </w:rPr>
              <w:t>TMMDA)</w:t>
            </w:r>
            <w:r w:rsidRPr="00ED3E4A">
              <w:rPr>
                <w:rFonts w:ascii="Calibri" w:hAnsi="Calibri" w:cs="Calibri"/>
                <w:color w:val="000000"/>
                <w:lang w:val="en-AU"/>
              </w:rPr>
              <w:t>, Turkey</w:t>
            </w:r>
          </w:p>
        </w:tc>
      </w:tr>
      <w:tr w:rsidR="00726067" w:rsidRPr="008D6585" w14:paraId="0FDE9207" w14:textId="77777777" w:rsidTr="00587B01">
        <w:trPr>
          <w:trHeight w:val="403"/>
        </w:trPr>
        <w:tc>
          <w:tcPr>
            <w:tcW w:w="9072" w:type="dxa"/>
            <w:shd w:val="clear" w:color="auto" w:fill="D9E2F3" w:themeFill="accent1" w:themeFillTint="33"/>
            <w:vAlign w:val="center"/>
          </w:tcPr>
          <w:p w14:paraId="716A2371" w14:textId="0FEBA5AD" w:rsidR="00726067" w:rsidRPr="008D6585" w:rsidRDefault="00682AB0" w:rsidP="00587B01">
            <w:r w:rsidRPr="008D6585">
              <w:rPr>
                <w:b/>
                <w:bCs/>
              </w:rPr>
              <w:t>Company</w:t>
            </w:r>
            <w:r w:rsidR="001B721F" w:rsidRPr="008D6585">
              <w:rPr>
                <w:b/>
                <w:bCs/>
              </w:rPr>
              <w:t xml:space="preserve"> participants</w:t>
            </w:r>
          </w:p>
        </w:tc>
      </w:tr>
      <w:tr w:rsidR="00EC283D" w:rsidRPr="00EC283D" w14:paraId="1922B3C6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42D24EB8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283D">
              <w:rPr>
                <w:rFonts w:ascii="Calibri" w:eastAsia="Times New Roman" w:hAnsi="Calibri" w:cs="Calibri"/>
                <w:color w:val="000000"/>
              </w:rPr>
              <w:t>Abbvie</w:t>
            </w:r>
            <w:proofErr w:type="spellEnd"/>
          </w:p>
        </w:tc>
      </w:tr>
      <w:tr w:rsidR="00EC283D" w:rsidRPr="00EC283D" w14:paraId="2EAF4B09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63577EFB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Calibri"/>
                <w:color w:val="000000"/>
              </w:rPr>
              <w:t>Amgen</w:t>
            </w:r>
          </w:p>
        </w:tc>
      </w:tr>
      <w:tr w:rsidR="00EC283D" w:rsidRPr="00EC283D" w14:paraId="10623E24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15DE68AC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Calibri"/>
                <w:color w:val="000000"/>
              </w:rPr>
              <w:t>Astellas</w:t>
            </w:r>
          </w:p>
        </w:tc>
      </w:tr>
      <w:tr w:rsidR="00EC283D" w:rsidRPr="00EC283D" w14:paraId="4A2FDC99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23F6B2A3" w14:textId="359948D3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Calibri"/>
                <w:color w:val="000000"/>
              </w:rPr>
              <w:lastRenderedPageBreak/>
              <w:t>Astra</w:t>
            </w:r>
            <w:r w:rsidR="00191714">
              <w:rPr>
                <w:rFonts w:ascii="Calibri" w:eastAsia="Times New Roman" w:hAnsi="Calibri" w:cs="Calibri"/>
                <w:color w:val="000000"/>
              </w:rPr>
              <w:t>Z</w:t>
            </w:r>
            <w:r w:rsidRPr="00EC283D">
              <w:rPr>
                <w:rFonts w:ascii="Calibri" w:eastAsia="Times New Roman" w:hAnsi="Calibri" w:cs="Calibri"/>
                <w:color w:val="000000"/>
              </w:rPr>
              <w:t>eneca</w:t>
            </w:r>
          </w:p>
        </w:tc>
      </w:tr>
      <w:tr w:rsidR="00EC283D" w:rsidRPr="00EC283D" w14:paraId="00CB3AB8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292EBB11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Calibri"/>
                <w:color w:val="000000"/>
              </w:rPr>
              <w:t>Bayer</w:t>
            </w:r>
          </w:p>
        </w:tc>
      </w:tr>
      <w:tr w:rsidR="00EC283D" w:rsidRPr="00EC283D" w14:paraId="62AF1164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0F985986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Calibri"/>
                <w:color w:val="000000"/>
              </w:rPr>
              <w:t>Biogen</w:t>
            </w:r>
          </w:p>
        </w:tc>
      </w:tr>
      <w:tr w:rsidR="00EC283D" w:rsidRPr="00EC283D" w14:paraId="033B44A3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713B1902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Calibri"/>
                <w:color w:val="000000"/>
              </w:rPr>
              <w:t>CSL Behring</w:t>
            </w:r>
          </w:p>
        </w:tc>
      </w:tr>
      <w:tr w:rsidR="00EC283D" w:rsidRPr="00EC283D" w14:paraId="7FC76B7E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13C4CBB4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Calibri"/>
                <w:color w:val="000000"/>
              </w:rPr>
              <w:t>Eisai</w:t>
            </w:r>
          </w:p>
        </w:tc>
      </w:tr>
      <w:tr w:rsidR="00EC283D" w:rsidRPr="00EC283D" w14:paraId="10BF8B06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2073ACF9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Calibri"/>
                <w:color w:val="000000"/>
              </w:rPr>
              <w:t>Eli Lilly</w:t>
            </w:r>
          </w:p>
        </w:tc>
      </w:tr>
      <w:tr w:rsidR="00EC283D" w:rsidRPr="00EC283D" w14:paraId="3CA9AA58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1F45325C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bookmarkStart w:id="2" w:name="_Hlk3895869"/>
            <w:bookmarkStart w:id="3" w:name="_Hlk58313471"/>
            <w:r w:rsidRPr="00EC283D">
              <w:rPr>
                <w:rFonts w:ascii="Calibri" w:eastAsia="Times New Roman" w:hAnsi="Calibri" w:cs="Calibri"/>
                <w:color w:val="000000"/>
                <w:lang w:val="de-CH"/>
              </w:rPr>
              <w:t>F. Hoffmann-La Roche</w:t>
            </w:r>
          </w:p>
        </w:tc>
      </w:tr>
      <w:tr w:rsidR="00EC283D" w:rsidRPr="00EC283D" w14:paraId="0B816C6F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53F8D147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bookmarkStart w:id="4" w:name="_Hlk47341538"/>
            <w:r w:rsidRPr="00EC283D">
              <w:rPr>
                <w:rFonts w:ascii="Calibri" w:eastAsia="Times New Roman" w:hAnsi="Calibri" w:cs="Calibri"/>
                <w:color w:val="000000"/>
                <w:lang w:val="en-GB"/>
              </w:rPr>
              <w:t>GlaxoSmithKline</w:t>
            </w:r>
          </w:p>
        </w:tc>
      </w:tr>
      <w:tr w:rsidR="00EC283D" w:rsidRPr="00EC283D" w14:paraId="79A2CD71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7F29976B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Arial"/>
                <w:color w:val="000000"/>
                <w:lang w:val="en-GB"/>
              </w:rPr>
              <w:t>H Lundbeck</w:t>
            </w:r>
          </w:p>
        </w:tc>
      </w:tr>
      <w:bookmarkEnd w:id="4"/>
      <w:tr w:rsidR="00EC283D" w:rsidRPr="00EC283D" w14:paraId="0B3A9BC3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75B065B4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Arial"/>
                <w:color w:val="000000"/>
                <w:lang w:val="en-GB"/>
              </w:rPr>
              <w:t>Ipsen</w:t>
            </w:r>
          </w:p>
        </w:tc>
      </w:tr>
      <w:tr w:rsidR="00EC283D" w:rsidRPr="00EC283D" w14:paraId="6BCBAFBC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62763492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Calibri"/>
                <w:color w:val="000000"/>
              </w:rPr>
              <w:t>Janssen Pharmaceuticals</w:t>
            </w:r>
          </w:p>
        </w:tc>
      </w:tr>
      <w:tr w:rsidR="00EC283D" w:rsidRPr="00EC283D" w14:paraId="27C27A03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0021B251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Calibri"/>
                <w:color w:val="000000"/>
                <w:lang w:val="en-GB"/>
              </w:rPr>
              <w:t>LEO Pharma</w:t>
            </w:r>
          </w:p>
        </w:tc>
      </w:tr>
      <w:bookmarkEnd w:id="2"/>
      <w:bookmarkEnd w:id="3"/>
      <w:tr w:rsidR="00EC283D" w:rsidRPr="00EC283D" w14:paraId="34C14DB1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6ACF7B7D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Calibri"/>
                <w:color w:val="000000"/>
              </w:rPr>
              <w:t>Lundbeck A/S</w:t>
            </w:r>
          </w:p>
        </w:tc>
      </w:tr>
      <w:tr w:rsidR="00EC283D" w:rsidRPr="00EC283D" w14:paraId="63616137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76CE4CB3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Calibri"/>
                <w:color w:val="000000"/>
              </w:rPr>
              <w:t>MSD</w:t>
            </w:r>
          </w:p>
        </w:tc>
      </w:tr>
      <w:tr w:rsidR="00EC283D" w:rsidRPr="00EC283D" w14:paraId="630917A4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29DB744B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Calibri"/>
                <w:color w:val="000000"/>
              </w:rPr>
              <w:t>Novartis</w:t>
            </w:r>
          </w:p>
        </w:tc>
      </w:tr>
      <w:tr w:rsidR="00EC283D" w:rsidRPr="00EC283D" w14:paraId="2C0388DD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6EDCE9D5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Calibri"/>
                <w:color w:val="000000"/>
              </w:rPr>
              <w:t>Pfizer</w:t>
            </w:r>
          </w:p>
        </w:tc>
      </w:tr>
      <w:tr w:rsidR="00EC283D" w:rsidRPr="00EC283D" w14:paraId="7035781F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1EA66320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Calibri"/>
                <w:color w:val="000000"/>
              </w:rPr>
              <w:t>Sanofi</w:t>
            </w:r>
          </w:p>
        </w:tc>
      </w:tr>
      <w:tr w:rsidR="00EC283D" w:rsidRPr="00EC283D" w14:paraId="28D2A46A" w14:textId="77777777" w:rsidTr="00587B01">
        <w:trPr>
          <w:trHeight w:val="403"/>
        </w:trPr>
        <w:tc>
          <w:tcPr>
            <w:tcW w:w="9072" w:type="dxa"/>
            <w:vAlign w:val="center"/>
            <w:hideMark/>
          </w:tcPr>
          <w:p w14:paraId="4E4E31A0" w14:textId="77777777" w:rsidR="00EC283D" w:rsidRPr="00EC283D" w:rsidRDefault="00EC283D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EC283D">
              <w:rPr>
                <w:rFonts w:ascii="Calibri" w:eastAsia="Times New Roman" w:hAnsi="Calibri" w:cs="Calibri"/>
                <w:color w:val="000000"/>
              </w:rPr>
              <w:t>Takeda</w:t>
            </w:r>
          </w:p>
        </w:tc>
      </w:tr>
      <w:tr w:rsidR="00D15D3A" w:rsidRPr="008D6585" w14:paraId="2D1A8E66" w14:textId="77777777" w:rsidTr="00587B01">
        <w:trPr>
          <w:trHeight w:val="403"/>
        </w:trPr>
        <w:tc>
          <w:tcPr>
            <w:tcW w:w="9072" w:type="dxa"/>
            <w:shd w:val="clear" w:color="auto" w:fill="D9E2F3" w:themeFill="accent1" w:themeFillTint="33"/>
            <w:vAlign w:val="center"/>
          </w:tcPr>
          <w:p w14:paraId="4DED8BD7" w14:textId="28C28B5B" w:rsidR="00D15D3A" w:rsidRPr="008D6585" w:rsidRDefault="00D15D3A" w:rsidP="00587B0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585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  <w:r w:rsidR="005C3F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participant</w:t>
            </w:r>
            <w:r w:rsidRPr="008D6585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</w:tr>
      <w:tr w:rsidR="00F17988" w:rsidRPr="008D6585" w14:paraId="15E6F49A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6ED5A9FB" w14:textId="0FBDE57B" w:rsidR="00F17988" w:rsidRPr="008D6585" w:rsidRDefault="00F17988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8D6585">
              <w:rPr>
                <w:rFonts w:ascii="Calibri" w:hAnsi="Calibri" w:cs="Arial"/>
                <w:color w:val="000000"/>
                <w:lang w:val="en-GB"/>
              </w:rPr>
              <w:t>Bill and Melinda Gates Foundation, UK</w:t>
            </w:r>
          </w:p>
        </w:tc>
      </w:tr>
      <w:tr w:rsidR="00F17988" w:rsidRPr="008D6585" w14:paraId="093C4799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58427982" w14:textId="00BCF95C" w:rsidR="00F17988" w:rsidRPr="008D6585" w:rsidRDefault="00F17988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8D6585">
              <w:rPr>
                <w:rFonts w:ascii="Calibri" w:hAnsi="Calibri" w:cs="Arial"/>
                <w:color w:val="000000"/>
                <w:lang w:val="en-GB"/>
              </w:rPr>
              <w:t>Center for the Evaluation of Value &amp; Risk in Health, Tufts Medical Center, USA</w:t>
            </w:r>
          </w:p>
        </w:tc>
      </w:tr>
      <w:tr w:rsidR="00F17988" w:rsidRPr="008D6585" w14:paraId="79749AD4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6893641D" w14:textId="40E6B32C" w:rsidR="00F17988" w:rsidRPr="008D6585" w:rsidRDefault="00F17988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8D6585">
              <w:rPr>
                <w:rFonts w:ascii="Calibri" w:hAnsi="Calibri" w:cs="Arial"/>
                <w:color w:val="000000"/>
                <w:lang w:val="en-GB"/>
              </w:rPr>
              <w:t>Centre of Regulatory Excellence, Singapore</w:t>
            </w:r>
          </w:p>
        </w:tc>
      </w:tr>
      <w:tr w:rsidR="00F17988" w:rsidRPr="008D6585" w14:paraId="743DDA79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09649F3F" w14:textId="296B7B65" w:rsidR="00F17988" w:rsidRPr="008D6585" w:rsidRDefault="00F17988" w:rsidP="00587B0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6585">
              <w:rPr>
                <w:rFonts w:ascii="Calibri" w:hAnsi="Calibri" w:cs="Arial"/>
                <w:color w:val="000000"/>
                <w:lang w:val="en-GB"/>
              </w:rPr>
              <w:t>Consilium</w:t>
            </w:r>
            <w:proofErr w:type="spellEnd"/>
            <w:r w:rsidRPr="008D6585">
              <w:rPr>
                <w:rFonts w:ascii="Calibri" w:hAnsi="Calibri" w:cs="Arial"/>
                <w:color w:val="000000"/>
                <w:lang w:val="en-GB"/>
              </w:rPr>
              <w:t xml:space="preserve"> </w:t>
            </w:r>
            <w:proofErr w:type="spellStart"/>
            <w:r w:rsidRPr="008D6585">
              <w:rPr>
                <w:rFonts w:ascii="Calibri" w:hAnsi="Calibri" w:cs="Arial"/>
                <w:color w:val="000000"/>
                <w:lang w:val="en-GB"/>
              </w:rPr>
              <w:t>Salmonson</w:t>
            </w:r>
            <w:proofErr w:type="spellEnd"/>
            <w:r w:rsidRPr="008D6585">
              <w:rPr>
                <w:rFonts w:ascii="Calibri" w:hAnsi="Calibri" w:cs="Arial"/>
                <w:color w:val="000000"/>
                <w:lang w:val="en-GB"/>
              </w:rPr>
              <w:t xml:space="preserve"> &amp; Hemmings, Sweden</w:t>
            </w:r>
          </w:p>
        </w:tc>
      </w:tr>
      <w:tr w:rsidR="00F17988" w:rsidRPr="008D6585" w14:paraId="2652B8DA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03F342B4" w14:textId="3B9683BD" w:rsidR="00F17988" w:rsidRPr="008D6585" w:rsidRDefault="00F17988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8D6585">
              <w:rPr>
                <w:rFonts w:ascii="Calibri" w:hAnsi="Calibri" w:cs="Arial"/>
                <w:color w:val="000000"/>
                <w:lang w:val="en-GB"/>
              </w:rPr>
              <w:t>Critical Path Institute, USA</w:t>
            </w:r>
          </w:p>
        </w:tc>
      </w:tr>
      <w:tr w:rsidR="002A5A5C" w:rsidRPr="008D6585" w14:paraId="7E95AC93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7281F4B5" w14:textId="096AD9C7" w:rsidR="002A5A5C" w:rsidRPr="008D6585" w:rsidRDefault="002A5A5C" w:rsidP="00587B01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8D6585">
              <w:rPr>
                <w:rFonts w:ascii="Calibri" w:hAnsi="Calibri" w:cs="Calibri"/>
                <w:color w:val="000000"/>
              </w:rPr>
              <w:t>Danish Centre for Health Economics, Faculty of Health Sciences, University of Southern Denmark</w:t>
            </w:r>
          </w:p>
        </w:tc>
      </w:tr>
      <w:tr w:rsidR="002A5A5C" w:rsidRPr="008D6585" w14:paraId="2990BCF0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4E8A4548" w14:textId="3BDF8765" w:rsidR="002A5A5C" w:rsidRPr="008D6585" w:rsidRDefault="002A5A5C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8D6585">
              <w:rPr>
                <w:rFonts w:ascii="Calibri" w:hAnsi="Calibri" w:cs="Calibri"/>
                <w:color w:val="000000"/>
                <w:lang w:val="en-GB"/>
              </w:rPr>
              <w:t>Golden Jubilee National Hospital, UK</w:t>
            </w:r>
          </w:p>
        </w:tc>
      </w:tr>
      <w:tr w:rsidR="002A5A5C" w:rsidRPr="008D6585" w14:paraId="7C7BC47F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30AD1E9A" w14:textId="5D3345D6" w:rsidR="002A5A5C" w:rsidRPr="008D6585" w:rsidRDefault="002A5A5C" w:rsidP="00587B01">
            <w:pPr>
              <w:rPr>
                <w:rFonts w:ascii="Calibri" w:eastAsia="Times New Roman" w:hAnsi="Calibri" w:cs="Calibri"/>
                <w:color w:val="000000"/>
              </w:rPr>
            </w:pPr>
            <w:r w:rsidRPr="008D6585">
              <w:rPr>
                <w:rFonts w:ascii="Calibri" w:hAnsi="Calibri" w:cs="Calibri"/>
                <w:color w:val="000000"/>
                <w:lang w:val="en-GB"/>
              </w:rPr>
              <w:t>Office of Health Economics, UK</w:t>
            </w:r>
          </w:p>
        </w:tc>
      </w:tr>
      <w:tr w:rsidR="002A5A5C" w:rsidRPr="008D6585" w14:paraId="0E43D926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332E3213" w14:textId="2A06D518" w:rsidR="002A5A5C" w:rsidRPr="008D6585" w:rsidRDefault="002A5A5C" w:rsidP="00587B0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6585">
              <w:rPr>
                <w:rFonts w:ascii="Calibri" w:hAnsi="Calibri" w:cs="Arial"/>
                <w:color w:val="000000"/>
                <w:lang w:val="en-GB"/>
              </w:rPr>
              <w:t>PharmaExec</w:t>
            </w:r>
            <w:proofErr w:type="spellEnd"/>
            <w:r w:rsidRPr="008D6585">
              <w:rPr>
                <w:rFonts w:ascii="Calibri" w:hAnsi="Calibri" w:cs="Arial"/>
                <w:color w:val="000000"/>
                <w:lang w:val="en-GB"/>
              </w:rPr>
              <w:t xml:space="preserve"> Consulting AB, Sweden</w:t>
            </w:r>
          </w:p>
        </w:tc>
      </w:tr>
      <w:tr w:rsidR="002A5A5C" w:rsidRPr="008D6585" w14:paraId="11C69E91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6E38BD64" w14:textId="6329B296" w:rsidR="002A5A5C" w:rsidRPr="008D6585" w:rsidRDefault="002A5A5C" w:rsidP="00587B01">
            <w:pPr>
              <w:rPr>
                <w:rFonts w:ascii="Calibri" w:hAnsi="Calibri" w:cs="Arial"/>
                <w:color w:val="000000"/>
                <w:lang w:val="en-GB"/>
              </w:rPr>
            </w:pPr>
            <w:r w:rsidRPr="008D6585">
              <w:rPr>
                <w:rFonts w:ascii="Calibri" w:hAnsi="Calibri" w:cs="Arial"/>
                <w:color w:val="000000"/>
                <w:lang w:val="en-GB"/>
              </w:rPr>
              <w:t>University of Adelaide, Australia</w:t>
            </w:r>
          </w:p>
        </w:tc>
      </w:tr>
      <w:tr w:rsidR="002A5A5C" w:rsidRPr="00EC283D" w14:paraId="0BEB3491" w14:textId="77777777" w:rsidTr="00587B01">
        <w:trPr>
          <w:trHeight w:val="403"/>
        </w:trPr>
        <w:tc>
          <w:tcPr>
            <w:tcW w:w="9072" w:type="dxa"/>
            <w:vAlign w:val="center"/>
          </w:tcPr>
          <w:p w14:paraId="0BBDD042" w14:textId="5EC380D5" w:rsidR="002A5A5C" w:rsidRPr="006D1036" w:rsidRDefault="002A5A5C" w:rsidP="00587B01">
            <w:pPr>
              <w:rPr>
                <w:rFonts w:ascii="Calibri" w:hAnsi="Calibri" w:cs="Arial"/>
                <w:color w:val="000000"/>
                <w:lang w:val="en-GB"/>
              </w:rPr>
            </w:pPr>
            <w:bookmarkStart w:id="5" w:name="_Hlk3364946"/>
            <w:r w:rsidRPr="008D6585">
              <w:rPr>
                <w:rFonts w:ascii="Calibri" w:hAnsi="Calibri" w:cs="Calibri"/>
                <w:color w:val="000000"/>
                <w:lang w:val="es-MX"/>
              </w:rPr>
              <w:t xml:space="preserve">Utrecht </w:t>
            </w:r>
            <w:proofErr w:type="spellStart"/>
            <w:r w:rsidRPr="008D6585">
              <w:rPr>
                <w:rFonts w:ascii="Calibri" w:hAnsi="Calibri" w:cs="Calibri"/>
                <w:color w:val="000000"/>
                <w:lang w:val="es-MX"/>
              </w:rPr>
              <w:t>University</w:t>
            </w:r>
            <w:proofErr w:type="spellEnd"/>
            <w:r w:rsidRPr="008D6585">
              <w:rPr>
                <w:rFonts w:ascii="Calibri" w:hAnsi="Calibri" w:cs="Calibri"/>
                <w:color w:val="000000"/>
                <w:lang w:val="es-MX"/>
              </w:rPr>
              <w:t xml:space="preserve">, </w:t>
            </w:r>
            <w:proofErr w:type="spellStart"/>
            <w:r w:rsidRPr="008D6585">
              <w:rPr>
                <w:rFonts w:ascii="Calibri" w:hAnsi="Calibri" w:cs="Calibri"/>
                <w:color w:val="000000"/>
                <w:lang w:val="es-MX"/>
              </w:rPr>
              <w:t>The</w:t>
            </w:r>
            <w:proofErr w:type="spellEnd"/>
            <w:r w:rsidRPr="008D6585">
              <w:rPr>
                <w:rFonts w:ascii="Calibri" w:hAnsi="Calibri" w:cs="Calibri"/>
                <w:color w:val="000000"/>
                <w:lang w:val="es-MX"/>
              </w:rPr>
              <w:t xml:space="preserve"> </w:t>
            </w:r>
            <w:proofErr w:type="spellStart"/>
            <w:r w:rsidRPr="008D6585">
              <w:rPr>
                <w:rFonts w:ascii="Calibri" w:hAnsi="Calibri" w:cs="Calibri"/>
                <w:color w:val="000000"/>
                <w:lang w:val="es-MX"/>
              </w:rPr>
              <w:t>Netherlands</w:t>
            </w:r>
            <w:bookmarkEnd w:id="5"/>
            <w:proofErr w:type="spellEnd"/>
          </w:p>
        </w:tc>
      </w:tr>
    </w:tbl>
    <w:p w14:paraId="1AA4CD3B" w14:textId="77777777" w:rsidR="00D02674" w:rsidRDefault="00D02674"/>
    <w:sectPr w:rsidR="00D02674" w:rsidSect="00501AD6">
      <w:headerReference w:type="default" r:id="rId6"/>
      <w:pgSz w:w="12240" w:h="15840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154D" w14:textId="77777777" w:rsidR="00501AD6" w:rsidRDefault="00501AD6" w:rsidP="00501AD6">
      <w:pPr>
        <w:spacing w:after="0" w:line="240" w:lineRule="auto"/>
      </w:pPr>
      <w:r>
        <w:separator/>
      </w:r>
    </w:p>
  </w:endnote>
  <w:endnote w:type="continuationSeparator" w:id="0">
    <w:p w14:paraId="5E215794" w14:textId="77777777" w:rsidR="00501AD6" w:rsidRDefault="00501AD6" w:rsidP="005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93D9" w14:textId="77777777" w:rsidR="00501AD6" w:rsidRDefault="00501AD6" w:rsidP="00501AD6">
      <w:pPr>
        <w:spacing w:after="0" w:line="240" w:lineRule="auto"/>
      </w:pPr>
      <w:r>
        <w:separator/>
      </w:r>
    </w:p>
  </w:footnote>
  <w:footnote w:type="continuationSeparator" w:id="0">
    <w:p w14:paraId="5B8AC342" w14:textId="77777777" w:rsidR="00501AD6" w:rsidRDefault="00501AD6" w:rsidP="005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4594" w14:textId="687F131E" w:rsidR="00501AD6" w:rsidRDefault="00501AD6" w:rsidP="00501AD6">
    <w:pPr>
      <w:pStyle w:val="Header"/>
      <w:pBdr>
        <w:between w:val="single" w:sz="4" w:space="1" w:color="4F81BD"/>
      </w:pBdr>
      <w:spacing w:line="276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Annex </w:t>
    </w:r>
    <w:r>
      <w:rPr>
        <w:rFonts w:cs="Arial"/>
        <w:b/>
        <w:sz w:val="24"/>
        <w:szCs w:val="24"/>
      </w:rPr>
      <w:t>4</w:t>
    </w:r>
    <w:r>
      <w:rPr>
        <w:rFonts w:cs="Arial"/>
        <w:b/>
        <w:sz w:val="24"/>
        <w:szCs w:val="24"/>
      </w:rPr>
      <w:t xml:space="preserve"> – </w:t>
    </w:r>
    <w:r>
      <w:rPr>
        <w:rFonts w:cs="Arial"/>
        <w:b/>
        <w:sz w:val="24"/>
        <w:szCs w:val="24"/>
      </w:rPr>
      <w:t>Workshop participants</w:t>
    </w:r>
  </w:p>
  <w:p w14:paraId="4EC517B4" w14:textId="77777777" w:rsidR="00501AD6" w:rsidRPr="00146A9E" w:rsidRDefault="00501AD6" w:rsidP="00501AD6">
    <w:pPr>
      <w:pStyle w:val="Header"/>
      <w:pBdr>
        <w:between w:val="single" w:sz="4" w:space="1" w:color="4F81BD"/>
      </w:pBdr>
      <w:spacing w:line="276" w:lineRule="auto"/>
      <w:jc w:val="center"/>
      <w:rPr>
        <w:rFonts w:cs="Arial"/>
        <w:b/>
        <w:sz w:val="24"/>
        <w:szCs w:val="24"/>
      </w:rPr>
    </w:pPr>
  </w:p>
  <w:p w14:paraId="3DD16C7B" w14:textId="77777777" w:rsidR="00501AD6" w:rsidRDefault="00501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2MzMwNjY0NjO3NDFU0lEKTi0uzszPAykwrgUAkRyOniwAAAA="/>
  </w:docVars>
  <w:rsids>
    <w:rsidRoot w:val="00612DE0"/>
    <w:rsid w:val="00067823"/>
    <w:rsid w:val="000B1D8D"/>
    <w:rsid w:val="000C695A"/>
    <w:rsid w:val="00191714"/>
    <w:rsid w:val="001B721F"/>
    <w:rsid w:val="002A5A5C"/>
    <w:rsid w:val="00327C8A"/>
    <w:rsid w:val="003520CC"/>
    <w:rsid w:val="003E4A16"/>
    <w:rsid w:val="004429F4"/>
    <w:rsid w:val="004F58E3"/>
    <w:rsid w:val="00501AD6"/>
    <w:rsid w:val="00587B01"/>
    <w:rsid w:val="005C3FD3"/>
    <w:rsid w:val="005D243B"/>
    <w:rsid w:val="005F2B0E"/>
    <w:rsid w:val="00612DE0"/>
    <w:rsid w:val="00617B1B"/>
    <w:rsid w:val="00682AB0"/>
    <w:rsid w:val="006D0793"/>
    <w:rsid w:val="006D1036"/>
    <w:rsid w:val="00726067"/>
    <w:rsid w:val="00840726"/>
    <w:rsid w:val="00860CE0"/>
    <w:rsid w:val="008906CF"/>
    <w:rsid w:val="008D6585"/>
    <w:rsid w:val="009C06F6"/>
    <w:rsid w:val="009D7830"/>
    <w:rsid w:val="009F3A7C"/>
    <w:rsid w:val="00A1590A"/>
    <w:rsid w:val="00B661A5"/>
    <w:rsid w:val="00BD4BC1"/>
    <w:rsid w:val="00C3071F"/>
    <w:rsid w:val="00C52A30"/>
    <w:rsid w:val="00C65714"/>
    <w:rsid w:val="00CA4102"/>
    <w:rsid w:val="00CA7A22"/>
    <w:rsid w:val="00D02674"/>
    <w:rsid w:val="00D15D3A"/>
    <w:rsid w:val="00D67486"/>
    <w:rsid w:val="00DE35FE"/>
    <w:rsid w:val="00EC283D"/>
    <w:rsid w:val="00ED3E4A"/>
    <w:rsid w:val="00F17988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5938"/>
  <w15:chartTrackingRefBased/>
  <w15:docId w15:val="{D8E1864D-A706-446E-B1BC-753F026E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DefaultParagraphFont"/>
    <w:rsid w:val="00C65714"/>
  </w:style>
  <w:style w:type="character" w:styleId="Emphasis">
    <w:name w:val="Emphasis"/>
    <w:basedOn w:val="DefaultParagraphFont"/>
    <w:uiPriority w:val="20"/>
    <w:qFormat/>
    <w:rsid w:val="00C65714"/>
    <w:rPr>
      <w:i/>
      <w:iCs/>
    </w:rPr>
  </w:style>
  <w:style w:type="paragraph" w:styleId="Revision">
    <w:name w:val="Revision"/>
    <w:hidden/>
    <w:uiPriority w:val="99"/>
    <w:semiHidden/>
    <w:rsid w:val="00617B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17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B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1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D6"/>
  </w:style>
  <w:style w:type="paragraph" w:styleId="Footer">
    <w:name w:val="footer"/>
    <w:basedOn w:val="Normal"/>
    <w:link w:val="FooterChar"/>
    <w:uiPriority w:val="99"/>
    <w:unhideWhenUsed/>
    <w:rsid w:val="00501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(Tina) Wang</dc:creator>
  <cp:keywords/>
  <dc:description/>
  <cp:lastModifiedBy>Jenny Sharpe</cp:lastModifiedBy>
  <cp:revision>3</cp:revision>
  <dcterms:created xsi:type="dcterms:W3CDTF">2022-08-10T12:27:00Z</dcterms:created>
  <dcterms:modified xsi:type="dcterms:W3CDTF">2022-08-10T16:04:00Z</dcterms:modified>
</cp:coreProperties>
</file>