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15" w:rsidRPr="00295F15" w:rsidRDefault="00295F15" w:rsidP="00295F15">
      <w:pPr>
        <w:rPr>
          <w:b/>
          <w:bCs/>
        </w:rPr>
      </w:pPr>
      <w:r w:rsidRPr="00295F15">
        <w:rPr>
          <w:b/>
          <w:bCs/>
        </w:rPr>
        <w:t xml:space="preserve">Supplementary material 3: Quality assessment </w:t>
      </w:r>
      <w:bookmarkStart w:id="0" w:name="_GoBack"/>
      <w:bookmarkEnd w:id="0"/>
      <w:r w:rsidR="00FE5172" w:rsidRPr="00295F15">
        <w:rPr>
          <w:b/>
          <w:bCs/>
        </w:rPr>
        <w:t>appraisers’</w:t>
      </w:r>
      <w:r w:rsidRPr="00295F15">
        <w:rPr>
          <w:b/>
          <w:bCs/>
        </w:rPr>
        <w:t xml:space="preserve"> sheet</w:t>
      </w:r>
    </w:p>
    <w:p w:rsidR="00295F15" w:rsidRPr="00295F15" w:rsidRDefault="00295F15" w:rsidP="00295F15">
      <w:pPr>
        <w:rPr>
          <w:b/>
          <w:bCs/>
        </w:rPr>
      </w:pPr>
    </w:p>
    <w:p w:rsidR="00295F15" w:rsidRPr="00295F15" w:rsidRDefault="00295F15" w:rsidP="00295F15">
      <w:pPr>
        <w:rPr>
          <w:b/>
          <w:bCs/>
        </w:rPr>
      </w:pPr>
      <w:r w:rsidRPr="00295F15">
        <w:rPr>
          <w:b/>
          <w:bCs/>
        </w:rPr>
        <w:t>Title: The development process of economic evaluation guidelines in low- and middle-income countries: A systematic review</w:t>
      </w:r>
    </w:p>
    <w:p w:rsidR="00295F15" w:rsidRPr="00295F15" w:rsidRDefault="00295F15" w:rsidP="00295F15">
      <w:pPr>
        <w:rPr>
          <w:b/>
          <w:bCs/>
        </w:rPr>
      </w:pPr>
      <w:r w:rsidRPr="00295F15">
        <w:rPr>
          <w:b/>
          <w:bCs/>
        </w:rPr>
        <w:t>Daccache Caroline, Karam Rita, Rizk Rana</w:t>
      </w:r>
      <w:proofErr w:type="gramStart"/>
      <w:r w:rsidRPr="00295F15">
        <w:rPr>
          <w:b/>
          <w:bCs/>
        </w:rPr>
        <w:t>,  Evers</w:t>
      </w:r>
      <w:proofErr w:type="gramEnd"/>
      <w:r w:rsidRPr="00295F15">
        <w:rPr>
          <w:b/>
          <w:bCs/>
        </w:rPr>
        <w:t xml:space="preserve"> Silvia, Hiligsmann Mickael.</w:t>
      </w:r>
    </w:p>
    <w:p w:rsidR="00295F15" w:rsidRPr="00295F15" w:rsidRDefault="00295F15" w:rsidP="00295F15">
      <w:pPr>
        <w:rPr>
          <w:b/>
          <w:bCs/>
        </w:rPr>
      </w:pPr>
    </w:p>
    <w:p w:rsidR="00295F15" w:rsidRPr="00295F15" w:rsidRDefault="00295F15" w:rsidP="00295F15">
      <w:pPr>
        <w:rPr>
          <w:b/>
          <w:bCs/>
        </w:rPr>
      </w:pPr>
      <w:r w:rsidRPr="00295F15">
        <w:rPr>
          <w:b/>
          <w:bCs/>
        </w:rPr>
        <w:t xml:space="preserve">Corresponding Author: </w:t>
      </w:r>
    </w:p>
    <w:p w:rsidR="0023591B" w:rsidRDefault="00295F15" w:rsidP="0023591B">
      <w:r>
        <w:t xml:space="preserve">Caroline Daccache (ORCID: 0000-0001-8736-1818): Department of Health Services Research, Care and Public Health Research Institute (CAPHRI), Faculty of Health Medicine and Life Sciences, Maastricht University, Maastricht, The Netherlands, </w:t>
      </w:r>
      <w:hyperlink r:id="rId4" w:history="1">
        <w:r w:rsidR="0023591B" w:rsidRPr="00CE6CAF">
          <w:rPr>
            <w:rStyle w:val="Hyperlink"/>
          </w:rPr>
          <w:t>caroline.d.kahwaji@gmail.com</w:t>
        </w:r>
      </w:hyperlink>
    </w:p>
    <w:p w:rsidR="0023591B" w:rsidRDefault="0023591B">
      <w:r>
        <w:br w:type="page"/>
      </w:r>
    </w:p>
    <w:p w:rsidR="0023591B" w:rsidRDefault="0023591B" w:rsidP="0023591B">
      <w:r w:rsidRPr="0023591B">
        <w:lastRenderedPageBreak/>
        <w:drawing>
          <wp:inline distT="0" distB="0" distL="0" distR="0">
            <wp:extent cx="6614160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B" w:rsidRDefault="008566A5" w:rsidP="0023591B">
      <w:r w:rsidRPr="008566A5">
        <w:drawing>
          <wp:inline distT="0" distB="0" distL="0" distR="0">
            <wp:extent cx="8229600" cy="49124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91B" w:rsidSect="008566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6"/>
    <w:rsid w:val="0023591B"/>
    <w:rsid w:val="00295F15"/>
    <w:rsid w:val="00406421"/>
    <w:rsid w:val="008566A5"/>
    <w:rsid w:val="00C611A6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FC6A"/>
  <w15:chartTrackingRefBased/>
  <w15:docId w15:val="{6A9C7226-65B4-4041-9BE4-386BBDD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caroline.d.kahwaj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Daccache</dc:creator>
  <cp:keywords/>
  <dc:description/>
  <cp:lastModifiedBy>Caroline Daccache</cp:lastModifiedBy>
  <cp:revision>5</cp:revision>
  <dcterms:created xsi:type="dcterms:W3CDTF">2022-02-22T21:32:00Z</dcterms:created>
  <dcterms:modified xsi:type="dcterms:W3CDTF">2022-02-22T21:36:00Z</dcterms:modified>
</cp:coreProperties>
</file>