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12EB" w14:textId="4E2A2A8D" w:rsidR="000C47D4" w:rsidRPr="009A286B" w:rsidRDefault="0095501E" w:rsidP="000C47D4">
      <w:pPr>
        <w:rPr>
          <w:b/>
          <w:bCs/>
        </w:rPr>
      </w:pPr>
      <w:r>
        <w:rPr>
          <w:b/>
          <w:bCs/>
        </w:rPr>
        <w:t>Supplementary f</w:t>
      </w:r>
      <w:r w:rsidR="000C47D4" w:rsidRPr="009A286B">
        <w:rPr>
          <w:b/>
          <w:bCs/>
        </w:rPr>
        <w:t xml:space="preserve">igure </w:t>
      </w:r>
      <w:r w:rsidR="001E20C4">
        <w:rPr>
          <w:b/>
          <w:bCs/>
        </w:rPr>
        <w:t>1</w:t>
      </w:r>
      <w:r w:rsidR="000C47D4" w:rsidRPr="009A286B">
        <w:rPr>
          <w:b/>
          <w:bCs/>
        </w:rPr>
        <w:t>: illustration of the truncation/capitalisation issue</w:t>
      </w:r>
      <w:r w:rsidR="000C47D4">
        <w:rPr>
          <w:b/>
          <w:bCs/>
        </w:rPr>
        <w:t xml:space="preserve"> (right truncation)</w:t>
      </w:r>
    </w:p>
    <w:p w14:paraId="0A5D6F9B" w14:textId="77777777" w:rsidR="000C47D4" w:rsidRDefault="000C47D4" w:rsidP="000C47D4"/>
    <w:p w14:paraId="3D8F438F" w14:textId="77777777" w:rsidR="000C47D4" w:rsidRDefault="000C47D4" w:rsidP="000C47D4">
      <w:r>
        <w:rPr>
          <w:noProof/>
        </w:rPr>
        <w:drawing>
          <wp:inline distT="0" distB="0" distL="0" distR="0" wp14:anchorId="7B96DC35" wp14:editId="658AE120">
            <wp:extent cx="5708042" cy="1656000"/>
            <wp:effectExtent l="19050" t="19050" r="26035" b="2095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29" b="-10261"/>
                    <a:stretch/>
                  </pic:blipFill>
                  <pic:spPr bwMode="auto">
                    <a:xfrm>
                      <a:off x="0" y="0"/>
                      <a:ext cx="5727700" cy="166170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F9769" w14:textId="77777777" w:rsidR="000C47D4" w:rsidRDefault="000C47D4" w:rsidP="000C47D4"/>
    <w:p w14:paraId="230059D5" w14:textId="77777777" w:rsidR="000C47D4" w:rsidRDefault="000C47D4" w:rsidP="000C47D4">
      <w:r>
        <w:rPr>
          <w:noProof/>
        </w:rPr>
        <w:drawing>
          <wp:inline distT="0" distB="0" distL="0" distR="0" wp14:anchorId="1BEB7CD7" wp14:editId="34211361">
            <wp:extent cx="5727700" cy="3081655"/>
            <wp:effectExtent l="19050" t="19050" r="25400" b="2349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816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830D2E" w14:textId="77777777" w:rsidR="000C47D4" w:rsidRDefault="000C47D4" w:rsidP="000C47D4"/>
    <w:p w14:paraId="419D7E85" w14:textId="77777777" w:rsidR="000C47D4" w:rsidRDefault="000C47D4" w:rsidP="000C47D4">
      <w:r>
        <w:t xml:space="preserve">Example generated 18 October 2021. First shot, Cost is capitalised and in the second shot, it is not. </w:t>
      </w:r>
    </w:p>
    <w:p w14:paraId="520B81DE" w14:textId="77777777" w:rsidR="000C47D4" w:rsidRDefault="000C47D4" w:rsidP="000C47D4"/>
    <w:p w14:paraId="1E81FB6A" w14:textId="77777777" w:rsidR="000C47D4" w:rsidRDefault="000C47D4" w:rsidP="000C47D4"/>
    <w:p w14:paraId="5FC8205F" w14:textId="35E5CA8B" w:rsidR="007C0410" w:rsidRDefault="007C0410">
      <w:r>
        <w:br w:type="page"/>
      </w:r>
    </w:p>
    <w:p w14:paraId="07B7806C" w14:textId="4711AF59" w:rsidR="007C0410" w:rsidRDefault="0095501E" w:rsidP="007C0410">
      <w:pPr>
        <w:rPr>
          <w:b/>
          <w:bCs/>
        </w:rPr>
      </w:pPr>
      <w:r>
        <w:rPr>
          <w:b/>
          <w:bCs/>
        </w:rPr>
        <w:lastRenderedPageBreak/>
        <w:t>Supplementary f</w:t>
      </w:r>
      <w:r w:rsidR="007C0410" w:rsidRPr="009A286B">
        <w:rPr>
          <w:b/>
          <w:bCs/>
        </w:rPr>
        <w:t xml:space="preserve">igure </w:t>
      </w:r>
      <w:r w:rsidR="001E20C4">
        <w:rPr>
          <w:b/>
          <w:bCs/>
        </w:rPr>
        <w:t>2</w:t>
      </w:r>
      <w:r w:rsidR="007C0410" w:rsidRPr="009A286B">
        <w:rPr>
          <w:b/>
          <w:bCs/>
        </w:rPr>
        <w:t>: illustration of the truncation/capitalisation issue</w:t>
      </w:r>
      <w:r w:rsidR="007C0410">
        <w:rPr>
          <w:b/>
          <w:bCs/>
        </w:rPr>
        <w:t xml:space="preserve"> (left truncation)</w:t>
      </w:r>
    </w:p>
    <w:p w14:paraId="25C673B9" w14:textId="77777777" w:rsidR="007C0410" w:rsidRDefault="007C0410" w:rsidP="007C0410">
      <w:pPr>
        <w:rPr>
          <w:b/>
          <w:bCs/>
        </w:rPr>
      </w:pPr>
    </w:p>
    <w:p w14:paraId="4952346F" w14:textId="77777777" w:rsidR="007C0410" w:rsidRDefault="007C0410" w:rsidP="007C041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EE4D5D3" wp14:editId="6BEBD84A">
            <wp:extent cx="5727700" cy="1964055"/>
            <wp:effectExtent l="19050" t="19050" r="25400" b="17145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64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B250F3" w14:textId="77777777" w:rsidR="007C0410" w:rsidRDefault="007C0410" w:rsidP="007C0410"/>
    <w:p w14:paraId="60D8772E" w14:textId="77777777" w:rsidR="007C0410" w:rsidRDefault="007C0410" w:rsidP="007C0410"/>
    <w:p w14:paraId="6B61181E" w14:textId="77777777" w:rsidR="007C0410" w:rsidRDefault="007C0410" w:rsidP="007C0410">
      <w:r>
        <w:rPr>
          <w:noProof/>
        </w:rPr>
        <w:drawing>
          <wp:inline distT="0" distB="0" distL="0" distR="0" wp14:anchorId="51D58A84" wp14:editId="082FB8B5">
            <wp:extent cx="5727700" cy="2466975"/>
            <wp:effectExtent l="19050" t="19050" r="25400" b="2857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66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E73322" w14:textId="77777777" w:rsidR="007C0410" w:rsidRDefault="007C0410" w:rsidP="007C0410"/>
    <w:p w14:paraId="6EA1591E" w14:textId="77777777" w:rsidR="007C0410" w:rsidRPr="00C56EAD" w:rsidRDefault="007C0410" w:rsidP="007C0410">
      <w:pPr>
        <w:rPr>
          <w:b/>
          <w:bCs/>
        </w:rPr>
      </w:pPr>
      <w:r>
        <w:t xml:space="preserve">Example generated 21 October 2021. First shot, Diabetes is capitalised and in the second shot, it is not. </w:t>
      </w:r>
    </w:p>
    <w:p w14:paraId="4B980ED6" w14:textId="29CDA78F" w:rsidR="007C0410" w:rsidRDefault="007C0410">
      <w:r>
        <w:br w:type="page"/>
      </w:r>
    </w:p>
    <w:p w14:paraId="2371E1C8" w14:textId="401A5FB2" w:rsidR="007C0410" w:rsidRPr="009A286B" w:rsidRDefault="0095501E" w:rsidP="007C0410">
      <w:pPr>
        <w:rPr>
          <w:b/>
          <w:bCs/>
        </w:rPr>
      </w:pPr>
      <w:r>
        <w:rPr>
          <w:b/>
          <w:bCs/>
        </w:rPr>
        <w:lastRenderedPageBreak/>
        <w:t>Supplementary f</w:t>
      </w:r>
      <w:r w:rsidR="007C0410" w:rsidRPr="009A286B">
        <w:rPr>
          <w:b/>
          <w:bCs/>
        </w:rPr>
        <w:t xml:space="preserve">igure </w:t>
      </w:r>
      <w:r w:rsidR="001E20C4">
        <w:rPr>
          <w:b/>
          <w:bCs/>
        </w:rPr>
        <w:t>3</w:t>
      </w:r>
      <w:r w:rsidR="007C0410" w:rsidRPr="009A286B">
        <w:rPr>
          <w:b/>
          <w:bCs/>
        </w:rPr>
        <w:t xml:space="preserve">: illustration of the straight-sided quotation marks issues </w:t>
      </w:r>
    </w:p>
    <w:p w14:paraId="62EF67EE" w14:textId="77777777" w:rsidR="007C0410" w:rsidRDefault="007C0410" w:rsidP="007C0410"/>
    <w:p w14:paraId="15731118" w14:textId="77777777" w:rsidR="007C0410" w:rsidRDefault="007C0410" w:rsidP="007C0410">
      <w:r>
        <w:rPr>
          <w:noProof/>
        </w:rPr>
        <w:drawing>
          <wp:inline distT="0" distB="0" distL="0" distR="0" wp14:anchorId="2B0A7C6D" wp14:editId="4C54360B">
            <wp:extent cx="4830928" cy="2189985"/>
            <wp:effectExtent l="19050" t="19050" r="27305" b="2032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817" cy="2196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639451" w14:textId="77777777" w:rsidR="007C0410" w:rsidRDefault="007C0410" w:rsidP="007C0410"/>
    <w:p w14:paraId="593DD605" w14:textId="77777777" w:rsidR="007C0410" w:rsidRDefault="007C0410" w:rsidP="007C0410">
      <w:r>
        <w:rPr>
          <w:noProof/>
        </w:rPr>
        <w:drawing>
          <wp:inline distT="0" distB="0" distL="0" distR="0" wp14:anchorId="55AA12AB" wp14:editId="789B1FAE">
            <wp:extent cx="3192323" cy="2290192"/>
            <wp:effectExtent l="19050" t="19050" r="27305" b="15240"/>
            <wp:docPr id="2" name="Picture 2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056" cy="23043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485B8E" w14:textId="77777777" w:rsidR="007C0410" w:rsidRDefault="007C0410" w:rsidP="007C0410"/>
    <w:p w14:paraId="56ED12FA" w14:textId="77777777" w:rsidR="007C0410" w:rsidRDefault="007C0410" w:rsidP="007C0410">
      <w:r>
        <w:t xml:space="preserve">Example generated 15 October 2021. In the first shot, brackets are curly and in the second they are not. </w:t>
      </w:r>
      <w:r>
        <w:fldChar w:fldCharType="begin"/>
      </w:r>
      <w:r>
        <w:instrText xml:space="preserve"> ADDIN </w:instrText>
      </w:r>
      <w:r>
        <w:fldChar w:fldCharType="end"/>
      </w:r>
    </w:p>
    <w:p w14:paraId="5FFDEA18" w14:textId="77777777" w:rsidR="007C0410" w:rsidRDefault="007C0410" w:rsidP="007C0410"/>
    <w:p w14:paraId="51A1EE71" w14:textId="77777777" w:rsidR="00F10B4F" w:rsidRDefault="00F10B4F"/>
    <w:sectPr w:rsidR="00F10B4F" w:rsidSect="003F4C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D4"/>
    <w:rsid w:val="000107DF"/>
    <w:rsid w:val="00017A61"/>
    <w:rsid w:val="00017BAE"/>
    <w:rsid w:val="000265C0"/>
    <w:rsid w:val="00035A93"/>
    <w:rsid w:val="00065368"/>
    <w:rsid w:val="0006643F"/>
    <w:rsid w:val="00085C6F"/>
    <w:rsid w:val="000A64F1"/>
    <w:rsid w:val="000C47D4"/>
    <w:rsid w:val="000C5C7B"/>
    <w:rsid w:val="000D0311"/>
    <w:rsid w:val="000D5DEC"/>
    <w:rsid w:val="000E39EB"/>
    <w:rsid w:val="000E63F6"/>
    <w:rsid w:val="000F44B4"/>
    <w:rsid w:val="000F7585"/>
    <w:rsid w:val="0011080A"/>
    <w:rsid w:val="00110939"/>
    <w:rsid w:val="001268C8"/>
    <w:rsid w:val="00151591"/>
    <w:rsid w:val="0018788B"/>
    <w:rsid w:val="001A3920"/>
    <w:rsid w:val="001C7678"/>
    <w:rsid w:val="001E20C4"/>
    <w:rsid w:val="001E404B"/>
    <w:rsid w:val="002047CD"/>
    <w:rsid w:val="00226789"/>
    <w:rsid w:val="002368A1"/>
    <w:rsid w:val="00236A29"/>
    <w:rsid w:val="002419D3"/>
    <w:rsid w:val="00247EC9"/>
    <w:rsid w:val="00285EA9"/>
    <w:rsid w:val="00297D8D"/>
    <w:rsid w:val="002B2E05"/>
    <w:rsid w:val="002C1AEA"/>
    <w:rsid w:val="002C6111"/>
    <w:rsid w:val="002D0793"/>
    <w:rsid w:val="002E3582"/>
    <w:rsid w:val="00303C99"/>
    <w:rsid w:val="00314CBA"/>
    <w:rsid w:val="003222C2"/>
    <w:rsid w:val="00327FA1"/>
    <w:rsid w:val="00346D3C"/>
    <w:rsid w:val="0036626E"/>
    <w:rsid w:val="00372B24"/>
    <w:rsid w:val="00374F23"/>
    <w:rsid w:val="003762CF"/>
    <w:rsid w:val="00393347"/>
    <w:rsid w:val="003B0C52"/>
    <w:rsid w:val="003B40B4"/>
    <w:rsid w:val="003D2562"/>
    <w:rsid w:val="003E6976"/>
    <w:rsid w:val="003F4C14"/>
    <w:rsid w:val="00404A6C"/>
    <w:rsid w:val="00436043"/>
    <w:rsid w:val="004C738B"/>
    <w:rsid w:val="004E048E"/>
    <w:rsid w:val="005275CB"/>
    <w:rsid w:val="005349B1"/>
    <w:rsid w:val="0056458A"/>
    <w:rsid w:val="0057081E"/>
    <w:rsid w:val="00577F51"/>
    <w:rsid w:val="005A18FB"/>
    <w:rsid w:val="005A3CC9"/>
    <w:rsid w:val="00600CEF"/>
    <w:rsid w:val="00681E68"/>
    <w:rsid w:val="006903C2"/>
    <w:rsid w:val="006B44F7"/>
    <w:rsid w:val="006D05CB"/>
    <w:rsid w:val="006E4241"/>
    <w:rsid w:val="00713748"/>
    <w:rsid w:val="0075266C"/>
    <w:rsid w:val="00791FF7"/>
    <w:rsid w:val="007A1693"/>
    <w:rsid w:val="007A426E"/>
    <w:rsid w:val="007B7473"/>
    <w:rsid w:val="007C0410"/>
    <w:rsid w:val="007C138D"/>
    <w:rsid w:val="007D2300"/>
    <w:rsid w:val="007F13FD"/>
    <w:rsid w:val="008212EA"/>
    <w:rsid w:val="008455D6"/>
    <w:rsid w:val="00854F31"/>
    <w:rsid w:val="008D3690"/>
    <w:rsid w:val="008D7F8C"/>
    <w:rsid w:val="008E47D9"/>
    <w:rsid w:val="0095501E"/>
    <w:rsid w:val="009849D7"/>
    <w:rsid w:val="00985DAC"/>
    <w:rsid w:val="00994E91"/>
    <w:rsid w:val="009B785E"/>
    <w:rsid w:val="009E2FA2"/>
    <w:rsid w:val="00A3616C"/>
    <w:rsid w:val="00A806C4"/>
    <w:rsid w:val="00A82458"/>
    <w:rsid w:val="00AB40D8"/>
    <w:rsid w:val="00AE6A61"/>
    <w:rsid w:val="00AE7066"/>
    <w:rsid w:val="00AF0130"/>
    <w:rsid w:val="00AF4AB1"/>
    <w:rsid w:val="00AF53ED"/>
    <w:rsid w:val="00B47474"/>
    <w:rsid w:val="00B8451E"/>
    <w:rsid w:val="00B95544"/>
    <w:rsid w:val="00BC498E"/>
    <w:rsid w:val="00BE08CD"/>
    <w:rsid w:val="00C15A18"/>
    <w:rsid w:val="00C228BB"/>
    <w:rsid w:val="00C72B7F"/>
    <w:rsid w:val="00C74B4F"/>
    <w:rsid w:val="00CA24BB"/>
    <w:rsid w:val="00CA3EFF"/>
    <w:rsid w:val="00CC65EA"/>
    <w:rsid w:val="00CF4FF2"/>
    <w:rsid w:val="00D32E64"/>
    <w:rsid w:val="00D40EA7"/>
    <w:rsid w:val="00D50B59"/>
    <w:rsid w:val="00D57B4E"/>
    <w:rsid w:val="00D91255"/>
    <w:rsid w:val="00D9454B"/>
    <w:rsid w:val="00D945FC"/>
    <w:rsid w:val="00DC2B7B"/>
    <w:rsid w:val="00DD0B18"/>
    <w:rsid w:val="00DF1289"/>
    <w:rsid w:val="00E424DE"/>
    <w:rsid w:val="00E47382"/>
    <w:rsid w:val="00E757FD"/>
    <w:rsid w:val="00E76969"/>
    <w:rsid w:val="00E84AAA"/>
    <w:rsid w:val="00ED61B5"/>
    <w:rsid w:val="00F00D17"/>
    <w:rsid w:val="00F10B4F"/>
    <w:rsid w:val="00F11D42"/>
    <w:rsid w:val="00F4168B"/>
    <w:rsid w:val="00F54449"/>
    <w:rsid w:val="00F901C7"/>
    <w:rsid w:val="00F95FBF"/>
    <w:rsid w:val="00FA1E5C"/>
    <w:rsid w:val="00FA4687"/>
    <w:rsid w:val="00FA4AF3"/>
    <w:rsid w:val="00FA5BF8"/>
    <w:rsid w:val="00FD462D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2C1C"/>
  <w15:chartTrackingRefBased/>
  <w15:docId w15:val="{9A11F6FB-1630-224F-BDC4-88E08AF6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D4"/>
    <w:rPr>
      <w:rFonts w:eastAsia="Times New Roman"/>
      <w:color w:val="auto"/>
      <w:sz w:val="24"/>
      <w:szCs w:val="24"/>
      <w:lang w:eastAsia="en-GB"/>
    </w:rPr>
  </w:style>
  <w:style w:type="paragraph" w:styleId="Heading1">
    <w:name w:val="heading 1"/>
    <w:basedOn w:val="standard"/>
    <w:next w:val="Normal"/>
    <w:link w:val="Heading1Char"/>
    <w:uiPriority w:val="9"/>
    <w:qFormat/>
    <w:rsid w:val="0056458A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standard"/>
    <w:next w:val="Normal"/>
    <w:link w:val="Heading2Char"/>
    <w:uiPriority w:val="9"/>
    <w:unhideWhenUsed/>
    <w:qFormat/>
    <w:rsid w:val="0056458A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standard"/>
    <w:next w:val="Normal"/>
    <w:link w:val="Heading3Char"/>
    <w:uiPriority w:val="9"/>
    <w:semiHidden/>
    <w:unhideWhenUsed/>
    <w:qFormat/>
    <w:rsid w:val="0056458A"/>
    <w:pPr>
      <w:keepNext/>
      <w:keepLines/>
      <w:spacing w:before="40"/>
      <w:outlineLvl w:val="2"/>
    </w:pPr>
    <w:rPr>
      <w:rFonts w:eastAsiaTheme="majorEastAsia" w:cstheme="majorBidi"/>
      <w:i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qFormat/>
    <w:rsid w:val="0036626E"/>
    <w:rPr>
      <w:rFonts w:ascii="Avenir" w:hAnsi="Avenir"/>
      <w:color w:val="000000" w:themeColor="text1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6458A"/>
    <w:rPr>
      <w:rFonts w:ascii="Avenir" w:eastAsiaTheme="majorEastAsia" w:hAnsi="Avenir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58A"/>
    <w:rPr>
      <w:rFonts w:ascii="Avenir" w:eastAsiaTheme="majorEastAsia" w:hAnsi="Avenir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58A"/>
    <w:rPr>
      <w:rFonts w:ascii="Avenir" w:eastAsiaTheme="majorEastAsia" w:hAnsi="Avenir" w:cstheme="majorBidi"/>
      <w:i/>
      <w:color w:val="1F3763" w:themeColor="accent1" w:themeShade="7F"/>
    </w:rPr>
  </w:style>
  <w:style w:type="paragraph" w:customStyle="1" w:styleId="goodform">
    <w:name w:val="good form"/>
    <w:basedOn w:val="Normal"/>
    <w:autoRedefine/>
    <w:qFormat/>
    <w:rsid w:val="000C5C7B"/>
    <w:rPr>
      <w:rFonts w:ascii="Avenir" w:eastAsiaTheme="minorHAnsi" w:hAnsi="Avenir"/>
      <w:color w:val="000000" w:themeColor="text1"/>
      <w:sz w:val="22"/>
      <w:szCs w:val="20"/>
      <w:lang w:eastAsia="en-US"/>
    </w:rPr>
  </w:style>
  <w:style w:type="paragraph" w:customStyle="1" w:styleId="Style1">
    <w:name w:val="Style1"/>
    <w:basedOn w:val="goodform"/>
    <w:autoRedefine/>
    <w:qFormat/>
    <w:rsid w:val="007526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Christopher</dc:creator>
  <cp:keywords/>
  <dc:description/>
  <cp:lastModifiedBy>Tracy Candelaria</cp:lastModifiedBy>
  <cp:revision>2</cp:revision>
  <dcterms:created xsi:type="dcterms:W3CDTF">2022-02-18T22:45:00Z</dcterms:created>
  <dcterms:modified xsi:type="dcterms:W3CDTF">2022-02-18T22:45:00Z</dcterms:modified>
</cp:coreProperties>
</file>