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0F0C1" w14:textId="5FBF070E" w:rsidR="00316F00" w:rsidRPr="006F5AD7" w:rsidRDefault="003A51E2" w:rsidP="00E7461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1E2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 w:rsidR="00316F00" w:rsidRPr="00E7461F">
        <w:rPr>
          <w:rFonts w:ascii="Times New Roman" w:hAnsi="Times New Roman" w:cs="Times New Roman"/>
          <w:b/>
          <w:bCs/>
          <w:sz w:val="24"/>
          <w:szCs w:val="24"/>
        </w:rPr>
        <w:t>. Search Strategies of the Scoping Reviews for HTA Frameworks and for Scientific Disciplines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5769"/>
        <w:gridCol w:w="4319"/>
      </w:tblGrid>
      <w:tr w:rsidR="00316F00" w:rsidRPr="00E7461F" w14:paraId="24924A25" w14:textId="77777777" w:rsidTr="00A9795A">
        <w:trPr>
          <w:trHeight w:val="280"/>
        </w:trPr>
        <w:tc>
          <w:tcPr>
            <w:tcW w:w="0" w:type="auto"/>
            <w:hideMark/>
          </w:tcPr>
          <w:p w14:paraId="3D3100A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 sources</w:t>
            </w:r>
          </w:p>
        </w:tc>
        <w:tc>
          <w:tcPr>
            <w:tcW w:w="5769" w:type="dxa"/>
            <w:noWrap/>
            <w:hideMark/>
          </w:tcPr>
          <w:p w14:paraId="1BF370F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Codes</w:t>
            </w:r>
          </w:p>
        </w:tc>
        <w:tc>
          <w:tcPr>
            <w:tcW w:w="4319" w:type="dxa"/>
            <w:noWrap/>
            <w:hideMark/>
          </w:tcPr>
          <w:p w14:paraId="6541B38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Filters</w:t>
            </w:r>
          </w:p>
        </w:tc>
      </w:tr>
      <w:tr w:rsidR="00316F00" w:rsidRPr="00E7461F" w14:paraId="1687E642" w14:textId="77777777" w:rsidTr="00A9795A">
        <w:trPr>
          <w:trHeight w:val="280"/>
        </w:trPr>
        <w:tc>
          <w:tcPr>
            <w:tcW w:w="0" w:type="auto"/>
            <w:gridSpan w:val="3"/>
            <w:vAlign w:val="center"/>
          </w:tcPr>
          <w:p w14:paraId="1B333513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Scientific Articles regarding HTA Frameworks</w:t>
            </w:r>
          </w:p>
        </w:tc>
      </w:tr>
      <w:tr w:rsidR="00316F00" w:rsidRPr="00E7461F" w14:paraId="7FBE6294" w14:textId="77777777" w:rsidTr="00A9795A">
        <w:trPr>
          <w:trHeight w:val="994"/>
        </w:trPr>
        <w:tc>
          <w:tcPr>
            <w:tcW w:w="0" w:type="auto"/>
            <w:hideMark/>
          </w:tcPr>
          <w:p w14:paraId="769928F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</w:p>
        </w:tc>
        <w:tc>
          <w:tcPr>
            <w:tcW w:w="5769" w:type="dxa"/>
            <w:hideMark/>
          </w:tcPr>
          <w:p w14:paraId="6CC5BEB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 ("framework"[Title]) AND (("HTA"[Abstract] OR "health technology assessment"[Abstract]) OR ("HTA"[Title] OR "health technology assessment"[Title]))</w:t>
            </w:r>
          </w:p>
        </w:tc>
        <w:tc>
          <w:tcPr>
            <w:tcW w:w="4319" w:type="dxa"/>
            <w:hideMark/>
          </w:tcPr>
          <w:p w14:paraId="793309E3" w14:textId="77777777" w:rsidR="00316F00" w:rsidRPr="00E7461F" w:rsidRDefault="00316F00" w:rsidP="00E7461F">
            <w:pPr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Article types: Journal Article</w:t>
            </w:r>
          </w:p>
          <w:p w14:paraId="360F3058" w14:textId="77777777" w:rsidR="00316F00" w:rsidRPr="00E7461F" w:rsidRDefault="00316F00" w:rsidP="00E7461F">
            <w:pPr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Languages: English</w:t>
            </w:r>
          </w:p>
        </w:tc>
      </w:tr>
      <w:tr w:rsidR="00316F00" w:rsidRPr="00E7461F" w14:paraId="10733D4F" w14:textId="77777777" w:rsidTr="00A9795A">
        <w:trPr>
          <w:trHeight w:val="705"/>
        </w:trPr>
        <w:tc>
          <w:tcPr>
            <w:tcW w:w="0" w:type="auto"/>
            <w:hideMark/>
          </w:tcPr>
          <w:p w14:paraId="45D8B3F6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Embase</w:t>
            </w:r>
          </w:p>
        </w:tc>
        <w:tc>
          <w:tcPr>
            <w:tcW w:w="5769" w:type="dxa"/>
            <w:hideMark/>
          </w:tcPr>
          <w:p w14:paraId="257CC94C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'framework':ti AND ('hta':ab,ti OR 'health technology assessment':ab,ti)</w:t>
            </w:r>
          </w:p>
        </w:tc>
        <w:tc>
          <w:tcPr>
            <w:tcW w:w="4319" w:type="dxa"/>
            <w:hideMark/>
          </w:tcPr>
          <w:p w14:paraId="3F4335C9" w14:textId="77777777" w:rsidR="00316F00" w:rsidRPr="00E7461F" w:rsidRDefault="00316F00" w:rsidP="00E7461F">
            <w:pPr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Publication types: Article; Review </w:t>
            </w:r>
          </w:p>
        </w:tc>
      </w:tr>
      <w:tr w:rsidR="00316F00" w:rsidRPr="00E7461F" w14:paraId="631CF5D5" w14:textId="77777777" w:rsidTr="00A9795A">
        <w:trPr>
          <w:trHeight w:val="691"/>
        </w:trPr>
        <w:tc>
          <w:tcPr>
            <w:tcW w:w="0" w:type="auto"/>
            <w:hideMark/>
          </w:tcPr>
          <w:p w14:paraId="3003B8A5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Google Scholar</w:t>
            </w:r>
          </w:p>
        </w:tc>
        <w:tc>
          <w:tcPr>
            <w:tcW w:w="5769" w:type="dxa"/>
            <w:hideMark/>
          </w:tcPr>
          <w:p w14:paraId="19CF6D95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allintitle: (“framework”) AND (“HTA” OR “health technology assessment”) </w:t>
            </w:r>
          </w:p>
          <w:p w14:paraId="45ABA63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hideMark/>
          </w:tcPr>
          <w:p w14:paraId="6514C247" w14:textId="77777777" w:rsidR="00316F00" w:rsidRPr="00E7461F" w:rsidRDefault="00316F00" w:rsidP="00E7461F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Patents: not included</w:t>
            </w:r>
          </w:p>
          <w:p w14:paraId="686E1B5F" w14:textId="77777777" w:rsidR="00316F00" w:rsidRPr="00E7461F" w:rsidRDefault="00316F00" w:rsidP="00E7461F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Citations: included</w:t>
            </w:r>
          </w:p>
        </w:tc>
      </w:tr>
      <w:tr w:rsidR="00316F00" w:rsidRPr="00E7461F" w14:paraId="2181127C" w14:textId="77777777" w:rsidTr="00A9795A">
        <w:trPr>
          <w:trHeight w:val="275"/>
        </w:trPr>
        <w:tc>
          <w:tcPr>
            <w:tcW w:w="0" w:type="auto"/>
            <w:gridSpan w:val="3"/>
          </w:tcPr>
          <w:p w14:paraId="690FE2EA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Grey Literature regarding HTA Frameworks</w:t>
            </w:r>
          </w:p>
        </w:tc>
      </w:tr>
      <w:tr w:rsidR="00316F00" w:rsidRPr="00E7461F" w14:paraId="457E5E74" w14:textId="77777777" w:rsidTr="00A9795A">
        <w:trPr>
          <w:trHeight w:val="986"/>
        </w:trPr>
        <w:tc>
          <w:tcPr>
            <w:tcW w:w="0" w:type="auto"/>
          </w:tcPr>
          <w:p w14:paraId="6FAEF2F7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European Network for Health Technology Assessment (EUnetHTA) </w:t>
            </w:r>
          </w:p>
          <w:p w14:paraId="25ABD85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https://eunethta.eu</w:t>
            </w:r>
          </w:p>
        </w:tc>
        <w:tc>
          <w:tcPr>
            <w:tcW w:w="5769" w:type="dxa"/>
            <w:vMerge w:val="restart"/>
          </w:tcPr>
          <w:p w14:paraId="4C97E0D1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“HTA frameworks”</w:t>
            </w:r>
          </w:p>
        </w:tc>
        <w:tc>
          <w:tcPr>
            <w:tcW w:w="4319" w:type="dxa"/>
            <w:vMerge w:val="restart"/>
          </w:tcPr>
          <w:p w14:paraId="79988FE2" w14:textId="77777777" w:rsidR="00316F00" w:rsidRPr="00E7461F" w:rsidRDefault="00316F00" w:rsidP="00E7461F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Language: English</w:t>
            </w:r>
          </w:p>
          <w:p w14:paraId="6CD4C8C2" w14:textId="77777777" w:rsidR="00316F00" w:rsidRPr="00E7461F" w:rsidRDefault="00316F00" w:rsidP="00E7461F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Region: any region</w:t>
            </w:r>
          </w:p>
          <w:p w14:paraId="3A26BDD4" w14:textId="77777777" w:rsidR="00316F00" w:rsidRPr="00E7461F" w:rsidRDefault="00316F00" w:rsidP="00E7461F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Terms appearing: anywhere in the page</w:t>
            </w:r>
          </w:p>
          <w:p w14:paraId="7B4D3186" w14:textId="77777777" w:rsidR="00316F00" w:rsidRPr="00E7461F" w:rsidRDefault="00316F00" w:rsidP="00E7461F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Safesearch: show most relevant results</w:t>
            </w:r>
          </w:p>
          <w:p w14:paraId="5B71D4C5" w14:textId="77777777" w:rsidR="00316F00" w:rsidRPr="00E7461F" w:rsidRDefault="00316F00" w:rsidP="00E7461F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File type: any format</w:t>
            </w:r>
          </w:p>
          <w:p w14:paraId="38FC6368" w14:textId="77777777" w:rsidR="00316F00" w:rsidRPr="00E7461F" w:rsidRDefault="00316F00" w:rsidP="00E7461F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Usage rights: not filtered by license</w:t>
            </w:r>
          </w:p>
        </w:tc>
      </w:tr>
      <w:tr w:rsidR="00316F00" w:rsidRPr="00E7461F" w14:paraId="52481D46" w14:textId="77777777" w:rsidTr="00A9795A">
        <w:trPr>
          <w:trHeight w:val="987"/>
        </w:trPr>
        <w:tc>
          <w:tcPr>
            <w:tcW w:w="0" w:type="auto"/>
          </w:tcPr>
          <w:p w14:paraId="1BFA618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The Professional Society for Health Economics and Outcomes Research (ISPOR)</w:t>
            </w: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7C6CA1" w14:textId="77777777" w:rsidR="00316F00" w:rsidRPr="00E7461F" w:rsidRDefault="00EC078C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316F00" w:rsidRPr="00E746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https://www.ispor.org</w:t>
              </w:r>
            </w:hyperlink>
          </w:p>
        </w:tc>
        <w:tc>
          <w:tcPr>
            <w:tcW w:w="5769" w:type="dxa"/>
            <w:vMerge/>
          </w:tcPr>
          <w:p w14:paraId="13604E9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vMerge/>
          </w:tcPr>
          <w:p w14:paraId="70B45C5C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00" w:rsidRPr="00E7461F" w14:paraId="47C5D846" w14:textId="77777777" w:rsidTr="00A9795A">
        <w:trPr>
          <w:trHeight w:val="790"/>
        </w:trPr>
        <w:tc>
          <w:tcPr>
            <w:tcW w:w="0" w:type="auto"/>
          </w:tcPr>
          <w:p w14:paraId="3397D6F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Health Technology Assessment International (HTAi) </w:t>
            </w:r>
          </w:p>
          <w:p w14:paraId="631F18C6" w14:textId="77777777" w:rsidR="00316F00" w:rsidRPr="00E7461F" w:rsidRDefault="00EC078C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6F00" w:rsidRPr="00E746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https://htai.org</w:t>
              </w:r>
            </w:hyperlink>
          </w:p>
        </w:tc>
        <w:tc>
          <w:tcPr>
            <w:tcW w:w="5769" w:type="dxa"/>
            <w:vMerge/>
          </w:tcPr>
          <w:p w14:paraId="3B06499C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vMerge/>
          </w:tcPr>
          <w:p w14:paraId="7B42ABCD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00" w:rsidRPr="00E7461F" w14:paraId="0F13092B" w14:textId="77777777" w:rsidTr="00A9795A">
        <w:trPr>
          <w:trHeight w:val="975"/>
        </w:trPr>
        <w:tc>
          <w:tcPr>
            <w:tcW w:w="0" w:type="auto"/>
          </w:tcPr>
          <w:p w14:paraId="0C06D89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International Network of Agencies for Health Technology Assessment (INAHTA)</w:t>
            </w: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7461F">
                <w:rPr>
                  <w:rFonts w:ascii="Times New Roman" w:hAnsi="Times New Roman" w:cs="Times New Roman"/>
                  <w:sz w:val="24"/>
                  <w:szCs w:val="24"/>
                </w:rPr>
                <w:t>http://www.inahta.org</w:t>
              </w:r>
            </w:hyperlink>
          </w:p>
        </w:tc>
        <w:tc>
          <w:tcPr>
            <w:tcW w:w="5769" w:type="dxa"/>
            <w:vMerge/>
          </w:tcPr>
          <w:p w14:paraId="7DAECBB3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vMerge/>
          </w:tcPr>
          <w:p w14:paraId="35C9857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00" w:rsidRPr="00E7461F" w14:paraId="022E12E7" w14:textId="77777777" w:rsidTr="00A9795A">
        <w:trPr>
          <w:trHeight w:val="706"/>
        </w:trPr>
        <w:tc>
          <w:tcPr>
            <w:tcW w:w="0" w:type="auto"/>
          </w:tcPr>
          <w:p w14:paraId="68537AA7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Institute for Clinical and Economic Review (ICER) </w:t>
            </w:r>
            <w:hyperlink r:id="rId9" w:history="1">
              <w:r w:rsidRPr="00E746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https://icer-review.org</w:t>
              </w:r>
            </w:hyperlink>
          </w:p>
        </w:tc>
        <w:tc>
          <w:tcPr>
            <w:tcW w:w="5769" w:type="dxa"/>
            <w:vMerge/>
          </w:tcPr>
          <w:p w14:paraId="6595562C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vMerge/>
          </w:tcPr>
          <w:p w14:paraId="2D17B957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00" w:rsidRPr="00E7461F" w14:paraId="040058C3" w14:textId="77777777" w:rsidTr="00A9795A">
        <w:trPr>
          <w:trHeight w:val="701"/>
        </w:trPr>
        <w:tc>
          <w:tcPr>
            <w:tcW w:w="0" w:type="auto"/>
          </w:tcPr>
          <w:p w14:paraId="3C97E8A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World Health Organization (WHO) </w:t>
            </w:r>
            <w:hyperlink r:id="rId10" w:history="1">
              <w:r w:rsidRPr="00E7461F">
                <w:rPr>
                  <w:rFonts w:ascii="Times New Roman" w:hAnsi="Times New Roman" w:cs="Times New Roman"/>
                  <w:sz w:val="24"/>
                  <w:szCs w:val="24"/>
                </w:rPr>
                <w:t>https://www.who.int</w:t>
              </w:r>
            </w:hyperlink>
          </w:p>
        </w:tc>
        <w:tc>
          <w:tcPr>
            <w:tcW w:w="5769" w:type="dxa"/>
            <w:vMerge/>
          </w:tcPr>
          <w:p w14:paraId="2AC54C7A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vMerge/>
          </w:tcPr>
          <w:p w14:paraId="6E13ADD3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00" w:rsidRPr="00E7461F" w14:paraId="1DE34895" w14:textId="77777777" w:rsidTr="00A9795A">
        <w:trPr>
          <w:trHeight w:val="981"/>
        </w:trPr>
        <w:tc>
          <w:tcPr>
            <w:tcW w:w="0" w:type="auto"/>
          </w:tcPr>
          <w:p w14:paraId="1C59F3E7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 xml:space="preserve">National Institute for Health and Care Excellence (NICE) </w:t>
            </w:r>
          </w:p>
          <w:p w14:paraId="41EEAE33" w14:textId="77777777" w:rsidR="00316F00" w:rsidRPr="00E7461F" w:rsidRDefault="00EC078C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16F00" w:rsidRPr="00E746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https://www.nice.org.uk</w:t>
              </w:r>
            </w:hyperlink>
          </w:p>
        </w:tc>
        <w:tc>
          <w:tcPr>
            <w:tcW w:w="5769" w:type="dxa"/>
            <w:vMerge/>
          </w:tcPr>
          <w:p w14:paraId="7C9DA6BA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vMerge/>
          </w:tcPr>
          <w:p w14:paraId="4712235C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00" w:rsidRPr="00E7461F" w14:paraId="15DB6951" w14:textId="77777777" w:rsidTr="00A9795A">
        <w:trPr>
          <w:trHeight w:val="271"/>
        </w:trPr>
        <w:tc>
          <w:tcPr>
            <w:tcW w:w="0" w:type="auto"/>
          </w:tcPr>
          <w:p w14:paraId="33642C8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Google Advance Search</w:t>
            </w:r>
          </w:p>
        </w:tc>
        <w:tc>
          <w:tcPr>
            <w:tcW w:w="5769" w:type="dxa"/>
            <w:vMerge/>
          </w:tcPr>
          <w:p w14:paraId="250D444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vMerge/>
          </w:tcPr>
          <w:p w14:paraId="0901670F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00" w:rsidRPr="00EE3520" w14:paraId="220B2457" w14:textId="77777777" w:rsidTr="00A9795A">
        <w:trPr>
          <w:trHeight w:val="219"/>
        </w:trPr>
        <w:tc>
          <w:tcPr>
            <w:tcW w:w="0" w:type="auto"/>
            <w:gridSpan w:val="3"/>
          </w:tcPr>
          <w:p w14:paraId="1D640B1D" w14:textId="77777777" w:rsidR="00316F00" w:rsidRPr="00EE3520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EE3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Scientific Articles regarding Scientific Disciplines</w:t>
            </w:r>
          </w:p>
        </w:tc>
      </w:tr>
      <w:tr w:rsidR="00316F00" w:rsidRPr="00E7461F" w14:paraId="15CE3FBF" w14:textId="77777777" w:rsidTr="00A9795A">
        <w:trPr>
          <w:trHeight w:val="1120"/>
        </w:trPr>
        <w:tc>
          <w:tcPr>
            <w:tcW w:w="0" w:type="auto"/>
          </w:tcPr>
          <w:p w14:paraId="207DD80D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</w:p>
        </w:tc>
        <w:tc>
          <w:tcPr>
            <w:tcW w:w="5769" w:type="dxa"/>
          </w:tcPr>
          <w:p w14:paraId="16D63847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(“framework”[Title] OR “model”[Title] OR “theory”[Title] OR “guidance”) AND (“innovation”[Title] OR “identification”[Title] OR “research” [Title] OR “development”[Title] OR “implementation” [Title] OR “validation” [Title] OR “transferability” [Title] OR “generalization” [Title])</w:t>
            </w:r>
          </w:p>
        </w:tc>
        <w:tc>
          <w:tcPr>
            <w:tcW w:w="4319" w:type="dxa"/>
          </w:tcPr>
          <w:p w14:paraId="3339AF32" w14:textId="77777777" w:rsidR="00316F00" w:rsidRPr="00E7461F" w:rsidRDefault="00316F00" w:rsidP="00E7461F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Text availability: Full Text</w:t>
            </w:r>
          </w:p>
          <w:p w14:paraId="4702DBDE" w14:textId="77777777" w:rsidR="00316F00" w:rsidRPr="00E7461F" w:rsidRDefault="00316F00" w:rsidP="00E7461F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Language: English</w:t>
            </w:r>
          </w:p>
          <w:p w14:paraId="53B9B128" w14:textId="77777777" w:rsidR="00316F00" w:rsidRPr="00E7461F" w:rsidRDefault="00316F00" w:rsidP="00E7461F">
            <w:pPr>
              <w:pStyle w:val="ListParagraph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Sort by Best Match</w:t>
            </w:r>
          </w:p>
        </w:tc>
      </w:tr>
      <w:tr w:rsidR="00316F00" w:rsidRPr="00E7461F" w14:paraId="263514E5" w14:textId="77777777" w:rsidTr="00A9795A">
        <w:trPr>
          <w:trHeight w:val="1120"/>
        </w:trPr>
        <w:tc>
          <w:tcPr>
            <w:tcW w:w="0" w:type="auto"/>
          </w:tcPr>
          <w:p w14:paraId="247051AA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Embase</w:t>
            </w:r>
          </w:p>
        </w:tc>
        <w:tc>
          <w:tcPr>
            <w:tcW w:w="5769" w:type="dxa"/>
          </w:tcPr>
          <w:p w14:paraId="03F9A0F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(“framework” OR “model” OR “theory” OR “guidance”) AND (“innovation” OR “identification” OR “research” OR “development” OR “implementation” OR “validation” OR “transferability” OR “generalization”)</w:t>
            </w:r>
          </w:p>
        </w:tc>
        <w:tc>
          <w:tcPr>
            <w:tcW w:w="4319" w:type="dxa"/>
          </w:tcPr>
          <w:p w14:paraId="1AA175D5" w14:textId="77777777" w:rsidR="00316F00" w:rsidRPr="00E7461F" w:rsidRDefault="00316F00" w:rsidP="00E7461F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Search fields: Title</w:t>
            </w:r>
          </w:p>
          <w:p w14:paraId="3F322C25" w14:textId="77777777" w:rsidR="00316F00" w:rsidRPr="00E7461F" w:rsidRDefault="00316F00" w:rsidP="00E7461F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Publication types: Article; Review</w:t>
            </w:r>
          </w:p>
          <w:p w14:paraId="02D45106" w14:textId="77777777" w:rsidR="00316F00" w:rsidRPr="00E7461F" w:rsidRDefault="00316F00" w:rsidP="00E7461F">
            <w:pPr>
              <w:pStyle w:val="ListParagraph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Sort by Relevance</w:t>
            </w:r>
          </w:p>
        </w:tc>
      </w:tr>
      <w:tr w:rsidR="00316F00" w:rsidRPr="00E7461F" w14:paraId="1DFA1248" w14:textId="77777777" w:rsidTr="00A9795A">
        <w:trPr>
          <w:trHeight w:val="940"/>
        </w:trPr>
        <w:tc>
          <w:tcPr>
            <w:tcW w:w="0" w:type="auto"/>
          </w:tcPr>
          <w:p w14:paraId="5D6F5422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Google Scholar</w:t>
            </w:r>
          </w:p>
        </w:tc>
        <w:tc>
          <w:tcPr>
            <w:tcW w:w="5769" w:type="dxa"/>
          </w:tcPr>
          <w:p w14:paraId="12FB7D03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</w:rPr>
              <w:t>allintitle: (“framework” OR “model” OR “theory” OR “guidance”) AND (“innovation” OR “identification” OR “research” OR “development” OR “implementation” OR “validation” OR “transferability” OR “generalization”)</w:t>
            </w:r>
          </w:p>
        </w:tc>
        <w:tc>
          <w:tcPr>
            <w:tcW w:w="4319" w:type="dxa"/>
          </w:tcPr>
          <w:p w14:paraId="54F79BB4" w14:textId="77777777" w:rsidR="00316F00" w:rsidRPr="00E7461F" w:rsidRDefault="00316F00" w:rsidP="00E7461F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Citations: included</w:t>
            </w:r>
          </w:p>
          <w:p w14:paraId="3A1D2A66" w14:textId="77777777" w:rsidR="00316F00" w:rsidRPr="00E7461F" w:rsidRDefault="00316F00" w:rsidP="00E7461F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Patents: not included</w:t>
            </w:r>
          </w:p>
          <w:p w14:paraId="0BF05503" w14:textId="77777777" w:rsidR="00316F00" w:rsidRPr="00E7461F" w:rsidRDefault="00316F00" w:rsidP="00E7461F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Sort by Relevance</w:t>
            </w:r>
          </w:p>
        </w:tc>
      </w:tr>
    </w:tbl>
    <w:p w14:paraId="1D9C24DB" w14:textId="77777777" w:rsidR="00316F00" w:rsidRPr="00E7461F" w:rsidRDefault="00316F00" w:rsidP="00E7461F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EB117" w14:textId="77777777" w:rsidR="00316F00" w:rsidRPr="00E7461F" w:rsidRDefault="00316F00" w:rsidP="00E7461F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316F00" w:rsidRPr="00E7461F" w:rsidSect="00E7461F">
          <w:footerReference w:type="default" r:id="rId12"/>
          <w:type w:val="continuous"/>
          <w:pgSz w:w="15840" w:h="12240" w:orient="landscape" w:code="1"/>
          <w:pgMar w:top="1418" w:right="1418" w:bottom="1418" w:left="1418" w:header="851" w:footer="992" w:gutter="0"/>
          <w:cols w:space="425"/>
          <w:docGrid w:linePitch="312"/>
        </w:sectPr>
      </w:pPr>
    </w:p>
    <w:p w14:paraId="221C766E" w14:textId="0285BD62" w:rsidR="00316F00" w:rsidRPr="00E7461F" w:rsidRDefault="002679DF" w:rsidP="00E7461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9DF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Figure 1</w:t>
      </w:r>
      <w:r w:rsidR="00316F00" w:rsidRPr="00E7461F">
        <w:rPr>
          <w:rFonts w:ascii="Times New Roman" w:hAnsi="Times New Roman" w:cs="Times New Roman"/>
          <w:b/>
          <w:bCs/>
          <w:sz w:val="24"/>
          <w:szCs w:val="24"/>
        </w:rPr>
        <w:t xml:space="preserve">. Flow Diagram of Scanning and Identifying Eligible HTA Frameworks and Studies on </w:t>
      </w:r>
      <w:r w:rsidRPr="00E7461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79B68FE" wp14:editId="70178587">
            <wp:extent cx="5274310" cy="5412740"/>
            <wp:effectExtent l="0" t="0" r="254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820D8" w14:textId="1966DBF5" w:rsidR="00316F00" w:rsidRPr="00E7461F" w:rsidRDefault="00316F00" w:rsidP="00E7461F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FEB7D" w14:textId="77777777" w:rsidR="00316F00" w:rsidRPr="00E7461F" w:rsidRDefault="00316F00" w:rsidP="00E7461F">
      <w:pPr>
        <w:spacing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  <w:sectPr w:rsidR="00316F00" w:rsidRPr="00E7461F" w:rsidSect="00E7461F">
          <w:pgSz w:w="15840" w:h="12240" w:orient="landscape" w:code="1"/>
          <w:pgMar w:top="1418" w:right="1418" w:bottom="1418" w:left="1418" w:header="851" w:footer="992" w:gutter="0"/>
          <w:cols w:space="425"/>
          <w:docGrid w:linePitch="312"/>
        </w:sectPr>
      </w:pPr>
    </w:p>
    <w:p w14:paraId="0AF93BC9" w14:textId="0C52A732" w:rsidR="00316F00" w:rsidRPr="006F5AD7" w:rsidRDefault="002679DF" w:rsidP="00E7461F">
      <w:pPr>
        <w:spacing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679D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Table 2</w:t>
      </w:r>
      <w:r w:rsidR="00316F00" w:rsidRPr="00E7461F">
        <w:rPr>
          <w:rFonts w:ascii="Times New Roman" w:hAnsi="Times New Roman" w:cs="Times New Roman"/>
          <w:b/>
          <w:bCs/>
          <w:noProof/>
          <w:sz w:val="24"/>
          <w:szCs w:val="24"/>
        </w:rPr>
        <w:t>. Study Characteristics of HTA Frameworks and Studies on Scientific Disciplines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834"/>
        <w:gridCol w:w="1963"/>
        <w:gridCol w:w="1718"/>
        <w:gridCol w:w="3682"/>
        <w:gridCol w:w="3084"/>
      </w:tblGrid>
      <w:tr w:rsidR="00316F00" w:rsidRPr="00E7461F" w14:paraId="766C2A13" w14:textId="77777777" w:rsidTr="0040137E">
        <w:trPr>
          <w:trHeight w:val="280"/>
        </w:trPr>
        <w:tc>
          <w:tcPr>
            <w:tcW w:w="12994" w:type="dxa"/>
            <w:gridSpan w:val="6"/>
            <w:noWrap/>
            <w:hideMark/>
          </w:tcPr>
          <w:p w14:paraId="16773655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HTA frameworks</w:t>
            </w:r>
          </w:p>
        </w:tc>
      </w:tr>
      <w:tr w:rsidR="00316F00" w:rsidRPr="00E7461F" w14:paraId="5D91B3CA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2E971AE2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834" w:type="dxa"/>
            <w:noWrap/>
            <w:hideMark/>
          </w:tcPr>
          <w:p w14:paraId="75EF0CD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963" w:type="dxa"/>
            <w:noWrap/>
            <w:hideMark/>
          </w:tcPr>
          <w:p w14:paraId="6ECD8666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Country </w:t>
            </w:r>
          </w:p>
          <w:p w14:paraId="5DA9EAA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(corresponding author)</w:t>
            </w:r>
          </w:p>
        </w:tc>
        <w:tc>
          <w:tcPr>
            <w:tcW w:w="1718" w:type="dxa"/>
            <w:noWrap/>
            <w:hideMark/>
          </w:tcPr>
          <w:p w14:paraId="5A9C8673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3682" w:type="dxa"/>
            <w:noWrap/>
            <w:hideMark/>
          </w:tcPr>
          <w:p w14:paraId="41DECBEF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Journal name</w:t>
            </w:r>
          </w:p>
        </w:tc>
        <w:tc>
          <w:tcPr>
            <w:tcW w:w="3084" w:type="dxa"/>
            <w:noWrap/>
            <w:hideMark/>
          </w:tcPr>
          <w:p w14:paraId="1B4267B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Name of the HTA framework?</w:t>
            </w:r>
          </w:p>
        </w:tc>
      </w:tr>
      <w:tr w:rsidR="00316F00" w:rsidRPr="00E7461F" w14:paraId="77EDAD4C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39AB4432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 K et al.</w:t>
            </w:r>
          </w:p>
        </w:tc>
        <w:tc>
          <w:tcPr>
            <w:tcW w:w="834" w:type="dxa"/>
            <w:noWrap/>
            <w:hideMark/>
          </w:tcPr>
          <w:p w14:paraId="7A63F6A5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63" w:type="dxa"/>
            <w:noWrap/>
            <w:hideMark/>
          </w:tcPr>
          <w:p w14:paraId="67FA18E4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718" w:type="dxa"/>
            <w:noWrap/>
            <w:hideMark/>
          </w:tcPr>
          <w:p w14:paraId="0099D3E6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2862D5B4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BMJ Open</w:t>
            </w:r>
          </w:p>
        </w:tc>
        <w:tc>
          <w:tcPr>
            <w:tcW w:w="3084" w:type="dxa"/>
            <w:noWrap/>
            <w:hideMark/>
          </w:tcPr>
          <w:p w14:paraId="72AD283D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16F00" w:rsidRPr="00E7461F" w14:paraId="12F56FEE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741E2BE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 M et al.</w:t>
            </w:r>
          </w:p>
        </w:tc>
        <w:tc>
          <w:tcPr>
            <w:tcW w:w="834" w:type="dxa"/>
            <w:noWrap/>
            <w:hideMark/>
          </w:tcPr>
          <w:p w14:paraId="4486268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63" w:type="dxa"/>
            <w:noWrap/>
            <w:hideMark/>
          </w:tcPr>
          <w:p w14:paraId="698140D7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UK</w:t>
            </w:r>
          </w:p>
        </w:tc>
        <w:tc>
          <w:tcPr>
            <w:tcW w:w="1718" w:type="dxa"/>
            <w:noWrap/>
            <w:hideMark/>
          </w:tcPr>
          <w:p w14:paraId="1EA1679A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31103D36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 Review of Medical Devices</w:t>
            </w:r>
          </w:p>
        </w:tc>
        <w:tc>
          <w:tcPr>
            <w:tcW w:w="3084" w:type="dxa"/>
            <w:noWrap/>
            <w:hideMark/>
          </w:tcPr>
          <w:p w14:paraId="5709184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Lean and Agile Multi-dimensional Process (LAMP)</w:t>
            </w:r>
          </w:p>
        </w:tc>
      </w:tr>
      <w:tr w:rsidR="00316F00" w:rsidRPr="00E7461F" w14:paraId="7ADEEF3C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6CD3B4E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Almeida N et al.</w:t>
            </w:r>
          </w:p>
        </w:tc>
        <w:tc>
          <w:tcPr>
            <w:tcW w:w="834" w:type="dxa"/>
            <w:noWrap/>
            <w:hideMark/>
          </w:tcPr>
          <w:p w14:paraId="10D01202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63" w:type="dxa"/>
            <w:noWrap/>
            <w:hideMark/>
          </w:tcPr>
          <w:p w14:paraId="194F959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718" w:type="dxa"/>
            <w:noWrap/>
            <w:hideMark/>
          </w:tcPr>
          <w:p w14:paraId="1D2AAAE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08EB5316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Technology Assessment in Health Care</w:t>
            </w:r>
          </w:p>
        </w:tc>
        <w:tc>
          <w:tcPr>
            <w:tcW w:w="3084" w:type="dxa"/>
            <w:noWrap/>
            <w:hideMark/>
          </w:tcPr>
          <w:p w14:paraId="46DF2D7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16F00" w:rsidRPr="00E7461F" w14:paraId="0961A0CC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558CD0EC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Baran-kooiker A et al. </w:t>
            </w:r>
          </w:p>
        </w:tc>
        <w:tc>
          <w:tcPr>
            <w:tcW w:w="834" w:type="dxa"/>
            <w:noWrap/>
            <w:hideMark/>
          </w:tcPr>
          <w:p w14:paraId="1637DEF4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63" w:type="dxa"/>
            <w:noWrap/>
            <w:hideMark/>
          </w:tcPr>
          <w:p w14:paraId="7870FBB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1718" w:type="dxa"/>
            <w:noWrap/>
            <w:hideMark/>
          </w:tcPr>
          <w:p w14:paraId="2175D42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4059B8CF" w14:textId="77777777" w:rsidR="00316F00" w:rsidRPr="00EE3520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EE3520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Acta Poloniae Pharmaceutica - Drug Research</w:t>
            </w:r>
          </w:p>
        </w:tc>
        <w:tc>
          <w:tcPr>
            <w:tcW w:w="3084" w:type="dxa"/>
            <w:noWrap/>
            <w:hideMark/>
          </w:tcPr>
          <w:p w14:paraId="4D13BDB5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Evidence and Value: Impact on Decision Making Framework (EVIDEM)</w:t>
            </w:r>
          </w:p>
        </w:tc>
      </w:tr>
      <w:tr w:rsidR="00316F00" w:rsidRPr="00E7461F" w14:paraId="534324BE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0162760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Haverinen J et </w:t>
            </w: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al.</w:t>
            </w:r>
          </w:p>
        </w:tc>
        <w:tc>
          <w:tcPr>
            <w:tcW w:w="834" w:type="dxa"/>
            <w:noWrap/>
            <w:hideMark/>
          </w:tcPr>
          <w:p w14:paraId="395580D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963" w:type="dxa"/>
            <w:noWrap/>
            <w:hideMark/>
          </w:tcPr>
          <w:p w14:paraId="203CA3B5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1718" w:type="dxa"/>
            <w:noWrap/>
            <w:hideMark/>
          </w:tcPr>
          <w:p w14:paraId="51610F66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Scientific </w:t>
            </w: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literature</w:t>
            </w:r>
          </w:p>
        </w:tc>
        <w:tc>
          <w:tcPr>
            <w:tcW w:w="3682" w:type="dxa"/>
            <w:noWrap/>
            <w:hideMark/>
          </w:tcPr>
          <w:p w14:paraId="1398A22F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Finnish Journal of eHealth and </w:t>
            </w: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eWelfare</w:t>
            </w:r>
          </w:p>
        </w:tc>
        <w:tc>
          <w:tcPr>
            <w:tcW w:w="3084" w:type="dxa"/>
            <w:noWrap/>
            <w:hideMark/>
          </w:tcPr>
          <w:p w14:paraId="6192AEA7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/</w:t>
            </w:r>
          </w:p>
        </w:tc>
      </w:tr>
      <w:tr w:rsidR="00316F00" w:rsidRPr="00E7461F" w14:paraId="194BE55A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51E57253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Brixner D et al. </w:t>
            </w:r>
          </w:p>
        </w:tc>
        <w:tc>
          <w:tcPr>
            <w:tcW w:w="834" w:type="dxa"/>
            <w:noWrap/>
            <w:hideMark/>
          </w:tcPr>
          <w:p w14:paraId="6A5FCA2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63" w:type="dxa"/>
            <w:noWrap/>
            <w:hideMark/>
          </w:tcPr>
          <w:p w14:paraId="77DBC2A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USA</w:t>
            </w:r>
          </w:p>
        </w:tc>
        <w:tc>
          <w:tcPr>
            <w:tcW w:w="1718" w:type="dxa"/>
            <w:noWrap/>
            <w:hideMark/>
          </w:tcPr>
          <w:p w14:paraId="44C7D4F1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4140EBA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in Health</w:t>
            </w:r>
          </w:p>
        </w:tc>
        <w:tc>
          <w:tcPr>
            <w:tcW w:w="3084" w:type="dxa"/>
            <w:noWrap/>
            <w:hideMark/>
          </w:tcPr>
          <w:p w14:paraId="729D582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16F00" w:rsidRPr="00E7461F" w14:paraId="4D2F78F9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0FAA7A0D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Krahn M et al.</w:t>
            </w:r>
          </w:p>
        </w:tc>
        <w:tc>
          <w:tcPr>
            <w:tcW w:w="834" w:type="dxa"/>
            <w:noWrap/>
            <w:hideMark/>
          </w:tcPr>
          <w:p w14:paraId="1A18FBB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63" w:type="dxa"/>
            <w:noWrap/>
            <w:hideMark/>
          </w:tcPr>
          <w:p w14:paraId="4B7DA81F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718" w:type="dxa"/>
            <w:noWrap/>
            <w:hideMark/>
          </w:tcPr>
          <w:p w14:paraId="2EA784C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6B9DA62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Technology Assessment in Health Care</w:t>
            </w:r>
          </w:p>
        </w:tc>
        <w:tc>
          <w:tcPr>
            <w:tcW w:w="3084" w:type="dxa"/>
            <w:noWrap/>
            <w:hideMark/>
          </w:tcPr>
          <w:p w14:paraId="19FAFFA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Ontario Decision Framework</w:t>
            </w:r>
          </w:p>
        </w:tc>
      </w:tr>
      <w:tr w:rsidR="00316F00" w:rsidRPr="00E7461F" w14:paraId="28EEF528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3140BC3A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Palozzi G et al.</w:t>
            </w:r>
          </w:p>
        </w:tc>
        <w:tc>
          <w:tcPr>
            <w:tcW w:w="834" w:type="dxa"/>
            <w:noWrap/>
            <w:hideMark/>
          </w:tcPr>
          <w:p w14:paraId="1B81D9C2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63" w:type="dxa"/>
            <w:noWrap/>
            <w:hideMark/>
          </w:tcPr>
          <w:p w14:paraId="5F8BB566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18" w:type="dxa"/>
            <w:noWrap/>
            <w:hideMark/>
          </w:tcPr>
          <w:p w14:paraId="0DBB06AA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5AFB5DD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Sustainability</w:t>
            </w:r>
          </w:p>
        </w:tc>
        <w:tc>
          <w:tcPr>
            <w:tcW w:w="3084" w:type="dxa"/>
            <w:noWrap/>
            <w:hideMark/>
          </w:tcPr>
          <w:p w14:paraId="784C79F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Health Technology Balanced Assessment Framework (HTBA)</w:t>
            </w:r>
          </w:p>
        </w:tc>
      </w:tr>
      <w:tr w:rsidR="00316F00" w:rsidRPr="00E7461F" w14:paraId="01E8245B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723FDAD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Angelis A et al.</w:t>
            </w:r>
          </w:p>
        </w:tc>
        <w:tc>
          <w:tcPr>
            <w:tcW w:w="834" w:type="dxa"/>
            <w:noWrap/>
            <w:hideMark/>
          </w:tcPr>
          <w:p w14:paraId="16BC609A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63" w:type="dxa"/>
            <w:noWrap/>
            <w:hideMark/>
          </w:tcPr>
          <w:p w14:paraId="53D2A16D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UK</w:t>
            </w:r>
          </w:p>
        </w:tc>
        <w:tc>
          <w:tcPr>
            <w:tcW w:w="1718" w:type="dxa"/>
            <w:noWrap/>
            <w:hideMark/>
          </w:tcPr>
          <w:p w14:paraId="5287B64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3B67A56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Science &amp; Medicine</w:t>
            </w:r>
          </w:p>
        </w:tc>
        <w:tc>
          <w:tcPr>
            <w:tcW w:w="3084" w:type="dxa"/>
            <w:noWrap/>
            <w:hideMark/>
          </w:tcPr>
          <w:p w14:paraId="1241D07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Advance Value Framework (AVF)</w:t>
            </w:r>
          </w:p>
        </w:tc>
      </w:tr>
      <w:tr w:rsidR="00316F00" w:rsidRPr="00E7461F" w14:paraId="73A026DC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41C75B7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Assasi N et al. </w:t>
            </w:r>
          </w:p>
        </w:tc>
        <w:tc>
          <w:tcPr>
            <w:tcW w:w="834" w:type="dxa"/>
            <w:noWrap/>
            <w:hideMark/>
          </w:tcPr>
          <w:p w14:paraId="180D1571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63" w:type="dxa"/>
            <w:noWrap/>
            <w:hideMark/>
          </w:tcPr>
          <w:p w14:paraId="48FC4A6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718" w:type="dxa"/>
            <w:noWrap/>
            <w:hideMark/>
          </w:tcPr>
          <w:p w14:paraId="11BFD7D2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07C74AD1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BMC Medical Ethics</w:t>
            </w:r>
          </w:p>
        </w:tc>
        <w:tc>
          <w:tcPr>
            <w:tcW w:w="3084" w:type="dxa"/>
            <w:noWrap/>
            <w:hideMark/>
          </w:tcPr>
          <w:p w14:paraId="038DD7E5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16F00" w:rsidRPr="00E7461F" w14:paraId="2F05E9DE" w14:textId="77777777" w:rsidTr="0040137E">
        <w:trPr>
          <w:trHeight w:val="280"/>
        </w:trPr>
        <w:tc>
          <w:tcPr>
            <w:tcW w:w="1713" w:type="dxa"/>
            <w:noWrap/>
          </w:tcPr>
          <w:p w14:paraId="61FFA86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Abelson J et al.</w:t>
            </w:r>
          </w:p>
        </w:tc>
        <w:tc>
          <w:tcPr>
            <w:tcW w:w="834" w:type="dxa"/>
            <w:noWrap/>
          </w:tcPr>
          <w:p w14:paraId="27EB5ECA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63" w:type="dxa"/>
            <w:noWrap/>
          </w:tcPr>
          <w:p w14:paraId="0BA04527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718" w:type="dxa"/>
            <w:noWrap/>
          </w:tcPr>
          <w:p w14:paraId="1E898D83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</w:tcPr>
          <w:p w14:paraId="1E0691BD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Technology Assessment in Health Care</w:t>
            </w:r>
          </w:p>
        </w:tc>
        <w:tc>
          <w:tcPr>
            <w:tcW w:w="3084" w:type="dxa"/>
            <w:noWrap/>
          </w:tcPr>
          <w:p w14:paraId="7D11CD82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16F00" w:rsidRPr="00E7461F" w14:paraId="02AEBECA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10E9A405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Gagnon M et al.</w:t>
            </w:r>
          </w:p>
        </w:tc>
        <w:tc>
          <w:tcPr>
            <w:tcW w:w="834" w:type="dxa"/>
            <w:noWrap/>
            <w:hideMark/>
          </w:tcPr>
          <w:p w14:paraId="6E461A65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63" w:type="dxa"/>
            <w:noWrap/>
            <w:hideMark/>
          </w:tcPr>
          <w:p w14:paraId="126F98F1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718" w:type="dxa"/>
            <w:noWrap/>
            <w:hideMark/>
          </w:tcPr>
          <w:p w14:paraId="5E4B1FF4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0315BBA5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Technology Assessment in Health Care</w:t>
            </w:r>
          </w:p>
        </w:tc>
        <w:tc>
          <w:tcPr>
            <w:tcW w:w="3084" w:type="dxa"/>
            <w:noWrap/>
            <w:hideMark/>
          </w:tcPr>
          <w:p w14:paraId="73CC60E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16F00" w:rsidRPr="00E7461F" w14:paraId="314CC472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04DA046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Widrig D et al.</w:t>
            </w:r>
          </w:p>
        </w:tc>
        <w:tc>
          <w:tcPr>
            <w:tcW w:w="834" w:type="dxa"/>
            <w:noWrap/>
            <w:hideMark/>
          </w:tcPr>
          <w:p w14:paraId="3AE7C607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63" w:type="dxa"/>
            <w:noWrap/>
            <w:hideMark/>
          </w:tcPr>
          <w:p w14:paraId="68A4C682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718" w:type="dxa"/>
            <w:noWrap/>
            <w:hideMark/>
          </w:tcPr>
          <w:p w14:paraId="14606131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507D40DC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Technology Assessment in Health Care</w:t>
            </w:r>
          </w:p>
        </w:tc>
        <w:tc>
          <w:tcPr>
            <w:tcW w:w="3084" w:type="dxa"/>
            <w:noWrap/>
            <w:hideMark/>
          </w:tcPr>
          <w:p w14:paraId="702E0A44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16F00" w:rsidRPr="00E7461F" w14:paraId="541C3105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6919191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Assasi N et al.</w:t>
            </w:r>
          </w:p>
        </w:tc>
        <w:tc>
          <w:tcPr>
            <w:tcW w:w="834" w:type="dxa"/>
            <w:noWrap/>
            <w:hideMark/>
          </w:tcPr>
          <w:p w14:paraId="02E357E1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63" w:type="dxa"/>
            <w:noWrap/>
            <w:hideMark/>
          </w:tcPr>
          <w:p w14:paraId="66AEF6C7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718" w:type="dxa"/>
            <w:noWrap/>
            <w:hideMark/>
          </w:tcPr>
          <w:p w14:paraId="613E184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Grey literature (Google advanced search)</w:t>
            </w:r>
          </w:p>
        </w:tc>
        <w:tc>
          <w:tcPr>
            <w:tcW w:w="3682" w:type="dxa"/>
            <w:noWrap/>
            <w:hideMark/>
          </w:tcPr>
          <w:p w14:paraId="2636EA96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3084" w:type="dxa"/>
            <w:noWrap/>
            <w:hideMark/>
          </w:tcPr>
          <w:p w14:paraId="23D24134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16F00" w:rsidRPr="00E7461F" w14:paraId="6662B065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58917172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Poulin P et al.</w:t>
            </w:r>
          </w:p>
        </w:tc>
        <w:tc>
          <w:tcPr>
            <w:tcW w:w="834" w:type="dxa"/>
            <w:noWrap/>
            <w:hideMark/>
          </w:tcPr>
          <w:p w14:paraId="5EB9FA14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63" w:type="dxa"/>
            <w:noWrap/>
            <w:hideMark/>
          </w:tcPr>
          <w:p w14:paraId="1FBBBF0A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718" w:type="dxa"/>
            <w:noWrap/>
            <w:hideMark/>
          </w:tcPr>
          <w:p w14:paraId="009C9A15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12CFDAF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Devices: Evidence and Research</w:t>
            </w:r>
          </w:p>
        </w:tc>
        <w:tc>
          <w:tcPr>
            <w:tcW w:w="3084" w:type="dxa"/>
            <w:noWrap/>
            <w:hideMark/>
          </w:tcPr>
          <w:p w14:paraId="4B11011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16F00" w:rsidRPr="00E7461F" w14:paraId="07AC44CB" w14:textId="77777777" w:rsidTr="0040137E">
        <w:trPr>
          <w:trHeight w:val="280"/>
        </w:trPr>
        <w:tc>
          <w:tcPr>
            <w:tcW w:w="1713" w:type="dxa"/>
            <w:noWrap/>
          </w:tcPr>
          <w:p w14:paraId="7315F24C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Goetghebeur M et al. </w:t>
            </w:r>
          </w:p>
        </w:tc>
        <w:tc>
          <w:tcPr>
            <w:tcW w:w="834" w:type="dxa"/>
            <w:noWrap/>
          </w:tcPr>
          <w:p w14:paraId="2BFD451F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63" w:type="dxa"/>
            <w:noWrap/>
          </w:tcPr>
          <w:p w14:paraId="2E51855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718" w:type="dxa"/>
            <w:noWrap/>
          </w:tcPr>
          <w:p w14:paraId="087419B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</w:tcPr>
          <w:p w14:paraId="690C530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Decision Making</w:t>
            </w:r>
          </w:p>
        </w:tc>
        <w:tc>
          <w:tcPr>
            <w:tcW w:w="3084" w:type="dxa"/>
            <w:noWrap/>
          </w:tcPr>
          <w:p w14:paraId="18DA3EEA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Evidence and Value: Impact on Decision Making Framework (EVIDEM)</w:t>
            </w:r>
          </w:p>
        </w:tc>
      </w:tr>
      <w:tr w:rsidR="00316F00" w:rsidRPr="00E7461F" w14:paraId="7E0AEEA8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76D7D28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Miot J et al.</w:t>
            </w:r>
          </w:p>
        </w:tc>
        <w:tc>
          <w:tcPr>
            <w:tcW w:w="834" w:type="dxa"/>
            <w:noWrap/>
            <w:hideMark/>
          </w:tcPr>
          <w:p w14:paraId="50B5248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63" w:type="dxa"/>
            <w:noWrap/>
            <w:hideMark/>
          </w:tcPr>
          <w:p w14:paraId="5047C0B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Africa</w:t>
            </w:r>
          </w:p>
        </w:tc>
        <w:tc>
          <w:tcPr>
            <w:tcW w:w="1718" w:type="dxa"/>
            <w:noWrap/>
            <w:hideMark/>
          </w:tcPr>
          <w:p w14:paraId="6BB7F1C2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0AC286C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 Effectiveness and Resource Allocation</w:t>
            </w:r>
          </w:p>
        </w:tc>
        <w:tc>
          <w:tcPr>
            <w:tcW w:w="3084" w:type="dxa"/>
            <w:noWrap/>
            <w:hideMark/>
          </w:tcPr>
          <w:p w14:paraId="63BA52E4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Evidence and Value: Impact on Decision Making Framework (EVIDEM)</w:t>
            </w:r>
          </w:p>
        </w:tc>
      </w:tr>
      <w:tr w:rsidR="00316F00" w:rsidRPr="00E7461F" w14:paraId="3AA59781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0472B093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Tony M et al.</w:t>
            </w:r>
          </w:p>
        </w:tc>
        <w:tc>
          <w:tcPr>
            <w:tcW w:w="834" w:type="dxa"/>
            <w:noWrap/>
            <w:hideMark/>
          </w:tcPr>
          <w:p w14:paraId="3EECAF86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963" w:type="dxa"/>
            <w:noWrap/>
            <w:hideMark/>
          </w:tcPr>
          <w:p w14:paraId="19168365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718" w:type="dxa"/>
            <w:noWrap/>
            <w:hideMark/>
          </w:tcPr>
          <w:p w14:paraId="0FBB79C2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263AC691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BMC Health Services Research</w:t>
            </w:r>
          </w:p>
        </w:tc>
        <w:tc>
          <w:tcPr>
            <w:tcW w:w="3084" w:type="dxa"/>
            <w:noWrap/>
            <w:hideMark/>
          </w:tcPr>
          <w:p w14:paraId="37E08045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Evidence and Value: Impact on Decision Making </w:t>
            </w: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Framework (EVIDEM)</w:t>
            </w:r>
          </w:p>
        </w:tc>
      </w:tr>
      <w:tr w:rsidR="00316F00" w:rsidRPr="00E7461F" w14:paraId="0E9EFA3F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7DB211C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Goetghebeur M et al. </w:t>
            </w:r>
          </w:p>
        </w:tc>
        <w:tc>
          <w:tcPr>
            <w:tcW w:w="834" w:type="dxa"/>
            <w:noWrap/>
            <w:hideMark/>
          </w:tcPr>
          <w:p w14:paraId="3361821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963" w:type="dxa"/>
            <w:noWrap/>
            <w:hideMark/>
          </w:tcPr>
          <w:p w14:paraId="3EC8BB8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718" w:type="dxa"/>
            <w:noWrap/>
            <w:hideMark/>
          </w:tcPr>
          <w:p w14:paraId="35CFA1C2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797D564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 Effectiveness and Resource Allocation</w:t>
            </w:r>
          </w:p>
        </w:tc>
        <w:tc>
          <w:tcPr>
            <w:tcW w:w="3084" w:type="dxa"/>
            <w:noWrap/>
            <w:hideMark/>
          </w:tcPr>
          <w:p w14:paraId="5863FAF2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Evidence and Value: Impact on Decision Making Framework (EVIDEM)</w:t>
            </w:r>
          </w:p>
        </w:tc>
      </w:tr>
      <w:tr w:rsidR="00316F00" w:rsidRPr="00E7461F" w14:paraId="6F08F878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03F2FEAF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Veenstra D et al.</w:t>
            </w:r>
          </w:p>
        </w:tc>
        <w:tc>
          <w:tcPr>
            <w:tcW w:w="834" w:type="dxa"/>
            <w:noWrap/>
            <w:hideMark/>
          </w:tcPr>
          <w:p w14:paraId="1C21311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963" w:type="dxa"/>
            <w:noWrap/>
            <w:hideMark/>
          </w:tcPr>
          <w:p w14:paraId="40658EC2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USA</w:t>
            </w:r>
          </w:p>
        </w:tc>
        <w:tc>
          <w:tcPr>
            <w:tcW w:w="1718" w:type="dxa"/>
            <w:noWrap/>
            <w:hideMark/>
          </w:tcPr>
          <w:p w14:paraId="132279ED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2CAC3D95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 in Medicine</w:t>
            </w:r>
          </w:p>
        </w:tc>
        <w:tc>
          <w:tcPr>
            <w:tcW w:w="3084" w:type="dxa"/>
            <w:noWrap/>
            <w:hideMark/>
          </w:tcPr>
          <w:p w14:paraId="66C357B7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16F00" w:rsidRPr="00E7461F" w14:paraId="6352D08B" w14:textId="77777777" w:rsidTr="0040137E">
        <w:trPr>
          <w:trHeight w:val="280"/>
        </w:trPr>
        <w:tc>
          <w:tcPr>
            <w:tcW w:w="12994" w:type="dxa"/>
            <w:gridSpan w:val="6"/>
            <w:noWrap/>
            <w:hideMark/>
          </w:tcPr>
          <w:p w14:paraId="4631108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Scientific disciplines</w:t>
            </w:r>
          </w:p>
        </w:tc>
      </w:tr>
      <w:tr w:rsidR="00316F00" w:rsidRPr="00E7461F" w14:paraId="6D962312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7B1760B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834" w:type="dxa"/>
            <w:noWrap/>
            <w:hideMark/>
          </w:tcPr>
          <w:p w14:paraId="4AE69F8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963" w:type="dxa"/>
            <w:noWrap/>
            <w:hideMark/>
          </w:tcPr>
          <w:p w14:paraId="0C83D84A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Country </w:t>
            </w:r>
          </w:p>
          <w:p w14:paraId="390D503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(Corresponding author)</w:t>
            </w:r>
          </w:p>
        </w:tc>
        <w:tc>
          <w:tcPr>
            <w:tcW w:w="1718" w:type="dxa"/>
            <w:noWrap/>
            <w:hideMark/>
          </w:tcPr>
          <w:p w14:paraId="4ECB5D2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3682" w:type="dxa"/>
            <w:noWrap/>
            <w:hideMark/>
          </w:tcPr>
          <w:p w14:paraId="6AC218E1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Journal name</w:t>
            </w:r>
          </w:p>
        </w:tc>
        <w:tc>
          <w:tcPr>
            <w:tcW w:w="3084" w:type="dxa"/>
            <w:noWrap/>
            <w:hideMark/>
          </w:tcPr>
          <w:p w14:paraId="33415CE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Scientific discipline categorization</w:t>
            </w:r>
          </w:p>
        </w:tc>
      </w:tr>
      <w:tr w:rsidR="00316F00" w:rsidRPr="00E7461F" w14:paraId="16A8C554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33CC4DD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Hendricks S et al.</w:t>
            </w:r>
          </w:p>
        </w:tc>
        <w:tc>
          <w:tcPr>
            <w:tcW w:w="834" w:type="dxa"/>
            <w:noWrap/>
            <w:hideMark/>
          </w:tcPr>
          <w:p w14:paraId="3FD41FE1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63" w:type="dxa"/>
            <w:noWrap/>
            <w:hideMark/>
          </w:tcPr>
          <w:p w14:paraId="47D7D99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Africa</w:t>
            </w:r>
          </w:p>
        </w:tc>
        <w:tc>
          <w:tcPr>
            <w:tcW w:w="1718" w:type="dxa"/>
            <w:noWrap/>
            <w:hideMark/>
          </w:tcPr>
          <w:p w14:paraId="3EC39AC6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71156FC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Healthcare</w:t>
            </w:r>
          </w:p>
        </w:tc>
        <w:tc>
          <w:tcPr>
            <w:tcW w:w="3084" w:type="dxa"/>
            <w:noWrap/>
            <w:hideMark/>
          </w:tcPr>
          <w:p w14:paraId="5E6D0013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thinking</w:t>
            </w:r>
          </w:p>
        </w:tc>
      </w:tr>
      <w:tr w:rsidR="00316F00" w:rsidRPr="00E7461F" w14:paraId="376847AF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63A6D49F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Rapport F et al.</w:t>
            </w:r>
          </w:p>
        </w:tc>
        <w:tc>
          <w:tcPr>
            <w:tcW w:w="834" w:type="dxa"/>
            <w:noWrap/>
            <w:hideMark/>
          </w:tcPr>
          <w:p w14:paraId="1237BEF1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63" w:type="dxa"/>
            <w:noWrap/>
            <w:hideMark/>
          </w:tcPr>
          <w:p w14:paraId="7FA4DB9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1718" w:type="dxa"/>
            <w:noWrap/>
            <w:hideMark/>
          </w:tcPr>
          <w:p w14:paraId="72895153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1901C7C7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Evaluation in Clinical Practice</w:t>
            </w:r>
          </w:p>
        </w:tc>
        <w:tc>
          <w:tcPr>
            <w:tcW w:w="3084" w:type="dxa"/>
            <w:noWrap/>
            <w:hideMark/>
          </w:tcPr>
          <w:p w14:paraId="7459E30C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Implementation research</w:t>
            </w:r>
          </w:p>
        </w:tc>
      </w:tr>
      <w:tr w:rsidR="00316F00" w:rsidRPr="00E7461F" w14:paraId="00E1AF2C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3692D606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Neta G et al.</w:t>
            </w:r>
          </w:p>
        </w:tc>
        <w:tc>
          <w:tcPr>
            <w:tcW w:w="834" w:type="dxa"/>
            <w:noWrap/>
            <w:hideMark/>
          </w:tcPr>
          <w:p w14:paraId="3A2968AA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63" w:type="dxa"/>
            <w:noWrap/>
            <w:hideMark/>
          </w:tcPr>
          <w:p w14:paraId="61A11C5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USA</w:t>
            </w:r>
          </w:p>
        </w:tc>
        <w:tc>
          <w:tcPr>
            <w:tcW w:w="1718" w:type="dxa"/>
            <w:noWrap/>
            <w:hideMark/>
          </w:tcPr>
          <w:p w14:paraId="7CC94CF5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519A4FE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Journal of Public Health</w:t>
            </w:r>
          </w:p>
        </w:tc>
        <w:tc>
          <w:tcPr>
            <w:tcW w:w="3084" w:type="dxa"/>
            <w:noWrap/>
            <w:hideMark/>
          </w:tcPr>
          <w:p w14:paraId="27F86FB1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Implementation research</w:t>
            </w:r>
          </w:p>
        </w:tc>
      </w:tr>
      <w:tr w:rsidR="00316F00" w:rsidRPr="00E7461F" w14:paraId="5B3EBD42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6D09E49A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Roberts J et al.</w:t>
            </w:r>
          </w:p>
        </w:tc>
        <w:tc>
          <w:tcPr>
            <w:tcW w:w="834" w:type="dxa"/>
            <w:noWrap/>
            <w:hideMark/>
          </w:tcPr>
          <w:p w14:paraId="2F93DBF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63" w:type="dxa"/>
            <w:noWrap/>
            <w:hideMark/>
          </w:tcPr>
          <w:p w14:paraId="56694C1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USA</w:t>
            </w:r>
          </w:p>
        </w:tc>
        <w:tc>
          <w:tcPr>
            <w:tcW w:w="1718" w:type="dxa"/>
            <w:noWrap/>
            <w:hideMark/>
          </w:tcPr>
          <w:p w14:paraId="2099209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2D851674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Healthcare</w:t>
            </w:r>
          </w:p>
        </w:tc>
        <w:tc>
          <w:tcPr>
            <w:tcW w:w="3084" w:type="dxa"/>
            <w:noWrap/>
            <w:hideMark/>
          </w:tcPr>
          <w:p w14:paraId="65BB3DCD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thinking</w:t>
            </w:r>
          </w:p>
        </w:tc>
      </w:tr>
      <w:tr w:rsidR="00316F00" w:rsidRPr="00E7461F" w14:paraId="497ACAF8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10EF7A6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Vechakul J et al.</w:t>
            </w:r>
          </w:p>
        </w:tc>
        <w:tc>
          <w:tcPr>
            <w:tcW w:w="834" w:type="dxa"/>
            <w:noWrap/>
            <w:hideMark/>
          </w:tcPr>
          <w:p w14:paraId="4E366FD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63" w:type="dxa"/>
            <w:noWrap/>
            <w:hideMark/>
          </w:tcPr>
          <w:p w14:paraId="196D897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USA</w:t>
            </w:r>
          </w:p>
        </w:tc>
        <w:tc>
          <w:tcPr>
            <w:tcW w:w="1718" w:type="dxa"/>
            <w:noWrap/>
            <w:hideMark/>
          </w:tcPr>
          <w:p w14:paraId="1A3E4A9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62C0E9A2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Maternal Child Health Journal</w:t>
            </w:r>
          </w:p>
        </w:tc>
        <w:tc>
          <w:tcPr>
            <w:tcW w:w="3084" w:type="dxa"/>
            <w:noWrap/>
            <w:hideMark/>
          </w:tcPr>
          <w:p w14:paraId="1DCFD714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thinking</w:t>
            </w:r>
          </w:p>
        </w:tc>
      </w:tr>
      <w:tr w:rsidR="00316F00" w:rsidRPr="00E7461F" w14:paraId="3D8EC1C8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06C9687C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Meyers D et al.</w:t>
            </w:r>
          </w:p>
        </w:tc>
        <w:tc>
          <w:tcPr>
            <w:tcW w:w="834" w:type="dxa"/>
            <w:noWrap/>
            <w:hideMark/>
          </w:tcPr>
          <w:p w14:paraId="77BA0F1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63" w:type="dxa"/>
            <w:noWrap/>
            <w:hideMark/>
          </w:tcPr>
          <w:p w14:paraId="37E218CF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USA</w:t>
            </w:r>
          </w:p>
        </w:tc>
        <w:tc>
          <w:tcPr>
            <w:tcW w:w="1718" w:type="dxa"/>
            <w:noWrap/>
            <w:hideMark/>
          </w:tcPr>
          <w:p w14:paraId="77DE983C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31832A3D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 J Community Psychol</w:t>
            </w:r>
          </w:p>
        </w:tc>
        <w:tc>
          <w:tcPr>
            <w:tcW w:w="3084" w:type="dxa"/>
            <w:noWrap/>
            <w:hideMark/>
          </w:tcPr>
          <w:p w14:paraId="0FF82421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Implementation research</w:t>
            </w:r>
          </w:p>
        </w:tc>
      </w:tr>
      <w:tr w:rsidR="00316F00" w:rsidRPr="00E7461F" w14:paraId="482D17A2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28ACED8D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Brown T et al.</w:t>
            </w:r>
          </w:p>
        </w:tc>
        <w:tc>
          <w:tcPr>
            <w:tcW w:w="834" w:type="dxa"/>
            <w:noWrap/>
            <w:hideMark/>
          </w:tcPr>
          <w:p w14:paraId="0D21F02D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963" w:type="dxa"/>
            <w:noWrap/>
            <w:hideMark/>
          </w:tcPr>
          <w:p w14:paraId="6A07996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USA</w:t>
            </w:r>
          </w:p>
        </w:tc>
        <w:tc>
          <w:tcPr>
            <w:tcW w:w="1718" w:type="dxa"/>
            <w:noWrap/>
            <w:hideMark/>
          </w:tcPr>
          <w:p w14:paraId="4095FBCF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54EA0EC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Stanford Social Innovation Review</w:t>
            </w:r>
          </w:p>
        </w:tc>
        <w:tc>
          <w:tcPr>
            <w:tcW w:w="3084" w:type="dxa"/>
            <w:noWrap/>
            <w:hideMark/>
          </w:tcPr>
          <w:p w14:paraId="32462603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thinking</w:t>
            </w:r>
          </w:p>
        </w:tc>
      </w:tr>
      <w:tr w:rsidR="00316F00" w:rsidRPr="00E7461F" w14:paraId="5F411C50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04F073D4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Damschroder L et al.</w:t>
            </w:r>
          </w:p>
        </w:tc>
        <w:tc>
          <w:tcPr>
            <w:tcW w:w="834" w:type="dxa"/>
            <w:noWrap/>
            <w:hideMark/>
          </w:tcPr>
          <w:p w14:paraId="1798348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963" w:type="dxa"/>
            <w:noWrap/>
            <w:hideMark/>
          </w:tcPr>
          <w:p w14:paraId="4524E954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USA</w:t>
            </w:r>
          </w:p>
        </w:tc>
        <w:tc>
          <w:tcPr>
            <w:tcW w:w="1718" w:type="dxa"/>
            <w:noWrap/>
            <w:hideMark/>
          </w:tcPr>
          <w:p w14:paraId="341808C5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19152B76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Implementation Science</w:t>
            </w:r>
          </w:p>
        </w:tc>
        <w:tc>
          <w:tcPr>
            <w:tcW w:w="3084" w:type="dxa"/>
            <w:noWrap/>
            <w:hideMark/>
          </w:tcPr>
          <w:p w14:paraId="5C3102B1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Implementation research</w:t>
            </w:r>
          </w:p>
        </w:tc>
      </w:tr>
      <w:tr w:rsidR="00316F00" w:rsidRPr="00E7461F" w14:paraId="181F0548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5FE804FF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Liyanage C et al.</w:t>
            </w:r>
          </w:p>
        </w:tc>
        <w:tc>
          <w:tcPr>
            <w:tcW w:w="834" w:type="dxa"/>
            <w:noWrap/>
            <w:hideMark/>
          </w:tcPr>
          <w:p w14:paraId="6314A5F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963" w:type="dxa"/>
            <w:noWrap/>
            <w:hideMark/>
          </w:tcPr>
          <w:p w14:paraId="2A2FF42F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UK</w:t>
            </w:r>
          </w:p>
        </w:tc>
        <w:tc>
          <w:tcPr>
            <w:tcW w:w="1718" w:type="dxa"/>
            <w:noWrap/>
            <w:hideMark/>
          </w:tcPr>
          <w:p w14:paraId="0CB787C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77E12C9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Knowledge Management</w:t>
            </w:r>
          </w:p>
        </w:tc>
        <w:tc>
          <w:tcPr>
            <w:tcW w:w="3084" w:type="dxa"/>
            <w:noWrap/>
            <w:hideMark/>
          </w:tcPr>
          <w:p w14:paraId="14799A3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Implementation research</w:t>
            </w:r>
          </w:p>
        </w:tc>
      </w:tr>
      <w:tr w:rsidR="00316F00" w:rsidRPr="00E7461F" w14:paraId="2C8E8AF0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791A5CF1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Majdzadeh R et al.</w:t>
            </w:r>
          </w:p>
        </w:tc>
        <w:tc>
          <w:tcPr>
            <w:tcW w:w="834" w:type="dxa"/>
            <w:noWrap/>
            <w:hideMark/>
          </w:tcPr>
          <w:p w14:paraId="036C75D4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963" w:type="dxa"/>
            <w:noWrap/>
            <w:hideMark/>
          </w:tcPr>
          <w:p w14:paraId="72F0E542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1718" w:type="dxa"/>
            <w:noWrap/>
            <w:hideMark/>
          </w:tcPr>
          <w:p w14:paraId="1E980B5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49F8C853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Continuing Education in the Health Professions</w:t>
            </w:r>
          </w:p>
        </w:tc>
        <w:tc>
          <w:tcPr>
            <w:tcW w:w="3084" w:type="dxa"/>
            <w:noWrap/>
            <w:hideMark/>
          </w:tcPr>
          <w:p w14:paraId="6829F45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Implementation research</w:t>
            </w:r>
          </w:p>
        </w:tc>
      </w:tr>
      <w:tr w:rsidR="00316F00" w:rsidRPr="00E7461F" w14:paraId="31C8F045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7374E5E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Kilbourne A et al.</w:t>
            </w:r>
          </w:p>
        </w:tc>
        <w:tc>
          <w:tcPr>
            <w:tcW w:w="834" w:type="dxa"/>
            <w:noWrap/>
            <w:hideMark/>
          </w:tcPr>
          <w:p w14:paraId="66A51BD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963" w:type="dxa"/>
            <w:noWrap/>
            <w:hideMark/>
          </w:tcPr>
          <w:p w14:paraId="672A2594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USA</w:t>
            </w:r>
          </w:p>
        </w:tc>
        <w:tc>
          <w:tcPr>
            <w:tcW w:w="1718" w:type="dxa"/>
            <w:noWrap/>
            <w:hideMark/>
          </w:tcPr>
          <w:p w14:paraId="56F07F1F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6349B8BA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Implementation Science</w:t>
            </w:r>
          </w:p>
        </w:tc>
        <w:tc>
          <w:tcPr>
            <w:tcW w:w="3084" w:type="dxa"/>
            <w:noWrap/>
            <w:hideMark/>
          </w:tcPr>
          <w:p w14:paraId="1E40AA1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Implementation research</w:t>
            </w:r>
          </w:p>
        </w:tc>
      </w:tr>
      <w:tr w:rsidR="00316F00" w:rsidRPr="00E7461F" w14:paraId="033B2306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04B65359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Graham I et al.</w:t>
            </w:r>
          </w:p>
        </w:tc>
        <w:tc>
          <w:tcPr>
            <w:tcW w:w="834" w:type="dxa"/>
            <w:noWrap/>
            <w:hideMark/>
          </w:tcPr>
          <w:p w14:paraId="61A82D5C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963" w:type="dxa"/>
            <w:noWrap/>
            <w:hideMark/>
          </w:tcPr>
          <w:p w14:paraId="0BE10CD3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718" w:type="dxa"/>
            <w:noWrap/>
            <w:hideMark/>
          </w:tcPr>
          <w:p w14:paraId="53B5AB6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7B7E7E50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Continuing Education in the Health Professions</w:t>
            </w:r>
          </w:p>
        </w:tc>
        <w:tc>
          <w:tcPr>
            <w:tcW w:w="3084" w:type="dxa"/>
            <w:noWrap/>
            <w:hideMark/>
          </w:tcPr>
          <w:p w14:paraId="3EC0BDB8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Implementation research</w:t>
            </w:r>
          </w:p>
        </w:tc>
      </w:tr>
      <w:tr w:rsidR="00316F00" w:rsidRPr="00E7461F" w14:paraId="5BC2785B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0EBB553B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Newell W et al.</w:t>
            </w:r>
          </w:p>
        </w:tc>
        <w:tc>
          <w:tcPr>
            <w:tcW w:w="834" w:type="dxa"/>
            <w:noWrap/>
            <w:hideMark/>
          </w:tcPr>
          <w:p w14:paraId="43C166D1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963" w:type="dxa"/>
            <w:noWrap/>
            <w:hideMark/>
          </w:tcPr>
          <w:p w14:paraId="6D923B1C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USA</w:t>
            </w:r>
          </w:p>
        </w:tc>
        <w:tc>
          <w:tcPr>
            <w:tcW w:w="1718" w:type="dxa"/>
            <w:noWrap/>
            <w:hideMark/>
          </w:tcPr>
          <w:p w14:paraId="1DF2A38D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00790DCD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Issues in Integrative Studies</w:t>
            </w:r>
          </w:p>
        </w:tc>
        <w:tc>
          <w:tcPr>
            <w:tcW w:w="3084" w:type="dxa"/>
            <w:noWrap/>
            <w:hideMark/>
          </w:tcPr>
          <w:p w14:paraId="3F132014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Interdisciplinary research</w:t>
            </w:r>
          </w:p>
        </w:tc>
      </w:tr>
      <w:tr w:rsidR="00316F00" w:rsidRPr="00E7461F" w14:paraId="421A5BF4" w14:textId="77777777" w:rsidTr="0040137E">
        <w:trPr>
          <w:trHeight w:val="280"/>
        </w:trPr>
        <w:tc>
          <w:tcPr>
            <w:tcW w:w="1713" w:type="dxa"/>
            <w:noWrap/>
            <w:hideMark/>
          </w:tcPr>
          <w:p w14:paraId="4E901F3D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Okumus F et al.</w:t>
            </w:r>
          </w:p>
        </w:tc>
        <w:tc>
          <w:tcPr>
            <w:tcW w:w="834" w:type="dxa"/>
            <w:noWrap/>
            <w:hideMark/>
          </w:tcPr>
          <w:p w14:paraId="0A0B3B62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963" w:type="dxa"/>
            <w:noWrap/>
            <w:hideMark/>
          </w:tcPr>
          <w:p w14:paraId="6BF1D85E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1718" w:type="dxa"/>
            <w:noWrap/>
            <w:hideMark/>
          </w:tcPr>
          <w:p w14:paraId="38069013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literature</w:t>
            </w:r>
          </w:p>
        </w:tc>
        <w:tc>
          <w:tcPr>
            <w:tcW w:w="3682" w:type="dxa"/>
            <w:noWrap/>
            <w:hideMark/>
          </w:tcPr>
          <w:p w14:paraId="6ED2018A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Contemporary Hospitality Management</w:t>
            </w:r>
          </w:p>
        </w:tc>
        <w:tc>
          <w:tcPr>
            <w:tcW w:w="3084" w:type="dxa"/>
            <w:noWrap/>
            <w:hideMark/>
          </w:tcPr>
          <w:p w14:paraId="099206C5" w14:textId="77777777" w:rsidR="00316F00" w:rsidRPr="00E7461F" w:rsidRDefault="00316F00" w:rsidP="00E7461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Implementation research</w:t>
            </w:r>
          </w:p>
        </w:tc>
      </w:tr>
    </w:tbl>
    <w:p w14:paraId="084675D0" w14:textId="77777777" w:rsidR="00316F00" w:rsidRPr="00E7461F" w:rsidRDefault="00316F00" w:rsidP="00E7461F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225BB2" w14:textId="77777777" w:rsidR="00316F00" w:rsidRPr="00E7461F" w:rsidRDefault="00316F00" w:rsidP="00E7461F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316F00" w:rsidRPr="00E7461F" w:rsidSect="00E7461F">
          <w:type w:val="continuous"/>
          <w:pgSz w:w="15840" w:h="12240" w:orient="landscape" w:code="1"/>
          <w:pgMar w:top="1418" w:right="1418" w:bottom="1418" w:left="1418" w:header="851" w:footer="992" w:gutter="0"/>
          <w:cols w:space="425"/>
          <w:docGrid w:linePitch="312"/>
        </w:sectPr>
      </w:pPr>
    </w:p>
    <w:p w14:paraId="31E90B4D" w14:textId="77777777" w:rsidR="00D06EC0" w:rsidRDefault="00D06EC0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A46F1A9" w14:textId="256A1D09" w:rsidR="00EE3520" w:rsidRPr="00EE3520" w:rsidRDefault="00EE3520" w:rsidP="00EE3520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E35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35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078C" w:rsidRPr="00EC078C">
        <w:rPr>
          <w:rFonts w:ascii="Times New Roman" w:hAnsi="Times New Roman" w:cs="Times New Roman"/>
          <w:b/>
          <w:bCs/>
          <w:sz w:val="24"/>
          <w:szCs w:val="24"/>
        </w:rPr>
        <w:t>Stakeholder characteristics</w:t>
      </w:r>
    </w:p>
    <w:tbl>
      <w:tblPr>
        <w:tblStyle w:val="TableGrid1"/>
        <w:tblW w:w="0" w:type="auto"/>
        <w:tblInd w:w="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1908"/>
        <w:gridCol w:w="3283"/>
        <w:gridCol w:w="2708"/>
        <w:gridCol w:w="2046"/>
      </w:tblGrid>
      <w:tr w:rsidR="00D06EC0" w:rsidRPr="00D06EC0" w14:paraId="6D14F45C" w14:textId="77777777" w:rsidTr="00653AA5">
        <w:trPr>
          <w:trHeight w:val="2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8094E1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b/>
                <w:bCs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b/>
                <w:bCs/>
                <w:color w:val="000000"/>
                <w:kern w:val="0"/>
                <w:sz w:val="20"/>
                <w:szCs w:val="20"/>
              </w:rPr>
              <w:t>Codename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DC4039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b/>
                <w:bCs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b/>
                <w:bCs/>
                <w:color w:val="000000"/>
                <w:kern w:val="0"/>
                <w:sz w:val="20"/>
                <w:szCs w:val="20"/>
              </w:rPr>
              <w:t>Stakeholder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98A54B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b/>
                <w:bCs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Face-to-face </w:t>
            </w:r>
            <w:r w:rsidRPr="00D06EC0">
              <w:rPr>
                <w:rFonts w:cs="SimSun"/>
                <w:b/>
                <w:bCs/>
                <w:color w:val="000000"/>
                <w:kern w:val="0"/>
                <w:sz w:val="20"/>
                <w:szCs w:val="20"/>
              </w:rPr>
              <w:t xml:space="preserve">brainstorming </w:t>
            </w:r>
            <w:r w:rsidRPr="00D06EC0">
              <w:rPr>
                <w:rFonts w:cs="SimSun" w:hint="eastAsia"/>
                <w:b/>
                <w:bCs/>
                <w:color w:val="000000"/>
                <w:kern w:val="0"/>
                <w:sz w:val="20"/>
                <w:szCs w:val="20"/>
              </w:rPr>
              <w:t>(n=</w:t>
            </w:r>
            <w:r w:rsidRPr="00D06EC0">
              <w:rPr>
                <w:rFonts w:cs="SimSun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Pr="00D06EC0">
              <w:rPr>
                <w:rFonts w:cs="SimSun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0A1F3C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b/>
                <w:bCs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Online </w:t>
            </w:r>
            <w:r w:rsidRPr="00D06EC0">
              <w:rPr>
                <w:rFonts w:cs="SimSun"/>
                <w:b/>
                <w:bCs/>
                <w:color w:val="000000"/>
                <w:kern w:val="0"/>
                <w:sz w:val="20"/>
                <w:szCs w:val="20"/>
              </w:rPr>
              <w:t xml:space="preserve">brainstorming </w:t>
            </w:r>
            <w:r w:rsidRPr="00D06EC0">
              <w:rPr>
                <w:rFonts w:cs="SimSun" w:hint="eastAsia"/>
                <w:b/>
                <w:bCs/>
                <w:color w:val="000000"/>
                <w:kern w:val="0"/>
                <w:sz w:val="20"/>
                <w:szCs w:val="20"/>
              </w:rPr>
              <w:t>(n=</w:t>
            </w:r>
            <w:r w:rsidRPr="00D06EC0">
              <w:rPr>
                <w:rFonts w:cs="SimSu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 w:rsidRPr="00D06EC0">
              <w:rPr>
                <w:rFonts w:cs="SimSun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5D3DB4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b/>
                <w:bCs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b/>
                <w:bCs/>
                <w:color w:val="000000"/>
                <w:kern w:val="0"/>
                <w:sz w:val="20"/>
                <w:szCs w:val="20"/>
              </w:rPr>
              <w:t>Questionnaire (n=</w:t>
            </w:r>
            <w:r w:rsidRPr="00D06EC0">
              <w:rPr>
                <w:rFonts w:cs="SimSun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Pr="00D06EC0">
              <w:rPr>
                <w:rFonts w:cs="SimSun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06EC0" w:rsidRPr="00D06EC0" w14:paraId="7994A128" w14:textId="77777777" w:rsidTr="00653AA5">
        <w:trPr>
          <w:trHeight w:val="28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7EF62AF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Ac</w:t>
            </w:r>
            <w:r w:rsidRPr="00D06EC0">
              <w:rPr>
                <w:rFonts w:cs="SimSun"/>
                <w:color w:val="000000"/>
                <w:kern w:val="0"/>
                <w:sz w:val="20"/>
                <w:szCs w:val="20"/>
              </w:rPr>
              <w:t>a</w:t>
            </w: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14:paraId="15A9B7C2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Academic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B3B56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3200C04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7F79AAA6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D06EC0" w:rsidRPr="00D06EC0" w14:paraId="06B817D0" w14:textId="77777777" w:rsidTr="00653AA5">
        <w:trPr>
          <w:trHeight w:val="280"/>
        </w:trPr>
        <w:tc>
          <w:tcPr>
            <w:tcW w:w="0" w:type="auto"/>
            <w:shd w:val="clear" w:color="auto" w:fill="E7E6E6" w:themeFill="background2"/>
            <w:noWrap/>
            <w:hideMark/>
          </w:tcPr>
          <w:p w14:paraId="55F7803A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Ac</w:t>
            </w:r>
            <w:r w:rsidRPr="00D06EC0">
              <w:rPr>
                <w:rFonts w:cs="SimSun"/>
                <w:color w:val="000000"/>
                <w:kern w:val="0"/>
                <w:sz w:val="20"/>
                <w:szCs w:val="20"/>
              </w:rPr>
              <w:t>a</w:t>
            </w: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2FF254A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Academic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14630CB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5CCABC54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E7E6E6" w:themeFill="background2"/>
            <w:noWrap/>
            <w:hideMark/>
          </w:tcPr>
          <w:p w14:paraId="68A7C186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D06EC0" w:rsidRPr="00D06EC0" w14:paraId="2E8C5191" w14:textId="77777777" w:rsidTr="00653AA5">
        <w:trPr>
          <w:trHeight w:val="280"/>
        </w:trPr>
        <w:tc>
          <w:tcPr>
            <w:tcW w:w="0" w:type="auto"/>
            <w:shd w:val="clear" w:color="auto" w:fill="auto"/>
            <w:noWrap/>
            <w:hideMark/>
          </w:tcPr>
          <w:p w14:paraId="5F7629C7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Ac</w:t>
            </w:r>
            <w:r w:rsidRPr="00D06EC0">
              <w:rPr>
                <w:rFonts w:cs="SimSun"/>
                <w:color w:val="000000"/>
                <w:kern w:val="0"/>
                <w:sz w:val="20"/>
                <w:szCs w:val="20"/>
              </w:rPr>
              <w:t>a</w:t>
            </w: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D9F5E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Academic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47BE74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231CC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91D27CA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D06EC0" w:rsidRPr="00D06EC0" w14:paraId="4D6606D2" w14:textId="77777777" w:rsidTr="00653AA5">
        <w:trPr>
          <w:trHeight w:val="280"/>
        </w:trPr>
        <w:tc>
          <w:tcPr>
            <w:tcW w:w="0" w:type="auto"/>
            <w:shd w:val="clear" w:color="auto" w:fill="E7E6E6" w:themeFill="background2"/>
            <w:noWrap/>
            <w:hideMark/>
          </w:tcPr>
          <w:p w14:paraId="5821F1B4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Ac</w:t>
            </w:r>
            <w:r w:rsidRPr="00D06EC0">
              <w:rPr>
                <w:rFonts w:cs="SimSun"/>
                <w:color w:val="000000"/>
                <w:kern w:val="0"/>
                <w:sz w:val="20"/>
                <w:szCs w:val="20"/>
              </w:rPr>
              <w:t>a</w:t>
            </w: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94271EA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Academic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518EA95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57EC4865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E7E6E6" w:themeFill="background2"/>
            <w:noWrap/>
            <w:hideMark/>
          </w:tcPr>
          <w:p w14:paraId="1EA224AF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D06EC0" w:rsidRPr="00D06EC0" w14:paraId="08A289E0" w14:textId="77777777" w:rsidTr="00653AA5">
        <w:trPr>
          <w:trHeight w:val="280"/>
        </w:trPr>
        <w:tc>
          <w:tcPr>
            <w:tcW w:w="0" w:type="auto"/>
            <w:shd w:val="clear" w:color="auto" w:fill="auto"/>
            <w:noWrap/>
            <w:hideMark/>
          </w:tcPr>
          <w:p w14:paraId="5E20776F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Ac</w:t>
            </w:r>
            <w:r w:rsidRPr="00D06EC0">
              <w:rPr>
                <w:rFonts w:cs="SimSun"/>
                <w:color w:val="000000"/>
                <w:kern w:val="0"/>
                <w:sz w:val="20"/>
                <w:szCs w:val="20"/>
              </w:rPr>
              <w:t>a</w:t>
            </w: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2D2AA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Academic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A88879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82CB9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82899D6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D06EC0" w:rsidRPr="00D06EC0" w14:paraId="33A0B9F3" w14:textId="77777777" w:rsidTr="00653AA5">
        <w:trPr>
          <w:trHeight w:val="280"/>
        </w:trPr>
        <w:tc>
          <w:tcPr>
            <w:tcW w:w="0" w:type="auto"/>
            <w:shd w:val="clear" w:color="auto" w:fill="E7E6E6" w:themeFill="background2"/>
            <w:noWrap/>
            <w:hideMark/>
          </w:tcPr>
          <w:p w14:paraId="5E9015C3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Ac</w:t>
            </w:r>
            <w:r w:rsidRPr="00D06EC0">
              <w:rPr>
                <w:rFonts w:cs="SimSun"/>
                <w:color w:val="000000"/>
                <w:kern w:val="0"/>
                <w:sz w:val="20"/>
                <w:szCs w:val="20"/>
              </w:rPr>
              <w:t>a</w:t>
            </w: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589FCD4E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Academic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593FFA8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9C38D1A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E7E6E6" w:themeFill="background2"/>
            <w:noWrap/>
            <w:hideMark/>
          </w:tcPr>
          <w:p w14:paraId="7E08D357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D06EC0" w:rsidRPr="00D06EC0" w14:paraId="06015238" w14:textId="77777777" w:rsidTr="00653AA5">
        <w:trPr>
          <w:trHeight w:val="280"/>
        </w:trPr>
        <w:tc>
          <w:tcPr>
            <w:tcW w:w="0" w:type="auto"/>
            <w:shd w:val="clear" w:color="auto" w:fill="auto"/>
            <w:noWrap/>
            <w:hideMark/>
          </w:tcPr>
          <w:p w14:paraId="380A772B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Ac</w:t>
            </w:r>
            <w:r w:rsidRPr="00D06EC0">
              <w:rPr>
                <w:rFonts w:cs="SimSun"/>
                <w:color w:val="000000"/>
                <w:kern w:val="0"/>
                <w:sz w:val="20"/>
                <w:szCs w:val="20"/>
              </w:rPr>
              <w:t>a</w:t>
            </w: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A88F0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Academic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B40A45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AE3EB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E066298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D06EC0" w:rsidRPr="00D06EC0" w14:paraId="04AF55CB" w14:textId="77777777" w:rsidTr="00653AA5">
        <w:trPr>
          <w:trHeight w:val="280"/>
        </w:trPr>
        <w:tc>
          <w:tcPr>
            <w:tcW w:w="0" w:type="auto"/>
            <w:shd w:val="clear" w:color="auto" w:fill="E7E6E6" w:themeFill="background2"/>
            <w:noWrap/>
          </w:tcPr>
          <w:p w14:paraId="7BBBCF3C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A</w:t>
            </w:r>
            <w:r w:rsidRPr="00D06EC0">
              <w:rPr>
                <w:rFonts w:cs="SimSun"/>
                <w:color w:val="000000"/>
                <w:kern w:val="0"/>
                <w:sz w:val="20"/>
                <w:szCs w:val="20"/>
              </w:rPr>
              <w:t>ca8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6F0A2708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/>
                <w:color w:val="000000"/>
                <w:kern w:val="0"/>
                <w:sz w:val="20"/>
                <w:szCs w:val="20"/>
              </w:rPr>
              <w:t>Academic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885005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4F72C23B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</w:t>
            </w:r>
            <w:r w:rsidRPr="00D06EC0">
              <w:rPr>
                <w:rFonts w:cs="SimSu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E7E6E6" w:themeFill="background2"/>
            <w:noWrap/>
          </w:tcPr>
          <w:p w14:paraId="0092395D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</w:t>
            </w:r>
            <w:r w:rsidRPr="00D06EC0">
              <w:rPr>
                <w:rFonts w:cs="SimSun"/>
                <w:color w:val="000000"/>
                <w:kern w:val="0"/>
                <w:sz w:val="20"/>
                <w:szCs w:val="20"/>
              </w:rPr>
              <w:t>es</w:t>
            </w:r>
          </w:p>
        </w:tc>
      </w:tr>
      <w:tr w:rsidR="00D06EC0" w:rsidRPr="00D06EC0" w14:paraId="4BDA406F" w14:textId="77777777" w:rsidTr="00653AA5">
        <w:trPr>
          <w:trHeight w:val="280"/>
        </w:trPr>
        <w:tc>
          <w:tcPr>
            <w:tcW w:w="0" w:type="auto"/>
            <w:shd w:val="clear" w:color="auto" w:fill="auto"/>
            <w:noWrap/>
            <w:hideMark/>
          </w:tcPr>
          <w:p w14:paraId="557AF848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/>
                <w:color w:val="000000"/>
                <w:kern w:val="0"/>
                <w:sz w:val="20"/>
                <w:szCs w:val="20"/>
              </w:rPr>
              <w:t>Hta</w:t>
            </w: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3B595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HTA bodies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A0465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78CC8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8609253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D06EC0" w:rsidRPr="00D06EC0" w14:paraId="0731B3D1" w14:textId="77777777" w:rsidTr="00653AA5">
        <w:trPr>
          <w:trHeight w:val="280"/>
        </w:trPr>
        <w:tc>
          <w:tcPr>
            <w:tcW w:w="0" w:type="auto"/>
            <w:shd w:val="clear" w:color="auto" w:fill="E7E6E6" w:themeFill="background2"/>
            <w:noWrap/>
            <w:hideMark/>
          </w:tcPr>
          <w:p w14:paraId="0EE6CAB4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/>
                <w:color w:val="000000"/>
                <w:kern w:val="0"/>
                <w:sz w:val="20"/>
                <w:szCs w:val="20"/>
              </w:rPr>
              <w:t>Hta</w:t>
            </w: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46FB0FD7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HTA bodies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89B8AA4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2227FC1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E7E6E6" w:themeFill="background2"/>
            <w:noWrap/>
            <w:hideMark/>
          </w:tcPr>
          <w:p w14:paraId="308C0893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D06EC0" w:rsidRPr="00D06EC0" w14:paraId="473C42FF" w14:textId="77777777" w:rsidTr="00653AA5">
        <w:trPr>
          <w:trHeight w:val="280"/>
        </w:trPr>
        <w:tc>
          <w:tcPr>
            <w:tcW w:w="0" w:type="auto"/>
            <w:shd w:val="clear" w:color="auto" w:fill="auto"/>
            <w:noWrap/>
            <w:hideMark/>
          </w:tcPr>
          <w:p w14:paraId="18CC062F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In</w:t>
            </w:r>
            <w:r w:rsidRPr="00D06EC0">
              <w:rPr>
                <w:rFonts w:cs="SimSun"/>
                <w:color w:val="000000"/>
                <w:kern w:val="0"/>
                <w:sz w:val="20"/>
                <w:szCs w:val="20"/>
              </w:rPr>
              <w:t>d</w:t>
            </w: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607D2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Industry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6FFD1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0F0C8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A220C3D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D06EC0" w:rsidRPr="00D06EC0" w14:paraId="588E033B" w14:textId="77777777" w:rsidTr="00653AA5">
        <w:trPr>
          <w:trHeight w:val="280"/>
        </w:trPr>
        <w:tc>
          <w:tcPr>
            <w:tcW w:w="0" w:type="auto"/>
            <w:shd w:val="clear" w:color="auto" w:fill="E7E6E6" w:themeFill="background2"/>
            <w:noWrap/>
            <w:hideMark/>
          </w:tcPr>
          <w:p w14:paraId="6DE30B5F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In</w:t>
            </w:r>
            <w:r w:rsidRPr="00D06EC0">
              <w:rPr>
                <w:rFonts w:cs="SimSun"/>
                <w:color w:val="000000"/>
                <w:kern w:val="0"/>
                <w:sz w:val="20"/>
                <w:szCs w:val="20"/>
              </w:rPr>
              <w:t>d</w:t>
            </w: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3A383A71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Industry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A26CF81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5DF34228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E7E6E6" w:themeFill="background2"/>
            <w:noWrap/>
            <w:hideMark/>
          </w:tcPr>
          <w:p w14:paraId="583DDE82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D06EC0" w:rsidRPr="00D06EC0" w14:paraId="11592DBF" w14:textId="77777777" w:rsidTr="00653AA5">
        <w:trPr>
          <w:trHeight w:val="280"/>
        </w:trPr>
        <w:tc>
          <w:tcPr>
            <w:tcW w:w="0" w:type="auto"/>
            <w:shd w:val="clear" w:color="auto" w:fill="auto"/>
            <w:noWrap/>
            <w:hideMark/>
          </w:tcPr>
          <w:p w14:paraId="5B1EDEC0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Pa</w:t>
            </w:r>
            <w:r w:rsidRPr="00D06EC0">
              <w:rPr>
                <w:rFonts w:cs="SimSun"/>
                <w:color w:val="000000"/>
                <w:kern w:val="0"/>
                <w:sz w:val="20"/>
                <w:szCs w:val="20"/>
              </w:rPr>
              <w:t>t</w:t>
            </w: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4504E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patient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99109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DD1CC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7465C8B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D06EC0" w:rsidRPr="00D06EC0" w14:paraId="7F98E2A5" w14:textId="77777777" w:rsidTr="00653AA5">
        <w:trPr>
          <w:trHeight w:val="280"/>
        </w:trPr>
        <w:tc>
          <w:tcPr>
            <w:tcW w:w="0" w:type="auto"/>
            <w:shd w:val="clear" w:color="auto" w:fill="E7E6E6" w:themeFill="background2"/>
            <w:noWrap/>
            <w:hideMark/>
          </w:tcPr>
          <w:p w14:paraId="253CA56C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Pa</w:t>
            </w:r>
            <w:r w:rsidRPr="00D06EC0">
              <w:rPr>
                <w:rFonts w:cs="SimSun"/>
                <w:color w:val="000000"/>
                <w:kern w:val="0"/>
                <w:sz w:val="20"/>
                <w:szCs w:val="20"/>
              </w:rPr>
              <w:t>t</w:t>
            </w: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14:paraId="22A2DA15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Patient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C9513CB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D06EC0">
              <w:rPr>
                <w:rFonts w:cs="SimSun" w:hint="eastAsia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14:paraId="5E254D7A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581A2F64" w14:textId="77777777" w:rsidR="00D06EC0" w:rsidRPr="00D06EC0" w:rsidRDefault="00D06EC0" w:rsidP="00D06EC0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00DE0E8" w14:textId="6CCE72F2" w:rsidR="00794943" w:rsidRPr="00D06EC0" w:rsidRDefault="00D06EC0" w:rsidP="00D06EC0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D06EC0">
        <w:rPr>
          <w:rFonts w:ascii="Times New Roman" w:hAnsi="Times New Roman" w:cs="Times New Roman" w:hint="eastAsia"/>
          <w:sz w:val="24"/>
          <w:szCs w:val="24"/>
        </w:rPr>
        <w:t>A</w:t>
      </w:r>
      <w:r w:rsidRPr="00D06EC0">
        <w:rPr>
          <w:rFonts w:ascii="Times New Roman" w:hAnsi="Times New Roman" w:cs="Times New Roman"/>
          <w:sz w:val="24"/>
          <w:szCs w:val="24"/>
        </w:rPr>
        <w:t xml:space="preserve">ca = Academic; Hta = Representative from HTA bodies; Ind = Representative from industry; Pat = Patient. </w:t>
      </w:r>
    </w:p>
    <w:sectPr w:rsidR="00794943" w:rsidRPr="00D06EC0" w:rsidSect="00E7461F">
      <w:type w:val="continuous"/>
      <w:pgSz w:w="15840" w:h="12240" w:orient="landscape" w:code="1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A5FBD" w14:textId="77777777" w:rsidR="00405E3A" w:rsidRDefault="00405E3A" w:rsidP="00316F00">
      <w:r>
        <w:separator/>
      </w:r>
    </w:p>
  </w:endnote>
  <w:endnote w:type="continuationSeparator" w:id="0">
    <w:p w14:paraId="067338FF" w14:textId="77777777" w:rsidR="00405E3A" w:rsidRDefault="00405E3A" w:rsidP="0031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040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60627" w14:textId="5E28A5C5" w:rsidR="00A16458" w:rsidRDefault="00A164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CB7C5" w14:textId="77777777" w:rsidR="00A16458" w:rsidRDefault="00A16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61359" w14:textId="77777777" w:rsidR="00405E3A" w:rsidRDefault="00405E3A" w:rsidP="00316F00">
      <w:r>
        <w:separator/>
      </w:r>
    </w:p>
  </w:footnote>
  <w:footnote w:type="continuationSeparator" w:id="0">
    <w:p w14:paraId="6EC94D64" w14:textId="77777777" w:rsidR="00405E3A" w:rsidRDefault="00405E3A" w:rsidP="00316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792C"/>
    <w:multiLevelType w:val="hybridMultilevel"/>
    <w:tmpl w:val="E0547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624EF"/>
    <w:multiLevelType w:val="hybridMultilevel"/>
    <w:tmpl w:val="C3CC1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614390"/>
    <w:multiLevelType w:val="hybridMultilevel"/>
    <w:tmpl w:val="6FC09ADE"/>
    <w:lvl w:ilvl="0" w:tplc="3A309B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43"/>
    <w:rsid w:val="000B3E42"/>
    <w:rsid w:val="002679DF"/>
    <w:rsid w:val="00316F00"/>
    <w:rsid w:val="00353D96"/>
    <w:rsid w:val="003A51E2"/>
    <w:rsid w:val="0040137E"/>
    <w:rsid w:val="00405E3A"/>
    <w:rsid w:val="00416514"/>
    <w:rsid w:val="006F5AD7"/>
    <w:rsid w:val="00744CD8"/>
    <w:rsid w:val="00794943"/>
    <w:rsid w:val="008442C7"/>
    <w:rsid w:val="009800DB"/>
    <w:rsid w:val="00A16458"/>
    <w:rsid w:val="00B32B47"/>
    <w:rsid w:val="00C227E8"/>
    <w:rsid w:val="00C32833"/>
    <w:rsid w:val="00C5604A"/>
    <w:rsid w:val="00D06EC0"/>
    <w:rsid w:val="00E44060"/>
    <w:rsid w:val="00E7461F"/>
    <w:rsid w:val="00EC078C"/>
    <w:rsid w:val="00E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283A3F"/>
  <w15:chartTrackingRefBased/>
  <w15:docId w15:val="{766E6BC3-8DE5-46FF-9AAF-15518934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00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16F0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6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16F00"/>
    <w:rPr>
      <w:sz w:val="18"/>
      <w:szCs w:val="18"/>
    </w:rPr>
  </w:style>
  <w:style w:type="table" w:styleId="TableGrid">
    <w:name w:val="Table Grid"/>
    <w:basedOn w:val="TableNormal"/>
    <w:uiPriority w:val="39"/>
    <w:rsid w:val="0031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F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F00"/>
    <w:pPr>
      <w:ind w:firstLineChars="200" w:firstLine="420"/>
    </w:pPr>
  </w:style>
  <w:style w:type="table" w:customStyle="1" w:styleId="TableGrid1">
    <w:name w:val="Table Grid1"/>
    <w:basedOn w:val="TableNormal"/>
    <w:next w:val="TableGrid"/>
    <w:uiPriority w:val="39"/>
    <w:rsid w:val="00D06EC0"/>
    <w:rPr>
      <w:rFonts w:ascii="DengXian" w:eastAsia="DengXian" w:hAnsi="DengXi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1153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Jiu, L. (Li)</dc:creator>
  <cp:keywords/>
  <dc:description/>
  <cp:lastModifiedBy>Jiu, L. (Li)</cp:lastModifiedBy>
  <cp:revision>30</cp:revision>
  <dcterms:created xsi:type="dcterms:W3CDTF">2021-01-24T13:30:00Z</dcterms:created>
  <dcterms:modified xsi:type="dcterms:W3CDTF">2021-10-10T18:22:00Z</dcterms:modified>
</cp:coreProperties>
</file>