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16F13" w14:textId="64B24FE1" w:rsidR="003306DF" w:rsidRPr="00E2167A" w:rsidRDefault="00827DB2" w:rsidP="006A1600">
      <w:pPr>
        <w:rPr>
          <w:rFonts w:ascii="Arial" w:hAnsi="Arial" w:cs="Arial"/>
          <w:bCs/>
          <w:sz w:val="20"/>
          <w:szCs w:val="20"/>
          <w:lang w:val="en-US"/>
        </w:rPr>
      </w:pPr>
      <w:r w:rsidRPr="00E2167A">
        <w:rPr>
          <w:rFonts w:ascii="Arial" w:hAnsi="Arial" w:cs="Arial"/>
          <w:b/>
          <w:bCs/>
          <w:sz w:val="20"/>
          <w:szCs w:val="20"/>
          <w:lang w:val="en-US"/>
        </w:rPr>
        <w:t>Supplementary Table</w:t>
      </w:r>
      <w:r w:rsidR="00733627" w:rsidRPr="00E2167A">
        <w:rPr>
          <w:rFonts w:ascii="Arial" w:hAnsi="Arial" w:cs="Arial"/>
          <w:b/>
          <w:bCs/>
          <w:sz w:val="20"/>
          <w:szCs w:val="20"/>
          <w:lang w:val="en-US"/>
        </w:rPr>
        <w:t xml:space="preserve"> </w:t>
      </w:r>
      <w:r w:rsidR="00B41467" w:rsidRPr="00E2167A">
        <w:rPr>
          <w:rFonts w:ascii="Arial" w:hAnsi="Arial" w:cs="Arial"/>
          <w:b/>
          <w:bCs/>
          <w:sz w:val="20"/>
          <w:szCs w:val="20"/>
          <w:lang w:val="en-US"/>
        </w:rPr>
        <w:t>3</w:t>
      </w:r>
      <w:r w:rsidR="00856732" w:rsidRPr="00E2167A">
        <w:rPr>
          <w:rFonts w:ascii="Arial" w:hAnsi="Arial" w:cs="Arial"/>
          <w:b/>
          <w:bCs/>
          <w:sz w:val="20"/>
          <w:szCs w:val="20"/>
          <w:lang w:val="en-US"/>
        </w:rPr>
        <w:t>.</w:t>
      </w:r>
      <w:r w:rsidR="003306DF" w:rsidRPr="00E2167A">
        <w:rPr>
          <w:rFonts w:ascii="Arial" w:hAnsi="Arial" w:cs="Arial"/>
          <w:b/>
          <w:bCs/>
          <w:sz w:val="20"/>
          <w:szCs w:val="20"/>
          <w:lang w:val="en-US"/>
        </w:rPr>
        <w:t xml:space="preserve"> </w:t>
      </w:r>
      <w:r w:rsidR="003306DF" w:rsidRPr="00E2167A">
        <w:rPr>
          <w:rFonts w:ascii="Arial" w:hAnsi="Arial" w:cs="Arial"/>
          <w:bCs/>
          <w:sz w:val="20"/>
          <w:szCs w:val="20"/>
          <w:lang w:val="en-US"/>
        </w:rPr>
        <w:t>Illustrative quotations</w:t>
      </w:r>
      <w:r w:rsidR="00772841" w:rsidRPr="00E2167A">
        <w:rPr>
          <w:rFonts w:ascii="Arial" w:hAnsi="Arial" w:cs="Arial"/>
          <w:b/>
          <w:bCs/>
          <w:sz w:val="20"/>
          <w:szCs w:val="20"/>
          <w:lang w:val="en-US"/>
        </w:rPr>
        <w:t xml:space="preserve"> </w:t>
      </w:r>
      <w:r w:rsidR="00BF0B44" w:rsidRPr="00E2167A">
        <w:rPr>
          <w:rFonts w:ascii="Arial" w:hAnsi="Arial" w:cs="Arial"/>
          <w:bCs/>
          <w:sz w:val="20"/>
          <w:szCs w:val="20"/>
          <w:lang w:val="en-US"/>
        </w:rPr>
        <w:t xml:space="preserve">from </w:t>
      </w:r>
      <w:r w:rsidR="006001A2" w:rsidRPr="00E2167A">
        <w:rPr>
          <w:rFonts w:ascii="Arial" w:hAnsi="Arial" w:cs="Arial"/>
          <w:bCs/>
          <w:sz w:val="20"/>
          <w:szCs w:val="20"/>
          <w:lang w:val="en-US"/>
        </w:rPr>
        <w:t>country appraisal reports</w:t>
      </w:r>
      <w:r w:rsidR="00BF0B44" w:rsidRPr="00E2167A">
        <w:rPr>
          <w:rFonts w:ascii="Arial" w:hAnsi="Arial" w:cs="Arial"/>
          <w:bCs/>
          <w:sz w:val="20"/>
          <w:szCs w:val="20"/>
          <w:lang w:val="en-US"/>
        </w:rPr>
        <w:t xml:space="preserve"> of </w:t>
      </w:r>
      <w:proofErr w:type="spellStart"/>
      <w:r w:rsidR="00BF0B44" w:rsidRPr="00E2167A">
        <w:rPr>
          <w:rFonts w:ascii="Arial" w:hAnsi="Arial" w:cs="Arial"/>
          <w:bCs/>
          <w:sz w:val="20"/>
          <w:szCs w:val="20"/>
          <w:lang w:val="en-US"/>
        </w:rPr>
        <w:t>nusinersen</w:t>
      </w:r>
      <w:proofErr w:type="spellEnd"/>
      <w:r w:rsidR="00BF0B44" w:rsidRPr="00E2167A">
        <w:rPr>
          <w:rFonts w:ascii="Arial" w:hAnsi="Arial" w:cs="Arial"/>
          <w:bCs/>
          <w:sz w:val="20"/>
          <w:szCs w:val="20"/>
          <w:lang w:val="en-US"/>
        </w:rPr>
        <w:t xml:space="preserve"> and </w:t>
      </w:r>
      <w:proofErr w:type="spellStart"/>
      <w:r w:rsidR="00BF0B44" w:rsidRPr="00E2167A">
        <w:rPr>
          <w:rFonts w:ascii="Arial" w:hAnsi="Arial" w:cs="Arial"/>
          <w:bCs/>
          <w:sz w:val="20"/>
          <w:szCs w:val="20"/>
          <w:lang w:val="en-US"/>
        </w:rPr>
        <w:t>voretigene</w:t>
      </w:r>
      <w:proofErr w:type="spellEnd"/>
      <w:r w:rsidR="00BF0B44" w:rsidRPr="00E2167A">
        <w:rPr>
          <w:rFonts w:ascii="Arial" w:hAnsi="Arial" w:cs="Arial"/>
          <w:bCs/>
          <w:sz w:val="20"/>
          <w:szCs w:val="20"/>
          <w:lang w:val="en-US"/>
        </w:rPr>
        <w:t xml:space="preserve"> </w:t>
      </w:r>
      <w:proofErr w:type="spellStart"/>
      <w:r w:rsidR="00BF0B44" w:rsidRPr="00E2167A">
        <w:rPr>
          <w:rFonts w:ascii="Arial" w:hAnsi="Arial" w:cs="Arial"/>
          <w:bCs/>
          <w:sz w:val="20"/>
          <w:szCs w:val="20"/>
          <w:lang w:val="en-US"/>
        </w:rPr>
        <w:t>neparvovec</w:t>
      </w:r>
      <w:proofErr w:type="spellEnd"/>
    </w:p>
    <w:p w14:paraId="001F1C86" w14:textId="77777777" w:rsidR="006A1600" w:rsidRPr="00E2167A" w:rsidRDefault="00684F72" w:rsidP="006A1600">
      <w:pPr>
        <w:rPr>
          <w:rFonts w:ascii="Arial" w:hAnsi="Arial" w:cs="Arial"/>
          <w:bCs/>
          <w:sz w:val="20"/>
          <w:szCs w:val="20"/>
          <w:lang w:val="en-US"/>
        </w:rPr>
      </w:pPr>
      <w:r w:rsidRPr="00E2167A">
        <w:rPr>
          <w:rFonts w:ascii="Arial" w:hAnsi="Arial" w:cs="Arial"/>
          <w:bCs/>
          <w:sz w:val="20"/>
          <w:szCs w:val="20"/>
          <w:lang w:val="en-US"/>
        </w:rPr>
        <w:br/>
      </w:r>
      <w:r w:rsidR="009753A9" w:rsidRPr="00E2167A">
        <w:rPr>
          <w:rFonts w:ascii="Arial" w:hAnsi="Arial" w:cs="Arial"/>
          <w:bCs/>
          <w:sz w:val="20"/>
          <w:szCs w:val="20"/>
          <w:lang w:val="en-US"/>
        </w:rPr>
        <w:t>NUSINERSEN</w:t>
      </w:r>
      <w:r w:rsidR="005371C5" w:rsidRPr="00E2167A">
        <w:rPr>
          <w:rFonts w:ascii="Arial" w:hAnsi="Arial" w:cs="Arial"/>
          <w:bCs/>
          <w:sz w:val="20"/>
          <w:szCs w:val="20"/>
          <w:lang w:val="en-US"/>
        </w:rPr>
        <w:t xml:space="preserve">: </w:t>
      </w:r>
      <w:r w:rsidR="006A1600" w:rsidRPr="00E2167A">
        <w:rPr>
          <w:rFonts w:ascii="Arial" w:hAnsi="Arial" w:cs="Arial"/>
          <w:bCs/>
          <w:sz w:val="20"/>
          <w:szCs w:val="20"/>
          <w:lang w:val="en-US"/>
        </w:rPr>
        <w:t>Other criteria considered in assessment - quotations 1</w:t>
      </w:r>
    </w:p>
    <w:tbl>
      <w:tblPr>
        <w:tblStyle w:val="TableGrid"/>
        <w:tblW w:w="12900" w:type="dxa"/>
        <w:tblInd w:w="108" w:type="dxa"/>
        <w:tblLook w:val="04A0" w:firstRow="1" w:lastRow="0" w:firstColumn="1" w:lastColumn="0" w:noHBand="0" w:noVBand="1"/>
      </w:tblPr>
      <w:tblGrid>
        <w:gridCol w:w="1870"/>
        <w:gridCol w:w="3898"/>
        <w:gridCol w:w="3877"/>
        <w:gridCol w:w="3255"/>
      </w:tblGrid>
      <w:tr w:rsidR="006A1600" w:rsidRPr="00E2167A" w14:paraId="15AEAC79" w14:textId="77777777" w:rsidTr="00684F72">
        <w:tc>
          <w:tcPr>
            <w:tcW w:w="1870" w:type="dxa"/>
          </w:tcPr>
          <w:p w14:paraId="4495F461" w14:textId="77777777" w:rsidR="006A1600" w:rsidRPr="00E2167A" w:rsidRDefault="006A1600" w:rsidP="002073AD">
            <w:pPr>
              <w:rPr>
                <w:rFonts w:ascii="Arial" w:hAnsi="Arial" w:cs="Arial"/>
                <w:b/>
                <w:bCs/>
                <w:sz w:val="20"/>
                <w:szCs w:val="20"/>
              </w:rPr>
            </w:pPr>
            <w:r w:rsidRPr="00E2167A">
              <w:rPr>
                <w:rFonts w:ascii="Arial" w:hAnsi="Arial" w:cs="Arial"/>
                <w:b/>
                <w:bCs/>
                <w:sz w:val="20"/>
                <w:szCs w:val="20"/>
                <w:lang w:val="en-GB"/>
              </w:rPr>
              <w:t>Country</w:t>
            </w:r>
          </w:p>
        </w:tc>
        <w:tc>
          <w:tcPr>
            <w:tcW w:w="3898" w:type="dxa"/>
          </w:tcPr>
          <w:p w14:paraId="47CD13D1" w14:textId="77777777" w:rsidR="006A1600" w:rsidRPr="00E2167A" w:rsidRDefault="006A1600" w:rsidP="00600ACB">
            <w:pPr>
              <w:jc w:val="center"/>
              <w:rPr>
                <w:rFonts w:ascii="Arial" w:hAnsi="Arial" w:cs="Arial"/>
                <w:b/>
                <w:sz w:val="20"/>
                <w:szCs w:val="20"/>
              </w:rPr>
            </w:pPr>
            <w:r w:rsidRPr="00E2167A">
              <w:rPr>
                <w:rFonts w:ascii="Arial" w:hAnsi="Arial" w:cs="Arial"/>
                <w:b/>
                <w:sz w:val="20"/>
                <w:szCs w:val="20"/>
              </w:rPr>
              <w:t>Impact on QoL</w:t>
            </w:r>
          </w:p>
        </w:tc>
        <w:tc>
          <w:tcPr>
            <w:tcW w:w="3877" w:type="dxa"/>
          </w:tcPr>
          <w:p w14:paraId="217E1457" w14:textId="77777777" w:rsidR="006A1600" w:rsidRPr="00E2167A" w:rsidRDefault="006A1600" w:rsidP="00600ACB">
            <w:pPr>
              <w:jc w:val="center"/>
              <w:rPr>
                <w:rFonts w:ascii="Arial" w:hAnsi="Arial" w:cs="Arial"/>
                <w:b/>
                <w:sz w:val="20"/>
                <w:szCs w:val="20"/>
              </w:rPr>
            </w:pPr>
            <w:r w:rsidRPr="00E2167A">
              <w:rPr>
                <w:rFonts w:ascii="Arial" w:hAnsi="Arial" w:cs="Arial"/>
                <w:b/>
                <w:sz w:val="20"/>
                <w:szCs w:val="20"/>
              </w:rPr>
              <w:t>Innovation</w:t>
            </w:r>
          </w:p>
        </w:tc>
        <w:tc>
          <w:tcPr>
            <w:tcW w:w="3255" w:type="dxa"/>
          </w:tcPr>
          <w:p w14:paraId="7CDF1828" w14:textId="77777777" w:rsidR="006A1600" w:rsidRPr="00E2167A" w:rsidRDefault="006A1600" w:rsidP="00600ACB">
            <w:pPr>
              <w:jc w:val="center"/>
              <w:rPr>
                <w:rFonts w:ascii="Arial" w:hAnsi="Arial" w:cs="Arial"/>
                <w:b/>
                <w:sz w:val="20"/>
                <w:szCs w:val="20"/>
              </w:rPr>
            </w:pPr>
            <w:r w:rsidRPr="00E2167A">
              <w:rPr>
                <w:rFonts w:ascii="Arial" w:hAnsi="Arial" w:cs="Arial"/>
                <w:b/>
                <w:sz w:val="20"/>
                <w:szCs w:val="20"/>
              </w:rPr>
              <w:t>Nature of population</w:t>
            </w:r>
          </w:p>
        </w:tc>
      </w:tr>
      <w:tr w:rsidR="006A1600" w:rsidRPr="00E2167A" w14:paraId="7C9D119B" w14:textId="77777777" w:rsidTr="00684F72">
        <w:tc>
          <w:tcPr>
            <w:tcW w:w="1870" w:type="dxa"/>
          </w:tcPr>
          <w:p w14:paraId="691B4DD6" w14:textId="77777777" w:rsidR="006A1600" w:rsidRPr="00E2167A" w:rsidRDefault="006A1600" w:rsidP="002073AD">
            <w:pPr>
              <w:rPr>
                <w:rFonts w:ascii="Arial" w:hAnsi="Arial" w:cs="Arial"/>
                <w:sz w:val="20"/>
                <w:szCs w:val="20"/>
              </w:rPr>
            </w:pPr>
            <w:r w:rsidRPr="00E2167A">
              <w:rPr>
                <w:rFonts w:ascii="Arial" w:hAnsi="Arial" w:cs="Arial"/>
                <w:b/>
                <w:bCs/>
                <w:sz w:val="20"/>
                <w:szCs w:val="20"/>
                <w:lang w:val="en-GB"/>
              </w:rPr>
              <w:t xml:space="preserve">BELGIUM </w:t>
            </w:r>
          </w:p>
        </w:tc>
        <w:tc>
          <w:tcPr>
            <w:tcW w:w="3898" w:type="dxa"/>
            <w:vAlign w:val="center"/>
          </w:tcPr>
          <w:p w14:paraId="5785E734" w14:textId="77777777" w:rsidR="006A1600" w:rsidRPr="00E2167A" w:rsidRDefault="006A1600" w:rsidP="002073AD">
            <w:pPr>
              <w:rPr>
                <w:rFonts w:ascii="Arial" w:hAnsi="Arial" w:cs="Arial"/>
                <w:sz w:val="20"/>
                <w:szCs w:val="20"/>
              </w:rPr>
            </w:pPr>
          </w:p>
        </w:tc>
        <w:tc>
          <w:tcPr>
            <w:tcW w:w="3877" w:type="dxa"/>
            <w:vAlign w:val="center"/>
          </w:tcPr>
          <w:p w14:paraId="47039546" w14:textId="77777777" w:rsidR="006A1600" w:rsidRPr="00E2167A" w:rsidRDefault="006A1600" w:rsidP="002073AD">
            <w:pPr>
              <w:rPr>
                <w:rFonts w:ascii="Arial" w:hAnsi="Arial" w:cs="Arial"/>
                <w:sz w:val="20"/>
                <w:szCs w:val="20"/>
              </w:rPr>
            </w:pPr>
          </w:p>
        </w:tc>
        <w:tc>
          <w:tcPr>
            <w:tcW w:w="3255" w:type="dxa"/>
            <w:vAlign w:val="center"/>
          </w:tcPr>
          <w:p w14:paraId="6F828108" w14:textId="77777777" w:rsidR="006A1600" w:rsidRPr="00E2167A" w:rsidRDefault="006A1600" w:rsidP="002073AD">
            <w:pPr>
              <w:rPr>
                <w:rFonts w:ascii="Arial" w:hAnsi="Arial" w:cs="Arial"/>
                <w:sz w:val="20"/>
                <w:szCs w:val="20"/>
              </w:rPr>
            </w:pPr>
          </w:p>
        </w:tc>
      </w:tr>
      <w:tr w:rsidR="006A1600" w:rsidRPr="00E2167A" w14:paraId="538AD0A0" w14:textId="77777777" w:rsidTr="00684F72">
        <w:tc>
          <w:tcPr>
            <w:tcW w:w="1870" w:type="dxa"/>
          </w:tcPr>
          <w:p w14:paraId="30B95155" w14:textId="77777777" w:rsidR="006A1600" w:rsidRPr="00E2167A" w:rsidRDefault="006A1600" w:rsidP="00600ACB">
            <w:pPr>
              <w:rPr>
                <w:rFonts w:ascii="Arial" w:hAnsi="Arial" w:cs="Arial"/>
                <w:sz w:val="20"/>
                <w:szCs w:val="20"/>
              </w:rPr>
            </w:pPr>
            <w:r w:rsidRPr="00E2167A">
              <w:rPr>
                <w:rFonts w:ascii="Arial" w:hAnsi="Arial" w:cs="Arial"/>
                <w:b/>
                <w:bCs/>
                <w:sz w:val="20"/>
                <w:szCs w:val="20"/>
                <w:lang w:val="en-GB"/>
              </w:rPr>
              <w:t>BENELUXA</w:t>
            </w:r>
          </w:p>
        </w:tc>
        <w:tc>
          <w:tcPr>
            <w:tcW w:w="3898" w:type="dxa"/>
            <w:vAlign w:val="center"/>
          </w:tcPr>
          <w:p w14:paraId="5072049E" w14:textId="77777777" w:rsidR="006A1600" w:rsidRPr="00E2167A" w:rsidRDefault="006A1600" w:rsidP="002073AD">
            <w:pPr>
              <w:ind w:left="360"/>
              <w:rPr>
                <w:rFonts w:ascii="Arial" w:hAnsi="Arial" w:cs="Arial"/>
                <w:sz w:val="20"/>
                <w:szCs w:val="20"/>
              </w:rPr>
            </w:pPr>
          </w:p>
        </w:tc>
        <w:tc>
          <w:tcPr>
            <w:tcW w:w="3877" w:type="dxa"/>
            <w:vAlign w:val="center"/>
          </w:tcPr>
          <w:p w14:paraId="4127F9F7" w14:textId="77777777" w:rsidR="006A1600" w:rsidRPr="00E2167A" w:rsidRDefault="006A1600" w:rsidP="002073AD">
            <w:pPr>
              <w:ind w:left="-251"/>
              <w:rPr>
                <w:rFonts w:ascii="Arial" w:hAnsi="Arial" w:cs="Arial"/>
                <w:sz w:val="20"/>
                <w:szCs w:val="20"/>
              </w:rPr>
            </w:pPr>
          </w:p>
        </w:tc>
        <w:tc>
          <w:tcPr>
            <w:tcW w:w="3255" w:type="dxa"/>
            <w:vAlign w:val="center"/>
          </w:tcPr>
          <w:p w14:paraId="35AD4708" w14:textId="77777777" w:rsidR="006A1600" w:rsidRPr="00E2167A" w:rsidRDefault="006A1600" w:rsidP="002073AD">
            <w:pPr>
              <w:rPr>
                <w:rFonts w:ascii="Arial" w:hAnsi="Arial" w:cs="Arial"/>
                <w:sz w:val="20"/>
                <w:szCs w:val="20"/>
              </w:rPr>
            </w:pPr>
          </w:p>
        </w:tc>
      </w:tr>
      <w:tr w:rsidR="006A1600" w:rsidRPr="00E2167A" w14:paraId="4134FB4D" w14:textId="77777777" w:rsidTr="00684F72">
        <w:tc>
          <w:tcPr>
            <w:tcW w:w="1870" w:type="dxa"/>
          </w:tcPr>
          <w:p w14:paraId="0F727859" w14:textId="77777777" w:rsidR="006A1600" w:rsidRPr="00E2167A" w:rsidRDefault="006A1600" w:rsidP="002073AD">
            <w:pPr>
              <w:rPr>
                <w:rFonts w:ascii="Arial" w:hAnsi="Arial" w:cs="Arial"/>
                <w:sz w:val="20"/>
                <w:szCs w:val="20"/>
              </w:rPr>
            </w:pPr>
            <w:r w:rsidRPr="00E2167A">
              <w:rPr>
                <w:rFonts w:ascii="Arial" w:hAnsi="Arial" w:cs="Arial"/>
                <w:b/>
                <w:bCs/>
                <w:sz w:val="20"/>
                <w:szCs w:val="20"/>
                <w:lang w:val="en-GB"/>
              </w:rPr>
              <w:t xml:space="preserve">ENGLAND </w:t>
            </w:r>
            <w:r w:rsidRPr="00E2167A">
              <w:rPr>
                <w:rFonts w:ascii="Arial" w:hAnsi="Arial" w:cs="Arial"/>
                <w:bCs/>
                <w:sz w:val="20"/>
                <w:szCs w:val="20"/>
                <w:lang w:val="en-GB"/>
              </w:rPr>
              <w:t xml:space="preserve"> </w:t>
            </w:r>
          </w:p>
        </w:tc>
        <w:tc>
          <w:tcPr>
            <w:tcW w:w="3898" w:type="dxa"/>
            <w:vAlign w:val="center"/>
          </w:tcPr>
          <w:p w14:paraId="357FA93A" w14:textId="77777777" w:rsidR="006A1600" w:rsidRPr="00E2167A" w:rsidRDefault="006A1600" w:rsidP="002073AD">
            <w:pPr>
              <w:rPr>
                <w:rFonts w:ascii="Arial" w:hAnsi="Arial" w:cs="Arial"/>
                <w:sz w:val="20"/>
                <w:szCs w:val="20"/>
                <w:lang w:val="en-US"/>
              </w:rPr>
            </w:pPr>
            <w:r w:rsidRPr="00E2167A">
              <w:rPr>
                <w:rFonts w:ascii="Arial" w:hAnsi="Arial" w:cs="Arial"/>
                <w:sz w:val="20"/>
                <w:szCs w:val="20"/>
                <w:lang w:val="en-GB"/>
              </w:rPr>
              <w:t>“…SMA has a substantial effect on the quality of life of patients, carers &amp; their families “</w:t>
            </w:r>
          </w:p>
          <w:p w14:paraId="7D8BE710" w14:textId="77777777" w:rsidR="006A1600" w:rsidRPr="00E2167A" w:rsidRDefault="006A1600" w:rsidP="002073AD">
            <w:pPr>
              <w:rPr>
                <w:rFonts w:ascii="Arial" w:hAnsi="Arial" w:cs="Arial"/>
                <w:sz w:val="20"/>
                <w:szCs w:val="20"/>
                <w:lang w:val="en-US"/>
              </w:rPr>
            </w:pPr>
          </w:p>
        </w:tc>
        <w:tc>
          <w:tcPr>
            <w:tcW w:w="3877" w:type="dxa"/>
            <w:vAlign w:val="center"/>
          </w:tcPr>
          <w:p w14:paraId="7B2C5E93" w14:textId="77777777" w:rsidR="006A1600" w:rsidRPr="00E2167A" w:rsidRDefault="006A1600" w:rsidP="002073AD">
            <w:pPr>
              <w:rPr>
                <w:rFonts w:ascii="Arial" w:hAnsi="Arial" w:cs="Arial"/>
                <w:sz w:val="20"/>
                <w:szCs w:val="20"/>
                <w:lang w:val="en-GB"/>
              </w:rPr>
            </w:pPr>
            <w:r w:rsidRPr="00E2167A">
              <w:rPr>
                <w:rFonts w:ascii="Arial" w:hAnsi="Arial" w:cs="Arial"/>
                <w:sz w:val="20"/>
                <w:szCs w:val="20"/>
                <w:lang w:val="en-GB"/>
              </w:rPr>
              <w:t xml:space="preserve">“…an innovative treatment and the first disease-modifying therapy for SMA. However…data presented did not suggest …substantial benefits relating to the innovative nature …that had not been captured in the economic </w:t>
            </w:r>
            <w:proofErr w:type="gramStart"/>
            <w:r w:rsidRPr="00E2167A">
              <w:rPr>
                <w:rFonts w:ascii="Arial" w:hAnsi="Arial" w:cs="Arial"/>
                <w:sz w:val="20"/>
                <w:szCs w:val="20"/>
                <w:lang w:val="en-GB"/>
              </w:rPr>
              <w:t>analyses.“</w:t>
            </w:r>
            <w:proofErr w:type="gramEnd"/>
          </w:p>
        </w:tc>
        <w:tc>
          <w:tcPr>
            <w:tcW w:w="3255" w:type="dxa"/>
            <w:vAlign w:val="center"/>
          </w:tcPr>
          <w:p w14:paraId="703520B7" w14:textId="77777777" w:rsidR="006A1600" w:rsidRPr="00E2167A" w:rsidRDefault="006A1600" w:rsidP="002073AD">
            <w:pPr>
              <w:rPr>
                <w:rFonts w:ascii="Arial" w:hAnsi="Arial" w:cs="Arial"/>
                <w:sz w:val="20"/>
                <w:szCs w:val="20"/>
                <w:lang w:val="en-US"/>
              </w:rPr>
            </w:pPr>
            <w:r w:rsidRPr="00E2167A">
              <w:rPr>
                <w:rFonts w:ascii="Arial" w:hAnsi="Arial" w:cs="Arial"/>
                <w:sz w:val="20"/>
                <w:szCs w:val="20"/>
                <w:lang w:val="en-US"/>
              </w:rPr>
              <w:t>“…nature of the eligible population* as part of its decision making and, in particular, the circumstances in which nusinersen could be recommended as a cost-effective treatment”</w:t>
            </w:r>
          </w:p>
        </w:tc>
      </w:tr>
      <w:tr w:rsidR="006A1600" w:rsidRPr="00E2167A" w14:paraId="28AF6C18" w14:textId="77777777" w:rsidTr="00684F72">
        <w:trPr>
          <w:trHeight w:val="211"/>
        </w:trPr>
        <w:tc>
          <w:tcPr>
            <w:tcW w:w="1870" w:type="dxa"/>
          </w:tcPr>
          <w:p w14:paraId="28998554" w14:textId="77777777" w:rsidR="006A1600" w:rsidRPr="00E2167A" w:rsidRDefault="006A1600" w:rsidP="002073AD">
            <w:pPr>
              <w:rPr>
                <w:rFonts w:ascii="Arial" w:hAnsi="Arial" w:cs="Arial"/>
                <w:sz w:val="20"/>
                <w:szCs w:val="20"/>
              </w:rPr>
            </w:pPr>
            <w:r w:rsidRPr="00E2167A">
              <w:rPr>
                <w:rFonts w:ascii="Arial" w:hAnsi="Arial" w:cs="Arial"/>
                <w:b/>
                <w:bCs/>
                <w:sz w:val="20"/>
                <w:szCs w:val="20"/>
                <w:lang w:val="en-GB"/>
              </w:rPr>
              <w:t xml:space="preserve">FRANCE </w:t>
            </w:r>
          </w:p>
        </w:tc>
        <w:tc>
          <w:tcPr>
            <w:tcW w:w="3898" w:type="dxa"/>
            <w:vAlign w:val="center"/>
          </w:tcPr>
          <w:p w14:paraId="249C9E84" w14:textId="77777777" w:rsidR="006A1600" w:rsidRPr="00E2167A" w:rsidRDefault="006A1600" w:rsidP="002073AD">
            <w:pPr>
              <w:rPr>
                <w:rFonts w:ascii="Arial" w:hAnsi="Arial" w:cs="Arial"/>
                <w:sz w:val="20"/>
                <w:szCs w:val="20"/>
              </w:rPr>
            </w:pPr>
          </w:p>
        </w:tc>
        <w:tc>
          <w:tcPr>
            <w:tcW w:w="3877" w:type="dxa"/>
            <w:vAlign w:val="center"/>
          </w:tcPr>
          <w:p w14:paraId="2779EDDE" w14:textId="77777777" w:rsidR="006A1600" w:rsidRPr="00E2167A" w:rsidRDefault="006A1600" w:rsidP="00642B7A">
            <w:pPr>
              <w:rPr>
                <w:rFonts w:ascii="Arial" w:eastAsia="Times New Roman" w:hAnsi="Arial" w:cs="Arial"/>
                <w:sz w:val="20"/>
                <w:szCs w:val="20"/>
                <w:lang w:val="en-US" w:eastAsia="en-CA"/>
              </w:rPr>
            </w:pPr>
            <w:r w:rsidRPr="00E2167A">
              <w:rPr>
                <w:rFonts w:ascii="Arial" w:eastAsia="Times New Roman" w:hAnsi="Arial" w:cs="Arial"/>
                <w:sz w:val="20"/>
                <w:szCs w:val="20"/>
                <w:lang w:val="en-US" w:eastAsia="en-CA"/>
              </w:rPr>
              <w:t>"</w:t>
            </w:r>
            <w:proofErr w:type="spellStart"/>
            <w:r w:rsidR="00642B7A" w:rsidRPr="00E2167A">
              <w:rPr>
                <w:rFonts w:ascii="Arial" w:eastAsia="Times New Roman" w:hAnsi="Arial" w:cs="Arial"/>
                <w:sz w:val="20"/>
                <w:szCs w:val="20"/>
                <w:lang w:val="en-US" w:eastAsia="en-CA"/>
              </w:rPr>
              <w:t>Spinraza</w:t>
            </w:r>
            <w:proofErr w:type="spellEnd"/>
            <w:r w:rsidRPr="00E2167A">
              <w:rPr>
                <w:rFonts w:ascii="Arial" w:eastAsia="Times New Roman" w:hAnsi="Arial" w:cs="Arial"/>
                <w:sz w:val="20"/>
                <w:szCs w:val="20"/>
                <w:lang w:val="en-US" w:eastAsia="en-CA"/>
              </w:rPr>
              <w:t xml:space="preserve"> is the first treatment available for this disease."</w:t>
            </w:r>
          </w:p>
        </w:tc>
        <w:tc>
          <w:tcPr>
            <w:tcW w:w="3255" w:type="dxa"/>
            <w:vAlign w:val="center"/>
          </w:tcPr>
          <w:p w14:paraId="0BA7352B" w14:textId="77777777" w:rsidR="006A1600" w:rsidRPr="00E2167A" w:rsidRDefault="006A1600" w:rsidP="002073AD">
            <w:pPr>
              <w:rPr>
                <w:rFonts w:ascii="Arial" w:hAnsi="Arial" w:cs="Arial"/>
                <w:sz w:val="20"/>
                <w:szCs w:val="20"/>
                <w:lang w:val="en-US"/>
              </w:rPr>
            </w:pPr>
          </w:p>
        </w:tc>
      </w:tr>
      <w:tr w:rsidR="006A1600" w:rsidRPr="00E2167A" w14:paraId="22F1288F" w14:textId="77777777" w:rsidTr="00684F72">
        <w:tc>
          <w:tcPr>
            <w:tcW w:w="1870" w:type="dxa"/>
          </w:tcPr>
          <w:p w14:paraId="6CD29468" w14:textId="77777777" w:rsidR="006A1600" w:rsidRPr="00E2167A" w:rsidRDefault="006A1600" w:rsidP="002073AD">
            <w:pPr>
              <w:rPr>
                <w:rFonts w:ascii="Arial" w:hAnsi="Arial" w:cs="Arial"/>
                <w:sz w:val="20"/>
                <w:szCs w:val="20"/>
              </w:rPr>
            </w:pPr>
            <w:r w:rsidRPr="00E2167A">
              <w:rPr>
                <w:rFonts w:ascii="Arial" w:hAnsi="Arial" w:cs="Arial"/>
                <w:b/>
                <w:bCs/>
                <w:sz w:val="20"/>
                <w:szCs w:val="20"/>
                <w:lang w:val="en-GB"/>
              </w:rPr>
              <w:t xml:space="preserve">GERMANY </w:t>
            </w:r>
          </w:p>
        </w:tc>
        <w:tc>
          <w:tcPr>
            <w:tcW w:w="3898" w:type="dxa"/>
            <w:vAlign w:val="center"/>
          </w:tcPr>
          <w:p w14:paraId="659442C1" w14:textId="77777777" w:rsidR="006A1600" w:rsidRPr="00E2167A" w:rsidRDefault="006A1600" w:rsidP="002073AD">
            <w:pPr>
              <w:rPr>
                <w:rFonts w:ascii="Arial" w:hAnsi="Arial" w:cs="Arial"/>
                <w:sz w:val="20"/>
                <w:szCs w:val="20"/>
                <w:lang w:val="en-GB"/>
              </w:rPr>
            </w:pPr>
            <w:r w:rsidRPr="00E2167A">
              <w:rPr>
                <w:rFonts w:ascii="Arial" w:hAnsi="Arial" w:cs="Arial"/>
                <w:sz w:val="20"/>
                <w:szCs w:val="20"/>
                <w:lang w:val="en-GB"/>
              </w:rPr>
              <w:t>“…patient-relevant therapeutic effect, in particular … improvement of the life quality…in the sense of symptomatology and severity considered relevant to patients”</w:t>
            </w:r>
          </w:p>
        </w:tc>
        <w:tc>
          <w:tcPr>
            <w:tcW w:w="3877" w:type="dxa"/>
            <w:vAlign w:val="center"/>
          </w:tcPr>
          <w:p w14:paraId="03D1D263" w14:textId="77777777" w:rsidR="006A1600" w:rsidRPr="00E2167A" w:rsidRDefault="006A1600" w:rsidP="002073AD">
            <w:pPr>
              <w:ind w:left="-251"/>
              <w:rPr>
                <w:rFonts w:ascii="Arial" w:hAnsi="Arial" w:cs="Arial"/>
                <w:sz w:val="20"/>
                <w:szCs w:val="20"/>
                <w:lang w:val="en-US"/>
              </w:rPr>
            </w:pPr>
          </w:p>
        </w:tc>
        <w:tc>
          <w:tcPr>
            <w:tcW w:w="3255" w:type="dxa"/>
            <w:vAlign w:val="center"/>
          </w:tcPr>
          <w:p w14:paraId="2380E580" w14:textId="77777777" w:rsidR="006A1600" w:rsidRPr="00E2167A" w:rsidRDefault="006A1600" w:rsidP="002073AD">
            <w:pPr>
              <w:rPr>
                <w:rFonts w:ascii="Arial" w:hAnsi="Arial" w:cs="Arial"/>
                <w:sz w:val="20"/>
                <w:szCs w:val="20"/>
                <w:lang w:val="en-US"/>
              </w:rPr>
            </w:pPr>
          </w:p>
        </w:tc>
      </w:tr>
      <w:tr w:rsidR="006A1600" w:rsidRPr="00E2167A" w14:paraId="00060F05" w14:textId="77777777" w:rsidTr="00684F72">
        <w:tc>
          <w:tcPr>
            <w:tcW w:w="1870" w:type="dxa"/>
          </w:tcPr>
          <w:p w14:paraId="18ADAD40" w14:textId="77777777" w:rsidR="006A1600" w:rsidRPr="00E2167A" w:rsidRDefault="006A1600" w:rsidP="00600ACB">
            <w:pPr>
              <w:rPr>
                <w:rFonts w:ascii="Arial" w:hAnsi="Arial" w:cs="Arial"/>
                <w:sz w:val="20"/>
                <w:szCs w:val="20"/>
              </w:rPr>
            </w:pPr>
            <w:r w:rsidRPr="00E2167A">
              <w:rPr>
                <w:rFonts w:ascii="Arial" w:hAnsi="Arial" w:cs="Arial"/>
                <w:b/>
                <w:bCs/>
                <w:sz w:val="20"/>
                <w:szCs w:val="20"/>
                <w:lang w:val="en-GB"/>
              </w:rPr>
              <w:t>NETHERLANDS</w:t>
            </w:r>
          </w:p>
        </w:tc>
        <w:tc>
          <w:tcPr>
            <w:tcW w:w="3898" w:type="dxa"/>
            <w:vAlign w:val="center"/>
          </w:tcPr>
          <w:p w14:paraId="59DC25AC" w14:textId="77777777" w:rsidR="006A1600" w:rsidRPr="00E2167A" w:rsidRDefault="006A1600" w:rsidP="002073AD">
            <w:pPr>
              <w:rPr>
                <w:rFonts w:ascii="Arial" w:eastAsia="Times New Roman" w:hAnsi="Arial" w:cs="Arial"/>
                <w:sz w:val="20"/>
                <w:szCs w:val="20"/>
                <w:lang w:val="en-US" w:eastAsia="en-CA"/>
              </w:rPr>
            </w:pPr>
            <w:r w:rsidRPr="00E2167A">
              <w:rPr>
                <w:rFonts w:ascii="Arial" w:eastAsia="Times New Roman" w:hAnsi="Arial" w:cs="Arial"/>
                <w:sz w:val="20"/>
                <w:szCs w:val="20"/>
                <w:lang w:val="en-US" w:eastAsia="en-CA"/>
              </w:rPr>
              <w:t>"The disease burden of SMA type 1 and type 2 / 3a is determined on the basis of the loss of</w:t>
            </w:r>
          </w:p>
          <w:p w14:paraId="6D9E24E1" w14:textId="77777777" w:rsidR="006A1600" w:rsidRPr="00E2167A" w:rsidRDefault="006A1600" w:rsidP="002073AD">
            <w:pPr>
              <w:rPr>
                <w:rFonts w:ascii="Arial" w:hAnsi="Arial" w:cs="Arial"/>
                <w:sz w:val="20"/>
                <w:szCs w:val="20"/>
              </w:rPr>
            </w:pPr>
            <w:r w:rsidRPr="00E2167A">
              <w:rPr>
                <w:rFonts w:ascii="Arial" w:eastAsia="Times New Roman" w:hAnsi="Arial" w:cs="Arial"/>
                <w:sz w:val="20"/>
                <w:szCs w:val="20"/>
                <w:lang w:eastAsia="en-CA"/>
              </w:rPr>
              <w:t>quality of life..."</w:t>
            </w:r>
          </w:p>
        </w:tc>
        <w:tc>
          <w:tcPr>
            <w:tcW w:w="3877" w:type="dxa"/>
            <w:vAlign w:val="center"/>
          </w:tcPr>
          <w:p w14:paraId="66F9AD11" w14:textId="77777777" w:rsidR="006A1600" w:rsidRPr="00E2167A" w:rsidRDefault="006A1600" w:rsidP="002073AD">
            <w:pPr>
              <w:rPr>
                <w:rFonts w:ascii="Arial" w:hAnsi="Arial" w:cs="Arial"/>
                <w:sz w:val="20"/>
                <w:szCs w:val="20"/>
              </w:rPr>
            </w:pPr>
          </w:p>
        </w:tc>
        <w:tc>
          <w:tcPr>
            <w:tcW w:w="3255" w:type="dxa"/>
            <w:vAlign w:val="center"/>
          </w:tcPr>
          <w:p w14:paraId="13716395" w14:textId="77777777" w:rsidR="006A1600" w:rsidRPr="00E2167A" w:rsidRDefault="006A1600" w:rsidP="002073AD">
            <w:pPr>
              <w:rPr>
                <w:rFonts w:ascii="Arial" w:hAnsi="Arial" w:cs="Arial"/>
                <w:sz w:val="20"/>
                <w:szCs w:val="20"/>
              </w:rPr>
            </w:pPr>
          </w:p>
        </w:tc>
      </w:tr>
      <w:tr w:rsidR="006A1600" w:rsidRPr="00E2167A" w14:paraId="3D2CAA29" w14:textId="77777777" w:rsidTr="00684F72">
        <w:tc>
          <w:tcPr>
            <w:tcW w:w="1870" w:type="dxa"/>
          </w:tcPr>
          <w:p w14:paraId="037AD5A9" w14:textId="77777777" w:rsidR="006A1600" w:rsidRPr="00E2167A" w:rsidRDefault="006A1600" w:rsidP="002073AD">
            <w:pPr>
              <w:rPr>
                <w:rFonts w:ascii="Arial" w:hAnsi="Arial" w:cs="Arial"/>
                <w:sz w:val="20"/>
                <w:szCs w:val="20"/>
              </w:rPr>
            </w:pPr>
            <w:r w:rsidRPr="00E2167A">
              <w:rPr>
                <w:rFonts w:ascii="Arial" w:hAnsi="Arial" w:cs="Arial"/>
                <w:b/>
                <w:bCs/>
                <w:sz w:val="20"/>
                <w:szCs w:val="20"/>
                <w:lang w:val="en-GB"/>
              </w:rPr>
              <w:t xml:space="preserve">NORWAY </w:t>
            </w:r>
          </w:p>
        </w:tc>
        <w:tc>
          <w:tcPr>
            <w:tcW w:w="3898" w:type="dxa"/>
            <w:vAlign w:val="center"/>
          </w:tcPr>
          <w:p w14:paraId="1A6379A2" w14:textId="77777777" w:rsidR="006A1600" w:rsidRPr="00E2167A" w:rsidRDefault="006A1600" w:rsidP="002073AD">
            <w:pPr>
              <w:rPr>
                <w:rFonts w:ascii="Arial" w:eastAsia="Times New Roman" w:hAnsi="Arial" w:cs="Arial"/>
                <w:sz w:val="20"/>
                <w:szCs w:val="20"/>
                <w:lang w:val="en-US" w:eastAsia="en-CA"/>
              </w:rPr>
            </w:pPr>
            <w:r w:rsidRPr="00E2167A">
              <w:rPr>
                <w:rFonts w:ascii="Arial" w:eastAsia="Times New Roman" w:hAnsi="Arial" w:cs="Arial"/>
                <w:sz w:val="20"/>
                <w:szCs w:val="20"/>
                <w:lang w:val="en-US" w:eastAsia="en-CA"/>
              </w:rPr>
              <w:t>"...relatives can have an improved health-related quality of life</w:t>
            </w:r>
            <w:r w:rsidR="009753A9" w:rsidRPr="00E2167A">
              <w:rPr>
                <w:rFonts w:ascii="Arial" w:eastAsia="Times New Roman" w:hAnsi="Arial" w:cs="Arial"/>
                <w:sz w:val="20"/>
                <w:szCs w:val="20"/>
                <w:lang w:val="en-US" w:eastAsia="en-CA"/>
              </w:rPr>
              <w:t xml:space="preserve"> </w:t>
            </w:r>
            <w:r w:rsidRPr="00E2167A">
              <w:rPr>
                <w:rFonts w:ascii="Arial" w:eastAsia="Times New Roman" w:hAnsi="Arial" w:cs="Arial"/>
                <w:sz w:val="20"/>
                <w:szCs w:val="20"/>
                <w:lang w:val="en-US" w:eastAsia="en-CA"/>
              </w:rPr>
              <w:t>if the patient is functioning better."</w:t>
            </w:r>
          </w:p>
          <w:p w14:paraId="753DF6B0" w14:textId="77777777" w:rsidR="006A1600" w:rsidRPr="00E2167A" w:rsidRDefault="006A1600" w:rsidP="002073AD">
            <w:pPr>
              <w:rPr>
                <w:rFonts w:ascii="Arial" w:eastAsia="Times New Roman" w:hAnsi="Arial" w:cs="Arial"/>
                <w:sz w:val="20"/>
                <w:szCs w:val="20"/>
                <w:lang w:val="en-US" w:eastAsia="en-CA"/>
              </w:rPr>
            </w:pPr>
          </w:p>
          <w:p w14:paraId="652DA67B" w14:textId="77777777" w:rsidR="006A1600" w:rsidRPr="00E2167A" w:rsidRDefault="006A1600" w:rsidP="002073AD">
            <w:pPr>
              <w:rPr>
                <w:rFonts w:ascii="Arial" w:eastAsia="Times New Roman" w:hAnsi="Arial" w:cs="Arial"/>
                <w:sz w:val="20"/>
                <w:szCs w:val="20"/>
                <w:lang w:val="en-US" w:eastAsia="en-CA"/>
              </w:rPr>
            </w:pPr>
            <w:r w:rsidRPr="00E2167A">
              <w:rPr>
                <w:rFonts w:ascii="Arial" w:eastAsia="Times New Roman" w:hAnsi="Arial" w:cs="Arial"/>
                <w:sz w:val="20"/>
                <w:szCs w:val="20"/>
                <w:lang w:val="en-US" w:eastAsia="en-CA"/>
              </w:rPr>
              <w:t>" The model calculates that patients get better quality of life as new motor skills are obtained</w:t>
            </w:r>
            <w:r w:rsidR="00684F72" w:rsidRPr="00E2167A">
              <w:rPr>
                <w:rFonts w:ascii="Arial" w:eastAsia="Times New Roman" w:hAnsi="Arial" w:cs="Arial"/>
                <w:sz w:val="20"/>
                <w:szCs w:val="20"/>
                <w:lang w:val="en-US" w:eastAsia="en-CA"/>
              </w:rPr>
              <w:t xml:space="preserve"> </w:t>
            </w:r>
            <w:r w:rsidRPr="00E2167A">
              <w:rPr>
                <w:rFonts w:ascii="Arial" w:eastAsia="Times New Roman" w:hAnsi="Arial" w:cs="Arial"/>
                <w:sz w:val="20"/>
                <w:szCs w:val="20"/>
                <w:lang w:val="en-US" w:eastAsia="en-CA"/>
              </w:rPr>
              <w:t>functions, such as sitting, standing and walking"</w:t>
            </w:r>
          </w:p>
          <w:p w14:paraId="23589DB8" w14:textId="77777777" w:rsidR="006A1600" w:rsidRPr="00E2167A" w:rsidRDefault="006A1600" w:rsidP="002073AD">
            <w:pPr>
              <w:rPr>
                <w:rFonts w:ascii="Arial" w:eastAsia="Times New Roman" w:hAnsi="Arial" w:cs="Arial"/>
                <w:sz w:val="20"/>
                <w:szCs w:val="20"/>
                <w:lang w:val="en-US" w:eastAsia="en-CA"/>
              </w:rPr>
            </w:pPr>
          </w:p>
          <w:p w14:paraId="19A757F0" w14:textId="77777777" w:rsidR="006A1600" w:rsidRPr="00E2167A" w:rsidRDefault="006A1600" w:rsidP="002073AD">
            <w:pPr>
              <w:rPr>
                <w:rFonts w:ascii="Arial" w:eastAsia="Times New Roman" w:hAnsi="Arial" w:cs="Arial"/>
                <w:sz w:val="20"/>
                <w:szCs w:val="20"/>
                <w:lang w:val="en-US" w:eastAsia="en-CA"/>
              </w:rPr>
            </w:pPr>
            <w:r w:rsidRPr="00E2167A">
              <w:rPr>
                <w:rFonts w:ascii="Arial" w:eastAsia="Times New Roman" w:hAnsi="Arial" w:cs="Arial"/>
                <w:sz w:val="20"/>
                <w:szCs w:val="20"/>
                <w:lang w:val="en-US" w:eastAsia="en-CA"/>
              </w:rPr>
              <w:t>"...has received from relatives that some Norwegian patients are dependent on continuous 24 hours assistance..."</w:t>
            </w:r>
          </w:p>
          <w:p w14:paraId="43E55F97" w14:textId="77777777" w:rsidR="006A1600" w:rsidRPr="00E2167A" w:rsidRDefault="006A1600" w:rsidP="002073AD">
            <w:pPr>
              <w:rPr>
                <w:rFonts w:ascii="Arial" w:eastAsia="Times New Roman" w:hAnsi="Arial" w:cs="Arial"/>
                <w:sz w:val="20"/>
                <w:szCs w:val="20"/>
                <w:lang w:val="en-US" w:eastAsia="en-CA"/>
              </w:rPr>
            </w:pPr>
          </w:p>
          <w:p w14:paraId="5190EFAF" w14:textId="77777777" w:rsidR="006A1600" w:rsidRPr="00E2167A" w:rsidRDefault="006A1600" w:rsidP="00684F72">
            <w:pPr>
              <w:rPr>
                <w:rFonts w:ascii="Arial" w:eastAsia="Times New Roman" w:hAnsi="Arial" w:cs="Arial"/>
                <w:sz w:val="20"/>
                <w:szCs w:val="20"/>
                <w:lang w:val="en-US" w:eastAsia="en-CA"/>
              </w:rPr>
            </w:pPr>
            <w:r w:rsidRPr="00E2167A">
              <w:rPr>
                <w:rFonts w:ascii="Arial" w:eastAsia="Times New Roman" w:hAnsi="Arial" w:cs="Arial"/>
                <w:sz w:val="20"/>
                <w:szCs w:val="20"/>
                <w:lang w:val="en-US" w:eastAsia="en-CA"/>
              </w:rPr>
              <w:lastRenderedPageBreak/>
              <w:t>"</w:t>
            </w:r>
            <w:r w:rsidR="00684F72" w:rsidRPr="00E2167A">
              <w:rPr>
                <w:rFonts w:ascii="Arial" w:eastAsia="Times New Roman" w:hAnsi="Arial" w:cs="Arial"/>
                <w:sz w:val="20"/>
                <w:szCs w:val="20"/>
                <w:lang w:val="en-US" w:eastAsia="en-CA"/>
              </w:rPr>
              <w:t>…</w:t>
            </w:r>
            <w:r w:rsidRPr="00E2167A">
              <w:rPr>
                <w:rFonts w:ascii="Arial" w:eastAsia="Times New Roman" w:hAnsi="Arial" w:cs="Arial"/>
                <w:sz w:val="20"/>
                <w:szCs w:val="20"/>
                <w:lang w:val="en-US" w:eastAsia="en-CA"/>
              </w:rPr>
              <w:t>patients will be able to live longer with a significantly better one quality of life..."</w:t>
            </w:r>
          </w:p>
        </w:tc>
        <w:tc>
          <w:tcPr>
            <w:tcW w:w="3877" w:type="dxa"/>
            <w:vAlign w:val="center"/>
          </w:tcPr>
          <w:p w14:paraId="4047DF85" w14:textId="77777777" w:rsidR="006A1600" w:rsidRPr="00E2167A" w:rsidRDefault="006A1600" w:rsidP="00600ACB">
            <w:pPr>
              <w:rPr>
                <w:rFonts w:ascii="Arial" w:hAnsi="Arial" w:cs="Arial"/>
                <w:sz w:val="20"/>
                <w:szCs w:val="20"/>
                <w:lang w:val="en-US"/>
              </w:rPr>
            </w:pPr>
          </w:p>
        </w:tc>
        <w:tc>
          <w:tcPr>
            <w:tcW w:w="3255" w:type="dxa"/>
            <w:vAlign w:val="center"/>
          </w:tcPr>
          <w:p w14:paraId="2056CE14" w14:textId="77777777" w:rsidR="006A1600" w:rsidRPr="00E2167A" w:rsidRDefault="006A1600" w:rsidP="002073AD">
            <w:pPr>
              <w:rPr>
                <w:rFonts w:ascii="Arial" w:hAnsi="Arial" w:cs="Arial"/>
                <w:sz w:val="20"/>
                <w:szCs w:val="20"/>
                <w:lang w:val="en-US"/>
              </w:rPr>
            </w:pPr>
          </w:p>
        </w:tc>
      </w:tr>
      <w:tr w:rsidR="00684F72" w:rsidRPr="00E2167A" w14:paraId="73950F10" w14:textId="77777777" w:rsidTr="005F1599">
        <w:tc>
          <w:tcPr>
            <w:tcW w:w="1870" w:type="dxa"/>
          </w:tcPr>
          <w:p w14:paraId="7588B903" w14:textId="77777777" w:rsidR="00684F72" w:rsidRPr="00E2167A" w:rsidRDefault="00684F72" w:rsidP="00044B76">
            <w:pPr>
              <w:rPr>
                <w:rFonts w:ascii="Arial" w:hAnsi="Arial" w:cs="Arial"/>
                <w:b/>
                <w:bCs/>
                <w:sz w:val="20"/>
                <w:szCs w:val="20"/>
              </w:rPr>
            </w:pPr>
            <w:r w:rsidRPr="00E2167A">
              <w:rPr>
                <w:rFonts w:ascii="Arial" w:hAnsi="Arial" w:cs="Arial"/>
                <w:b/>
                <w:bCs/>
                <w:sz w:val="20"/>
                <w:szCs w:val="20"/>
                <w:lang w:val="en-GB"/>
              </w:rPr>
              <w:t>Country</w:t>
            </w:r>
          </w:p>
        </w:tc>
        <w:tc>
          <w:tcPr>
            <w:tcW w:w="3898" w:type="dxa"/>
          </w:tcPr>
          <w:p w14:paraId="192EAB4B" w14:textId="77777777" w:rsidR="00684F72" w:rsidRPr="00E2167A" w:rsidRDefault="00684F72" w:rsidP="00044B76">
            <w:pPr>
              <w:jc w:val="center"/>
              <w:rPr>
                <w:rFonts w:ascii="Arial" w:hAnsi="Arial" w:cs="Arial"/>
                <w:b/>
                <w:sz w:val="20"/>
                <w:szCs w:val="20"/>
              </w:rPr>
            </w:pPr>
            <w:r w:rsidRPr="00E2167A">
              <w:rPr>
                <w:rFonts w:ascii="Arial" w:hAnsi="Arial" w:cs="Arial"/>
                <w:b/>
                <w:sz w:val="20"/>
                <w:szCs w:val="20"/>
              </w:rPr>
              <w:t>Impact on QoL</w:t>
            </w:r>
          </w:p>
        </w:tc>
        <w:tc>
          <w:tcPr>
            <w:tcW w:w="3877" w:type="dxa"/>
          </w:tcPr>
          <w:p w14:paraId="2E6E11D2" w14:textId="77777777" w:rsidR="00684F72" w:rsidRPr="00E2167A" w:rsidRDefault="00684F72" w:rsidP="00044B76">
            <w:pPr>
              <w:jc w:val="center"/>
              <w:rPr>
                <w:rFonts w:ascii="Arial" w:hAnsi="Arial" w:cs="Arial"/>
                <w:b/>
                <w:sz w:val="20"/>
                <w:szCs w:val="20"/>
              </w:rPr>
            </w:pPr>
            <w:r w:rsidRPr="00E2167A">
              <w:rPr>
                <w:rFonts w:ascii="Arial" w:hAnsi="Arial" w:cs="Arial"/>
                <w:b/>
                <w:sz w:val="20"/>
                <w:szCs w:val="20"/>
              </w:rPr>
              <w:t>Innovation</w:t>
            </w:r>
          </w:p>
        </w:tc>
        <w:tc>
          <w:tcPr>
            <w:tcW w:w="3255" w:type="dxa"/>
          </w:tcPr>
          <w:p w14:paraId="4FAE7A42" w14:textId="77777777" w:rsidR="00684F72" w:rsidRPr="00E2167A" w:rsidRDefault="00684F72" w:rsidP="00044B76">
            <w:pPr>
              <w:jc w:val="center"/>
              <w:rPr>
                <w:rFonts w:ascii="Arial" w:hAnsi="Arial" w:cs="Arial"/>
                <w:b/>
                <w:sz w:val="20"/>
                <w:szCs w:val="20"/>
              </w:rPr>
            </w:pPr>
            <w:r w:rsidRPr="00E2167A">
              <w:rPr>
                <w:rFonts w:ascii="Arial" w:hAnsi="Arial" w:cs="Arial"/>
                <w:b/>
                <w:sz w:val="20"/>
                <w:szCs w:val="20"/>
              </w:rPr>
              <w:t>Nature of population</w:t>
            </w:r>
          </w:p>
        </w:tc>
      </w:tr>
      <w:tr w:rsidR="00684F72" w:rsidRPr="00E2167A" w14:paraId="0700E21D" w14:textId="77777777" w:rsidTr="00684F72">
        <w:tc>
          <w:tcPr>
            <w:tcW w:w="1870" w:type="dxa"/>
          </w:tcPr>
          <w:p w14:paraId="386FD7E4" w14:textId="77777777" w:rsidR="00684F72" w:rsidRPr="00E2167A" w:rsidRDefault="00684F72" w:rsidP="002073AD">
            <w:pPr>
              <w:rPr>
                <w:rFonts w:ascii="Arial" w:hAnsi="Arial" w:cs="Arial"/>
                <w:sz w:val="20"/>
                <w:szCs w:val="20"/>
              </w:rPr>
            </w:pPr>
            <w:r w:rsidRPr="00E2167A">
              <w:rPr>
                <w:rFonts w:ascii="Arial" w:hAnsi="Arial" w:cs="Arial"/>
                <w:b/>
                <w:bCs/>
                <w:sz w:val="20"/>
                <w:szCs w:val="20"/>
                <w:lang w:val="en-GB"/>
              </w:rPr>
              <w:t xml:space="preserve">SCOTLAND </w:t>
            </w:r>
          </w:p>
        </w:tc>
        <w:tc>
          <w:tcPr>
            <w:tcW w:w="3898" w:type="dxa"/>
            <w:vAlign w:val="center"/>
          </w:tcPr>
          <w:p w14:paraId="35BA2211" w14:textId="77777777" w:rsidR="00684F72" w:rsidRPr="00E2167A" w:rsidRDefault="00684F72" w:rsidP="002073AD">
            <w:pPr>
              <w:rPr>
                <w:rFonts w:ascii="Arial" w:hAnsi="Arial" w:cs="Arial"/>
                <w:sz w:val="20"/>
                <w:szCs w:val="20"/>
                <w:lang w:val="en-US"/>
              </w:rPr>
            </w:pPr>
            <w:r w:rsidRPr="00E2167A">
              <w:rPr>
                <w:rFonts w:ascii="Arial" w:hAnsi="Arial" w:cs="Arial"/>
                <w:sz w:val="20"/>
                <w:szCs w:val="20"/>
                <w:lang w:val="en-GB"/>
              </w:rPr>
              <w:t>“… has the potential to improve the quality and dignity of life</w:t>
            </w:r>
          </w:p>
        </w:tc>
        <w:tc>
          <w:tcPr>
            <w:tcW w:w="3877" w:type="dxa"/>
            <w:vAlign w:val="center"/>
          </w:tcPr>
          <w:p w14:paraId="40B9B0A8" w14:textId="77777777" w:rsidR="00684F72" w:rsidRPr="00E2167A" w:rsidRDefault="00684F72" w:rsidP="002073AD">
            <w:pPr>
              <w:ind w:left="98"/>
              <w:rPr>
                <w:rFonts w:ascii="Arial" w:hAnsi="Arial" w:cs="Arial"/>
                <w:sz w:val="20"/>
                <w:szCs w:val="20"/>
                <w:lang w:val="en-GB"/>
              </w:rPr>
            </w:pPr>
            <w:r w:rsidRPr="00E2167A">
              <w:rPr>
                <w:rFonts w:ascii="Arial" w:hAnsi="Arial" w:cs="Arial"/>
                <w:sz w:val="20"/>
                <w:szCs w:val="20"/>
                <w:lang w:val="en-GB"/>
              </w:rPr>
              <w:t>“Nusinersen can change the prognosis of all types of SMA, and is considered a step-change in the management of the condition."</w:t>
            </w:r>
            <w:r w:rsidRPr="00E2167A">
              <w:rPr>
                <w:rFonts w:ascii="Arial" w:hAnsi="Arial" w:cs="Arial"/>
                <w:sz w:val="20"/>
                <w:szCs w:val="20"/>
                <w:lang w:val="en-GB"/>
              </w:rPr>
              <w:br/>
            </w:r>
          </w:p>
          <w:p w14:paraId="2EBAE5A3" w14:textId="77777777" w:rsidR="00684F72" w:rsidRPr="00E2167A" w:rsidRDefault="00684F72" w:rsidP="002073AD">
            <w:pPr>
              <w:ind w:left="98"/>
              <w:rPr>
                <w:rFonts w:ascii="Arial" w:hAnsi="Arial" w:cs="Arial"/>
                <w:sz w:val="20"/>
                <w:szCs w:val="20"/>
                <w:lang w:val="en-GB"/>
              </w:rPr>
            </w:pPr>
            <w:r w:rsidRPr="00E2167A">
              <w:rPr>
                <w:rFonts w:ascii="Arial" w:hAnsi="Arial" w:cs="Arial"/>
                <w:sz w:val="20"/>
                <w:szCs w:val="20"/>
                <w:lang w:val="en-US"/>
              </w:rPr>
              <w:t>“Clinical experts advised that Nusinersen represents a major therapeutic advancement in the management of SMA….in infants with type 1 SMA…”</w:t>
            </w:r>
          </w:p>
        </w:tc>
        <w:tc>
          <w:tcPr>
            <w:tcW w:w="3255" w:type="dxa"/>
            <w:vAlign w:val="center"/>
          </w:tcPr>
          <w:p w14:paraId="5308786D" w14:textId="77777777" w:rsidR="00684F72" w:rsidRPr="00E2167A" w:rsidRDefault="00684F72" w:rsidP="002073AD">
            <w:pPr>
              <w:rPr>
                <w:rFonts w:ascii="Arial" w:hAnsi="Arial" w:cs="Arial"/>
                <w:sz w:val="20"/>
                <w:szCs w:val="20"/>
                <w:lang w:val="en-US"/>
              </w:rPr>
            </w:pPr>
          </w:p>
        </w:tc>
      </w:tr>
      <w:tr w:rsidR="00684F72" w:rsidRPr="00E2167A" w14:paraId="17DFE263" w14:textId="77777777" w:rsidTr="00684F72">
        <w:tc>
          <w:tcPr>
            <w:tcW w:w="1870" w:type="dxa"/>
          </w:tcPr>
          <w:p w14:paraId="47EF3752" w14:textId="77777777" w:rsidR="00684F72" w:rsidRPr="00E2167A" w:rsidRDefault="00684F72" w:rsidP="002073AD">
            <w:pPr>
              <w:rPr>
                <w:rFonts w:ascii="Arial" w:hAnsi="Arial" w:cs="Arial"/>
                <w:sz w:val="20"/>
                <w:szCs w:val="20"/>
              </w:rPr>
            </w:pPr>
            <w:r w:rsidRPr="00E2167A">
              <w:rPr>
                <w:rFonts w:ascii="Arial" w:hAnsi="Arial" w:cs="Arial"/>
                <w:b/>
                <w:bCs/>
                <w:sz w:val="20"/>
                <w:szCs w:val="20"/>
                <w:lang w:val="en-GB"/>
              </w:rPr>
              <w:t xml:space="preserve">SWEDEN </w:t>
            </w:r>
          </w:p>
        </w:tc>
        <w:tc>
          <w:tcPr>
            <w:tcW w:w="3898" w:type="dxa"/>
            <w:vAlign w:val="center"/>
          </w:tcPr>
          <w:p w14:paraId="3F2A14E3" w14:textId="77777777" w:rsidR="00684F72" w:rsidRPr="00E2167A" w:rsidRDefault="00684F72" w:rsidP="002073AD">
            <w:pPr>
              <w:rPr>
                <w:rFonts w:ascii="Arial" w:hAnsi="Arial" w:cs="Arial"/>
                <w:sz w:val="20"/>
                <w:szCs w:val="20"/>
                <w:lang w:val="en-US"/>
              </w:rPr>
            </w:pPr>
            <w:r w:rsidRPr="00E2167A">
              <w:rPr>
                <w:rFonts w:ascii="Arial" w:hAnsi="Arial" w:cs="Arial"/>
                <w:sz w:val="20"/>
                <w:szCs w:val="20"/>
                <w:lang w:val="en-GB"/>
              </w:rPr>
              <w:t>“…</w:t>
            </w:r>
            <w:r w:rsidRPr="00E2167A">
              <w:rPr>
                <w:rFonts w:ascii="Arial" w:hAnsi="Arial" w:cs="Arial"/>
                <w:sz w:val="20"/>
                <w:szCs w:val="20"/>
                <w:lang w:val="en-US"/>
              </w:rPr>
              <w:t xml:space="preserve">a reasonable relationship between cost and effect should be sought, as measured in improved health and increased quality of life” </w:t>
            </w:r>
          </w:p>
        </w:tc>
        <w:tc>
          <w:tcPr>
            <w:tcW w:w="3877" w:type="dxa"/>
            <w:vAlign w:val="center"/>
          </w:tcPr>
          <w:p w14:paraId="4C7028F9" w14:textId="77777777" w:rsidR="00684F72" w:rsidRPr="00E2167A" w:rsidRDefault="00684F72" w:rsidP="002073AD">
            <w:pPr>
              <w:ind w:left="-251"/>
              <w:rPr>
                <w:rFonts w:ascii="Arial" w:hAnsi="Arial" w:cs="Arial"/>
                <w:sz w:val="20"/>
                <w:szCs w:val="20"/>
                <w:lang w:val="en-US"/>
              </w:rPr>
            </w:pPr>
          </w:p>
        </w:tc>
        <w:tc>
          <w:tcPr>
            <w:tcW w:w="3255" w:type="dxa"/>
            <w:vAlign w:val="center"/>
          </w:tcPr>
          <w:p w14:paraId="05E0B080" w14:textId="77777777" w:rsidR="00684F72" w:rsidRPr="00E2167A" w:rsidRDefault="00684F72" w:rsidP="002073AD">
            <w:pPr>
              <w:rPr>
                <w:rFonts w:ascii="Arial" w:hAnsi="Arial" w:cs="Arial"/>
                <w:sz w:val="20"/>
                <w:szCs w:val="20"/>
                <w:lang w:val="en-US"/>
              </w:rPr>
            </w:pPr>
          </w:p>
        </w:tc>
      </w:tr>
      <w:tr w:rsidR="00684F72" w:rsidRPr="00E2167A" w14:paraId="1305A967" w14:textId="77777777" w:rsidTr="00684F72">
        <w:tc>
          <w:tcPr>
            <w:tcW w:w="1870" w:type="dxa"/>
          </w:tcPr>
          <w:p w14:paraId="02FCB92D" w14:textId="77777777" w:rsidR="00684F72" w:rsidRPr="00E2167A" w:rsidRDefault="00684F72" w:rsidP="002073AD">
            <w:pPr>
              <w:rPr>
                <w:rFonts w:ascii="Arial" w:hAnsi="Arial" w:cs="Arial"/>
                <w:sz w:val="20"/>
                <w:szCs w:val="20"/>
              </w:rPr>
            </w:pPr>
            <w:r w:rsidRPr="00E2167A">
              <w:rPr>
                <w:rFonts w:ascii="Arial" w:hAnsi="Arial" w:cs="Arial"/>
                <w:b/>
                <w:bCs/>
                <w:sz w:val="20"/>
                <w:szCs w:val="20"/>
                <w:lang w:val="en-GB"/>
              </w:rPr>
              <w:t xml:space="preserve">U.S </w:t>
            </w:r>
          </w:p>
        </w:tc>
        <w:tc>
          <w:tcPr>
            <w:tcW w:w="3898" w:type="dxa"/>
            <w:vAlign w:val="center"/>
          </w:tcPr>
          <w:p w14:paraId="34589238" w14:textId="77777777" w:rsidR="00684F72" w:rsidRPr="00E2167A" w:rsidRDefault="00684F72" w:rsidP="002073AD">
            <w:pPr>
              <w:pStyle w:val="Default"/>
              <w:rPr>
                <w:sz w:val="20"/>
                <w:szCs w:val="20"/>
                <w:lang w:val="en-US"/>
              </w:rPr>
            </w:pPr>
            <w:r w:rsidRPr="00E2167A">
              <w:rPr>
                <w:sz w:val="20"/>
                <w:szCs w:val="20"/>
                <w:lang w:val="en-US"/>
              </w:rPr>
              <w:t>"Effective treatment ...may reduce anxiety and stress among caregivers and wider communities"</w:t>
            </w:r>
          </w:p>
          <w:p w14:paraId="44EE41E4" w14:textId="77777777" w:rsidR="00684F72" w:rsidRPr="00E2167A" w:rsidRDefault="00684F72" w:rsidP="002073AD">
            <w:pPr>
              <w:pStyle w:val="Default"/>
              <w:rPr>
                <w:sz w:val="20"/>
                <w:szCs w:val="20"/>
                <w:lang w:val="en-US"/>
              </w:rPr>
            </w:pPr>
          </w:p>
          <w:p w14:paraId="0362A69E" w14:textId="77777777" w:rsidR="00684F72" w:rsidRPr="00E2167A" w:rsidRDefault="00684F72" w:rsidP="002073AD">
            <w:pPr>
              <w:pStyle w:val="Default"/>
              <w:rPr>
                <w:sz w:val="20"/>
                <w:szCs w:val="20"/>
                <w:lang w:val="en-US"/>
              </w:rPr>
            </w:pPr>
            <w:r w:rsidRPr="00E2167A">
              <w:rPr>
                <w:sz w:val="20"/>
                <w:szCs w:val="20"/>
                <w:lang w:val="en-US"/>
              </w:rPr>
              <w:t xml:space="preserve">"patients may be entirely dependent on family members who expend intense emotional and physical effort when constantly caring for a patient." </w:t>
            </w:r>
          </w:p>
        </w:tc>
        <w:tc>
          <w:tcPr>
            <w:tcW w:w="3877" w:type="dxa"/>
            <w:vAlign w:val="center"/>
          </w:tcPr>
          <w:p w14:paraId="7A9EA641" w14:textId="77777777" w:rsidR="00684F72" w:rsidRPr="00E2167A" w:rsidRDefault="00684F72" w:rsidP="002073AD">
            <w:pPr>
              <w:pStyle w:val="Default"/>
              <w:rPr>
                <w:sz w:val="20"/>
                <w:szCs w:val="20"/>
                <w:lang w:val="en-US"/>
              </w:rPr>
            </w:pPr>
            <w:r w:rsidRPr="00E2167A">
              <w:rPr>
                <w:sz w:val="20"/>
                <w:szCs w:val="20"/>
                <w:lang w:val="en-US"/>
              </w:rPr>
              <w:t>"</w:t>
            </w:r>
            <w:proofErr w:type="spellStart"/>
            <w:r w:rsidRPr="00E2167A">
              <w:rPr>
                <w:sz w:val="20"/>
                <w:szCs w:val="20"/>
                <w:lang w:val="en-US"/>
              </w:rPr>
              <w:t>Spinraza</w:t>
            </w:r>
            <w:proofErr w:type="spellEnd"/>
            <w:r w:rsidRPr="00E2167A">
              <w:rPr>
                <w:sz w:val="20"/>
                <w:szCs w:val="20"/>
                <w:lang w:val="en-US"/>
              </w:rPr>
              <w:t xml:space="preserve"> has a novel mechanism of action and is the first FDA approved treatment that modifies disease progression" </w:t>
            </w:r>
          </w:p>
        </w:tc>
        <w:tc>
          <w:tcPr>
            <w:tcW w:w="3255" w:type="dxa"/>
            <w:vAlign w:val="center"/>
          </w:tcPr>
          <w:p w14:paraId="335D07EC" w14:textId="77777777" w:rsidR="00684F72" w:rsidRPr="00E2167A" w:rsidRDefault="00684F72" w:rsidP="002073AD">
            <w:pPr>
              <w:rPr>
                <w:rFonts w:ascii="Arial" w:hAnsi="Arial" w:cs="Arial"/>
                <w:sz w:val="20"/>
                <w:szCs w:val="20"/>
                <w:lang w:val="en-US"/>
              </w:rPr>
            </w:pPr>
          </w:p>
        </w:tc>
      </w:tr>
    </w:tbl>
    <w:p w14:paraId="5B407E87" w14:textId="77777777" w:rsidR="00684F72" w:rsidRPr="00E2167A" w:rsidRDefault="003B0CF8" w:rsidP="006A1600">
      <w:pPr>
        <w:rPr>
          <w:rFonts w:ascii="Arial" w:hAnsi="Arial" w:cs="Arial"/>
          <w:bCs/>
          <w:sz w:val="20"/>
          <w:szCs w:val="20"/>
          <w:lang w:val="en-US"/>
        </w:rPr>
      </w:pPr>
      <w:r w:rsidRPr="00E2167A">
        <w:rPr>
          <w:rFonts w:ascii="Arial" w:hAnsi="Arial" w:cs="Arial"/>
          <w:b/>
          <w:bCs/>
          <w:sz w:val="20"/>
          <w:szCs w:val="20"/>
          <w:lang w:val="en-US"/>
        </w:rPr>
        <w:br/>
      </w:r>
    </w:p>
    <w:p w14:paraId="5442DE07" w14:textId="77777777" w:rsidR="006A1600" w:rsidRPr="00E2167A" w:rsidRDefault="009753A9" w:rsidP="006A1600">
      <w:pPr>
        <w:rPr>
          <w:rFonts w:ascii="Arial" w:hAnsi="Arial" w:cs="Arial"/>
          <w:bCs/>
          <w:sz w:val="20"/>
          <w:szCs w:val="20"/>
          <w:lang w:val="en-US"/>
        </w:rPr>
      </w:pPr>
      <w:r w:rsidRPr="00E2167A">
        <w:rPr>
          <w:rFonts w:ascii="Arial" w:hAnsi="Arial" w:cs="Arial"/>
          <w:bCs/>
          <w:sz w:val="20"/>
          <w:szCs w:val="20"/>
          <w:lang w:val="en-US"/>
        </w:rPr>
        <w:t>NUSINERSEN</w:t>
      </w:r>
      <w:r w:rsidR="005371C5" w:rsidRPr="00E2167A">
        <w:rPr>
          <w:rFonts w:ascii="Arial" w:hAnsi="Arial" w:cs="Arial"/>
          <w:bCs/>
          <w:sz w:val="20"/>
          <w:szCs w:val="20"/>
          <w:lang w:val="en-US"/>
        </w:rPr>
        <w:t xml:space="preserve">: </w:t>
      </w:r>
      <w:r w:rsidR="006A1600" w:rsidRPr="00E2167A">
        <w:rPr>
          <w:rFonts w:ascii="Arial" w:hAnsi="Arial" w:cs="Arial"/>
          <w:bCs/>
          <w:sz w:val="20"/>
          <w:szCs w:val="20"/>
          <w:lang w:val="en-US"/>
        </w:rPr>
        <w:t>Other criteria considered in assessment - quotations 2</w:t>
      </w:r>
    </w:p>
    <w:tbl>
      <w:tblPr>
        <w:tblStyle w:val="TableGrid"/>
        <w:tblW w:w="12900" w:type="dxa"/>
        <w:tblInd w:w="108" w:type="dxa"/>
        <w:tblLook w:val="04A0" w:firstRow="1" w:lastRow="0" w:firstColumn="1" w:lastColumn="0" w:noHBand="0" w:noVBand="1"/>
      </w:tblPr>
      <w:tblGrid>
        <w:gridCol w:w="1870"/>
        <w:gridCol w:w="3934"/>
        <w:gridCol w:w="3908"/>
        <w:gridCol w:w="3188"/>
      </w:tblGrid>
      <w:tr w:rsidR="006A1600" w:rsidRPr="00E2167A" w14:paraId="00618A4E" w14:textId="77777777" w:rsidTr="00684F72">
        <w:tc>
          <w:tcPr>
            <w:tcW w:w="1870" w:type="dxa"/>
          </w:tcPr>
          <w:p w14:paraId="244C9C58" w14:textId="77777777" w:rsidR="006A1600" w:rsidRPr="00E2167A" w:rsidRDefault="006A1600" w:rsidP="002073AD">
            <w:pPr>
              <w:rPr>
                <w:rFonts w:ascii="Arial" w:hAnsi="Arial" w:cs="Arial"/>
                <w:b/>
                <w:bCs/>
                <w:sz w:val="20"/>
                <w:szCs w:val="20"/>
                <w:lang w:val="en-US"/>
              </w:rPr>
            </w:pPr>
            <w:r w:rsidRPr="00E2167A">
              <w:rPr>
                <w:rFonts w:ascii="Arial" w:hAnsi="Arial" w:cs="Arial"/>
                <w:b/>
                <w:bCs/>
                <w:sz w:val="20"/>
                <w:szCs w:val="20"/>
                <w:lang w:val="en-GB"/>
              </w:rPr>
              <w:t>Country</w:t>
            </w:r>
          </w:p>
        </w:tc>
        <w:tc>
          <w:tcPr>
            <w:tcW w:w="3934" w:type="dxa"/>
            <w:vAlign w:val="center"/>
          </w:tcPr>
          <w:p w14:paraId="2A16A1BB" w14:textId="77777777" w:rsidR="006A1600" w:rsidRPr="00E2167A" w:rsidRDefault="002073AD" w:rsidP="002073AD">
            <w:pPr>
              <w:rPr>
                <w:rFonts w:ascii="Arial" w:hAnsi="Arial" w:cs="Arial"/>
                <w:b/>
                <w:sz w:val="20"/>
                <w:szCs w:val="20"/>
                <w:lang w:val="en-US"/>
              </w:rPr>
            </w:pPr>
            <w:r w:rsidRPr="00E2167A">
              <w:rPr>
                <w:rFonts w:ascii="Arial" w:hAnsi="Arial" w:cs="Arial"/>
                <w:b/>
                <w:sz w:val="20"/>
                <w:szCs w:val="20"/>
                <w:lang w:val="en-US"/>
              </w:rPr>
              <w:t>Rarity</w:t>
            </w:r>
          </w:p>
        </w:tc>
        <w:tc>
          <w:tcPr>
            <w:tcW w:w="3908" w:type="dxa"/>
            <w:vAlign w:val="center"/>
          </w:tcPr>
          <w:p w14:paraId="41473A88" w14:textId="77777777" w:rsidR="006A1600" w:rsidRPr="00E2167A" w:rsidRDefault="002073AD" w:rsidP="002073AD">
            <w:pPr>
              <w:rPr>
                <w:rFonts w:ascii="Arial" w:hAnsi="Arial" w:cs="Arial"/>
                <w:b/>
                <w:sz w:val="20"/>
                <w:szCs w:val="20"/>
                <w:lang w:val="en-US"/>
              </w:rPr>
            </w:pPr>
            <w:r w:rsidRPr="00E2167A">
              <w:rPr>
                <w:rFonts w:ascii="Arial" w:hAnsi="Arial" w:cs="Arial"/>
                <w:b/>
                <w:sz w:val="20"/>
                <w:szCs w:val="20"/>
                <w:lang w:val="en-US"/>
              </w:rPr>
              <w:t>Severity</w:t>
            </w:r>
          </w:p>
        </w:tc>
        <w:tc>
          <w:tcPr>
            <w:tcW w:w="3188" w:type="dxa"/>
            <w:vAlign w:val="center"/>
          </w:tcPr>
          <w:p w14:paraId="649D44B4" w14:textId="77777777" w:rsidR="006A1600" w:rsidRPr="00E2167A" w:rsidRDefault="006A1600" w:rsidP="002073AD">
            <w:pPr>
              <w:rPr>
                <w:rFonts w:ascii="Arial" w:hAnsi="Arial" w:cs="Arial"/>
                <w:b/>
                <w:sz w:val="20"/>
                <w:szCs w:val="20"/>
                <w:lang w:val="en-US"/>
              </w:rPr>
            </w:pPr>
            <w:r w:rsidRPr="00E2167A">
              <w:rPr>
                <w:rFonts w:ascii="Arial" w:hAnsi="Arial" w:cs="Arial"/>
                <w:b/>
                <w:sz w:val="20"/>
                <w:szCs w:val="20"/>
                <w:lang w:val="en-US"/>
              </w:rPr>
              <w:t>Unmet need</w:t>
            </w:r>
          </w:p>
        </w:tc>
      </w:tr>
      <w:tr w:rsidR="006A1600" w:rsidRPr="00E2167A" w14:paraId="093F9CCD" w14:textId="77777777" w:rsidTr="00684F72">
        <w:tc>
          <w:tcPr>
            <w:tcW w:w="1870" w:type="dxa"/>
          </w:tcPr>
          <w:p w14:paraId="39038ECE" w14:textId="77777777" w:rsidR="006A1600" w:rsidRPr="00E2167A" w:rsidRDefault="006A1600" w:rsidP="002073AD">
            <w:pPr>
              <w:rPr>
                <w:rFonts w:ascii="Arial" w:hAnsi="Arial" w:cs="Arial"/>
                <w:sz w:val="20"/>
                <w:szCs w:val="20"/>
                <w:lang w:val="en-US"/>
              </w:rPr>
            </w:pPr>
            <w:r w:rsidRPr="00E2167A">
              <w:rPr>
                <w:rFonts w:ascii="Arial" w:hAnsi="Arial" w:cs="Arial"/>
                <w:b/>
                <w:bCs/>
                <w:sz w:val="20"/>
                <w:szCs w:val="20"/>
                <w:lang w:val="en-GB"/>
              </w:rPr>
              <w:t xml:space="preserve">BELGIUM </w:t>
            </w:r>
          </w:p>
        </w:tc>
        <w:tc>
          <w:tcPr>
            <w:tcW w:w="3934" w:type="dxa"/>
            <w:vAlign w:val="center"/>
          </w:tcPr>
          <w:p w14:paraId="588A3EB7" w14:textId="77777777" w:rsidR="006A1600" w:rsidRPr="00E2167A" w:rsidRDefault="006A1600" w:rsidP="008314D7">
            <w:pPr>
              <w:rPr>
                <w:rFonts w:ascii="Arial" w:hAnsi="Arial" w:cs="Arial"/>
                <w:sz w:val="20"/>
                <w:szCs w:val="20"/>
                <w:lang w:val="en-US"/>
              </w:rPr>
            </w:pPr>
          </w:p>
        </w:tc>
        <w:tc>
          <w:tcPr>
            <w:tcW w:w="3908" w:type="dxa"/>
            <w:vAlign w:val="center"/>
          </w:tcPr>
          <w:p w14:paraId="4A94DE74" w14:textId="77777777" w:rsidR="006A1600" w:rsidRPr="00E2167A" w:rsidRDefault="006A1600" w:rsidP="008314D7">
            <w:pPr>
              <w:rPr>
                <w:rFonts w:ascii="Arial" w:hAnsi="Arial" w:cs="Arial"/>
                <w:sz w:val="20"/>
                <w:szCs w:val="20"/>
                <w:lang w:val="en-US"/>
              </w:rPr>
            </w:pPr>
          </w:p>
        </w:tc>
        <w:tc>
          <w:tcPr>
            <w:tcW w:w="3188" w:type="dxa"/>
            <w:vAlign w:val="center"/>
          </w:tcPr>
          <w:p w14:paraId="4C26D82A" w14:textId="77777777" w:rsidR="006A1600" w:rsidRPr="00E2167A" w:rsidRDefault="006A1600" w:rsidP="008314D7">
            <w:pPr>
              <w:rPr>
                <w:rFonts w:ascii="Arial" w:hAnsi="Arial" w:cs="Arial"/>
                <w:sz w:val="20"/>
                <w:szCs w:val="20"/>
                <w:lang w:val="en-US"/>
              </w:rPr>
            </w:pPr>
          </w:p>
        </w:tc>
      </w:tr>
      <w:tr w:rsidR="006A1600" w:rsidRPr="00E2167A" w14:paraId="2303B587" w14:textId="77777777" w:rsidTr="00684F72">
        <w:tc>
          <w:tcPr>
            <w:tcW w:w="1870" w:type="dxa"/>
          </w:tcPr>
          <w:p w14:paraId="686F1A45" w14:textId="77777777" w:rsidR="006A1600" w:rsidRPr="00E2167A" w:rsidRDefault="006A1600" w:rsidP="00600ACB">
            <w:pPr>
              <w:rPr>
                <w:rFonts w:ascii="Arial" w:hAnsi="Arial" w:cs="Arial"/>
                <w:sz w:val="20"/>
                <w:szCs w:val="20"/>
                <w:lang w:val="en-US"/>
              </w:rPr>
            </w:pPr>
            <w:r w:rsidRPr="00E2167A">
              <w:rPr>
                <w:rFonts w:ascii="Arial" w:hAnsi="Arial" w:cs="Arial"/>
                <w:b/>
                <w:bCs/>
                <w:sz w:val="20"/>
                <w:szCs w:val="20"/>
                <w:lang w:val="en-GB"/>
              </w:rPr>
              <w:t>BENELUXA</w:t>
            </w:r>
          </w:p>
        </w:tc>
        <w:tc>
          <w:tcPr>
            <w:tcW w:w="3934" w:type="dxa"/>
            <w:vAlign w:val="center"/>
          </w:tcPr>
          <w:p w14:paraId="094FB2F2" w14:textId="77777777" w:rsidR="006A1600" w:rsidRPr="00E2167A" w:rsidRDefault="006E1096" w:rsidP="006E1096">
            <w:pPr>
              <w:rPr>
                <w:rFonts w:ascii="Arial" w:hAnsi="Arial" w:cs="Arial"/>
                <w:sz w:val="20"/>
                <w:szCs w:val="20"/>
                <w:lang w:val="en-GB"/>
              </w:rPr>
            </w:pPr>
            <w:r w:rsidRPr="00E2167A">
              <w:rPr>
                <w:rFonts w:ascii="Arial" w:hAnsi="Arial" w:cs="Arial"/>
                <w:sz w:val="20"/>
                <w:szCs w:val="20"/>
                <w:lang w:val="en-GB"/>
              </w:rPr>
              <w:t>"</w:t>
            </w:r>
            <w:r w:rsidRPr="00E2167A">
              <w:rPr>
                <w:rFonts w:ascii="Arial" w:eastAsia="Times New Roman" w:hAnsi="Arial" w:cs="Arial"/>
                <w:sz w:val="20"/>
                <w:szCs w:val="20"/>
                <w:lang w:val="en-US" w:eastAsia="en-CA"/>
              </w:rPr>
              <w:t xml:space="preserve"> </w:t>
            </w:r>
            <w:proofErr w:type="spellStart"/>
            <w:r w:rsidRPr="00E2167A">
              <w:rPr>
                <w:rFonts w:ascii="Arial" w:eastAsia="Times New Roman" w:hAnsi="Arial" w:cs="Arial"/>
                <w:sz w:val="20"/>
                <w:szCs w:val="20"/>
                <w:lang w:val="en-US" w:eastAsia="en-CA"/>
              </w:rPr>
              <w:t>Spinraza</w:t>
            </w:r>
            <w:proofErr w:type="spellEnd"/>
            <w:r w:rsidRPr="00E2167A">
              <w:rPr>
                <w:rFonts w:ascii="Arial" w:eastAsia="Times New Roman" w:hAnsi="Arial" w:cs="Arial"/>
                <w:sz w:val="20"/>
                <w:szCs w:val="20"/>
                <w:lang w:val="en-US" w:eastAsia="en-CA"/>
              </w:rPr>
              <w:t xml:space="preserve"> is an orphan medicine. A pharmaco-economic analysis is purely optional and was not part of the application file"</w:t>
            </w:r>
          </w:p>
        </w:tc>
        <w:tc>
          <w:tcPr>
            <w:tcW w:w="3908" w:type="dxa"/>
            <w:vAlign w:val="center"/>
          </w:tcPr>
          <w:p w14:paraId="51909447" w14:textId="77777777" w:rsidR="006A1600" w:rsidRPr="00E2167A" w:rsidRDefault="006A1600" w:rsidP="008314D7">
            <w:pPr>
              <w:ind w:left="360"/>
              <w:rPr>
                <w:rFonts w:ascii="Arial" w:hAnsi="Arial" w:cs="Arial"/>
                <w:sz w:val="20"/>
                <w:szCs w:val="20"/>
                <w:lang w:val="en-US"/>
              </w:rPr>
            </w:pPr>
          </w:p>
        </w:tc>
        <w:tc>
          <w:tcPr>
            <w:tcW w:w="3188" w:type="dxa"/>
            <w:vAlign w:val="center"/>
          </w:tcPr>
          <w:p w14:paraId="329541A2" w14:textId="77777777" w:rsidR="006A1600" w:rsidRPr="00E2167A" w:rsidRDefault="006A1600" w:rsidP="008314D7">
            <w:pPr>
              <w:rPr>
                <w:rFonts w:ascii="Arial" w:hAnsi="Arial" w:cs="Arial"/>
                <w:sz w:val="20"/>
                <w:szCs w:val="20"/>
                <w:lang w:val="en-GB"/>
              </w:rPr>
            </w:pPr>
            <w:r w:rsidRPr="00E2167A">
              <w:rPr>
                <w:rFonts w:ascii="Arial" w:hAnsi="Arial" w:cs="Arial"/>
                <w:sz w:val="20"/>
                <w:szCs w:val="20"/>
                <w:lang w:val="en-GB"/>
              </w:rPr>
              <w:t>“At present there is no alternative to symptomatic treatment and the compensation of lost functions.”</w:t>
            </w:r>
          </w:p>
        </w:tc>
      </w:tr>
      <w:tr w:rsidR="00684F72" w:rsidRPr="00E2167A" w14:paraId="1C9BBB4F" w14:textId="77777777" w:rsidTr="00684F72">
        <w:tc>
          <w:tcPr>
            <w:tcW w:w="1870" w:type="dxa"/>
          </w:tcPr>
          <w:p w14:paraId="6057AF11" w14:textId="77777777" w:rsidR="00684F72" w:rsidRPr="00E2167A" w:rsidRDefault="00684F72" w:rsidP="002073AD">
            <w:pPr>
              <w:rPr>
                <w:rFonts w:ascii="Arial" w:hAnsi="Arial" w:cs="Arial"/>
                <w:sz w:val="20"/>
                <w:szCs w:val="20"/>
              </w:rPr>
            </w:pPr>
            <w:r w:rsidRPr="00E2167A">
              <w:rPr>
                <w:rFonts w:ascii="Arial" w:hAnsi="Arial" w:cs="Arial"/>
                <w:b/>
                <w:bCs/>
                <w:sz w:val="20"/>
                <w:szCs w:val="20"/>
                <w:lang w:val="en-GB"/>
              </w:rPr>
              <w:t xml:space="preserve">ENGLAND </w:t>
            </w:r>
          </w:p>
        </w:tc>
        <w:tc>
          <w:tcPr>
            <w:tcW w:w="3934" w:type="dxa"/>
            <w:vAlign w:val="center"/>
          </w:tcPr>
          <w:p w14:paraId="1EE413C4" w14:textId="77777777" w:rsidR="00684F72" w:rsidRPr="00E2167A" w:rsidRDefault="00684F72" w:rsidP="008314D7">
            <w:pPr>
              <w:ind w:left="22"/>
              <w:rPr>
                <w:rFonts w:ascii="Arial" w:hAnsi="Arial" w:cs="Arial"/>
                <w:sz w:val="20"/>
                <w:szCs w:val="20"/>
                <w:lang w:val="en-US"/>
              </w:rPr>
            </w:pPr>
            <w:r w:rsidRPr="00E2167A">
              <w:rPr>
                <w:rFonts w:ascii="Arial" w:hAnsi="Arial" w:cs="Arial"/>
                <w:sz w:val="20"/>
                <w:szCs w:val="20"/>
                <w:lang w:val="en-GB"/>
              </w:rPr>
              <w:t xml:space="preserve">“Committee acknowledged the difficulty of appraising drugs for very rare conditions” </w:t>
            </w:r>
          </w:p>
          <w:p w14:paraId="2ED711F5" w14:textId="77777777" w:rsidR="00684F72" w:rsidRPr="00E2167A" w:rsidRDefault="00684F72" w:rsidP="008314D7">
            <w:pPr>
              <w:rPr>
                <w:rFonts w:ascii="Arial" w:hAnsi="Arial" w:cs="Arial"/>
                <w:sz w:val="20"/>
                <w:szCs w:val="20"/>
                <w:lang w:val="en-US"/>
              </w:rPr>
            </w:pPr>
          </w:p>
          <w:p w14:paraId="0BD8AFFC" w14:textId="77777777" w:rsidR="00684F72" w:rsidRPr="00E2167A" w:rsidRDefault="00684F72" w:rsidP="008314D7">
            <w:pPr>
              <w:rPr>
                <w:rFonts w:ascii="Arial" w:hAnsi="Arial" w:cs="Arial"/>
                <w:sz w:val="20"/>
                <w:szCs w:val="20"/>
              </w:rPr>
            </w:pPr>
            <w:r w:rsidRPr="00E2167A">
              <w:rPr>
                <w:rFonts w:ascii="Arial" w:hAnsi="Arial" w:cs="Arial"/>
                <w:sz w:val="20"/>
                <w:szCs w:val="20"/>
                <w:lang w:val="en-US"/>
              </w:rPr>
              <w:lastRenderedPageBreak/>
              <w:t xml:space="preserve">" The committee was mindful during its decision making of the need to consider whether any adjustments to its normal considerations were needed to </w:t>
            </w:r>
            <w:proofErr w:type="gramStart"/>
            <w:r w:rsidRPr="00E2167A">
              <w:rPr>
                <w:rFonts w:ascii="Arial" w:hAnsi="Arial" w:cs="Arial"/>
                <w:sz w:val="20"/>
                <w:szCs w:val="20"/>
                <w:lang w:val="en-US"/>
              </w:rPr>
              <w:t>take into account</w:t>
            </w:r>
            <w:proofErr w:type="gramEnd"/>
            <w:r w:rsidRPr="00E2167A">
              <w:rPr>
                <w:rFonts w:ascii="Arial" w:hAnsi="Arial" w:cs="Arial"/>
                <w:sz w:val="20"/>
                <w:szCs w:val="20"/>
                <w:lang w:val="en-US"/>
              </w:rPr>
              <w:t xml:space="preserve"> the rarity and severity of the disease. </w:t>
            </w:r>
            <w:r w:rsidRPr="00E2167A">
              <w:rPr>
                <w:rFonts w:ascii="Arial" w:hAnsi="Arial" w:cs="Arial"/>
                <w:sz w:val="20"/>
                <w:szCs w:val="20"/>
              </w:rPr>
              <w:t>"</w:t>
            </w:r>
          </w:p>
        </w:tc>
        <w:tc>
          <w:tcPr>
            <w:tcW w:w="3908" w:type="dxa"/>
            <w:vAlign w:val="center"/>
          </w:tcPr>
          <w:p w14:paraId="12E41112" w14:textId="77777777" w:rsidR="00684F72" w:rsidRPr="00E2167A" w:rsidRDefault="00684F72" w:rsidP="00CB14C9">
            <w:pPr>
              <w:pStyle w:val="Default"/>
              <w:rPr>
                <w:sz w:val="20"/>
                <w:szCs w:val="20"/>
                <w:lang w:val="en-US"/>
              </w:rPr>
            </w:pPr>
            <w:r w:rsidRPr="00E2167A">
              <w:rPr>
                <w:sz w:val="20"/>
                <w:szCs w:val="20"/>
                <w:lang w:val="en-US"/>
              </w:rPr>
              <w:lastRenderedPageBreak/>
              <w:t xml:space="preserve">" The committee was mindful during its decision making of the need to consider whether any adjustments to its normal considerations were needed to take into </w:t>
            </w:r>
            <w:r w:rsidRPr="00E2167A">
              <w:rPr>
                <w:sz w:val="20"/>
                <w:szCs w:val="20"/>
                <w:lang w:val="en-US"/>
              </w:rPr>
              <w:lastRenderedPageBreak/>
              <w:t xml:space="preserve">account the rarity and severity of the disease." </w:t>
            </w:r>
          </w:p>
        </w:tc>
        <w:tc>
          <w:tcPr>
            <w:tcW w:w="3188" w:type="dxa"/>
            <w:vAlign w:val="center"/>
          </w:tcPr>
          <w:p w14:paraId="526F8DB2" w14:textId="77777777" w:rsidR="00684F72" w:rsidRPr="00E2167A" w:rsidRDefault="00684F72" w:rsidP="008314D7">
            <w:pPr>
              <w:rPr>
                <w:rFonts w:ascii="Arial" w:hAnsi="Arial" w:cs="Arial"/>
                <w:sz w:val="20"/>
                <w:szCs w:val="20"/>
                <w:lang w:val="en-GB"/>
              </w:rPr>
            </w:pPr>
            <w:r w:rsidRPr="00E2167A">
              <w:rPr>
                <w:rFonts w:ascii="Arial" w:hAnsi="Arial" w:cs="Arial"/>
                <w:sz w:val="20"/>
                <w:szCs w:val="20"/>
                <w:lang w:val="en-GB"/>
              </w:rPr>
              <w:lastRenderedPageBreak/>
              <w:t xml:space="preserve">“…no disease-modifying therapies for SMA. Current treatments are based on symptom control …to maintain </w:t>
            </w:r>
            <w:r w:rsidRPr="00E2167A">
              <w:rPr>
                <w:rFonts w:ascii="Arial" w:hAnsi="Arial" w:cs="Arial"/>
                <w:sz w:val="20"/>
                <w:szCs w:val="20"/>
                <w:lang w:val="en-GB"/>
              </w:rPr>
              <w:lastRenderedPageBreak/>
              <w:t xml:space="preserve">movement and function for as long as possible and to improve quality of life “ </w:t>
            </w:r>
          </w:p>
        </w:tc>
      </w:tr>
      <w:tr w:rsidR="00684F72" w:rsidRPr="00E2167A" w14:paraId="4E7E58AB" w14:textId="77777777" w:rsidTr="00684F72">
        <w:tc>
          <w:tcPr>
            <w:tcW w:w="1870" w:type="dxa"/>
          </w:tcPr>
          <w:p w14:paraId="1D6D90C8" w14:textId="77777777" w:rsidR="00684F72" w:rsidRPr="00E2167A" w:rsidRDefault="00684F72" w:rsidP="00044B76">
            <w:pPr>
              <w:rPr>
                <w:rFonts w:ascii="Arial" w:hAnsi="Arial" w:cs="Arial"/>
                <w:b/>
                <w:bCs/>
                <w:sz w:val="20"/>
                <w:szCs w:val="20"/>
                <w:lang w:val="en-US"/>
              </w:rPr>
            </w:pPr>
            <w:r w:rsidRPr="00E2167A">
              <w:rPr>
                <w:rFonts w:ascii="Arial" w:hAnsi="Arial" w:cs="Arial"/>
                <w:b/>
                <w:bCs/>
                <w:sz w:val="20"/>
                <w:szCs w:val="20"/>
                <w:lang w:val="en-GB"/>
              </w:rPr>
              <w:lastRenderedPageBreak/>
              <w:t>Country</w:t>
            </w:r>
          </w:p>
        </w:tc>
        <w:tc>
          <w:tcPr>
            <w:tcW w:w="3934" w:type="dxa"/>
            <w:vAlign w:val="center"/>
          </w:tcPr>
          <w:p w14:paraId="0F57FC49" w14:textId="77777777" w:rsidR="00684F72" w:rsidRPr="00E2167A" w:rsidRDefault="00684F72" w:rsidP="00044B76">
            <w:pPr>
              <w:rPr>
                <w:rFonts w:ascii="Arial" w:hAnsi="Arial" w:cs="Arial"/>
                <w:b/>
                <w:sz w:val="20"/>
                <w:szCs w:val="20"/>
                <w:lang w:val="en-US"/>
              </w:rPr>
            </w:pPr>
            <w:r w:rsidRPr="00E2167A">
              <w:rPr>
                <w:rFonts w:ascii="Arial" w:hAnsi="Arial" w:cs="Arial"/>
                <w:b/>
                <w:sz w:val="20"/>
                <w:szCs w:val="20"/>
                <w:lang w:val="en-US"/>
              </w:rPr>
              <w:t>Rarity</w:t>
            </w:r>
          </w:p>
        </w:tc>
        <w:tc>
          <w:tcPr>
            <w:tcW w:w="3908" w:type="dxa"/>
            <w:vAlign w:val="center"/>
          </w:tcPr>
          <w:p w14:paraId="3D7635C4" w14:textId="77777777" w:rsidR="00684F72" w:rsidRPr="00E2167A" w:rsidRDefault="00684F72" w:rsidP="00044B76">
            <w:pPr>
              <w:rPr>
                <w:rFonts w:ascii="Arial" w:hAnsi="Arial" w:cs="Arial"/>
                <w:b/>
                <w:sz w:val="20"/>
                <w:szCs w:val="20"/>
                <w:lang w:val="en-US"/>
              </w:rPr>
            </w:pPr>
            <w:r w:rsidRPr="00E2167A">
              <w:rPr>
                <w:rFonts w:ascii="Arial" w:hAnsi="Arial" w:cs="Arial"/>
                <w:b/>
                <w:sz w:val="20"/>
                <w:szCs w:val="20"/>
                <w:lang w:val="en-US"/>
              </w:rPr>
              <w:t>Severity</w:t>
            </w:r>
          </w:p>
        </w:tc>
        <w:tc>
          <w:tcPr>
            <w:tcW w:w="3188" w:type="dxa"/>
            <w:vAlign w:val="center"/>
          </w:tcPr>
          <w:p w14:paraId="7AF97159" w14:textId="77777777" w:rsidR="00684F72" w:rsidRPr="00E2167A" w:rsidRDefault="00684F72" w:rsidP="00044B76">
            <w:pPr>
              <w:rPr>
                <w:rFonts w:ascii="Arial" w:hAnsi="Arial" w:cs="Arial"/>
                <w:b/>
                <w:sz w:val="20"/>
                <w:szCs w:val="20"/>
                <w:lang w:val="en-US"/>
              </w:rPr>
            </w:pPr>
            <w:r w:rsidRPr="00E2167A">
              <w:rPr>
                <w:rFonts w:ascii="Arial" w:hAnsi="Arial" w:cs="Arial"/>
                <w:b/>
                <w:sz w:val="20"/>
                <w:szCs w:val="20"/>
                <w:lang w:val="en-US"/>
              </w:rPr>
              <w:t>Unmet need</w:t>
            </w:r>
          </w:p>
        </w:tc>
      </w:tr>
      <w:tr w:rsidR="00684F72" w:rsidRPr="00E2167A" w14:paraId="22EF5817" w14:textId="77777777" w:rsidTr="00684F72">
        <w:tc>
          <w:tcPr>
            <w:tcW w:w="1870" w:type="dxa"/>
          </w:tcPr>
          <w:p w14:paraId="601C8358" w14:textId="77777777" w:rsidR="00684F72" w:rsidRPr="00E2167A" w:rsidRDefault="00684F72" w:rsidP="002073AD">
            <w:pPr>
              <w:rPr>
                <w:rFonts w:ascii="Arial" w:hAnsi="Arial" w:cs="Arial"/>
                <w:sz w:val="20"/>
                <w:szCs w:val="20"/>
              </w:rPr>
            </w:pPr>
            <w:r w:rsidRPr="00E2167A">
              <w:rPr>
                <w:rFonts w:ascii="Arial" w:hAnsi="Arial" w:cs="Arial"/>
                <w:b/>
                <w:bCs/>
                <w:sz w:val="20"/>
                <w:szCs w:val="20"/>
                <w:lang w:val="en-GB"/>
              </w:rPr>
              <w:t xml:space="preserve">FRANCE </w:t>
            </w:r>
          </w:p>
        </w:tc>
        <w:tc>
          <w:tcPr>
            <w:tcW w:w="3934" w:type="dxa"/>
            <w:vAlign w:val="center"/>
          </w:tcPr>
          <w:p w14:paraId="40E79E09" w14:textId="77777777" w:rsidR="00684F72" w:rsidRPr="00E2167A" w:rsidRDefault="00684F72" w:rsidP="005D2503">
            <w:pPr>
              <w:rPr>
                <w:rFonts w:ascii="Arial" w:eastAsia="Times New Roman" w:hAnsi="Arial" w:cs="Arial"/>
                <w:sz w:val="20"/>
                <w:szCs w:val="20"/>
                <w:lang w:val="en-US" w:eastAsia="en-CA"/>
              </w:rPr>
            </w:pPr>
            <w:r w:rsidRPr="00E2167A">
              <w:rPr>
                <w:rFonts w:ascii="Arial" w:eastAsia="Times New Roman" w:hAnsi="Arial" w:cs="Arial"/>
                <w:sz w:val="20"/>
                <w:szCs w:val="20"/>
                <w:lang w:val="en-US" w:eastAsia="en-CA"/>
              </w:rPr>
              <w:t>"...its rarity with an incidence estimated at 0.26 / 100,000 patients in type I and 1.23 / 100</w:t>
            </w:r>
          </w:p>
          <w:p w14:paraId="10A69BA9" w14:textId="77777777" w:rsidR="00684F72" w:rsidRPr="00E2167A" w:rsidRDefault="00684F72" w:rsidP="005D2503">
            <w:pPr>
              <w:rPr>
                <w:rFonts w:ascii="Arial" w:hAnsi="Arial" w:cs="Arial"/>
                <w:sz w:val="20"/>
                <w:szCs w:val="20"/>
              </w:rPr>
            </w:pPr>
            <w:r w:rsidRPr="00E2167A">
              <w:rPr>
                <w:rFonts w:ascii="Arial" w:eastAsia="Times New Roman" w:hAnsi="Arial" w:cs="Arial"/>
                <w:sz w:val="20"/>
                <w:szCs w:val="20"/>
                <w:lang w:eastAsia="en-CA"/>
              </w:rPr>
              <w:t>000 patients in type II..."</w:t>
            </w:r>
          </w:p>
        </w:tc>
        <w:tc>
          <w:tcPr>
            <w:tcW w:w="3908" w:type="dxa"/>
            <w:vAlign w:val="center"/>
          </w:tcPr>
          <w:p w14:paraId="62AE5472" w14:textId="77777777" w:rsidR="00684F72" w:rsidRPr="00E2167A" w:rsidRDefault="00684F72" w:rsidP="008314D7">
            <w:pPr>
              <w:rPr>
                <w:rFonts w:ascii="Arial" w:eastAsia="Times New Roman" w:hAnsi="Arial" w:cs="Arial"/>
                <w:sz w:val="20"/>
                <w:szCs w:val="20"/>
                <w:lang w:val="en-US" w:eastAsia="en-CA"/>
              </w:rPr>
            </w:pPr>
            <w:r w:rsidRPr="00E2167A">
              <w:rPr>
                <w:rFonts w:ascii="Arial" w:eastAsia="Times New Roman" w:hAnsi="Arial" w:cs="Arial"/>
                <w:sz w:val="20"/>
                <w:szCs w:val="20"/>
                <w:lang w:val="en-US" w:eastAsia="en-CA"/>
              </w:rPr>
              <w:t>"Spinal muscular atrophy 5q is a serious disease, with an impact on the vital prognosis..."</w:t>
            </w:r>
          </w:p>
          <w:p w14:paraId="54EA8024" w14:textId="77777777" w:rsidR="00684F72" w:rsidRPr="00E2167A" w:rsidRDefault="00684F72" w:rsidP="008314D7">
            <w:pPr>
              <w:rPr>
                <w:rFonts w:ascii="Arial" w:eastAsia="Times New Roman" w:hAnsi="Arial" w:cs="Arial"/>
                <w:sz w:val="20"/>
                <w:szCs w:val="20"/>
                <w:lang w:val="en-US" w:eastAsia="en-CA"/>
              </w:rPr>
            </w:pPr>
          </w:p>
          <w:p w14:paraId="4342C00B" w14:textId="77777777" w:rsidR="00684F72" w:rsidRPr="00E2167A" w:rsidRDefault="00684F72" w:rsidP="008314D7">
            <w:pPr>
              <w:rPr>
                <w:rFonts w:ascii="Arial" w:eastAsia="Times New Roman" w:hAnsi="Arial" w:cs="Arial"/>
                <w:sz w:val="20"/>
                <w:szCs w:val="20"/>
                <w:lang w:val="en-US" w:eastAsia="en-CA"/>
              </w:rPr>
            </w:pPr>
            <w:r w:rsidRPr="00E2167A">
              <w:rPr>
                <w:rFonts w:ascii="Arial" w:eastAsia="Times New Roman" w:hAnsi="Arial" w:cs="Arial"/>
                <w:sz w:val="20"/>
                <w:szCs w:val="20"/>
                <w:lang w:val="en-US" w:eastAsia="en-CA"/>
              </w:rPr>
              <w:t>"...the significant severity of ASA, and particularly in types I and II where the vital prognosis is engaged..."</w:t>
            </w:r>
          </w:p>
        </w:tc>
        <w:tc>
          <w:tcPr>
            <w:tcW w:w="3188" w:type="dxa"/>
            <w:vAlign w:val="center"/>
          </w:tcPr>
          <w:p w14:paraId="72CE2D1A" w14:textId="77777777" w:rsidR="00684F72" w:rsidRPr="00E2167A" w:rsidRDefault="00684F72" w:rsidP="008314D7">
            <w:pPr>
              <w:rPr>
                <w:rFonts w:ascii="Arial" w:eastAsia="Times New Roman" w:hAnsi="Arial" w:cs="Arial"/>
                <w:sz w:val="20"/>
                <w:szCs w:val="20"/>
                <w:lang w:val="en-US" w:eastAsia="en-CA"/>
              </w:rPr>
            </w:pPr>
            <w:r w:rsidRPr="00E2167A">
              <w:rPr>
                <w:rFonts w:ascii="Arial" w:eastAsia="Times New Roman" w:hAnsi="Arial" w:cs="Arial"/>
                <w:sz w:val="20"/>
                <w:szCs w:val="20"/>
                <w:lang w:val="en-US" w:eastAsia="en-CA"/>
              </w:rPr>
              <w:t>"There is no alternative in the treatment..."</w:t>
            </w:r>
          </w:p>
          <w:p w14:paraId="6AA526BE" w14:textId="77777777" w:rsidR="00684F72" w:rsidRPr="00E2167A" w:rsidRDefault="00684F72" w:rsidP="008314D7">
            <w:pPr>
              <w:rPr>
                <w:rFonts w:ascii="Arial" w:eastAsia="Times New Roman" w:hAnsi="Arial" w:cs="Arial"/>
                <w:sz w:val="20"/>
                <w:szCs w:val="20"/>
                <w:lang w:val="en-US" w:eastAsia="en-CA"/>
              </w:rPr>
            </w:pPr>
          </w:p>
          <w:p w14:paraId="5CCC413B" w14:textId="77777777" w:rsidR="00684F72" w:rsidRPr="00E2167A" w:rsidRDefault="00684F72" w:rsidP="008314D7">
            <w:pPr>
              <w:rPr>
                <w:rFonts w:ascii="Arial" w:eastAsia="Times New Roman" w:hAnsi="Arial" w:cs="Arial"/>
                <w:sz w:val="20"/>
                <w:szCs w:val="20"/>
                <w:lang w:eastAsia="en-CA"/>
              </w:rPr>
            </w:pPr>
            <w:r w:rsidRPr="00E2167A">
              <w:rPr>
                <w:rFonts w:ascii="Arial" w:eastAsia="Times New Roman" w:hAnsi="Arial" w:cs="Arial"/>
                <w:sz w:val="20"/>
                <w:szCs w:val="20"/>
                <w:lang w:eastAsia="en-CA"/>
              </w:rPr>
              <w:t>" identified unmet medical need"</w:t>
            </w:r>
          </w:p>
        </w:tc>
      </w:tr>
      <w:tr w:rsidR="00684F72" w:rsidRPr="00E2167A" w14:paraId="784B10B3" w14:textId="77777777" w:rsidTr="00684F72">
        <w:tc>
          <w:tcPr>
            <w:tcW w:w="1870" w:type="dxa"/>
          </w:tcPr>
          <w:p w14:paraId="53133429" w14:textId="77777777" w:rsidR="00684F72" w:rsidRPr="00E2167A" w:rsidRDefault="00684F72" w:rsidP="002073AD">
            <w:pPr>
              <w:rPr>
                <w:rFonts w:ascii="Arial" w:hAnsi="Arial" w:cs="Arial"/>
                <w:sz w:val="20"/>
                <w:szCs w:val="20"/>
              </w:rPr>
            </w:pPr>
            <w:r w:rsidRPr="00E2167A">
              <w:rPr>
                <w:rFonts w:ascii="Arial" w:hAnsi="Arial" w:cs="Arial"/>
                <w:b/>
                <w:bCs/>
                <w:sz w:val="20"/>
                <w:szCs w:val="20"/>
                <w:lang w:val="en-GB"/>
              </w:rPr>
              <w:t xml:space="preserve">GERMANY </w:t>
            </w:r>
          </w:p>
        </w:tc>
        <w:tc>
          <w:tcPr>
            <w:tcW w:w="3934" w:type="dxa"/>
            <w:vAlign w:val="center"/>
          </w:tcPr>
          <w:p w14:paraId="22C4DF84" w14:textId="77777777" w:rsidR="00684F72" w:rsidRPr="00E2167A" w:rsidRDefault="00684F72" w:rsidP="008314D7">
            <w:pPr>
              <w:rPr>
                <w:rFonts w:ascii="Arial" w:hAnsi="Arial" w:cs="Arial"/>
                <w:sz w:val="20"/>
                <w:szCs w:val="20"/>
                <w:lang w:val="en-GB"/>
              </w:rPr>
            </w:pPr>
            <w:proofErr w:type="gramStart"/>
            <w:r w:rsidRPr="00E2167A">
              <w:rPr>
                <w:rFonts w:ascii="Arial" w:hAnsi="Arial" w:cs="Arial"/>
                <w:sz w:val="20"/>
                <w:szCs w:val="20"/>
                <w:lang w:val="en-US"/>
              </w:rPr>
              <w:t>Nusinersen..</w:t>
            </w:r>
            <w:proofErr w:type="gramEnd"/>
            <w:r w:rsidRPr="00E2167A">
              <w:rPr>
                <w:rFonts w:ascii="Arial" w:hAnsi="Arial" w:cs="Arial"/>
                <w:sz w:val="20"/>
                <w:szCs w:val="20"/>
                <w:lang w:val="en-US"/>
              </w:rPr>
              <w:t xml:space="preserve"> "Orphan Drug". … additional medical benefits for orphan drugs are already covered… G-BA determines orphan drugs, which have a turnover of 50 million euros in the last twelve calendar months, the extent of the added benefit…justifying authorization.”</w:t>
            </w:r>
          </w:p>
        </w:tc>
        <w:tc>
          <w:tcPr>
            <w:tcW w:w="3908" w:type="dxa"/>
            <w:vAlign w:val="center"/>
          </w:tcPr>
          <w:p w14:paraId="75BF7D87" w14:textId="77777777" w:rsidR="00684F72" w:rsidRPr="00E2167A" w:rsidRDefault="00684F72" w:rsidP="008314D7">
            <w:pPr>
              <w:rPr>
                <w:rFonts w:ascii="Arial" w:hAnsi="Arial" w:cs="Arial"/>
                <w:sz w:val="20"/>
                <w:szCs w:val="20"/>
                <w:lang w:val="en-US"/>
              </w:rPr>
            </w:pPr>
          </w:p>
        </w:tc>
        <w:tc>
          <w:tcPr>
            <w:tcW w:w="3188" w:type="dxa"/>
            <w:vAlign w:val="center"/>
          </w:tcPr>
          <w:p w14:paraId="4E3F952F" w14:textId="77777777" w:rsidR="00684F72" w:rsidRPr="00E2167A" w:rsidRDefault="00684F72" w:rsidP="008314D7">
            <w:pPr>
              <w:rPr>
                <w:rFonts w:ascii="Arial" w:hAnsi="Arial" w:cs="Arial"/>
                <w:sz w:val="20"/>
                <w:szCs w:val="20"/>
                <w:lang w:val="en-US"/>
              </w:rPr>
            </w:pPr>
          </w:p>
        </w:tc>
      </w:tr>
      <w:tr w:rsidR="00684F72" w:rsidRPr="00E2167A" w14:paraId="7098F39C" w14:textId="77777777" w:rsidTr="00684F72">
        <w:tc>
          <w:tcPr>
            <w:tcW w:w="1870" w:type="dxa"/>
          </w:tcPr>
          <w:p w14:paraId="72CCA10E" w14:textId="77777777" w:rsidR="00684F72" w:rsidRPr="00E2167A" w:rsidRDefault="00684F72" w:rsidP="00600ACB">
            <w:pPr>
              <w:rPr>
                <w:rFonts w:ascii="Arial" w:hAnsi="Arial" w:cs="Arial"/>
                <w:sz w:val="20"/>
                <w:szCs w:val="20"/>
              </w:rPr>
            </w:pPr>
            <w:r w:rsidRPr="00E2167A">
              <w:rPr>
                <w:rFonts w:ascii="Arial" w:hAnsi="Arial" w:cs="Arial"/>
                <w:b/>
                <w:bCs/>
                <w:sz w:val="20"/>
                <w:szCs w:val="20"/>
                <w:lang w:val="en-GB"/>
              </w:rPr>
              <w:t>NETHERLANDS</w:t>
            </w:r>
          </w:p>
        </w:tc>
        <w:tc>
          <w:tcPr>
            <w:tcW w:w="3934" w:type="dxa"/>
            <w:vAlign w:val="center"/>
          </w:tcPr>
          <w:p w14:paraId="2F4B8402" w14:textId="77777777" w:rsidR="00684F72" w:rsidRPr="00E2167A" w:rsidRDefault="00684F72" w:rsidP="008314D7">
            <w:pPr>
              <w:rPr>
                <w:rFonts w:ascii="Arial" w:eastAsia="Times New Roman" w:hAnsi="Arial" w:cs="Arial"/>
                <w:sz w:val="20"/>
                <w:szCs w:val="20"/>
                <w:lang w:val="en-US" w:eastAsia="en-CA"/>
              </w:rPr>
            </w:pPr>
            <w:r w:rsidRPr="00E2167A">
              <w:rPr>
                <w:rFonts w:ascii="Arial" w:eastAsia="Times New Roman" w:hAnsi="Arial" w:cs="Arial"/>
                <w:sz w:val="20"/>
                <w:szCs w:val="20"/>
                <w:lang w:val="en-US" w:eastAsia="en-CA"/>
              </w:rPr>
              <w:t>"Nusinersen is one of the medicines that have been on the market in recent years come to treat a rare, serious disease (orphan drugs)."</w:t>
            </w:r>
          </w:p>
        </w:tc>
        <w:tc>
          <w:tcPr>
            <w:tcW w:w="3908" w:type="dxa"/>
            <w:vAlign w:val="center"/>
          </w:tcPr>
          <w:p w14:paraId="7F14062E" w14:textId="77777777" w:rsidR="00684F72" w:rsidRPr="00E2167A" w:rsidRDefault="00684F72" w:rsidP="008314D7">
            <w:pPr>
              <w:rPr>
                <w:rFonts w:ascii="Arial" w:eastAsia="Times New Roman" w:hAnsi="Arial" w:cs="Arial"/>
                <w:sz w:val="20"/>
                <w:szCs w:val="20"/>
                <w:lang w:val="en-US" w:eastAsia="en-CA"/>
              </w:rPr>
            </w:pPr>
            <w:r w:rsidRPr="00E2167A">
              <w:rPr>
                <w:rFonts w:ascii="Arial" w:eastAsia="Times New Roman" w:hAnsi="Arial" w:cs="Arial"/>
                <w:sz w:val="20"/>
                <w:szCs w:val="20"/>
                <w:lang w:val="en-US" w:eastAsia="en-CA"/>
              </w:rPr>
              <w:t>" SMA is a serious, progressive muscle disease"</w:t>
            </w:r>
          </w:p>
        </w:tc>
        <w:tc>
          <w:tcPr>
            <w:tcW w:w="3188" w:type="dxa"/>
            <w:vAlign w:val="center"/>
          </w:tcPr>
          <w:p w14:paraId="3E3E2186" w14:textId="77777777" w:rsidR="00684F72" w:rsidRPr="00E2167A" w:rsidRDefault="00684F72" w:rsidP="008314D7">
            <w:pPr>
              <w:rPr>
                <w:rFonts w:ascii="Arial" w:eastAsia="Times New Roman" w:hAnsi="Arial" w:cs="Arial"/>
                <w:sz w:val="20"/>
                <w:szCs w:val="20"/>
                <w:lang w:val="en-US" w:eastAsia="en-CA"/>
              </w:rPr>
            </w:pPr>
            <w:r w:rsidRPr="00E2167A">
              <w:rPr>
                <w:rFonts w:ascii="Arial" w:eastAsia="Times New Roman" w:hAnsi="Arial" w:cs="Arial"/>
                <w:sz w:val="20"/>
                <w:szCs w:val="20"/>
                <w:lang w:val="en-US" w:eastAsia="en-CA"/>
              </w:rPr>
              <w:t>"At present there is no alternative for SMA other than symptomatic treatment and the compensation of lost functions"</w:t>
            </w:r>
          </w:p>
        </w:tc>
      </w:tr>
      <w:tr w:rsidR="00684F72" w:rsidRPr="00E2167A" w14:paraId="0BC83C49" w14:textId="77777777" w:rsidTr="00684F72">
        <w:tc>
          <w:tcPr>
            <w:tcW w:w="1870" w:type="dxa"/>
          </w:tcPr>
          <w:p w14:paraId="36C69106" w14:textId="77777777" w:rsidR="00684F72" w:rsidRPr="00E2167A" w:rsidRDefault="00684F72" w:rsidP="002073AD">
            <w:pPr>
              <w:rPr>
                <w:rFonts w:ascii="Arial" w:hAnsi="Arial" w:cs="Arial"/>
                <w:sz w:val="20"/>
                <w:szCs w:val="20"/>
              </w:rPr>
            </w:pPr>
            <w:r w:rsidRPr="00E2167A">
              <w:rPr>
                <w:rFonts w:ascii="Arial" w:hAnsi="Arial" w:cs="Arial"/>
                <w:b/>
                <w:bCs/>
                <w:sz w:val="20"/>
                <w:szCs w:val="20"/>
                <w:lang w:val="en-GB"/>
              </w:rPr>
              <w:t xml:space="preserve">NORWAY </w:t>
            </w:r>
          </w:p>
        </w:tc>
        <w:tc>
          <w:tcPr>
            <w:tcW w:w="3934" w:type="dxa"/>
            <w:vAlign w:val="center"/>
          </w:tcPr>
          <w:p w14:paraId="7AB655A3" w14:textId="77777777" w:rsidR="00684F72" w:rsidRPr="00E2167A" w:rsidRDefault="00684F72" w:rsidP="008314D7">
            <w:pPr>
              <w:rPr>
                <w:rFonts w:ascii="Arial" w:hAnsi="Arial" w:cs="Arial"/>
                <w:sz w:val="20"/>
                <w:szCs w:val="20"/>
              </w:rPr>
            </w:pPr>
          </w:p>
        </w:tc>
        <w:tc>
          <w:tcPr>
            <w:tcW w:w="3908" w:type="dxa"/>
            <w:vAlign w:val="center"/>
          </w:tcPr>
          <w:p w14:paraId="400052D7" w14:textId="77777777" w:rsidR="00684F72" w:rsidRPr="00E2167A" w:rsidRDefault="00684F72" w:rsidP="008314D7">
            <w:pPr>
              <w:rPr>
                <w:rFonts w:ascii="Arial" w:eastAsia="Times New Roman" w:hAnsi="Arial" w:cs="Arial"/>
                <w:sz w:val="20"/>
                <w:szCs w:val="20"/>
                <w:lang w:val="en-US" w:eastAsia="en-CA"/>
              </w:rPr>
            </w:pPr>
            <w:r w:rsidRPr="00E2167A">
              <w:rPr>
                <w:rFonts w:ascii="Arial" w:eastAsia="Times New Roman" w:hAnsi="Arial" w:cs="Arial"/>
                <w:sz w:val="20"/>
                <w:szCs w:val="20"/>
                <w:lang w:val="en-US" w:eastAsia="en-CA"/>
              </w:rPr>
              <w:t>"...considers that SMA is very serious"</w:t>
            </w:r>
          </w:p>
          <w:p w14:paraId="6776C90F" w14:textId="77777777" w:rsidR="00684F72" w:rsidRPr="00E2167A" w:rsidRDefault="00684F72" w:rsidP="008314D7">
            <w:pPr>
              <w:rPr>
                <w:rFonts w:ascii="Arial" w:hAnsi="Arial" w:cs="Arial"/>
                <w:sz w:val="20"/>
                <w:szCs w:val="20"/>
                <w:lang w:val="en-US"/>
              </w:rPr>
            </w:pPr>
            <w:r w:rsidRPr="00E2167A">
              <w:rPr>
                <w:rFonts w:ascii="Arial" w:eastAsia="Times New Roman" w:hAnsi="Arial" w:cs="Arial"/>
                <w:sz w:val="20"/>
                <w:szCs w:val="20"/>
                <w:lang w:val="en-US" w:eastAsia="en-CA"/>
              </w:rPr>
              <w:br/>
              <w:t>" SMA is a serious illness that can lead to premature death and great loss of health-related quality of life"</w:t>
            </w:r>
          </w:p>
        </w:tc>
        <w:tc>
          <w:tcPr>
            <w:tcW w:w="3188" w:type="dxa"/>
            <w:vAlign w:val="center"/>
          </w:tcPr>
          <w:p w14:paraId="530C452D" w14:textId="77777777" w:rsidR="00684F72" w:rsidRPr="00E2167A" w:rsidRDefault="00684F72" w:rsidP="008314D7">
            <w:pPr>
              <w:rPr>
                <w:rFonts w:ascii="Arial" w:eastAsia="Times New Roman" w:hAnsi="Arial" w:cs="Arial"/>
                <w:sz w:val="20"/>
                <w:szCs w:val="20"/>
                <w:lang w:val="en-US" w:eastAsia="en-CA"/>
              </w:rPr>
            </w:pPr>
          </w:p>
          <w:p w14:paraId="18C6AB70" w14:textId="77777777" w:rsidR="00684F72" w:rsidRPr="00E2167A" w:rsidRDefault="00684F72" w:rsidP="008314D7">
            <w:pPr>
              <w:rPr>
                <w:rFonts w:ascii="Arial" w:eastAsia="Times New Roman" w:hAnsi="Arial" w:cs="Arial"/>
                <w:sz w:val="20"/>
                <w:szCs w:val="20"/>
                <w:lang w:val="en-US" w:eastAsia="en-CA"/>
              </w:rPr>
            </w:pPr>
            <w:r w:rsidRPr="00E2167A">
              <w:rPr>
                <w:rFonts w:ascii="Arial" w:eastAsia="Times New Roman" w:hAnsi="Arial" w:cs="Arial"/>
                <w:sz w:val="20"/>
                <w:szCs w:val="20"/>
                <w:lang w:val="en-US" w:eastAsia="en-CA"/>
              </w:rPr>
              <w:t>" There is currently no other disease-modifying treatment for SMA"</w:t>
            </w:r>
          </w:p>
          <w:p w14:paraId="18ABA43B" w14:textId="77777777" w:rsidR="00684F72" w:rsidRPr="00E2167A" w:rsidRDefault="00684F72" w:rsidP="008314D7">
            <w:pPr>
              <w:rPr>
                <w:rFonts w:ascii="Arial" w:eastAsia="Times New Roman" w:hAnsi="Arial" w:cs="Arial"/>
                <w:sz w:val="20"/>
                <w:szCs w:val="20"/>
                <w:lang w:val="en-US" w:eastAsia="en-CA"/>
              </w:rPr>
            </w:pPr>
          </w:p>
        </w:tc>
      </w:tr>
      <w:tr w:rsidR="00684F72" w:rsidRPr="00E2167A" w14:paraId="44482209" w14:textId="77777777" w:rsidTr="00684F72">
        <w:tc>
          <w:tcPr>
            <w:tcW w:w="1870" w:type="dxa"/>
          </w:tcPr>
          <w:p w14:paraId="1BBD6FA0" w14:textId="77777777" w:rsidR="00684F72" w:rsidRPr="00E2167A" w:rsidRDefault="00684F72" w:rsidP="002073AD">
            <w:pPr>
              <w:rPr>
                <w:rFonts w:ascii="Arial" w:hAnsi="Arial" w:cs="Arial"/>
                <w:sz w:val="20"/>
                <w:szCs w:val="20"/>
              </w:rPr>
            </w:pPr>
            <w:r w:rsidRPr="00E2167A">
              <w:rPr>
                <w:rFonts w:ascii="Arial" w:hAnsi="Arial" w:cs="Arial"/>
                <w:b/>
                <w:bCs/>
                <w:sz w:val="20"/>
                <w:szCs w:val="20"/>
                <w:lang w:val="en-GB"/>
              </w:rPr>
              <w:t xml:space="preserve">SCOTLAND </w:t>
            </w:r>
          </w:p>
        </w:tc>
        <w:tc>
          <w:tcPr>
            <w:tcW w:w="3934" w:type="dxa"/>
            <w:vAlign w:val="center"/>
          </w:tcPr>
          <w:p w14:paraId="4D6FFBF4" w14:textId="77777777" w:rsidR="00684F72" w:rsidRPr="00E2167A" w:rsidRDefault="00684F72" w:rsidP="008314D7">
            <w:pPr>
              <w:rPr>
                <w:rFonts w:ascii="Arial" w:hAnsi="Arial" w:cs="Arial"/>
                <w:sz w:val="20"/>
                <w:szCs w:val="20"/>
              </w:rPr>
            </w:pPr>
          </w:p>
        </w:tc>
        <w:tc>
          <w:tcPr>
            <w:tcW w:w="3908" w:type="dxa"/>
            <w:vAlign w:val="center"/>
          </w:tcPr>
          <w:p w14:paraId="5C21ADA2" w14:textId="77777777" w:rsidR="00684F72" w:rsidRPr="00E2167A" w:rsidRDefault="00684F72" w:rsidP="005D2503">
            <w:pPr>
              <w:ind w:left="-13" w:firstLine="13"/>
              <w:rPr>
                <w:rFonts w:ascii="Arial" w:hAnsi="Arial" w:cs="Arial"/>
                <w:sz w:val="20"/>
                <w:szCs w:val="20"/>
                <w:lang w:val="en-GB"/>
              </w:rPr>
            </w:pPr>
            <w:r w:rsidRPr="00E2167A">
              <w:rPr>
                <w:rFonts w:ascii="Arial" w:hAnsi="Arial" w:cs="Arial"/>
                <w:sz w:val="20"/>
                <w:szCs w:val="20"/>
                <w:lang w:val="en-GB"/>
              </w:rPr>
              <w:t>“devastating, progressive condition characterised by neuromuscular deterioration”</w:t>
            </w:r>
          </w:p>
        </w:tc>
        <w:tc>
          <w:tcPr>
            <w:tcW w:w="3188" w:type="dxa"/>
            <w:vAlign w:val="center"/>
          </w:tcPr>
          <w:p w14:paraId="130F1292" w14:textId="77777777" w:rsidR="00684F72" w:rsidRPr="00E2167A" w:rsidRDefault="00684F72" w:rsidP="008314D7">
            <w:pPr>
              <w:rPr>
                <w:rFonts w:ascii="Arial" w:hAnsi="Arial" w:cs="Arial"/>
                <w:sz w:val="20"/>
                <w:szCs w:val="20"/>
                <w:lang w:val="en-US"/>
              </w:rPr>
            </w:pPr>
            <w:r w:rsidRPr="00E2167A">
              <w:rPr>
                <w:rFonts w:ascii="Arial" w:hAnsi="Arial" w:cs="Arial"/>
                <w:sz w:val="20"/>
                <w:szCs w:val="20"/>
                <w:lang w:val="en-GB"/>
              </w:rPr>
              <w:t>“Clinical experts consulted by SMC considered that there is unmet need for a disease modifying treatment…”</w:t>
            </w:r>
          </w:p>
        </w:tc>
      </w:tr>
      <w:tr w:rsidR="00684F72" w:rsidRPr="00E2167A" w14:paraId="17076DF7" w14:textId="77777777" w:rsidTr="00684F72">
        <w:tc>
          <w:tcPr>
            <w:tcW w:w="1870" w:type="dxa"/>
          </w:tcPr>
          <w:p w14:paraId="1E4E998D" w14:textId="77777777" w:rsidR="00684F72" w:rsidRPr="00E2167A" w:rsidRDefault="00684F72" w:rsidP="002073AD">
            <w:pPr>
              <w:rPr>
                <w:rFonts w:ascii="Arial" w:hAnsi="Arial" w:cs="Arial"/>
                <w:sz w:val="20"/>
                <w:szCs w:val="20"/>
              </w:rPr>
            </w:pPr>
            <w:r w:rsidRPr="00E2167A">
              <w:rPr>
                <w:rFonts w:ascii="Arial" w:hAnsi="Arial" w:cs="Arial"/>
                <w:b/>
                <w:bCs/>
                <w:sz w:val="20"/>
                <w:szCs w:val="20"/>
                <w:lang w:val="en-GB"/>
              </w:rPr>
              <w:t>SWEDEN</w:t>
            </w:r>
            <w:r w:rsidRPr="00E2167A">
              <w:rPr>
                <w:rFonts w:ascii="Arial" w:hAnsi="Arial" w:cs="Arial"/>
                <w:bCs/>
                <w:sz w:val="20"/>
                <w:szCs w:val="20"/>
                <w:lang w:val="en-GB"/>
              </w:rPr>
              <w:t xml:space="preserve"> </w:t>
            </w:r>
          </w:p>
        </w:tc>
        <w:tc>
          <w:tcPr>
            <w:tcW w:w="3934" w:type="dxa"/>
            <w:vAlign w:val="center"/>
          </w:tcPr>
          <w:p w14:paraId="48656760" w14:textId="77777777" w:rsidR="00684F72" w:rsidRPr="00E2167A" w:rsidRDefault="00684F72" w:rsidP="008314D7">
            <w:pPr>
              <w:rPr>
                <w:rFonts w:ascii="Arial" w:hAnsi="Arial" w:cs="Arial"/>
                <w:sz w:val="20"/>
                <w:szCs w:val="20"/>
              </w:rPr>
            </w:pPr>
          </w:p>
        </w:tc>
        <w:tc>
          <w:tcPr>
            <w:tcW w:w="3908" w:type="dxa"/>
            <w:vAlign w:val="center"/>
          </w:tcPr>
          <w:p w14:paraId="753BADB5" w14:textId="77777777" w:rsidR="00684F72" w:rsidRPr="00E2167A" w:rsidRDefault="00684F72" w:rsidP="008314D7">
            <w:pPr>
              <w:ind w:left="-251"/>
              <w:rPr>
                <w:rFonts w:ascii="Arial" w:hAnsi="Arial" w:cs="Arial"/>
                <w:sz w:val="20"/>
                <w:szCs w:val="20"/>
              </w:rPr>
            </w:pPr>
          </w:p>
        </w:tc>
        <w:tc>
          <w:tcPr>
            <w:tcW w:w="3188" w:type="dxa"/>
            <w:vAlign w:val="center"/>
          </w:tcPr>
          <w:p w14:paraId="0D83DECF" w14:textId="77777777" w:rsidR="00684F72" w:rsidRPr="00E2167A" w:rsidRDefault="00684F72" w:rsidP="008314D7">
            <w:pPr>
              <w:rPr>
                <w:rFonts w:ascii="Arial" w:hAnsi="Arial" w:cs="Arial"/>
                <w:sz w:val="20"/>
                <w:szCs w:val="20"/>
                <w:lang w:val="en-US"/>
              </w:rPr>
            </w:pPr>
            <w:r w:rsidRPr="00E2167A">
              <w:rPr>
                <w:rFonts w:ascii="Arial" w:hAnsi="Arial" w:cs="Arial"/>
                <w:sz w:val="20"/>
                <w:szCs w:val="20"/>
                <w:lang w:val="en-US"/>
              </w:rPr>
              <w:t>"A higher cost per QALY can usually be accepted when the difficulty is high or if there are few other treatments to choose from.”</w:t>
            </w:r>
          </w:p>
        </w:tc>
      </w:tr>
      <w:tr w:rsidR="00684F72" w:rsidRPr="00E2167A" w14:paraId="10C8F815" w14:textId="77777777" w:rsidTr="00684F72">
        <w:tc>
          <w:tcPr>
            <w:tcW w:w="1870" w:type="dxa"/>
          </w:tcPr>
          <w:p w14:paraId="13124A24" w14:textId="77777777" w:rsidR="00684F72" w:rsidRPr="00E2167A" w:rsidRDefault="00684F72" w:rsidP="002073AD">
            <w:pPr>
              <w:rPr>
                <w:rFonts w:ascii="Arial" w:hAnsi="Arial" w:cs="Arial"/>
                <w:sz w:val="20"/>
                <w:szCs w:val="20"/>
              </w:rPr>
            </w:pPr>
            <w:r w:rsidRPr="00E2167A">
              <w:rPr>
                <w:rFonts w:ascii="Arial" w:hAnsi="Arial" w:cs="Arial"/>
                <w:b/>
                <w:bCs/>
                <w:sz w:val="20"/>
                <w:szCs w:val="20"/>
                <w:lang w:val="en-GB"/>
              </w:rPr>
              <w:t xml:space="preserve">U.S </w:t>
            </w:r>
          </w:p>
        </w:tc>
        <w:tc>
          <w:tcPr>
            <w:tcW w:w="3934" w:type="dxa"/>
            <w:vAlign w:val="center"/>
          </w:tcPr>
          <w:p w14:paraId="3FB2FD67" w14:textId="77777777" w:rsidR="00684F72" w:rsidRPr="00E2167A" w:rsidRDefault="00684F72" w:rsidP="008314D7">
            <w:pPr>
              <w:rPr>
                <w:rFonts w:ascii="Arial" w:hAnsi="Arial" w:cs="Arial"/>
                <w:sz w:val="20"/>
                <w:szCs w:val="20"/>
                <w:lang w:val="en-US"/>
              </w:rPr>
            </w:pPr>
            <w:r w:rsidRPr="00E2167A">
              <w:rPr>
                <w:rFonts w:ascii="Arial" w:hAnsi="Arial" w:cs="Arial"/>
                <w:sz w:val="20"/>
                <w:szCs w:val="20"/>
                <w:lang w:val="en-US"/>
              </w:rPr>
              <w:t>"Considering that SMA is a rare disease..."</w:t>
            </w:r>
          </w:p>
        </w:tc>
        <w:tc>
          <w:tcPr>
            <w:tcW w:w="3908" w:type="dxa"/>
            <w:vAlign w:val="center"/>
          </w:tcPr>
          <w:p w14:paraId="50B02658" w14:textId="77777777" w:rsidR="00684F72" w:rsidRPr="00E2167A" w:rsidRDefault="00684F72" w:rsidP="008314D7">
            <w:pPr>
              <w:rPr>
                <w:rFonts w:ascii="Arial" w:hAnsi="Arial" w:cs="Arial"/>
                <w:sz w:val="20"/>
                <w:szCs w:val="20"/>
                <w:lang w:val="en-US"/>
              </w:rPr>
            </w:pPr>
            <w:r w:rsidRPr="00E2167A">
              <w:rPr>
                <w:rFonts w:ascii="Arial" w:hAnsi="Arial" w:cs="Arial"/>
                <w:sz w:val="20"/>
                <w:szCs w:val="20"/>
                <w:lang w:val="en-US"/>
              </w:rPr>
              <w:t>"SMA is a condition of particularly high severity and rapid progression"</w:t>
            </w:r>
          </w:p>
        </w:tc>
        <w:tc>
          <w:tcPr>
            <w:tcW w:w="3188" w:type="dxa"/>
            <w:vAlign w:val="center"/>
          </w:tcPr>
          <w:p w14:paraId="10BBD437" w14:textId="77777777" w:rsidR="00684F72" w:rsidRPr="00E2167A" w:rsidRDefault="00684F72" w:rsidP="008314D7">
            <w:pPr>
              <w:rPr>
                <w:rFonts w:ascii="Arial" w:hAnsi="Arial" w:cs="Arial"/>
                <w:sz w:val="20"/>
                <w:szCs w:val="20"/>
                <w:lang w:val="en-US"/>
              </w:rPr>
            </w:pPr>
          </w:p>
        </w:tc>
      </w:tr>
    </w:tbl>
    <w:p w14:paraId="08E1F6A7" w14:textId="77777777" w:rsidR="0076131D" w:rsidRPr="00E2167A" w:rsidRDefault="0076131D" w:rsidP="006A1600">
      <w:pPr>
        <w:rPr>
          <w:rFonts w:ascii="Arial" w:hAnsi="Arial" w:cs="Arial"/>
          <w:b/>
          <w:bCs/>
          <w:sz w:val="20"/>
          <w:szCs w:val="20"/>
          <w:lang w:val="en-GB"/>
        </w:rPr>
      </w:pPr>
    </w:p>
    <w:p w14:paraId="5FC020E9" w14:textId="77777777" w:rsidR="006A1600" w:rsidRPr="00E2167A" w:rsidRDefault="009753A9" w:rsidP="006A1600">
      <w:pPr>
        <w:rPr>
          <w:rFonts w:ascii="Arial" w:hAnsi="Arial" w:cs="Arial"/>
          <w:bCs/>
          <w:lang w:val="en-US"/>
        </w:rPr>
      </w:pPr>
      <w:r w:rsidRPr="00E2167A">
        <w:rPr>
          <w:rFonts w:ascii="Arial" w:hAnsi="Arial" w:cs="Arial"/>
          <w:bCs/>
          <w:lang w:val="en-US"/>
        </w:rPr>
        <w:t>NUSINERSEN</w:t>
      </w:r>
      <w:r w:rsidR="005371C5" w:rsidRPr="00E2167A">
        <w:rPr>
          <w:rFonts w:ascii="Arial" w:hAnsi="Arial" w:cs="Arial"/>
          <w:bCs/>
          <w:lang w:val="en-US"/>
        </w:rPr>
        <w:t xml:space="preserve">: </w:t>
      </w:r>
      <w:r w:rsidR="006A1600" w:rsidRPr="00E2167A">
        <w:rPr>
          <w:rFonts w:ascii="Arial" w:hAnsi="Arial" w:cs="Arial"/>
          <w:bCs/>
          <w:lang w:val="en-US"/>
        </w:rPr>
        <w:t>Other criteria considered in assessment - quotations 3</w:t>
      </w:r>
    </w:p>
    <w:tbl>
      <w:tblPr>
        <w:tblStyle w:val="TableGrid"/>
        <w:tblW w:w="12900" w:type="dxa"/>
        <w:tblInd w:w="108" w:type="dxa"/>
        <w:tblLook w:val="04A0" w:firstRow="1" w:lastRow="0" w:firstColumn="1" w:lastColumn="0" w:noHBand="0" w:noVBand="1"/>
      </w:tblPr>
      <w:tblGrid>
        <w:gridCol w:w="1870"/>
        <w:gridCol w:w="5643"/>
        <w:gridCol w:w="5387"/>
      </w:tblGrid>
      <w:tr w:rsidR="002073AD" w:rsidRPr="00E2167A" w14:paraId="2C815627" w14:textId="77777777" w:rsidTr="00684F72">
        <w:tc>
          <w:tcPr>
            <w:tcW w:w="1870" w:type="dxa"/>
          </w:tcPr>
          <w:p w14:paraId="68BB65FB" w14:textId="77777777" w:rsidR="002073AD" w:rsidRPr="00E2167A" w:rsidRDefault="002073AD" w:rsidP="00600ACB">
            <w:pPr>
              <w:rPr>
                <w:rFonts w:ascii="Arial" w:hAnsi="Arial" w:cs="Arial"/>
                <w:b/>
                <w:bCs/>
                <w:sz w:val="20"/>
                <w:szCs w:val="20"/>
              </w:rPr>
            </w:pPr>
            <w:r w:rsidRPr="00E2167A">
              <w:rPr>
                <w:rFonts w:ascii="Arial" w:hAnsi="Arial" w:cs="Arial"/>
                <w:b/>
                <w:bCs/>
                <w:sz w:val="20"/>
                <w:szCs w:val="20"/>
                <w:lang w:val="en-GB"/>
              </w:rPr>
              <w:t>Country/HTA body</w:t>
            </w:r>
          </w:p>
        </w:tc>
        <w:tc>
          <w:tcPr>
            <w:tcW w:w="5643" w:type="dxa"/>
          </w:tcPr>
          <w:p w14:paraId="78443821" w14:textId="77777777" w:rsidR="002073AD" w:rsidRPr="00E2167A" w:rsidRDefault="002073AD" w:rsidP="00600ACB">
            <w:pPr>
              <w:jc w:val="center"/>
              <w:rPr>
                <w:rFonts w:ascii="Arial" w:hAnsi="Arial" w:cs="Arial"/>
                <w:b/>
                <w:sz w:val="20"/>
                <w:szCs w:val="20"/>
              </w:rPr>
            </w:pPr>
            <w:r w:rsidRPr="00E2167A">
              <w:rPr>
                <w:rFonts w:ascii="Arial" w:hAnsi="Arial" w:cs="Arial"/>
                <w:b/>
                <w:sz w:val="20"/>
                <w:szCs w:val="20"/>
              </w:rPr>
              <w:t>Financial burden of SMA</w:t>
            </w:r>
          </w:p>
        </w:tc>
        <w:tc>
          <w:tcPr>
            <w:tcW w:w="5387" w:type="dxa"/>
          </w:tcPr>
          <w:p w14:paraId="6C2A440B" w14:textId="77777777" w:rsidR="002073AD" w:rsidRPr="00E2167A" w:rsidRDefault="002073AD" w:rsidP="00600ACB">
            <w:pPr>
              <w:jc w:val="center"/>
              <w:rPr>
                <w:rFonts w:ascii="Arial" w:hAnsi="Arial" w:cs="Arial"/>
                <w:b/>
                <w:sz w:val="20"/>
                <w:szCs w:val="20"/>
              </w:rPr>
            </w:pPr>
            <w:r w:rsidRPr="00E2167A">
              <w:rPr>
                <w:rFonts w:ascii="Arial" w:hAnsi="Arial" w:cs="Arial"/>
                <w:b/>
                <w:sz w:val="20"/>
                <w:szCs w:val="20"/>
              </w:rPr>
              <w:t>Impact on specialised services</w:t>
            </w:r>
          </w:p>
        </w:tc>
      </w:tr>
      <w:tr w:rsidR="002073AD" w:rsidRPr="00E2167A" w14:paraId="4678599D" w14:textId="77777777" w:rsidTr="00684F72">
        <w:tc>
          <w:tcPr>
            <w:tcW w:w="1870" w:type="dxa"/>
          </w:tcPr>
          <w:p w14:paraId="78D2EF41" w14:textId="77777777" w:rsidR="002073AD" w:rsidRPr="00E2167A" w:rsidRDefault="002073AD" w:rsidP="002073AD">
            <w:pPr>
              <w:rPr>
                <w:rFonts w:ascii="Arial" w:hAnsi="Arial" w:cs="Arial"/>
                <w:sz w:val="20"/>
                <w:szCs w:val="20"/>
              </w:rPr>
            </w:pPr>
            <w:r w:rsidRPr="00E2167A">
              <w:rPr>
                <w:rFonts w:ascii="Arial" w:hAnsi="Arial" w:cs="Arial"/>
                <w:b/>
                <w:bCs/>
                <w:sz w:val="20"/>
                <w:szCs w:val="20"/>
                <w:lang w:val="en-GB"/>
              </w:rPr>
              <w:t xml:space="preserve">BELGIUM </w:t>
            </w:r>
          </w:p>
        </w:tc>
        <w:tc>
          <w:tcPr>
            <w:tcW w:w="5643" w:type="dxa"/>
            <w:vAlign w:val="center"/>
          </w:tcPr>
          <w:p w14:paraId="4F318FB1" w14:textId="77777777" w:rsidR="002073AD" w:rsidRPr="00E2167A" w:rsidRDefault="002073AD" w:rsidP="00D5769E">
            <w:pPr>
              <w:rPr>
                <w:rFonts w:ascii="Arial" w:hAnsi="Arial" w:cs="Arial"/>
                <w:sz w:val="20"/>
                <w:szCs w:val="20"/>
              </w:rPr>
            </w:pPr>
          </w:p>
        </w:tc>
        <w:tc>
          <w:tcPr>
            <w:tcW w:w="5387" w:type="dxa"/>
            <w:vAlign w:val="center"/>
          </w:tcPr>
          <w:p w14:paraId="3B62558A" w14:textId="77777777" w:rsidR="002073AD" w:rsidRPr="00E2167A" w:rsidRDefault="002073AD" w:rsidP="00D5769E">
            <w:pPr>
              <w:rPr>
                <w:rFonts w:ascii="Arial" w:hAnsi="Arial" w:cs="Arial"/>
                <w:sz w:val="20"/>
                <w:szCs w:val="20"/>
              </w:rPr>
            </w:pPr>
          </w:p>
        </w:tc>
      </w:tr>
      <w:tr w:rsidR="002073AD" w:rsidRPr="00E2167A" w14:paraId="3FB1BA6A" w14:textId="77777777" w:rsidTr="00684F72">
        <w:tc>
          <w:tcPr>
            <w:tcW w:w="1870" w:type="dxa"/>
          </w:tcPr>
          <w:p w14:paraId="1212A4A5" w14:textId="77777777" w:rsidR="002073AD" w:rsidRPr="00E2167A" w:rsidRDefault="002073AD" w:rsidP="00600ACB">
            <w:pPr>
              <w:rPr>
                <w:rFonts w:ascii="Arial" w:hAnsi="Arial" w:cs="Arial"/>
                <w:sz w:val="20"/>
                <w:szCs w:val="20"/>
              </w:rPr>
            </w:pPr>
            <w:r w:rsidRPr="00E2167A">
              <w:rPr>
                <w:rFonts w:ascii="Arial" w:hAnsi="Arial" w:cs="Arial"/>
                <w:b/>
                <w:bCs/>
                <w:sz w:val="20"/>
                <w:szCs w:val="20"/>
                <w:lang w:val="en-GB"/>
              </w:rPr>
              <w:t>BENELUXA</w:t>
            </w:r>
          </w:p>
        </w:tc>
        <w:tc>
          <w:tcPr>
            <w:tcW w:w="5643" w:type="dxa"/>
            <w:vAlign w:val="center"/>
          </w:tcPr>
          <w:p w14:paraId="704301CA" w14:textId="77777777" w:rsidR="002073AD" w:rsidRPr="00E2167A" w:rsidRDefault="002073AD" w:rsidP="00D5769E">
            <w:pPr>
              <w:ind w:left="138" w:hanging="142"/>
              <w:rPr>
                <w:rFonts w:ascii="Arial" w:hAnsi="Arial" w:cs="Arial"/>
                <w:sz w:val="20"/>
                <w:szCs w:val="20"/>
                <w:lang w:val="en-GB"/>
              </w:rPr>
            </w:pPr>
          </w:p>
        </w:tc>
        <w:tc>
          <w:tcPr>
            <w:tcW w:w="5387" w:type="dxa"/>
            <w:vAlign w:val="center"/>
          </w:tcPr>
          <w:p w14:paraId="55A896E5" w14:textId="77777777" w:rsidR="002073AD" w:rsidRPr="00E2167A" w:rsidRDefault="002073AD" w:rsidP="00D5769E">
            <w:pPr>
              <w:rPr>
                <w:rFonts w:ascii="Arial" w:hAnsi="Arial" w:cs="Arial"/>
                <w:sz w:val="20"/>
                <w:szCs w:val="20"/>
              </w:rPr>
            </w:pPr>
          </w:p>
        </w:tc>
      </w:tr>
      <w:tr w:rsidR="002073AD" w:rsidRPr="00E2167A" w14:paraId="0224B3D7" w14:textId="77777777" w:rsidTr="00684F72">
        <w:tc>
          <w:tcPr>
            <w:tcW w:w="1870" w:type="dxa"/>
          </w:tcPr>
          <w:p w14:paraId="20494B94" w14:textId="77777777" w:rsidR="002073AD" w:rsidRPr="00E2167A" w:rsidRDefault="002073AD" w:rsidP="002073AD">
            <w:pPr>
              <w:rPr>
                <w:rFonts w:ascii="Arial" w:hAnsi="Arial" w:cs="Arial"/>
                <w:sz w:val="20"/>
                <w:szCs w:val="20"/>
              </w:rPr>
            </w:pPr>
            <w:r w:rsidRPr="00E2167A">
              <w:rPr>
                <w:rFonts w:ascii="Arial" w:hAnsi="Arial" w:cs="Arial"/>
                <w:b/>
                <w:bCs/>
                <w:sz w:val="20"/>
                <w:szCs w:val="20"/>
                <w:lang w:val="en-GB"/>
              </w:rPr>
              <w:t xml:space="preserve">ENGLAND </w:t>
            </w:r>
          </w:p>
        </w:tc>
        <w:tc>
          <w:tcPr>
            <w:tcW w:w="5643" w:type="dxa"/>
            <w:vAlign w:val="center"/>
          </w:tcPr>
          <w:p w14:paraId="36E522CA" w14:textId="77777777" w:rsidR="002073AD" w:rsidRPr="00E2167A" w:rsidRDefault="002073AD" w:rsidP="00D5769E">
            <w:pPr>
              <w:rPr>
                <w:rFonts w:ascii="Arial" w:hAnsi="Arial" w:cs="Arial"/>
                <w:sz w:val="20"/>
                <w:szCs w:val="20"/>
                <w:lang w:val="en-GB"/>
              </w:rPr>
            </w:pPr>
            <w:r w:rsidRPr="00E2167A">
              <w:rPr>
                <w:rFonts w:ascii="Arial" w:hAnsi="Arial" w:cs="Arial"/>
                <w:sz w:val="20"/>
                <w:szCs w:val="20"/>
                <w:lang w:val="en-GB"/>
              </w:rPr>
              <w:t xml:space="preserve">“.. many compelling examples of the financial burden of living with SMA from the patient experts…“ </w:t>
            </w:r>
          </w:p>
        </w:tc>
        <w:tc>
          <w:tcPr>
            <w:tcW w:w="5387" w:type="dxa"/>
            <w:vAlign w:val="center"/>
          </w:tcPr>
          <w:p w14:paraId="0F7477CD" w14:textId="77777777" w:rsidR="002073AD" w:rsidRPr="00E2167A" w:rsidRDefault="002073AD" w:rsidP="00D5769E">
            <w:pPr>
              <w:rPr>
                <w:rFonts w:ascii="Arial" w:hAnsi="Arial" w:cs="Arial"/>
                <w:sz w:val="20"/>
                <w:szCs w:val="20"/>
                <w:lang w:val="en-US"/>
              </w:rPr>
            </w:pPr>
          </w:p>
        </w:tc>
      </w:tr>
      <w:tr w:rsidR="002073AD" w:rsidRPr="00E2167A" w14:paraId="36CF8BED" w14:textId="77777777" w:rsidTr="00684F72">
        <w:tc>
          <w:tcPr>
            <w:tcW w:w="1870" w:type="dxa"/>
          </w:tcPr>
          <w:p w14:paraId="5513F3B4" w14:textId="77777777" w:rsidR="002073AD" w:rsidRPr="00E2167A" w:rsidRDefault="002073AD" w:rsidP="002073AD">
            <w:pPr>
              <w:rPr>
                <w:rFonts w:ascii="Arial" w:hAnsi="Arial" w:cs="Arial"/>
                <w:sz w:val="20"/>
                <w:szCs w:val="20"/>
              </w:rPr>
            </w:pPr>
            <w:r w:rsidRPr="00E2167A">
              <w:rPr>
                <w:rFonts w:ascii="Arial" w:hAnsi="Arial" w:cs="Arial"/>
                <w:b/>
                <w:bCs/>
                <w:sz w:val="20"/>
                <w:szCs w:val="20"/>
                <w:lang w:val="en-GB"/>
              </w:rPr>
              <w:t xml:space="preserve">FRANCE </w:t>
            </w:r>
          </w:p>
        </w:tc>
        <w:tc>
          <w:tcPr>
            <w:tcW w:w="5643" w:type="dxa"/>
            <w:vAlign w:val="center"/>
          </w:tcPr>
          <w:p w14:paraId="79792DDC" w14:textId="77777777" w:rsidR="002073AD" w:rsidRPr="00E2167A" w:rsidRDefault="002073AD" w:rsidP="00D5769E">
            <w:pPr>
              <w:rPr>
                <w:rFonts w:ascii="Arial" w:hAnsi="Arial" w:cs="Arial"/>
                <w:sz w:val="20"/>
                <w:szCs w:val="20"/>
              </w:rPr>
            </w:pPr>
          </w:p>
        </w:tc>
        <w:tc>
          <w:tcPr>
            <w:tcW w:w="5387" w:type="dxa"/>
            <w:vAlign w:val="center"/>
          </w:tcPr>
          <w:p w14:paraId="38E1503A" w14:textId="77777777" w:rsidR="002073AD" w:rsidRPr="00E2167A" w:rsidRDefault="002073AD" w:rsidP="00D5769E">
            <w:pPr>
              <w:rPr>
                <w:rFonts w:ascii="Arial" w:eastAsia="Times New Roman" w:hAnsi="Arial" w:cs="Arial"/>
                <w:sz w:val="20"/>
                <w:szCs w:val="20"/>
                <w:lang w:val="en-US" w:eastAsia="en-CA"/>
              </w:rPr>
            </w:pPr>
            <w:r w:rsidRPr="00E2167A">
              <w:rPr>
                <w:rFonts w:ascii="Arial" w:eastAsia="Times New Roman" w:hAnsi="Arial" w:cs="Arial"/>
                <w:sz w:val="20"/>
                <w:szCs w:val="20"/>
                <w:lang w:val="en-US" w:eastAsia="en-CA"/>
              </w:rPr>
              <w:t>"...potentially negative impact on the organization of care due to the need regular intrathecal drug administration, which should be done in hospital environment"</w:t>
            </w:r>
          </w:p>
        </w:tc>
      </w:tr>
      <w:tr w:rsidR="002073AD" w:rsidRPr="00E2167A" w14:paraId="631D441F" w14:textId="77777777" w:rsidTr="00684F72">
        <w:tc>
          <w:tcPr>
            <w:tcW w:w="1870" w:type="dxa"/>
          </w:tcPr>
          <w:p w14:paraId="5337C82E" w14:textId="77777777" w:rsidR="002073AD" w:rsidRPr="00E2167A" w:rsidRDefault="002073AD" w:rsidP="002073AD">
            <w:pPr>
              <w:rPr>
                <w:rFonts w:ascii="Arial" w:hAnsi="Arial" w:cs="Arial"/>
                <w:sz w:val="20"/>
                <w:szCs w:val="20"/>
              </w:rPr>
            </w:pPr>
            <w:r w:rsidRPr="00E2167A">
              <w:rPr>
                <w:rFonts w:ascii="Arial" w:hAnsi="Arial" w:cs="Arial"/>
                <w:b/>
                <w:bCs/>
                <w:sz w:val="20"/>
                <w:szCs w:val="20"/>
                <w:lang w:val="en-GB"/>
              </w:rPr>
              <w:t xml:space="preserve">GERMANY </w:t>
            </w:r>
          </w:p>
        </w:tc>
        <w:tc>
          <w:tcPr>
            <w:tcW w:w="5643" w:type="dxa"/>
            <w:vAlign w:val="center"/>
          </w:tcPr>
          <w:p w14:paraId="1E0778AF" w14:textId="77777777" w:rsidR="002073AD" w:rsidRPr="00E2167A" w:rsidRDefault="002073AD" w:rsidP="00D5769E">
            <w:pPr>
              <w:rPr>
                <w:rFonts w:ascii="Arial" w:hAnsi="Arial" w:cs="Arial"/>
                <w:sz w:val="20"/>
                <w:szCs w:val="20"/>
                <w:lang w:val="en-GB"/>
              </w:rPr>
            </w:pPr>
          </w:p>
        </w:tc>
        <w:tc>
          <w:tcPr>
            <w:tcW w:w="5387" w:type="dxa"/>
            <w:vAlign w:val="center"/>
          </w:tcPr>
          <w:p w14:paraId="1FADA19A" w14:textId="77777777" w:rsidR="002073AD" w:rsidRPr="00E2167A" w:rsidRDefault="002073AD" w:rsidP="00D5769E">
            <w:pPr>
              <w:rPr>
                <w:rFonts w:ascii="Arial" w:hAnsi="Arial" w:cs="Arial"/>
                <w:sz w:val="20"/>
                <w:szCs w:val="20"/>
              </w:rPr>
            </w:pPr>
          </w:p>
        </w:tc>
      </w:tr>
      <w:tr w:rsidR="002073AD" w:rsidRPr="00E2167A" w14:paraId="1AC02144" w14:textId="77777777" w:rsidTr="00684F72">
        <w:tc>
          <w:tcPr>
            <w:tcW w:w="1870" w:type="dxa"/>
          </w:tcPr>
          <w:p w14:paraId="74CB356C" w14:textId="77777777" w:rsidR="002073AD" w:rsidRPr="00E2167A" w:rsidRDefault="002073AD" w:rsidP="00600ACB">
            <w:pPr>
              <w:rPr>
                <w:rFonts w:ascii="Arial" w:hAnsi="Arial" w:cs="Arial"/>
                <w:sz w:val="20"/>
                <w:szCs w:val="20"/>
              </w:rPr>
            </w:pPr>
            <w:r w:rsidRPr="00E2167A">
              <w:rPr>
                <w:rFonts w:ascii="Arial" w:hAnsi="Arial" w:cs="Arial"/>
                <w:b/>
                <w:bCs/>
                <w:sz w:val="20"/>
                <w:szCs w:val="20"/>
                <w:lang w:val="en-GB"/>
              </w:rPr>
              <w:t>NETHERLANDS</w:t>
            </w:r>
          </w:p>
        </w:tc>
        <w:tc>
          <w:tcPr>
            <w:tcW w:w="5643" w:type="dxa"/>
            <w:vAlign w:val="center"/>
          </w:tcPr>
          <w:p w14:paraId="32CD5A1C" w14:textId="77777777" w:rsidR="002073AD" w:rsidRPr="00E2167A" w:rsidRDefault="002073AD" w:rsidP="00D5769E">
            <w:pPr>
              <w:rPr>
                <w:rFonts w:ascii="Arial" w:hAnsi="Arial" w:cs="Arial"/>
                <w:sz w:val="20"/>
                <w:szCs w:val="20"/>
              </w:rPr>
            </w:pPr>
          </w:p>
        </w:tc>
        <w:tc>
          <w:tcPr>
            <w:tcW w:w="5387" w:type="dxa"/>
            <w:vAlign w:val="center"/>
          </w:tcPr>
          <w:p w14:paraId="0B06B0FA" w14:textId="77777777" w:rsidR="002073AD" w:rsidRPr="00E2167A" w:rsidRDefault="002073AD" w:rsidP="00D5769E">
            <w:pPr>
              <w:rPr>
                <w:rFonts w:ascii="Arial" w:hAnsi="Arial" w:cs="Arial"/>
                <w:sz w:val="20"/>
                <w:szCs w:val="20"/>
              </w:rPr>
            </w:pPr>
          </w:p>
        </w:tc>
      </w:tr>
      <w:tr w:rsidR="002073AD" w:rsidRPr="00E2167A" w14:paraId="39AC9810" w14:textId="77777777" w:rsidTr="00684F72">
        <w:tc>
          <w:tcPr>
            <w:tcW w:w="1870" w:type="dxa"/>
          </w:tcPr>
          <w:p w14:paraId="57C8FB41" w14:textId="77777777" w:rsidR="002073AD" w:rsidRPr="00E2167A" w:rsidRDefault="002073AD" w:rsidP="002073AD">
            <w:pPr>
              <w:rPr>
                <w:rFonts w:ascii="Arial" w:hAnsi="Arial" w:cs="Arial"/>
                <w:sz w:val="20"/>
                <w:szCs w:val="20"/>
              </w:rPr>
            </w:pPr>
            <w:r w:rsidRPr="00E2167A">
              <w:rPr>
                <w:rFonts w:ascii="Arial" w:hAnsi="Arial" w:cs="Arial"/>
                <w:b/>
                <w:bCs/>
                <w:sz w:val="20"/>
                <w:szCs w:val="20"/>
                <w:lang w:val="en-GB"/>
              </w:rPr>
              <w:t xml:space="preserve">NORWAY </w:t>
            </w:r>
          </w:p>
        </w:tc>
        <w:tc>
          <w:tcPr>
            <w:tcW w:w="5643" w:type="dxa"/>
            <w:vAlign w:val="center"/>
          </w:tcPr>
          <w:p w14:paraId="545BC660" w14:textId="77777777" w:rsidR="002073AD" w:rsidRPr="00E2167A" w:rsidRDefault="002073AD" w:rsidP="00D5769E">
            <w:pPr>
              <w:rPr>
                <w:rFonts w:ascii="Arial" w:hAnsi="Arial" w:cs="Arial"/>
                <w:sz w:val="20"/>
                <w:szCs w:val="20"/>
              </w:rPr>
            </w:pPr>
          </w:p>
        </w:tc>
        <w:tc>
          <w:tcPr>
            <w:tcW w:w="5387" w:type="dxa"/>
            <w:vAlign w:val="center"/>
          </w:tcPr>
          <w:p w14:paraId="5FD641F1" w14:textId="77777777" w:rsidR="002073AD" w:rsidRPr="00E2167A" w:rsidRDefault="002073AD" w:rsidP="00D5769E">
            <w:pPr>
              <w:rPr>
                <w:rFonts w:ascii="Arial" w:hAnsi="Arial" w:cs="Arial"/>
                <w:sz w:val="20"/>
                <w:szCs w:val="20"/>
              </w:rPr>
            </w:pPr>
          </w:p>
        </w:tc>
      </w:tr>
      <w:tr w:rsidR="002073AD" w:rsidRPr="00E2167A" w14:paraId="0936E96C" w14:textId="77777777" w:rsidTr="00684F72">
        <w:tc>
          <w:tcPr>
            <w:tcW w:w="1870" w:type="dxa"/>
          </w:tcPr>
          <w:p w14:paraId="2D526BAA" w14:textId="77777777" w:rsidR="002073AD" w:rsidRPr="00E2167A" w:rsidRDefault="002073AD" w:rsidP="002073AD">
            <w:pPr>
              <w:rPr>
                <w:rFonts w:ascii="Arial" w:hAnsi="Arial" w:cs="Arial"/>
                <w:sz w:val="20"/>
                <w:szCs w:val="20"/>
              </w:rPr>
            </w:pPr>
            <w:r w:rsidRPr="00E2167A">
              <w:rPr>
                <w:rFonts w:ascii="Arial" w:hAnsi="Arial" w:cs="Arial"/>
                <w:b/>
                <w:bCs/>
                <w:sz w:val="20"/>
                <w:szCs w:val="20"/>
                <w:lang w:val="en-GB"/>
              </w:rPr>
              <w:t xml:space="preserve">SCOTLAND </w:t>
            </w:r>
          </w:p>
        </w:tc>
        <w:tc>
          <w:tcPr>
            <w:tcW w:w="5643" w:type="dxa"/>
            <w:vAlign w:val="center"/>
          </w:tcPr>
          <w:p w14:paraId="4DF92808" w14:textId="77777777" w:rsidR="002073AD" w:rsidRPr="00E2167A" w:rsidRDefault="002073AD" w:rsidP="00D5769E">
            <w:pPr>
              <w:rPr>
                <w:rFonts w:ascii="Arial" w:hAnsi="Arial" w:cs="Arial"/>
                <w:sz w:val="20"/>
                <w:szCs w:val="20"/>
                <w:lang w:val="en-US"/>
              </w:rPr>
            </w:pPr>
            <w:r w:rsidRPr="00E2167A">
              <w:rPr>
                <w:rFonts w:ascii="Arial" w:hAnsi="Arial" w:cs="Arial"/>
                <w:sz w:val="20"/>
                <w:szCs w:val="20"/>
                <w:lang w:val="en-US"/>
              </w:rPr>
              <w:t>"Improvements ...can reduce financial pressures..."</w:t>
            </w:r>
          </w:p>
        </w:tc>
        <w:tc>
          <w:tcPr>
            <w:tcW w:w="5387" w:type="dxa"/>
            <w:vAlign w:val="center"/>
          </w:tcPr>
          <w:p w14:paraId="6A819B7D" w14:textId="57884235" w:rsidR="002073AD" w:rsidRPr="00E2167A" w:rsidRDefault="002073AD" w:rsidP="00D5769E">
            <w:pPr>
              <w:rPr>
                <w:rFonts w:ascii="Arial" w:hAnsi="Arial" w:cs="Arial"/>
                <w:sz w:val="20"/>
                <w:szCs w:val="20"/>
                <w:lang w:val="en-US"/>
              </w:rPr>
            </w:pPr>
            <w:r w:rsidRPr="00E2167A">
              <w:rPr>
                <w:rFonts w:ascii="Arial" w:hAnsi="Arial" w:cs="Arial"/>
                <w:sz w:val="20"/>
                <w:szCs w:val="20"/>
                <w:lang w:val="en-US"/>
              </w:rPr>
              <w:t>“Impact on patient and/or service delivery since treatment would require admission, allocation of theatre time, and availability of trained specialists to administer the intrathecal dose. Patients with less severe SMA who have stable disease may require more frequent review and attendance for admin</w:t>
            </w:r>
            <w:r w:rsidR="00DB7E00" w:rsidRPr="00E2167A">
              <w:rPr>
                <w:rFonts w:ascii="Arial" w:hAnsi="Arial" w:cs="Arial"/>
                <w:sz w:val="20"/>
                <w:szCs w:val="20"/>
                <w:lang w:val="en-US"/>
              </w:rPr>
              <w:t>i</w:t>
            </w:r>
            <w:r w:rsidRPr="00E2167A">
              <w:rPr>
                <w:rFonts w:ascii="Arial" w:hAnsi="Arial" w:cs="Arial"/>
                <w:sz w:val="20"/>
                <w:szCs w:val="20"/>
                <w:lang w:val="en-US"/>
              </w:rPr>
              <w:t xml:space="preserve">stration of </w:t>
            </w:r>
            <w:proofErr w:type="spellStart"/>
            <w:r w:rsidRPr="00E2167A">
              <w:rPr>
                <w:rFonts w:ascii="Arial" w:hAnsi="Arial" w:cs="Arial"/>
                <w:sz w:val="20"/>
                <w:szCs w:val="20"/>
                <w:lang w:val="en-US"/>
              </w:rPr>
              <w:t>Nusinersen</w:t>
            </w:r>
            <w:proofErr w:type="spellEnd"/>
            <w:r w:rsidRPr="00E2167A">
              <w:rPr>
                <w:rFonts w:ascii="Arial" w:hAnsi="Arial" w:cs="Arial"/>
                <w:sz w:val="20"/>
                <w:szCs w:val="20"/>
                <w:lang w:val="en-US"/>
              </w:rPr>
              <w:t>, compared with current arrangements”</w:t>
            </w:r>
          </w:p>
        </w:tc>
      </w:tr>
      <w:tr w:rsidR="002073AD" w:rsidRPr="00E2167A" w14:paraId="2D547369" w14:textId="77777777" w:rsidTr="00684F72">
        <w:tc>
          <w:tcPr>
            <w:tcW w:w="1870" w:type="dxa"/>
          </w:tcPr>
          <w:p w14:paraId="1AA59400" w14:textId="77777777" w:rsidR="002073AD" w:rsidRPr="00E2167A" w:rsidRDefault="002073AD" w:rsidP="002073AD">
            <w:pPr>
              <w:rPr>
                <w:rFonts w:ascii="Arial" w:hAnsi="Arial" w:cs="Arial"/>
                <w:sz w:val="20"/>
                <w:szCs w:val="20"/>
              </w:rPr>
            </w:pPr>
            <w:r w:rsidRPr="00E2167A">
              <w:rPr>
                <w:rFonts w:ascii="Arial" w:hAnsi="Arial" w:cs="Arial"/>
                <w:b/>
                <w:bCs/>
                <w:sz w:val="20"/>
                <w:szCs w:val="20"/>
                <w:lang w:val="en-GB"/>
              </w:rPr>
              <w:t xml:space="preserve">SWEDEN </w:t>
            </w:r>
          </w:p>
        </w:tc>
        <w:tc>
          <w:tcPr>
            <w:tcW w:w="5643" w:type="dxa"/>
            <w:vAlign w:val="center"/>
          </w:tcPr>
          <w:p w14:paraId="5D2B8D94" w14:textId="77777777" w:rsidR="002073AD" w:rsidRPr="00E2167A" w:rsidRDefault="002073AD" w:rsidP="00D5769E">
            <w:pPr>
              <w:rPr>
                <w:rFonts w:ascii="Arial" w:hAnsi="Arial" w:cs="Arial"/>
                <w:sz w:val="20"/>
                <w:szCs w:val="20"/>
              </w:rPr>
            </w:pPr>
          </w:p>
        </w:tc>
        <w:tc>
          <w:tcPr>
            <w:tcW w:w="5387" w:type="dxa"/>
            <w:vAlign w:val="center"/>
          </w:tcPr>
          <w:p w14:paraId="6AE34ED7" w14:textId="77777777" w:rsidR="002073AD" w:rsidRPr="00E2167A" w:rsidRDefault="002073AD" w:rsidP="00D5769E">
            <w:pPr>
              <w:rPr>
                <w:rFonts w:ascii="Arial" w:hAnsi="Arial" w:cs="Arial"/>
                <w:sz w:val="20"/>
                <w:szCs w:val="20"/>
                <w:lang w:val="en-US"/>
              </w:rPr>
            </w:pPr>
            <w:r w:rsidRPr="00E2167A">
              <w:rPr>
                <w:rFonts w:ascii="Arial" w:hAnsi="Arial" w:cs="Arial"/>
                <w:sz w:val="20"/>
                <w:szCs w:val="20"/>
                <w:lang w:val="en-US"/>
              </w:rPr>
              <w:t>“…there is uncertainty about resource use when administering</w:t>
            </w:r>
            <w:r w:rsidR="00D5769E" w:rsidRPr="00E2167A">
              <w:rPr>
                <w:rFonts w:ascii="Arial" w:hAnsi="Arial" w:cs="Arial"/>
                <w:sz w:val="20"/>
                <w:szCs w:val="20"/>
                <w:lang w:val="en-US"/>
              </w:rPr>
              <w:t xml:space="preserve"> </w:t>
            </w:r>
            <w:proofErr w:type="spellStart"/>
            <w:r w:rsidRPr="00E2167A">
              <w:rPr>
                <w:rFonts w:ascii="Arial" w:hAnsi="Arial" w:cs="Arial"/>
                <w:sz w:val="20"/>
                <w:szCs w:val="20"/>
                <w:lang w:val="en-US"/>
              </w:rPr>
              <w:t>Spinraza</w:t>
            </w:r>
            <w:proofErr w:type="spellEnd"/>
            <w:r w:rsidRPr="00E2167A">
              <w:rPr>
                <w:rFonts w:ascii="Arial" w:hAnsi="Arial" w:cs="Arial"/>
                <w:sz w:val="20"/>
                <w:szCs w:val="20"/>
                <w:lang w:val="en-US"/>
              </w:rPr>
              <w:t>, when some patients have to be anesthetized and others not, according to one of TLV's experts.”</w:t>
            </w:r>
          </w:p>
        </w:tc>
      </w:tr>
      <w:tr w:rsidR="002073AD" w:rsidRPr="00E2167A" w14:paraId="357040CD" w14:textId="77777777" w:rsidTr="00684F72">
        <w:tc>
          <w:tcPr>
            <w:tcW w:w="1870" w:type="dxa"/>
          </w:tcPr>
          <w:p w14:paraId="1BDC4CCD" w14:textId="77777777" w:rsidR="002073AD" w:rsidRPr="00E2167A" w:rsidRDefault="002073AD" w:rsidP="002073AD">
            <w:pPr>
              <w:rPr>
                <w:rFonts w:ascii="Arial" w:hAnsi="Arial" w:cs="Arial"/>
                <w:sz w:val="20"/>
                <w:szCs w:val="20"/>
              </w:rPr>
            </w:pPr>
            <w:r w:rsidRPr="00E2167A">
              <w:rPr>
                <w:rFonts w:ascii="Arial" w:hAnsi="Arial" w:cs="Arial"/>
                <w:b/>
                <w:bCs/>
                <w:sz w:val="20"/>
                <w:szCs w:val="20"/>
                <w:lang w:val="en-GB"/>
              </w:rPr>
              <w:t xml:space="preserve">U.S </w:t>
            </w:r>
          </w:p>
        </w:tc>
        <w:tc>
          <w:tcPr>
            <w:tcW w:w="5643" w:type="dxa"/>
            <w:vAlign w:val="center"/>
          </w:tcPr>
          <w:p w14:paraId="6D7B1D27" w14:textId="77777777" w:rsidR="002073AD" w:rsidRPr="00E2167A" w:rsidRDefault="002073AD" w:rsidP="00D5769E">
            <w:pPr>
              <w:rPr>
                <w:rFonts w:ascii="Arial" w:hAnsi="Arial" w:cs="Arial"/>
                <w:sz w:val="20"/>
                <w:szCs w:val="20"/>
              </w:rPr>
            </w:pPr>
          </w:p>
        </w:tc>
        <w:tc>
          <w:tcPr>
            <w:tcW w:w="5387" w:type="dxa"/>
            <w:vAlign w:val="center"/>
          </w:tcPr>
          <w:p w14:paraId="271A425A" w14:textId="77777777" w:rsidR="002073AD" w:rsidRPr="00E2167A" w:rsidRDefault="002073AD" w:rsidP="00D5769E">
            <w:pPr>
              <w:rPr>
                <w:rFonts w:ascii="Arial" w:hAnsi="Arial" w:cs="Arial"/>
                <w:sz w:val="20"/>
                <w:szCs w:val="20"/>
              </w:rPr>
            </w:pPr>
          </w:p>
        </w:tc>
      </w:tr>
    </w:tbl>
    <w:p w14:paraId="2E72C49A" w14:textId="77777777" w:rsidR="00510D69" w:rsidRPr="00E2167A" w:rsidRDefault="00510D69" w:rsidP="00772841">
      <w:pPr>
        <w:rPr>
          <w:rFonts w:ascii="Arial" w:hAnsi="Arial" w:cs="Arial"/>
          <w:sz w:val="20"/>
          <w:szCs w:val="20"/>
          <w:lang w:val="en-US"/>
        </w:rPr>
      </w:pPr>
    </w:p>
    <w:p w14:paraId="03ED1068" w14:textId="77777777" w:rsidR="00404706" w:rsidRPr="00E2167A" w:rsidRDefault="00404706" w:rsidP="00772841">
      <w:pPr>
        <w:rPr>
          <w:rFonts w:ascii="Arial" w:hAnsi="Arial" w:cs="Arial"/>
          <w:sz w:val="20"/>
          <w:szCs w:val="20"/>
          <w:lang w:val="en-US"/>
        </w:rPr>
      </w:pPr>
    </w:p>
    <w:p w14:paraId="389B0BB2" w14:textId="77777777" w:rsidR="00684F72" w:rsidRPr="00E2167A" w:rsidRDefault="00684F72" w:rsidP="00772841">
      <w:pPr>
        <w:rPr>
          <w:rFonts w:ascii="Arial" w:hAnsi="Arial" w:cs="Arial"/>
          <w:sz w:val="20"/>
          <w:szCs w:val="20"/>
          <w:lang w:val="en-US"/>
        </w:rPr>
      </w:pPr>
    </w:p>
    <w:p w14:paraId="2F1C820F" w14:textId="77777777" w:rsidR="00684F72" w:rsidRPr="00E2167A" w:rsidRDefault="00684F72" w:rsidP="00772841">
      <w:pPr>
        <w:rPr>
          <w:rFonts w:ascii="Arial" w:hAnsi="Arial" w:cs="Arial"/>
          <w:sz w:val="20"/>
          <w:szCs w:val="20"/>
          <w:lang w:val="en-US"/>
        </w:rPr>
      </w:pPr>
    </w:p>
    <w:p w14:paraId="73B63D7B" w14:textId="77777777" w:rsidR="00684F72" w:rsidRPr="00E2167A" w:rsidRDefault="00684F72" w:rsidP="00772841">
      <w:pPr>
        <w:rPr>
          <w:rFonts w:ascii="Arial" w:hAnsi="Arial" w:cs="Arial"/>
          <w:sz w:val="20"/>
          <w:szCs w:val="20"/>
          <w:lang w:val="en-US"/>
        </w:rPr>
      </w:pPr>
    </w:p>
    <w:p w14:paraId="31619531" w14:textId="77777777" w:rsidR="00684F72" w:rsidRPr="00E2167A" w:rsidRDefault="00684F72" w:rsidP="00772841">
      <w:pPr>
        <w:rPr>
          <w:rFonts w:ascii="Arial" w:hAnsi="Arial" w:cs="Arial"/>
          <w:sz w:val="20"/>
          <w:szCs w:val="20"/>
          <w:lang w:val="en-US"/>
        </w:rPr>
      </w:pPr>
    </w:p>
    <w:p w14:paraId="07A535DF" w14:textId="77777777" w:rsidR="00684F72" w:rsidRPr="00E2167A" w:rsidRDefault="00684F72" w:rsidP="00772841">
      <w:pPr>
        <w:rPr>
          <w:rFonts w:ascii="Arial" w:hAnsi="Arial" w:cs="Arial"/>
          <w:sz w:val="20"/>
          <w:szCs w:val="20"/>
          <w:lang w:val="en-US"/>
        </w:rPr>
      </w:pPr>
    </w:p>
    <w:p w14:paraId="681060E9" w14:textId="77777777" w:rsidR="005371C5" w:rsidRPr="00E2167A" w:rsidRDefault="009753A9" w:rsidP="00772841">
      <w:pPr>
        <w:rPr>
          <w:rFonts w:ascii="Arial" w:hAnsi="Arial" w:cs="Arial"/>
          <w:bCs/>
          <w:lang w:val="en-US"/>
        </w:rPr>
      </w:pPr>
      <w:r w:rsidRPr="00E2167A">
        <w:rPr>
          <w:rFonts w:ascii="Arial" w:hAnsi="Arial" w:cs="Arial"/>
          <w:bCs/>
          <w:lang w:val="en-US"/>
        </w:rPr>
        <w:t>VORETIGENE NEPARVOVEC</w:t>
      </w:r>
      <w:r w:rsidR="005371C5" w:rsidRPr="00E2167A">
        <w:rPr>
          <w:rFonts w:ascii="Arial" w:hAnsi="Arial" w:cs="Arial"/>
          <w:bCs/>
          <w:lang w:val="en-US"/>
        </w:rPr>
        <w:t>: Other criteria considered in assessment - quotations 1</w:t>
      </w:r>
    </w:p>
    <w:tbl>
      <w:tblPr>
        <w:tblStyle w:val="TableGrid"/>
        <w:tblW w:w="12900" w:type="dxa"/>
        <w:tblInd w:w="108" w:type="dxa"/>
        <w:tblLook w:val="04A0" w:firstRow="1" w:lastRow="0" w:firstColumn="1" w:lastColumn="0" w:noHBand="0" w:noVBand="1"/>
      </w:tblPr>
      <w:tblGrid>
        <w:gridCol w:w="1870"/>
        <w:gridCol w:w="3907"/>
        <w:gridCol w:w="3907"/>
        <w:gridCol w:w="3216"/>
      </w:tblGrid>
      <w:tr w:rsidR="00772841" w:rsidRPr="00E2167A" w14:paraId="6BC67825" w14:textId="77777777" w:rsidTr="00684F72">
        <w:tc>
          <w:tcPr>
            <w:tcW w:w="1870" w:type="dxa"/>
          </w:tcPr>
          <w:p w14:paraId="5762ADA0" w14:textId="77777777" w:rsidR="00772841" w:rsidRPr="00E2167A" w:rsidRDefault="00772841" w:rsidP="003C7F55">
            <w:pPr>
              <w:rPr>
                <w:rFonts w:ascii="Arial" w:hAnsi="Arial" w:cs="Arial"/>
                <w:b/>
                <w:bCs/>
                <w:sz w:val="20"/>
                <w:szCs w:val="20"/>
              </w:rPr>
            </w:pPr>
            <w:r w:rsidRPr="00E2167A">
              <w:rPr>
                <w:rFonts w:ascii="Arial" w:hAnsi="Arial" w:cs="Arial"/>
                <w:b/>
                <w:bCs/>
                <w:sz w:val="20"/>
                <w:szCs w:val="20"/>
                <w:lang w:val="en-GB"/>
              </w:rPr>
              <w:t>Country/HTA body</w:t>
            </w:r>
          </w:p>
        </w:tc>
        <w:tc>
          <w:tcPr>
            <w:tcW w:w="3907" w:type="dxa"/>
          </w:tcPr>
          <w:p w14:paraId="7FABAAF0" w14:textId="77777777" w:rsidR="00772841" w:rsidRPr="00E2167A" w:rsidRDefault="00772841" w:rsidP="003C7F55">
            <w:pPr>
              <w:jc w:val="center"/>
              <w:rPr>
                <w:rFonts w:ascii="Arial" w:hAnsi="Arial" w:cs="Arial"/>
                <w:b/>
                <w:sz w:val="20"/>
                <w:szCs w:val="20"/>
              </w:rPr>
            </w:pPr>
            <w:r w:rsidRPr="00E2167A">
              <w:rPr>
                <w:rFonts w:ascii="Arial" w:hAnsi="Arial" w:cs="Arial"/>
                <w:b/>
                <w:sz w:val="20"/>
                <w:szCs w:val="20"/>
              </w:rPr>
              <w:t>Impact on QoL</w:t>
            </w:r>
          </w:p>
        </w:tc>
        <w:tc>
          <w:tcPr>
            <w:tcW w:w="3907" w:type="dxa"/>
          </w:tcPr>
          <w:p w14:paraId="77C9B4E4" w14:textId="77777777" w:rsidR="00772841" w:rsidRPr="00E2167A" w:rsidRDefault="00772841" w:rsidP="003C7F55">
            <w:pPr>
              <w:jc w:val="center"/>
              <w:rPr>
                <w:rFonts w:ascii="Arial" w:hAnsi="Arial" w:cs="Arial"/>
                <w:b/>
                <w:sz w:val="20"/>
                <w:szCs w:val="20"/>
              </w:rPr>
            </w:pPr>
            <w:r w:rsidRPr="00E2167A">
              <w:rPr>
                <w:rFonts w:ascii="Arial" w:hAnsi="Arial" w:cs="Arial"/>
                <w:b/>
                <w:sz w:val="20"/>
                <w:szCs w:val="20"/>
              </w:rPr>
              <w:t>Innovation</w:t>
            </w:r>
          </w:p>
          <w:p w14:paraId="102D8AD6" w14:textId="77777777" w:rsidR="00772841" w:rsidRPr="00E2167A" w:rsidRDefault="00772841" w:rsidP="003C7F55">
            <w:pPr>
              <w:jc w:val="center"/>
              <w:rPr>
                <w:rFonts w:ascii="Arial" w:hAnsi="Arial" w:cs="Arial"/>
                <w:b/>
                <w:sz w:val="20"/>
                <w:szCs w:val="20"/>
              </w:rPr>
            </w:pPr>
          </w:p>
        </w:tc>
        <w:tc>
          <w:tcPr>
            <w:tcW w:w="3216" w:type="dxa"/>
          </w:tcPr>
          <w:p w14:paraId="3E33FEE5" w14:textId="77777777" w:rsidR="00772841" w:rsidRPr="00E2167A" w:rsidRDefault="00772841" w:rsidP="003C7F55">
            <w:pPr>
              <w:jc w:val="center"/>
              <w:rPr>
                <w:rFonts w:ascii="Arial" w:hAnsi="Arial" w:cs="Arial"/>
                <w:b/>
                <w:sz w:val="20"/>
                <w:szCs w:val="20"/>
              </w:rPr>
            </w:pPr>
            <w:r w:rsidRPr="00E2167A">
              <w:rPr>
                <w:rFonts w:ascii="Arial" w:hAnsi="Arial" w:cs="Arial"/>
                <w:b/>
                <w:sz w:val="20"/>
                <w:szCs w:val="20"/>
              </w:rPr>
              <w:t>Nature of population</w:t>
            </w:r>
          </w:p>
        </w:tc>
      </w:tr>
      <w:tr w:rsidR="00772841" w:rsidRPr="00E2167A" w14:paraId="52A1F009" w14:textId="77777777" w:rsidTr="00684F72">
        <w:tc>
          <w:tcPr>
            <w:tcW w:w="1870" w:type="dxa"/>
          </w:tcPr>
          <w:p w14:paraId="37FC254B" w14:textId="77777777" w:rsidR="00772841" w:rsidRPr="00E2167A" w:rsidRDefault="00772841" w:rsidP="006924E6">
            <w:pPr>
              <w:rPr>
                <w:rFonts w:ascii="Arial" w:hAnsi="Arial" w:cs="Arial"/>
                <w:sz w:val="20"/>
                <w:szCs w:val="20"/>
              </w:rPr>
            </w:pPr>
            <w:r w:rsidRPr="00E2167A">
              <w:rPr>
                <w:rFonts w:ascii="Arial" w:hAnsi="Arial" w:cs="Arial"/>
                <w:b/>
                <w:bCs/>
                <w:sz w:val="20"/>
                <w:szCs w:val="20"/>
                <w:lang w:val="en-GB"/>
              </w:rPr>
              <w:t>ENGLAND (NICE)</w:t>
            </w:r>
            <w:r w:rsidRPr="00E2167A">
              <w:rPr>
                <w:rFonts w:ascii="Arial" w:hAnsi="Arial" w:cs="Arial"/>
                <w:bCs/>
                <w:sz w:val="20"/>
                <w:szCs w:val="20"/>
                <w:lang w:val="en-GB"/>
              </w:rPr>
              <w:t xml:space="preserve"> </w:t>
            </w:r>
          </w:p>
        </w:tc>
        <w:tc>
          <w:tcPr>
            <w:tcW w:w="3907" w:type="dxa"/>
          </w:tcPr>
          <w:p w14:paraId="5F2F7FD7" w14:textId="77777777" w:rsidR="00772841" w:rsidRPr="00E2167A" w:rsidRDefault="00772841" w:rsidP="006924E6">
            <w:pPr>
              <w:rPr>
                <w:rFonts w:ascii="Arial" w:hAnsi="Arial" w:cs="Arial"/>
                <w:sz w:val="20"/>
                <w:szCs w:val="20"/>
                <w:lang w:val="en-US"/>
              </w:rPr>
            </w:pPr>
            <w:r w:rsidRPr="00E2167A">
              <w:rPr>
                <w:rFonts w:ascii="Arial" w:hAnsi="Arial" w:cs="Arial"/>
                <w:sz w:val="20"/>
                <w:szCs w:val="20"/>
                <w:lang w:val="en-US"/>
              </w:rPr>
              <w:t xml:space="preserve">"severely affects the quality of life of people with the condition, and their families and </w:t>
            </w:r>
            <w:proofErr w:type="spellStart"/>
            <w:r w:rsidRPr="00E2167A">
              <w:rPr>
                <w:rFonts w:ascii="Arial" w:hAnsi="Arial" w:cs="Arial"/>
                <w:sz w:val="20"/>
                <w:szCs w:val="20"/>
                <w:lang w:val="en-US"/>
              </w:rPr>
              <w:t>carers</w:t>
            </w:r>
            <w:proofErr w:type="spellEnd"/>
            <w:r w:rsidRPr="00E2167A">
              <w:rPr>
                <w:rFonts w:ascii="Arial" w:hAnsi="Arial" w:cs="Arial"/>
                <w:sz w:val="20"/>
                <w:szCs w:val="20"/>
                <w:lang w:val="en-US"/>
              </w:rPr>
              <w:t>."</w:t>
            </w:r>
          </w:p>
          <w:p w14:paraId="3C4853E4" w14:textId="77777777" w:rsidR="00772841" w:rsidRPr="00E2167A" w:rsidRDefault="00772841" w:rsidP="006924E6">
            <w:pPr>
              <w:rPr>
                <w:rFonts w:ascii="Arial" w:hAnsi="Arial" w:cs="Arial"/>
                <w:sz w:val="20"/>
                <w:szCs w:val="20"/>
                <w:lang w:val="en-US"/>
              </w:rPr>
            </w:pPr>
          </w:p>
          <w:p w14:paraId="3DC7242D" w14:textId="77777777" w:rsidR="00772841" w:rsidRPr="00E2167A" w:rsidRDefault="00772841" w:rsidP="006924E6">
            <w:pPr>
              <w:pStyle w:val="Default"/>
              <w:rPr>
                <w:color w:val="auto"/>
                <w:sz w:val="20"/>
                <w:szCs w:val="20"/>
                <w:lang w:val="en-US"/>
              </w:rPr>
            </w:pPr>
            <w:r w:rsidRPr="00E2167A">
              <w:rPr>
                <w:color w:val="auto"/>
                <w:sz w:val="20"/>
                <w:szCs w:val="20"/>
                <w:lang w:val="en-US"/>
              </w:rPr>
              <w:t>"progressive nature of the vision loss means that patients are under pressure to continually adapt and accept the slow decline in vision while having uncertainty about the future, and that this causes substantial anxiety"</w:t>
            </w:r>
          </w:p>
          <w:p w14:paraId="1BC39DBA" w14:textId="77777777" w:rsidR="00772841" w:rsidRPr="00E2167A" w:rsidRDefault="00772841" w:rsidP="006924E6">
            <w:pPr>
              <w:pStyle w:val="Default"/>
              <w:rPr>
                <w:color w:val="auto"/>
                <w:sz w:val="20"/>
                <w:szCs w:val="20"/>
                <w:lang w:val="en-US"/>
              </w:rPr>
            </w:pPr>
          </w:p>
          <w:p w14:paraId="3A86B812" w14:textId="77777777" w:rsidR="00772841" w:rsidRPr="00E2167A" w:rsidRDefault="00772841" w:rsidP="006924E6">
            <w:pPr>
              <w:rPr>
                <w:rFonts w:ascii="Arial" w:hAnsi="Arial" w:cs="Arial"/>
                <w:sz w:val="20"/>
                <w:szCs w:val="20"/>
                <w:lang w:val="en-US"/>
              </w:rPr>
            </w:pPr>
            <w:r w:rsidRPr="00E2167A">
              <w:rPr>
                <w:rFonts w:ascii="Arial" w:hAnsi="Arial" w:cs="Arial"/>
                <w:sz w:val="20"/>
                <w:szCs w:val="20"/>
                <w:lang w:val="en-US"/>
              </w:rPr>
              <w:t>"...also places a significant burden on family members because they have to provide physical and emotional care to patients while experiencing considerable psychosocial consequences of their own"</w:t>
            </w:r>
          </w:p>
          <w:p w14:paraId="5D5059A9" w14:textId="77777777" w:rsidR="00772841" w:rsidRPr="00E2167A" w:rsidRDefault="00772841" w:rsidP="006924E6">
            <w:pPr>
              <w:pStyle w:val="Default"/>
              <w:rPr>
                <w:sz w:val="20"/>
                <w:szCs w:val="20"/>
                <w:lang w:val="en-US"/>
              </w:rPr>
            </w:pPr>
          </w:p>
          <w:p w14:paraId="6E8CA167" w14:textId="77777777" w:rsidR="00772841" w:rsidRPr="00E2167A" w:rsidRDefault="00772841" w:rsidP="006924E6">
            <w:pPr>
              <w:rPr>
                <w:rFonts w:ascii="Arial" w:hAnsi="Arial" w:cs="Arial"/>
                <w:sz w:val="20"/>
                <w:szCs w:val="20"/>
                <w:lang w:val="en-US"/>
              </w:rPr>
            </w:pPr>
            <w:r w:rsidRPr="00E2167A">
              <w:rPr>
                <w:rFonts w:ascii="Arial" w:hAnsi="Arial" w:cs="Arial"/>
                <w:sz w:val="20"/>
                <w:szCs w:val="20"/>
                <w:lang w:val="en-US"/>
              </w:rPr>
              <w:t>"acknowledged that even a small improvement in vision would be important for people with the condition"</w:t>
            </w:r>
          </w:p>
        </w:tc>
        <w:tc>
          <w:tcPr>
            <w:tcW w:w="3907" w:type="dxa"/>
          </w:tcPr>
          <w:p w14:paraId="2418D3AC" w14:textId="77777777" w:rsidR="00772841" w:rsidRPr="00E2167A" w:rsidRDefault="00772841" w:rsidP="003C7F55">
            <w:pPr>
              <w:pStyle w:val="Default"/>
              <w:rPr>
                <w:sz w:val="20"/>
                <w:szCs w:val="20"/>
                <w:lang w:val="en-US"/>
              </w:rPr>
            </w:pPr>
            <w:r w:rsidRPr="00E2167A">
              <w:rPr>
                <w:sz w:val="20"/>
                <w:szCs w:val="20"/>
                <w:lang w:val="en-US"/>
              </w:rPr>
              <w:t>"...</w:t>
            </w:r>
            <w:r w:rsidRPr="00E2167A">
              <w:rPr>
                <w:color w:val="auto"/>
                <w:sz w:val="20"/>
                <w:szCs w:val="20"/>
                <w:lang w:val="en-US"/>
              </w:rPr>
              <w:t>discussed the innovative nature of voretigene neparvovec, noting that it is the first licensed gene therapy for vision loss.</w:t>
            </w:r>
            <w:r w:rsidRPr="00E2167A">
              <w:rPr>
                <w:sz w:val="20"/>
                <w:szCs w:val="20"/>
                <w:lang w:val="en-US"/>
              </w:rPr>
              <w:t>"</w:t>
            </w:r>
          </w:p>
        </w:tc>
        <w:tc>
          <w:tcPr>
            <w:tcW w:w="3216" w:type="dxa"/>
          </w:tcPr>
          <w:p w14:paraId="677D2CA6" w14:textId="77777777" w:rsidR="00772841" w:rsidRPr="00E2167A" w:rsidRDefault="00772841" w:rsidP="006924E6">
            <w:pPr>
              <w:rPr>
                <w:rFonts w:ascii="Arial" w:hAnsi="Arial" w:cs="Arial"/>
                <w:sz w:val="20"/>
                <w:szCs w:val="20"/>
                <w:lang w:val="en-US"/>
              </w:rPr>
            </w:pPr>
            <w:r w:rsidRPr="00E2167A">
              <w:rPr>
                <w:rFonts w:ascii="Arial" w:hAnsi="Arial" w:cs="Arial"/>
                <w:color w:val="000000"/>
                <w:sz w:val="20"/>
                <w:szCs w:val="20"/>
                <w:lang w:val="en-US"/>
              </w:rPr>
              <w:t>"...</w:t>
            </w:r>
            <w:r w:rsidRPr="00E2167A">
              <w:rPr>
                <w:rFonts w:ascii="Arial" w:hAnsi="Arial" w:cs="Arial"/>
                <w:sz w:val="20"/>
                <w:szCs w:val="20"/>
                <w:lang w:val="en-US"/>
              </w:rPr>
              <w:t>noted that the population for which voretigene neparvovec is indicated includes children and young people"</w:t>
            </w:r>
          </w:p>
          <w:p w14:paraId="4826BADD" w14:textId="77777777" w:rsidR="00772841" w:rsidRPr="00E2167A" w:rsidRDefault="00772841" w:rsidP="006924E6">
            <w:pPr>
              <w:pStyle w:val="Default"/>
              <w:rPr>
                <w:sz w:val="20"/>
                <w:szCs w:val="20"/>
                <w:lang w:val="en-US"/>
              </w:rPr>
            </w:pPr>
          </w:p>
          <w:p w14:paraId="10DB92F8" w14:textId="77777777" w:rsidR="00772841" w:rsidRPr="00E2167A" w:rsidRDefault="00772841" w:rsidP="006924E6">
            <w:pPr>
              <w:rPr>
                <w:rFonts w:ascii="Arial" w:hAnsi="Arial" w:cs="Arial"/>
                <w:sz w:val="20"/>
                <w:szCs w:val="20"/>
                <w:lang w:val="en-US"/>
              </w:rPr>
            </w:pPr>
            <w:r w:rsidRPr="00E2167A">
              <w:rPr>
                <w:rFonts w:ascii="Arial" w:hAnsi="Arial" w:cs="Arial"/>
                <w:sz w:val="20"/>
                <w:szCs w:val="20"/>
                <w:lang w:val="en-US"/>
              </w:rPr>
              <w:t>"...recalled that there were considerable uncaptured benefits related to sustaining vision in children, and that these had been considered qualitatively in its decision making"</w:t>
            </w:r>
          </w:p>
        </w:tc>
      </w:tr>
      <w:tr w:rsidR="00772841" w:rsidRPr="00E2167A" w14:paraId="2FAE1799" w14:textId="77777777" w:rsidTr="00684F72">
        <w:tc>
          <w:tcPr>
            <w:tcW w:w="1870" w:type="dxa"/>
          </w:tcPr>
          <w:p w14:paraId="29826F19" w14:textId="77777777" w:rsidR="00772841" w:rsidRPr="00E2167A" w:rsidRDefault="00772841" w:rsidP="003C7F55">
            <w:pPr>
              <w:rPr>
                <w:rFonts w:ascii="Arial" w:hAnsi="Arial" w:cs="Arial"/>
                <w:sz w:val="20"/>
                <w:szCs w:val="20"/>
              </w:rPr>
            </w:pPr>
            <w:r w:rsidRPr="00E2167A">
              <w:rPr>
                <w:rFonts w:ascii="Arial" w:hAnsi="Arial" w:cs="Arial"/>
                <w:b/>
                <w:bCs/>
                <w:sz w:val="20"/>
                <w:szCs w:val="20"/>
                <w:lang w:val="en-GB"/>
              </w:rPr>
              <w:t>FRANCE (HAS)</w:t>
            </w:r>
          </w:p>
        </w:tc>
        <w:tc>
          <w:tcPr>
            <w:tcW w:w="3907" w:type="dxa"/>
          </w:tcPr>
          <w:p w14:paraId="0BECE628" w14:textId="77777777" w:rsidR="00772841" w:rsidRPr="00E2167A" w:rsidRDefault="00772841" w:rsidP="003C7F55">
            <w:pPr>
              <w:jc w:val="center"/>
              <w:rPr>
                <w:rFonts w:ascii="Arial" w:hAnsi="Arial" w:cs="Arial"/>
                <w:sz w:val="20"/>
                <w:szCs w:val="20"/>
              </w:rPr>
            </w:pPr>
          </w:p>
        </w:tc>
        <w:tc>
          <w:tcPr>
            <w:tcW w:w="3907" w:type="dxa"/>
          </w:tcPr>
          <w:p w14:paraId="1A46385E" w14:textId="2160D7FA" w:rsidR="00772841" w:rsidRPr="00E2167A" w:rsidRDefault="00772841" w:rsidP="00565FC1">
            <w:pPr>
              <w:rPr>
                <w:rFonts w:ascii="Arial" w:hAnsi="Arial" w:cs="Arial"/>
                <w:sz w:val="20"/>
                <w:szCs w:val="20"/>
                <w:lang w:val="en-US"/>
              </w:rPr>
            </w:pPr>
            <w:r w:rsidRPr="00E2167A">
              <w:rPr>
                <w:rFonts w:ascii="Arial" w:hAnsi="Arial" w:cs="Arial"/>
                <w:sz w:val="20"/>
                <w:szCs w:val="20"/>
                <w:lang w:val="en-US"/>
              </w:rPr>
              <w:t>"</w:t>
            </w:r>
            <w:r w:rsidRPr="00E2167A">
              <w:rPr>
                <w:rFonts w:ascii="Arial" w:eastAsia="Times New Roman" w:hAnsi="Arial" w:cs="Arial"/>
                <w:sz w:val="20"/>
                <w:szCs w:val="20"/>
                <w:lang w:val="en-US" w:eastAsia="en-CA"/>
              </w:rPr>
              <w:t xml:space="preserve"> LUXTURNA is the first gene therapy treatment based on an adeno-associated viral vector</w:t>
            </w:r>
            <w:r w:rsidR="00DB7E00" w:rsidRPr="00E2167A">
              <w:rPr>
                <w:rFonts w:ascii="Arial" w:eastAsia="Times New Roman" w:hAnsi="Arial" w:cs="Arial"/>
                <w:sz w:val="20"/>
                <w:szCs w:val="20"/>
                <w:lang w:val="en-US" w:eastAsia="en-CA"/>
              </w:rPr>
              <w:t xml:space="preserve"> </w:t>
            </w:r>
            <w:r w:rsidRPr="00E2167A">
              <w:rPr>
                <w:rFonts w:ascii="Arial" w:eastAsia="Times New Roman" w:hAnsi="Arial" w:cs="Arial"/>
                <w:sz w:val="20"/>
                <w:szCs w:val="20"/>
                <w:lang w:val="en-US" w:eastAsia="en-CA"/>
              </w:rPr>
              <w:t xml:space="preserve">having MA in the treatment of patients with visual loss due to </w:t>
            </w:r>
            <w:r w:rsidR="00565FC1" w:rsidRPr="00E2167A">
              <w:rPr>
                <w:rFonts w:ascii="Arial" w:eastAsia="Times New Roman" w:hAnsi="Arial" w:cs="Arial"/>
                <w:sz w:val="20"/>
                <w:szCs w:val="20"/>
                <w:lang w:val="en-US" w:eastAsia="en-CA"/>
              </w:rPr>
              <w:t xml:space="preserve">hereditary retinal </w:t>
            </w:r>
            <w:r w:rsidRPr="00E2167A">
              <w:rPr>
                <w:rFonts w:ascii="Arial" w:eastAsia="Times New Roman" w:hAnsi="Arial" w:cs="Arial"/>
                <w:sz w:val="20"/>
                <w:szCs w:val="20"/>
                <w:lang w:val="en-US" w:eastAsia="en-CA"/>
              </w:rPr>
              <w:t xml:space="preserve">dystrophy associated with bi-allelic mutations of the </w:t>
            </w:r>
            <w:r w:rsidRPr="00E2167A">
              <w:rPr>
                <w:rFonts w:ascii="Arial" w:eastAsia="Times New Roman" w:hAnsi="Arial" w:cs="Arial"/>
                <w:i/>
                <w:iCs/>
                <w:sz w:val="20"/>
                <w:szCs w:val="20"/>
                <w:lang w:val="en-US" w:eastAsia="en-CA"/>
              </w:rPr>
              <w:t>RPE65</w:t>
            </w:r>
            <w:r w:rsidRPr="00E2167A">
              <w:rPr>
                <w:rFonts w:ascii="Arial" w:eastAsia="Times New Roman" w:hAnsi="Arial" w:cs="Arial"/>
                <w:sz w:val="20"/>
                <w:szCs w:val="20"/>
                <w:lang w:val="en-US" w:eastAsia="en-CA"/>
              </w:rPr>
              <w:t xml:space="preserve"> gene"</w:t>
            </w:r>
          </w:p>
        </w:tc>
        <w:tc>
          <w:tcPr>
            <w:tcW w:w="3216" w:type="dxa"/>
          </w:tcPr>
          <w:p w14:paraId="12ED2B98" w14:textId="77777777" w:rsidR="00772841" w:rsidRPr="00E2167A" w:rsidRDefault="00772841" w:rsidP="003C7F55">
            <w:pPr>
              <w:rPr>
                <w:rFonts w:ascii="Arial" w:eastAsia="Times New Roman" w:hAnsi="Arial" w:cs="Arial"/>
                <w:sz w:val="20"/>
                <w:szCs w:val="20"/>
                <w:lang w:val="en-US" w:eastAsia="en-CA"/>
              </w:rPr>
            </w:pPr>
            <w:r w:rsidRPr="00E2167A">
              <w:rPr>
                <w:rFonts w:ascii="Arial" w:hAnsi="Arial" w:cs="Arial"/>
                <w:sz w:val="20"/>
                <w:szCs w:val="20"/>
                <w:lang w:val="en-US"/>
              </w:rPr>
              <w:t>"</w:t>
            </w:r>
            <w:r w:rsidRPr="00E2167A">
              <w:rPr>
                <w:rFonts w:ascii="Arial" w:eastAsia="Times New Roman" w:hAnsi="Arial" w:cs="Arial"/>
                <w:sz w:val="20"/>
                <w:szCs w:val="20"/>
                <w:lang w:val="en-US" w:eastAsia="en-CA"/>
              </w:rPr>
              <w:t>Considering ... its beginning being either early after birth (severe forms evolving rapidly), or later in childhood and adolescence with a slower progression of the disease..."</w:t>
            </w:r>
          </w:p>
        </w:tc>
      </w:tr>
      <w:tr w:rsidR="00772841" w:rsidRPr="00E2167A" w14:paraId="1A35257E" w14:textId="77777777" w:rsidTr="00684F72">
        <w:tc>
          <w:tcPr>
            <w:tcW w:w="1870" w:type="dxa"/>
          </w:tcPr>
          <w:p w14:paraId="44CC16F5" w14:textId="77777777" w:rsidR="00772841" w:rsidRPr="00E2167A" w:rsidRDefault="00772841" w:rsidP="003C7F55">
            <w:pPr>
              <w:rPr>
                <w:rFonts w:ascii="Arial" w:hAnsi="Arial" w:cs="Arial"/>
                <w:sz w:val="20"/>
                <w:szCs w:val="20"/>
                <w:lang w:val="en-US"/>
              </w:rPr>
            </w:pPr>
            <w:r w:rsidRPr="00E2167A">
              <w:rPr>
                <w:rFonts w:ascii="Arial" w:hAnsi="Arial" w:cs="Arial"/>
                <w:b/>
                <w:bCs/>
                <w:sz w:val="20"/>
                <w:szCs w:val="20"/>
                <w:lang w:val="en-GB"/>
              </w:rPr>
              <w:t xml:space="preserve">GERMANY </w:t>
            </w:r>
            <w:r w:rsidR="00684F72" w:rsidRPr="00E2167A">
              <w:rPr>
                <w:rFonts w:ascii="Arial" w:hAnsi="Arial" w:cs="Arial"/>
                <w:b/>
                <w:bCs/>
                <w:sz w:val="20"/>
                <w:szCs w:val="20"/>
                <w:lang w:val="en-GB"/>
              </w:rPr>
              <w:br/>
            </w:r>
            <w:r w:rsidRPr="00E2167A">
              <w:rPr>
                <w:rFonts w:ascii="Arial" w:hAnsi="Arial" w:cs="Arial"/>
                <w:b/>
                <w:bCs/>
                <w:sz w:val="20"/>
                <w:szCs w:val="20"/>
                <w:lang w:val="en-GB"/>
              </w:rPr>
              <w:t>(G-BA)</w:t>
            </w:r>
          </w:p>
        </w:tc>
        <w:tc>
          <w:tcPr>
            <w:tcW w:w="3907" w:type="dxa"/>
          </w:tcPr>
          <w:p w14:paraId="64998EB1" w14:textId="77777777" w:rsidR="00772841" w:rsidRPr="00E2167A" w:rsidRDefault="00772841" w:rsidP="003C7F55">
            <w:pPr>
              <w:jc w:val="center"/>
              <w:rPr>
                <w:rFonts w:ascii="Arial" w:hAnsi="Arial" w:cs="Arial"/>
                <w:sz w:val="20"/>
                <w:szCs w:val="20"/>
                <w:lang w:val="en-GB"/>
              </w:rPr>
            </w:pPr>
          </w:p>
        </w:tc>
        <w:tc>
          <w:tcPr>
            <w:tcW w:w="3907" w:type="dxa"/>
          </w:tcPr>
          <w:p w14:paraId="72040666" w14:textId="77777777" w:rsidR="00772841" w:rsidRPr="00E2167A" w:rsidRDefault="00772841" w:rsidP="003C7F55">
            <w:pPr>
              <w:ind w:left="-251"/>
              <w:jc w:val="center"/>
              <w:rPr>
                <w:rFonts w:ascii="Arial" w:hAnsi="Arial" w:cs="Arial"/>
                <w:sz w:val="20"/>
                <w:szCs w:val="20"/>
                <w:lang w:val="en-US"/>
              </w:rPr>
            </w:pPr>
          </w:p>
        </w:tc>
        <w:tc>
          <w:tcPr>
            <w:tcW w:w="3216" w:type="dxa"/>
          </w:tcPr>
          <w:p w14:paraId="1F7658B0" w14:textId="77777777" w:rsidR="00772841" w:rsidRPr="00E2167A" w:rsidRDefault="00772841" w:rsidP="003C7F55">
            <w:pPr>
              <w:jc w:val="center"/>
              <w:rPr>
                <w:rFonts w:ascii="Arial" w:hAnsi="Arial" w:cs="Arial"/>
                <w:sz w:val="20"/>
                <w:szCs w:val="20"/>
                <w:lang w:val="en-US"/>
              </w:rPr>
            </w:pPr>
          </w:p>
        </w:tc>
      </w:tr>
      <w:tr w:rsidR="00772841" w:rsidRPr="00E2167A" w14:paraId="653C6D48" w14:textId="77777777" w:rsidTr="00684F72">
        <w:tc>
          <w:tcPr>
            <w:tcW w:w="1870" w:type="dxa"/>
          </w:tcPr>
          <w:p w14:paraId="03EC062E" w14:textId="77777777" w:rsidR="00772841" w:rsidRPr="00E2167A" w:rsidRDefault="00772841" w:rsidP="003C7F55">
            <w:pPr>
              <w:rPr>
                <w:rFonts w:ascii="Arial" w:hAnsi="Arial" w:cs="Arial"/>
                <w:sz w:val="20"/>
                <w:szCs w:val="20"/>
                <w:lang w:val="en-US"/>
              </w:rPr>
            </w:pPr>
            <w:r w:rsidRPr="00E2167A">
              <w:rPr>
                <w:rFonts w:ascii="Arial" w:hAnsi="Arial" w:cs="Arial"/>
                <w:b/>
                <w:bCs/>
                <w:sz w:val="20"/>
                <w:szCs w:val="20"/>
                <w:lang w:val="en-GB"/>
              </w:rPr>
              <w:t>NETHERLANDS</w:t>
            </w:r>
          </w:p>
        </w:tc>
        <w:tc>
          <w:tcPr>
            <w:tcW w:w="3907" w:type="dxa"/>
          </w:tcPr>
          <w:p w14:paraId="10B5B70E" w14:textId="77777777" w:rsidR="00772841" w:rsidRPr="00E2167A" w:rsidRDefault="00772841" w:rsidP="003C7F55">
            <w:pPr>
              <w:rPr>
                <w:rFonts w:ascii="Arial" w:eastAsia="Times New Roman" w:hAnsi="Arial" w:cs="Arial"/>
                <w:sz w:val="20"/>
                <w:szCs w:val="20"/>
                <w:lang w:val="en-US" w:eastAsia="en-CA"/>
              </w:rPr>
            </w:pPr>
            <w:r w:rsidRPr="00E2167A">
              <w:rPr>
                <w:rFonts w:ascii="Arial" w:eastAsia="Times New Roman" w:hAnsi="Arial" w:cs="Arial"/>
                <w:sz w:val="20"/>
                <w:szCs w:val="20"/>
                <w:lang w:val="en-US" w:eastAsia="en-CA"/>
              </w:rPr>
              <w:t>"The burden of disease cannot be determined properly, but is</w:t>
            </w:r>
            <w:r w:rsidR="009753A9" w:rsidRPr="00E2167A">
              <w:rPr>
                <w:rFonts w:ascii="Arial" w:eastAsia="Times New Roman" w:hAnsi="Arial" w:cs="Arial"/>
                <w:sz w:val="20"/>
                <w:szCs w:val="20"/>
                <w:lang w:val="en-US" w:eastAsia="en-CA"/>
              </w:rPr>
              <w:t xml:space="preserve"> </w:t>
            </w:r>
            <w:r w:rsidRPr="00E2167A">
              <w:rPr>
                <w:rFonts w:ascii="Arial" w:eastAsia="Times New Roman" w:hAnsi="Arial" w:cs="Arial"/>
                <w:sz w:val="20"/>
                <w:szCs w:val="20"/>
                <w:lang w:val="en-US" w:eastAsia="en-CA"/>
              </w:rPr>
              <w:t>expected, if the psychological side is taken into account of the disease, probably high."</w:t>
            </w:r>
          </w:p>
          <w:p w14:paraId="263C4B3C" w14:textId="77777777" w:rsidR="00772841" w:rsidRPr="00E2167A" w:rsidRDefault="00772841" w:rsidP="003C7F55">
            <w:pPr>
              <w:rPr>
                <w:rFonts w:ascii="Arial" w:eastAsia="Times New Roman" w:hAnsi="Arial" w:cs="Arial"/>
                <w:sz w:val="20"/>
                <w:szCs w:val="20"/>
                <w:lang w:val="en-US" w:eastAsia="en-CA"/>
              </w:rPr>
            </w:pPr>
          </w:p>
          <w:p w14:paraId="721F0AA5" w14:textId="77777777" w:rsidR="00772841" w:rsidRPr="00E2167A" w:rsidRDefault="00772841" w:rsidP="003C7F55">
            <w:pPr>
              <w:rPr>
                <w:rFonts w:ascii="Arial" w:eastAsia="Times New Roman" w:hAnsi="Arial" w:cs="Arial"/>
                <w:sz w:val="20"/>
                <w:szCs w:val="20"/>
                <w:lang w:val="en-US" w:eastAsia="en-CA"/>
              </w:rPr>
            </w:pPr>
            <w:r w:rsidRPr="00E2167A">
              <w:rPr>
                <w:rFonts w:ascii="Arial" w:eastAsia="Times New Roman" w:hAnsi="Arial" w:cs="Arial"/>
                <w:sz w:val="20"/>
                <w:szCs w:val="20"/>
                <w:lang w:val="en-US" w:eastAsia="en-CA"/>
              </w:rPr>
              <w:lastRenderedPageBreak/>
              <w:t>" The patients' association used the meeting during the meeting</w:t>
            </w:r>
          </w:p>
          <w:p w14:paraId="2BE85195" w14:textId="77777777" w:rsidR="00772841" w:rsidRPr="00E2167A" w:rsidRDefault="00772841" w:rsidP="003C7F55">
            <w:pPr>
              <w:rPr>
                <w:rFonts w:ascii="Arial" w:eastAsia="Times New Roman" w:hAnsi="Arial" w:cs="Arial"/>
                <w:sz w:val="20"/>
                <w:szCs w:val="20"/>
                <w:lang w:val="en-US" w:eastAsia="en-CA"/>
              </w:rPr>
            </w:pPr>
            <w:r w:rsidRPr="00E2167A">
              <w:rPr>
                <w:rFonts w:ascii="Arial" w:eastAsia="Times New Roman" w:hAnsi="Arial" w:cs="Arial"/>
                <w:sz w:val="20"/>
                <w:szCs w:val="20"/>
                <w:lang w:val="en-US" w:eastAsia="en-CA"/>
              </w:rPr>
              <w:t>made the possibility of recording, where a patient has explained the impact of this progressive disease, which eventually leads to blindness, has daily life. She also indicated that she and her loved ones live in constant fear and insecurity</w:t>
            </w:r>
          </w:p>
          <w:p w14:paraId="0A8E7B80" w14:textId="77777777" w:rsidR="00772841" w:rsidRPr="00E2167A" w:rsidRDefault="00772841" w:rsidP="006924E6">
            <w:pPr>
              <w:rPr>
                <w:rFonts w:ascii="Arial" w:eastAsia="Times New Roman" w:hAnsi="Arial" w:cs="Arial"/>
                <w:sz w:val="20"/>
                <w:szCs w:val="20"/>
                <w:lang w:val="en-US" w:eastAsia="en-CA"/>
              </w:rPr>
            </w:pPr>
            <w:r w:rsidRPr="00E2167A">
              <w:rPr>
                <w:rFonts w:ascii="Arial" w:eastAsia="Times New Roman" w:hAnsi="Arial" w:cs="Arial"/>
                <w:sz w:val="20"/>
                <w:szCs w:val="20"/>
                <w:lang w:val="en-US" w:eastAsia="en-CA"/>
              </w:rPr>
              <w:t>about what she can and cannot do tomorrow or next year."</w:t>
            </w:r>
          </w:p>
        </w:tc>
        <w:tc>
          <w:tcPr>
            <w:tcW w:w="3907" w:type="dxa"/>
          </w:tcPr>
          <w:p w14:paraId="1724A416" w14:textId="77777777" w:rsidR="00772841" w:rsidRPr="00E2167A" w:rsidRDefault="00772841" w:rsidP="003C7F55">
            <w:pPr>
              <w:jc w:val="center"/>
              <w:rPr>
                <w:rFonts w:ascii="Arial" w:hAnsi="Arial" w:cs="Arial"/>
                <w:sz w:val="20"/>
                <w:szCs w:val="20"/>
                <w:lang w:val="en-US"/>
              </w:rPr>
            </w:pPr>
          </w:p>
        </w:tc>
        <w:tc>
          <w:tcPr>
            <w:tcW w:w="3216" w:type="dxa"/>
          </w:tcPr>
          <w:p w14:paraId="73B79783" w14:textId="77777777" w:rsidR="00772841" w:rsidRPr="00E2167A" w:rsidRDefault="00772841" w:rsidP="003C7F55">
            <w:pPr>
              <w:jc w:val="center"/>
              <w:rPr>
                <w:rFonts w:ascii="Arial" w:hAnsi="Arial" w:cs="Arial"/>
                <w:sz w:val="20"/>
                <w:szCs w:val="20"/>
                <w:lang w:val="en-US"/>
              </w:rPr>
            </w:pPr>
          </w:p>
        </w:tc>
      </w:tr>
      <w:tr w:rsidR="00684F72" w:rsidRPr="00E2167A" w14:paraId="47CFC819" w14:textId="77777777" w:rsidTr="00684F72">
        <w:tc>
          <w:tcPr>
            <w:tcW w:w="1870" w:type="dxa"/>
          </w:tcPr>
          <w:p w14:paraId="5A394430" w14:textId="77777777" w:rsidR="00684F72" w:rsidRPr="00E2167A" w:rsidRDefault="00684F72" w:rsidP="00044B76">
            <w:pPr>
              <w:rPr>
                <w:rFonts w:ascii="Arial" w:hAnsi="Arial" w:cs="Arial"/>
                <w:b/>
                <w:bCs/>
                <w:sz w:val="20"/>
                <w:szCs w:val="20"/>
              </w:rPr>
            </w:pPr>
            <w:r w:rsidRPr="00E2167A">
              <w:rPr>
                <w:rFonts w:ascii="Arial" w:hAnsi="Arial" w:cs="Arial"/>
                <w:b/>
                <w:bCs/>
                <w:sz w:val="20"/>
                <w:szCs w:val="20"/>
                <w:lang w:val="en-GB"/>
              </w:rPr>
              <w:t>Country/HTA body</w:t>
            </w:r>
          </w:p>
        </w:tc>
        <w:tc>
          <w:tcPr>
            <w:tcW w:w="3907" w:type="dxa"/>
          </w:tcPr>
          <w:p w14:paraId="61F9C7E4" w14:textId="77777777" w:rsidR="00684F72" w:rsidRPr="00E2167A" w:rsidRDefault="00684F72" w:rsidP="00044B76">
            <w:pPr>
              <w:jc w:val="center"/>
              <w:rPr>
                <w:rFonts w:ascii="Arial" w:hAnsi="Arial" w:cs="Arial"/>
                <w:b/>
                <w:sz w:val="20"/>
                <w:szCs w:val="20"/>
              </w:rPr>
            </w:pPr>
            <w:r w:rsidRPr="00E2167A">
              <w:rPr>
                <w:rFonts w:ascii="Arial" w:hAnsi="Arial" w:cs="Arial"/>
                <w:b/>
                <w:sz w:val="20"/>
                <w:szCs w:val="20"/>
              </w:rPr>
              <w:t>Impact on QoL</w:t>
            </w:r>
          </w:p>
        </w:tc>
        <w:tc>
          <w:tcPr>
            <w:tcW w:w="3907" w:type="dxa"/>
          </w:tcPr>
          <w:p w14:paraId="46766998" w14:textId="77777777" w:rsidR="00684F72" w:rsidRPr="00E2167A" w:rsidRDefault="00684F72" w:rsidP="00044B76">
            <w:pPr>
              <w:jc w:val="center"/>
              <w:rPr>
                <w:rFonts w:ascii="Arial" w:hAnsi="Arial" w:cs="Arial"/>
                <w:b/>
                <w:sz w:val="20"/>
                <w:szCs w:val="20"/>
              </w:rPr>
            </w:pPr>
            <w:r w:rsidRPr="00E2167A">
              <w:rPr>
                <w:rFonts w:ascii="Arial" w:hAnsi="Arial" w:cs="Arial"/>
                <w:b/>
                <w:sz w:val="20"/>
                <w:szCs w:val="20"/>
              </w:rPr>
              <w:t>Innovation</w:t>
            </w:r>
          </w:p>
          <w:p w14:paraId="47BDB80C" w14:textId="77777777" w:rsidR="00684F72" w:rsidRPr="00E2167A" w:rsidRDefault="00684F72" w:rsidP="00044B76">
            <w:pPr>
              <w:jc w:val="center"/>
              <w:rPr>
                <w:rFonts w:ascii="Arial" w:hAnsi="Arial" w:cs="Arial"/>
                <w:b/>
                <w:sz w:val="20"/>
                <w:szCs w:val="20"/>
              </w:rPr>
            </w:pPr>
          </w:p>
        </w:tc>
        <w:tc>
          <w:tcPr>
            <w:tcW w:w="3216" w:type="dxa"/>
          </w:tcPr>
          <w:p w14:paraId="544A774E" w14:textId="77777777" w:rsidR="00684F72" w:rsidRPr="00E2167A" w:rsidRDefault="00684F72" w:rsidP="00044B76">
            <w:pPr>
              <w:jc w:val="center"/>
              <w:rPr>
                <w:rFonts w:ascii="Arial" w:hAnsi="Arial" w:cs="Arial"/>
                <w:b/>
                <w:sz w:val="20"/>
                <w:szCs w:val="20"/>
              </w:rPr>
            </w:pPr>
            <w:r w:rsidRPr="00E2167A">
              <w:rPr>
                <w:rFonts w:ascii="Arial" w:hAnsi="Arial" w:cs="Arial"/>
                <w:b/>
                <w:sz w:val="20"/>
                <w:szCs w:val="20"/>
              </w:rPr>
              <w:t>Nature of population</w:t>
            </w:r>
          </w:p>
        </w:tc>
      </w:tr>
      <w:tr w:rsidR="00684F72" w:rsidRPr="00E2167A" w14:paraId="66ACBD04" w14:textId="77777777" w:rsidTr="00684F72">
        <w:tc>
          <w:tcPr>
            <w:tcW w:w="1870" w:type="dxa"/>
          </w:tcPr>
          <w:p w14:paraId="093C3BFB" w14:textId="77777777" w:rsidR="00684F72" w:rsidRPr="00E2167A" w:rsidRDefault="00684F72" w:rsidP="003C7F55">
            <w:pPr>
              <w:rPr>
                <w:rFonts w:ascii="Arial" w:hAnsi="Arial" w:cs="Arial"/>
                <w:sz w:val="20"/>
                <w:szCs w:val="20"/>
              </w:rPr>
            </w:pPr>
            <w:r w:rsidRPr="00E2167A">
              <w:rPr>
                <w:rFonts w:ascii="Arial" w:hAnsi="Arial" w:cs="Arial"/>
                <w:b/>
                <w:bCs/>
                <w:sz w:val="20"/>
                <w:szCs w:val="20"/>
                <w:lang w:val="en-GB"/>
              </w:rPr>
              <w:t>NORWAY (NOMA)</w:t>
            </w:r>
          </w:p>
        </w:tc>
        <w:tc>
          <w:tcPr>
            <w:tcW w:w="3907" w:type="dxa"/>
          </w:tcPr>
          <w:p w14:paraId="66D5B7F1" w14:textId="77777777" w:rsidR="00684F72" w:rsidRPr="00E2167A" w:rsidRDefault="00684F72" w:rsidP="003C7F55">
            <w:pPr>
              <w:jc w:val="center"/>
              <w:rPr>
                <w:rFonts w:ascii="Arial" w:hAnsi="Arial" w:cs="Arial"/>
                <w:sz w:val="20"/>
                <w:szCs w:val="20"/>
              </w:rPr>
            </w:pPr>
          </w:p>
        </w:tc>
        <w:tc>
          <w:tcPr>
            <w:tcW w:w="3907" w:type="dxa"/>
          </w:tcPr>
          <w:p w14:paraId="2FFE7563" w14:textId="77777777" w:rsidR="00684F72" w:rsidRPr="00E2167A" w:rsidRDefault="00684F72" w:rsidP="006924E6">
            <w:pPr>
              <w:rPr>
                <w:rFonts w:ascii="Arial" w:hAnsi="Arial" w:cs="Arial"/>
                <w:sz w:val="20"/>
                <w:szCs w:val="20"/>
                <w:lang w:val="en-US"/>
              </w:rPr>
            </w:pPr>
            <w:r w:rsidRPr="00E2167A">
              <w:rPr>
                <w:rFonts w:ascii="Arial" w:hAnsi="Arial" w:cs="Arial"/>
                <w:sz w:val="20"/>
                <w:szCs w:val="20"/>
                <w:lang w:val="en-US"/>
              </w:rPr>
              <w:t>"</w:t>
            </w:r>
            <w:r w:rsidRPr="00E2167A">
              <w:rPr>
                <w:rFonts w:ascii="Arial" w:eastAsia="Times New Roman" w:hAnsi="Arial" w:cs="Arial"/>
                <w:sz w:val="20"/>
                <w:szCs w:val="20"/>
                <w:lang w:val="en-US" w:eastAsia="en-CA"/>
              </w:rPr>
              <w:t xml:space="preserve"> VN is the first gene therapy to treat an inherited retinal disease"</w:t>
            </w:r>
          </w:p>
        </w:tc>
        <w:tc>
          <w:tcPr>
            <w:tcW w:w="3216" w:type="dxa"/>
          </w:tcPr>
          <w:p w14:paraId="4FEA32D4" w14:textId="77777777" w:rsidR="00684F72" w:rsidRPr="00E2167A" w:rsidRDefault="00684F72" w:rsidP="003C7F55">
            <w:pPr>
              <w:jc w:val="center"/>
              <w:rPr>
                <w:rFonts w:ascii="Arial" w:hAnsi="Arial" w:cs="Arial"/>
                <w:sz w:val="20"/>
                <w:szCs w:val="20"/>
                <w:lang w:val="en-US"/>
              </w:rPr>
            </w:pPr>
          </w:p>
        </w:tc>
      </w:tr>
      <w:tr w:rsidR="00684F72" w:rsidRPr="00E2167A" w14:paraId="4EC4FC3C" w14:textId="77777777" w:rsidTr="00684F72">
        <w:tc>
          <w:tcPr>
            <w:tcW w:w="1870" w:type="dxa"/>
          </w:tcPr>
          <w:p w14:paraId="0BDC1FAB" w14:textId="77777777" w:rsidR="00684F72" w:rsidRPr="00E2167A" w:rsidRDefault="00684F72" w:rsidP="003C7F55">
            <w:pPr>
              <w:rPr>
                <w:rFonts w:ascii="Arial" w:hAnsi="Arial" w:cs="Arial"/>
                <w:sz w:val="20"/>
                <w:szCs w:val="20"/>
              </w:rPr>
            </w:pPr>
            <w:r w:rsidRPr="00E2167A">
              <w:rPr>
                <w:rFonts w:ascii="Arial" w:hAnsi="Arial" w:cs="Arial"/>
                <w:b/>
                <w:bCs/>
                <w:sz w:val="20"/>
                <w:szCs w:val="20"/>
                <w:lang w:val="en-GB"/>
              </w:rPr>
              <w:t>SCOTLAND (SMC)</w:t>
            </w:r>
            <w:r w:rsidRPr="00E2167A">
              <w:rPr>
                <w:rFonts w:ascii="Arial" w:hAnsi="Arial" w:cs="Arial"/>
                <w:bCs/>
                <w:sz w:val="20"/>
                <w:szCs w:val="20"/>
                <w:lang w:val="en-GB"/>
              </w:rPr>
              <w:t xml:space="preserve"> </w:t>
            </w:r>
          </w:p>
        </w:tc>
        <w:tc>
          <w:tcPr>
            <w:tcW w:w="3907" w:type="dxa"/>
          </w:tcPr>
          <w:p w14:paraId="16B7951A" w14:textId="77777777" w:rsidR="00684F72" w:rsidRPr="00E2167A" w:rsidRDefault="00684F72" w:rsidP="006924E6">
            <w:pPr>
              <w:rPr>
                <w:rFonts w:ascii="Arial" w:hAnsi="Arial" w:cs="Arial"/>
                <w:sz w:val="20"/>
                <w:szCs w:val="20"/>
                <w:lang w:val="en-US"/>
              </w:rPr>
            </w:pPr>
            <w:r w:rsidRPr="00E2167A">
              <w:rPr>
                <w:rFonts w:ascii="Arial" w:hAnsi="Arial" w:cs="Arial"/>
                <w:sz w:val="20"/>
                <w:szCs w:val="20"/>
                <w:lang w:val="en-US"/>
              </w:rPr>
              <w:t xml:space="preserve">" Improvement in functional vision could have a significant impact on the quality of lives of patients, family and </w:t>
            </w:r>
            <w:proofErr w:type="spellStart"/>
            <w:r w:rsidRPr="00E2167A">
              <w:rPr>
                <w:rFonts w:ascii="Arial" w:hAnsi="Arial" w:cs="Arial"/>
                <w:sz w:val="20"/>
                <w:szCs w:val="20"/>
                <w:lang w:val="en-US"/>
              </w:rPr>
              <w:t>carers</w:t>
            </w:r>
            <w:proofErr w:type="spellEnd"/>
            <w:r w:rsidRPr="00E2167A">
              <w:rPr>
                <w:rFonts w:ascii="Arial" w:hAnsi="Arial" w:cs="Arial"/>
                <w:sz w:val="20"/>
                <w:szCs w:val="20"/>
                <w:lang w:val="en-US"/>
              </w:rPr>
              <w:t>. Patients could be more independent, lead a more normal life and some may be able to return to education or work"</w:t>
            </w:r>
          </w:p>
          <w:p w14:paraId="1BDFBFD8" w14:textId="77777777" w:rsidR="00684F72" w:rsidRPr="00E2167A" w:rsidRDefault="00684F72" w:rsidP="003C7F55">
            <w:pPr>
              <w:jc w:val="center"/>
              <w:rPr>
                <w:rFonts w:ascii="Arial" w:hAnsi="Arial" w:cs="Arial"/>
                <w:sz w:val="20"/>
                <w:szCs w:val="20"/>
                <w:lang w:val="en-US"/>
              </w:rPr>
            </w:pPr>
          </w:p>
          <w:p w14:paraId="71CF7A30" w14:textId="77777777" w:rsidR="00684F72" w:rsidRPr="00E2167A" w:rsidRDefault="00684F72" w:rsidP="003C7F55">
            <w:pPr>
              <w:pStyle w:val="Default"/>
              <w:rPr>
                <w:sz w:val="20"/>
                <w:szCs w:val="20"/>
                <w:lang w:val="en-US"/>
              </w:rPr>
            </w:pPr>
            <w:r w:rsidRPr="00E2167A">
              <w:rPr>
                <w:sz w:val="20"/>
                <w:szCs w:val="20"/>
                <w:lang w:val="en-US"/>
              </w:rPr>
              <w:t xml:space="preserve">"...leads to lifelong disability that has far-reaching consequences in terms of economic and social burden. People living with the condition have stated that it can affect opportunities in education, the </w:t>
            </w:r>
            <w:proofErr w:type="spellStart"/>
            <w:r w:rsidRPr="00E2167A">
              <w:rPr>
                <w:sz w:val="20"/>
                <w:szCs w:val="20"/>
                <w:lang w:val="en-US"/>
              </w:rPr>
              <w:t>labour</w:t>
            </w:r>
            <w:proofErr w:type="spellEnd"/>
            <w:r w:rsidRPr="00E2167A">
              <w:rPr>
                <w:sz w:val="20"/>
                <w:szCs w:val="20"/>
                <w:lang w:val="en-US"/>
              </w:rPr>
              <w:t xml:space="preserve"> market, and in day to day life that others with normal vision take for granted such as; </w:t>
            </w:r>
            <w:proofErr w:type="spellStart"/>
            <w:r w:rsidRPr="00E2167A">
              <w:rPr>
                <w:sz w:val="20"/>
                <w:szCs w:val="20"/>
                <w:lang w:val="en-US"/>
              </w:rPr>
              <w:t>socialising</w:t>
            </w:r>
            <w:proofErr w:type="spellEnd"/>
            <w:r w:rsidRPr="00E2167A">
              <w:rPr>
                <w:sz w:val="20"/>
                <w:szCs w:val="20"/>
                <w:lang w:val="en-US"/>
              </w:rPr>
              <w:t xml:space="preserve"> at night or driving...there is a ripple effect across the family, not only due to the direct consequences of supporting a loved one with a disability, but also because of the emotional toll attached to passing on or being at risk from a genetic disorder." </w:t>
            </w:r>
          </w:p>
        </w:tc>
        <w:tc>
          <w:tcPr>
            <w:tcW w:w="3907" w:type="dxa"/>
          </w:tcPr>
          <w:p w14:paraId="3F8F7089" w14:textId="77777777" w:rsidR="00684F72" w:rsidRPr="00E2167A" w:rsidRDefault="00684F72" w:rsidP="006924E6">
            <w:pPr>
              <w:rPr>
                <w:rFonts w:ascii="Arial" w:hAnsi="Arial" w:cs="Arial"/>
                <w:sz w:val="20"/>
                <w:szCs w:val="20"/>
                <w:lang w:val="en-US"/>
              </w:rPr>
            </w:pPr>
            <w:r w:rsidRPr="00E2167A">
              <w:rPr>
                <w:rFonts w:ascii="Arial" w:hAnsi="Arial" w:cs="Arial"/>
                <w:sz w:val="20"/>
                <w:szCs w:val="20"/>
                <w:lang w:val="en-US"/>
              </w:rPr>
              <w:t>"Voretigene neparvovec is the first medicine to be licensed for the treatment of inherited retinal dystrophy"</w:t>
            </w:r>
          </w:p>
          <w:p w14:paraId="7CDCFD3A" w14:textId="77777777" w:rsidR="00684F72" w:rsidRPr="00E2167A" w:rsidRDefault="00684F72" w:rsidP="006924E6">
            <w:pPr>
              <w:autoSpaceDE w:val="0"/>
              <w:autoSpaceDN w:val="0"/>
              <w:adjustRightInd w:val="0"/>
              <w:rPr>
                <w:rFonts w:ascii="Arial" w:hAnsi="Arial" w:cs="Arial"/>
                <w:color w:val="000000"/>
                <w:sz w:val="20"/>
                <w:szCs w:val="20"/>
                <w:lang w:val="en-US"/>
              </w:rPr>
            </w:pPr>
            <w:r w:rsidRPr="00E2167A">
              <w:rPr>
                <w:rFonts w:ascii="Arial" w:hAnsi="Arial" w:cs="Arial"/>
                <w:color w:val="000000"/>
                <w:sz w:val="20"/>
                <w:szCs w:val="20"/>
                <w:lang w:val="en-US"/>
              </w:rPr>
              <w:br/>
              <w:t xml:space="preserve">"...represents an important innovation that addresses an unmet need and could alleviate the burden of progressive disability" </w:t>
            </w:r>
          </w:p>
          <w:p w14:paraId="44EB8285" w14:textId="77777777" w:rsidR="00684F72" w:rsidRPr="00E2167A" w:rsidRDefault="00684F72" w:rsidP="003C7F55">
            <w:pPr>
              <w:jc w:val="center"/>
              <w:rPr>
                <w:rFonts w:ascii="Arial" w:hAnsi="Arial" w:cs="Arial"/>
                <w:sz w:val="20"/>
                <w:szCs w:val="20"/>
                <w:lang w:val="en-US"/>
              </w:rPr>
            </w:pPr>
          </w:p>
        </w:tc>
        <w:tc>
          <w:tcPr>
            <w:tcW w:w="3216" w:type="dxa"/>
          </w:tcPr>
          <w:p w14:paraId="19FB0A40" w14:textId="77777777" w:rsidR="00684F72" w:rsidRPr="00E2167A" w:rsidRDefault="00684F72" w:rsidP="003C7F55">
            <w:pPr>
              <w:jc w:val="center"/>
              <w:rPr>
                <w:rFonts w:ascii="Arial" w:hAnsi="Arial" w:cs="Arial"/>
                <w:sz w:val="20"/>
                <w:szCs w:val="20"/>
                <w:lang w:val="en-US"/>
              </w:rPr>
            </w:pPr>
          </w:p>
        </w:tc>
      </w:tr>
      <w:tr w:rsidR="00684F72" w:rsidRPr="00E2167A" w14:paraId="06151047" w14:textId="77777777" w:rsidTr="00684F72">
        <w:tc>
          <w:tcPr>
            <w:tcW w:w="1870" w:type="dxa"/>
          </w:tcPr>
          <w:p w14:paraId="760D7278" w14:textId="77777777" w:rsidR="00684F72" w:rsidRPr="00E2167A" w:rsidRDefault="00684F72" w:rsidP="003C7F55">
            <w:pPr>
              <w:rPr>
                <w:rFonts w:ascii="Arial" w:hAnsi="Arial" w:cs="Arial"/>
                <w:sz w:val="20"/>
                <w:szCs w:val="20"/>
              </w:rPr>
            </w:pPr>
            <w:r w:rsidRPr="00E2167A">
              <w:rPr>
                <w:rFonts w:ascii="Arial" w:hAnsi="Arial" w:cs="Arial"/>
                <w:b/>
                <w:bCs/>
                <w:sz w:val="20"/>
                <w:szCs w:val="20"/>
                <w:lang w:val="en-GB"/>
              </w:rPr>
              <w:t>SWEDEN (TLV)</w:t>
            </w:r>
            <w:r w:rsidRPr="00E2167A">
              <w:rPr>
                <w:rFonts w:ascii="Arial" w:hAnsi="Arial" w:cs="Arial"/>
                <w:bCs/>
                <w:sz w:val="20"/>
                <w:szCs w:val="20"/>
                <w:lang w:val="en-GB"/>
              </w:rPr>
              <w:t xml:space="preserve"> </w:t>
            </w:r>
          </w:p>
        </w:tc>
        <w:tc>
          <w:tcPr>
            <w:tcW w:w="3907" w:type="dxa"/>
          </w:tcPr>
          <w:p w14:paraId="7CED5C47" w14:textId="77777777" w:rsidR="00684F72" w:rsidRPr="00E2167A" w:rsidRDefault="00684F72" w:rsidP="003C7F55">
            <w:pPr>
              <w:rPr>
                <w:rFonts w:ascii="Arial" w:eastAsia="Times New Roman" w:hAnsi="Arial" w:cs="Arial"/>
                <w:sz w:val="20"/>
                <w:szCs w:val="20"/>
                <w:lang w:val="en-US" w:eastAsia="en-CA"/>
              </w:rPr>
            </w:pPr>
            <w:r w:rsidRPr="00E2167A">
              <w:rPr>
                <w:rFonts w:ascii="Arial" w:hAnsi="Arial" w:cs="Arial"/>
                <w:sz w:val="20"/>
                <w:szCs w:val="20"/>
                <w:lang w:val="en-US"/>
              </w:rPr>
              <w:t>"</w:t>
            </w:r>
            <w:r w:rsidRPr="00E2167A">
              <w:rPr>
                <w:rFonts w:ascii="Arial" w:eastAsia="Times New Roman" w:hAnsi="Arial" w:cs="Arial"/>
                <w:sz w:val="20"/>
                <w:szCs w:val="20"/>
                <w:lang w:val="en-US" w:eastAsia="en-CA"/>
              </w:rPr>
              <w:t>Limitations in patients' distress, especially in low-light, representative environments.</w:t>
            </w:r>
          </w:p>
          <w:p w14:paraId="38FA0535" w14:textId="77777777" w:rsidR="00684F72" w:rsidRPr="00E2167A" w:rsidRDefault="00684F72" w:rsidP="003C7F55">
            <w:pPr>
              <w:rPr>
                <w:rFonts w:ascii="Arial" w:hAnsi="Arial" w:cs="Arial"/>
                <w:sz w:val="20"/>
                <w:szCs w:val="20"/>
                <w:lang w:val="en-US"/>
              </w:rPr>
            </w:pPr>
            <w:r w:rsidRPr="00E2167A">
              <w:rPr>
                <w:rFonts w:ascii="Arial" w:eastAsia="Times New Roman" w:hAnsi="Arial" w:cs="Arial"/>
                <w:sz w:val="20"/>
                <w:szCs w:val="20"/>
                <w:lang w:val="en-US" w:eastAsia="en-CA"/>
              </w:rPr>
              <w:lastRenderedPageBreak/>
              <w:t>centers a very important clinical aspect of the disease and affects the patient's quality of life negatively"</w:t>
            </w:r>
          </w:p>
        </w:tc>
        <w:tc>
          <w:tcPr>
            <w:tcW w:w="3907" w:type="dxa"/>
          </w:tcPr>
          <w:p w14:paraId="6AA68E01" w14:textId="77777777" w:rsidR="00684F72" w:rsidRPr="00E2167A" w:rsidRDefault="00684F72" w:rsidP="003C7F55">
            <w:pPr>
              <w:ind w:left="-251"/>
              <w:jc w:val="center"/>
              <w:rPr>
                <w:rFonts w:ascii="Arial" w:hAnsi="Arial" w:cs="Arial"/>
                <w:sz w:val="20"/>
                <w:szCs w:val="20"/>
                <w:lang w:val="en-US"/>
              </w:rPr>
            </w:pPr>
          </w:p>
        </w:tc>
        <w:tc>
          <w:tcPr>
            <w:tcW w:w="3216" w:type="dxa"/>
          </w:tcPr>
          <w:p w14:paraId="12A2AEB5" w14:textId="77777777" w:rsidR="00684F72" w:rsidRPr="00E2167A" w:rsidRDefault="00684F72" w:rsidP="003C7F55">
            <w:pPr>
              <w:jc w:val="center"/>
              <w:rPr>
                <w:rFonts w:ascii="Arial" w:hAnsi="Arial" w:cs="Arial"/>
                <w:sz w:val="20"/>
                <w:szCs w:val="20"/>
                <w:lang w:val="en-US"/>
              </w:rPr>
            </w:pPr>
          </w:p>
        </w:tc>
      </w:tr>
      <w:tr w:rsidR="00684F72" w:rsidRPr="00E2167A" w14:paraId="3AE5F186" w14:textId="77777777" w:rsidTr="00684F72">
        <w:tc>
          <w:tcPr>
            <w:tcW w:w="1870" w:type="dxa"/>
          </w:tcPr>
          <w:p w14:paraId="711E21F2" w14:textId="77777777" w:rsidR="00684F72" w:rsidRPr="00E2167A" w:rsidRDefault="00684F72" w:rsidP="00044B76">
            <w:pPr>
              <w:rPr>
                <w:rFonts w:ascii="Arial" w:hAnsi="Arial" w:cs="Arial"/>
                <w:b/>
                <w:bCs/>
                <w:sz w:val="20"/>
                <w:szCs w:val="20"/>
                <w:lang w:val="en-GB"/>
              </w:rPr>
            </w:pPr>
          </w:p>
          <w:p w14:paraId="2C093CEC" w14:textId="77777777" w:rsidR="00684F72" w:rsidRPr="00E2167A" w:rsidRDefault="00684F72" w:rsidP="00044B76">
            <w:pPr>
              <w:rPr>
                <w:rFonts w:ascii="Arial" w:hAnsi="Arial" w:cs="Arial"/>
                <w:b/>
                <w:bCs/>
                <w:sz w:val="20"/>
                <w:szCs w:val="20"/>
                <w:lang w:val="en-GB"/>
              </w:rPr>
            </w:pPr>
          </w:p>
          <w:p w14:paraId="7972F4E2" w14:textId="77777777" w:rsidR="00684F72" w:rsidRPr="00E2167A" w:rsidRDefault="00684F72" w:rsidP="00044B76">
            <w:pPr>
              <w:rPr>
                <w:rFonts w:ascii="Arial" w:hAnsi="Arial" w:cs="Arial"/>
                <w:b/>
                <w:bCs/>
                <w:sz w:val="20"/>
                <w:szCs w:val="20"/>
              </w:rPr>
            </w:pPr>
            <w:r w:rsidRPr="00E2167A">
              <w:rPr>
                <w:rFonts w:ascii="Arial" w:hAnsi="Arial" w:cs="Arial"/>
                <w:b/>
                <w:bCs/>
                <w:sz w:val="20"/>
                <w:szCs w:val="20"/>
                <w:lang w:val="en-GB"/>
              </w:rPr>
              <w:t>Country/HTA body</w:t>
            </w:r>
          </w:p>
        </w:tc>
        <w:tc>
          <w:tcPr>
            <w:tcW w:w="3907" w:type="dxa"/>
          </w:tcPr>
          <w:p w14:paraId="4A29896C" w14:textId="77777777" w:rsidR="00684F72" w:rsidRPr="00E2167A" w:rsidRDefault="00684F72" w:rsidP="00044B76">
            <w:pPr>
              <w:jc w:val="center"/>
              <w:rPr>
                <w:rFonts w:ascii="Arial" w:hAnsi="Arial" w:cs="Arial"/>
                <w:b/>
                <w:sz w:val="20"/>
                <w:szCs w:val="20"/>
              </w:rPr>
            </w:pPr>
          </w:p>
          <w:p w14:paraId="3689CFDF" w14:textId="77777777" w:rsidR="00684F72" w:rsidRPr="00E2167A" w:rsidRDefault="00684F72" w:rsidP="00044B76">
            <w:pPr>
              <w:jc w:val="center"/>
              <w:rPr>
                <w:rFonts w:ascii="Arial" w:hAnsi="Arial" w:cs="Arial"/>
                <w:b/>
                <w:sz w:val="20"/>
                <w:szCs w:val="20"/>
              </w:rPr>
            </w:pPr>
          </w:p>
          <w:p w14:paraId="5FF87D78" w14:textId="77777777" w:rsidR="00684F72" w:rsidRPr="00E2167A" w:rsidRDefault="00684F72" w:rsidP="00044B76">
            <w:pPr>
              <w:jc w:val="center"/>
              <w:rPr>
                <w:rFonts w:ascii="Arial" w:hAnsi="Arial" w:cs="Arial"/>
                <w:b/>
                <w:sz w:val="20"/>
                <w:szCs w:val="20"/>
              </w:rPr>
            </w:pPr>
            <w:r w:rsidRPr="00E2167A">
              <w:rPr>
                <w:rFonts w:ascii="Arial" w:hAnsi="Arial" w:cs="Arial"/>
                <w:b/>
                <w:sz w:val="20"/>
                <w:szCs w:val="20"/>
              </w:rPr>
              <w:t>Impact on QoL</w:t>
            </w:r>
          </w:p>
        </w:tc>
        <w:tc>
          <w:tcPr>
            <w:tcW w:w="3907" w:type="dxa"/>
          </w:tcPr>
          <w:p w14:paraId="5AF24E2B" w14:textId="77777777" w:rsidR="00684F72" w:rsidRPr="00E2167A" w:rsidRDefault="00684F72" w:rsidP="00044B76">
            <w:pPr>
              <w:jc w:val="center"/>
              <w:rPr>
                <w:rFonts w:ascii="Arial" w:hAnsi="Arial" w:cs="Arial"/>
                <w:b/>
                <w:sz w:val="20"/>
                <w:szCs w:val="20"/>
              </w:rPr>
            </w:pPr>
          </w:p>
          <w:p w14:paraId="1CAD9ED7" w14:textId="77777777" w:rsidR="00684F72" w:rsidRPr="00E2167A" w:rsidRDefault="00684F72" w:rsidP="00044B76">
            <w:pPr>
              <w:jc w:val="center"/>
              <w:rPr>
                <w:rFonts w:ascii="Arial" w:hAnsi="Arial" w:cs="Arial"/>
                <w:b/>
                <w:sz w:val="20"/>
                <w:szCs w:val="20"/>
              </w:rPr>
            </w:pPr>
          </w:p>
          <w:p w14:paraId="4BB36211" w14:textId="77777777" w:rsidR="00684F72" w:rsidRPr="00E2167A" w:rsidRDefault="00684F72" w:rsidP="00684F72">
            <w:pPr>
              <w:jc w:val="center"/>
              <w:rPr>
                <w:rFonts w:ascii="Arial" w:hAnsi="Arial" w:cs="Arial"/>
                <w:b/>
                <w:sz w:val="20"/>
                <w:szCs w:val="20"/>
              </w:rPr>
            </w:pPr>
            <w:r w:rsidRPr="00E2167A">
              <w:rPr>
                <w:rFonts w:ascii="Arial" w:hAnsi="Arial" w:cs="Arial"/>
                <w:b/>
                <w:sz w:val="20"/>
                <w:szCs w:val="20"/>
              </w:rPr>
              <w:t>Innovation</w:t>
            </w:r>
          </w:p>
        </w:tc>
        <w:tc>
          <w:tcPr>
            <w:tcW w:w="3216" w:type="dxa"/>
          </w:tcPr>
          <w:p w14:paraId="3BC5F65A" w14:textId="77777777" w:rsidR="00684F72" w:rsidRPr="00E2167A" w:rsidRDefault="00684F72" w:rsidP="00044B76">
            <w:pPr>
              <w:jc w:val="center"/>
              <w:rPr>
                <w:rFonts w:ascii="Arial" w:hAnsi="Arial" w:cs="Arial"/>
                <w:b/>
                <w:sz w:val="20"/>
                <w:szCs w:val="20"/>
              </w:rPr>
            </w:pPr>
          </w:p>
          <w:p w14:paraId="34889BCF" w14:textId="77777777" w:rsidR="00684F72" w:rsidRPr="00E2167A" w:rsidRDefault="00684F72" w:rsidP="00044B76">
            <w:pPr>
              <w:jc w:val="center"/>
              <w:rPr>
                <w:rFonts w:ascii="Arial" w:hAnsi="Arial" w:cs="Arial"/>
                <w:b/>
                <w:sz w:val="20"/>
                <w:szCs w:val="20"/>
              </w:rPr>
            </w:pPr>
          </w:p>
          <w:p w14:paraId="77CE281E" w14:textId="77777777" w:rsidR="00684F72" w:rsidRPr="00E2167A" w:rsidRDefault="00684F72" w:rsidP="00044B76">
            <w:pPr>
              <w:jc w:val="center"/>
              <w:rPr>
                <w:rFonts w:ascii="Arial" w:hAnsi="Arial" w:cs="Arial"/>
                <w:b/>
                <w:sz w:val="20"/>
                <w:szCs w:val="20"/>
              </w:rPr>
            </w:pPr>
            <w:r w:rsidRPr="00E2167A">
              <w:rPr>
                <w:rFonts w:ascii="Arial" w:hAnsi="Arial" w:cs="Arial"/>
                <w:b/>
                <w:sz w:val="20"/>
                <w:szCs w:val="20"/>
              </w:rPr>
              <w:t>Nature of population</w:t>
            </w:r>
          </w:p>
        </w:tc>
      </w:tr>
      <w:tr w:rsidR="00684F72" w:rsidRPr="00E2167A" w14:paraId="70901B8B" w14:textId="77777777" w:rsidTr="00684F72">
        <w:tc>
          <w:tcPr>
            <w:tcW w:w="1870" w:type="dxa"/>
          </w:tcPr>
          <w:p w14:paraId="226F6771" w14:textId="77777777" w:rsidR="00684F72" w:rsidRPr="00E2167A" w:rsidRDefault="00684F72" w:rsidP="003C7F55">
            <w:pPr>
              <w:rPr>
                <w:rFonts w:ascii="Arial" w:hAnsi="Arial" w:cs="Arial"/>
                <w:sz w:val="20"/>
                <w:szCs w:val="20"/>
              </w:rPr>
            </w:pPr>
            <w:r w:rsidRPr="00E2167A">
              <w:rPr>
                <w:rFonts w:ascii="Arial" w:hAnsi="Arial" w:cs="Arial"/>
                <w:b/>
                <w:bCs/>
                <w:sz w:val="20"/>
                <w:szCs w:val="20"/>
                <w:lang w:val="en-GB"/>
              </w:rPr>
              <w:t>U.S (ICER)</w:t>
            </w:r>
          </w:p>
        </w:tc>
        <w:tc>
          <w:tcPr>
            <w:tcW w:w="3907" w:type="dxa"/>
          </w:tcPr>
          <w:p w14:paraId="26E011A6" w14:textId="77777777" w:rsidR="00684F72" w:rsidRPr="00E2167A" w:rsidRDefault="00684F72" w:rsidP="006924E6">
            <w:pPr>
              <w:rPr>
                <w:rFonts w:ascii="Arial" w:hAnsi="Arial" w:cs="Arial"/>
                <w:sz w:val="20"/>
                <w:szCs w:val="20"/>
                <w:lang w:val="en-US"/>
              </w:rPr>
            </w:pPr>
            <w:r w:rsidRPr="00E2167A">
              <w:rPr>
                <w:rFonts w:ascii="Arial" w:hAnsi="Arial" w:cs="Arial"/>
                <w:sz w:val="20"/>
                <w:szCs w:val="20"/>
                <w:lang w:val="en-US"/>
              </w:rPr>
              <w:t xml:space="preserve">" Impacted individuals and advocacy organizations emphasized the challenges of growing up with low vision for both affected children and their parents/families. Individuals with </w:t>
            </w:r>
            <w:r w:rsidRPr="00E2167A">
              <w:rPr>
                <w:rFonts w:ascii="Arial" w:hAnsi="Arial" w:cs="Arial"/>
                <w:i/>
                <w:iCs/>
                <w:sz w:val="20"/>
                <w:szCs w:val="20"/>
                <w:lang w:val="en-US"/>
              </w:rPr>
              <w:t>RPE65</w:t>
            </w:r>
            <w:r w:rsidRPr="00E2167A">
              <w:rPr>
                <w:rFonts w:ascii="Arial" w:hAnsi="Arial" w:cs="Arial"/>
                <w:sz w:val="20"/>
                <w:szCs w:val="20"/>
                <w:lang w:val="en-US"/>
              </w:rPr>
              <w:t>-mediated retinal disease described the significant time and energy they have had to dedicate towards adapting to constantly deteriorating vision."</w:t>
            </w:r>
          </w:p>
          <w:p w14:paraId="7D11DE99" w14:textId="77777777" w:rsidR="00684F72" w:rsidRPr="00E2167A" w:rsidRDefault="00684F72" w:rsidP="006924E6">
            <w:pPr>
              <w:rPr>
                <w:rFonts w:ascii="Arial" w:hAnsi="Arial" w:cs="Arial"/>
                <w:sz w:val="20"/>
                <w:szCs w:val="20"/>
                <w:lang w:val="en-US"/>
              </w:rPr>
            </w:pPr>
          </w:p>
          <w:p w14:paraId="319596DC" w14:textId="77777777" w:rsidR="00684F72" w:rsidRPr="00E2167A" w:rsidRDefault="00684F72" w:rsidP="006924E6">
            <w:pPr>
              <w:rPr>
                <w:rFonts w:ascii="Arial" w:hAnsi="Arial" w:cs="Arial"/>
                <w:sz w:val="20"/>
                <w:szCs w:val="20"/>
                <w:lang w:val="en-US"/>
              </w:rPr>
            </w:pPr>
            <w:r w:rsidRPr="00E2167A">
              <w:rPr>
                <w:rFonts w:ascii="Arial" w:hAnsi="Arial" w:cs="Arial"/>
                <w:sz w:val="20"/>
                <w:szCs w:val="20"/>
                <w:lang w:val="en-US"/>
              </w:rPr>
              <w:t>"Individuals with low vision often contend with feelings of social isolation"</w:t>
            </w:r>
          </w:p>
          <w:p w14:paraId="52C93263" w14:textId="77777777" w:rsidR="00684F72" w:rsidRPr="00E2167A" w:rsidRDefault="00684F72" w:rsidP="006924E6">
            <w:pPr>
              <w:rPr>
                <w:rFonts w:ascii="Arial" w:hAnsi="Arial" w:cs="Arial"/>
                <w:sz w:val="20"/>
                <w:szCs w:val="20"/>
                <w:lang w:val="en-US"/>
              </w:rPr>
            </w:pPr>
          </w:p>
          <w:p w14:paraId="0B9EF036" w14:textId="77777777" w:rsidR="00684F72" w:rsidRPr="00E2167A" w:rsidRDefault="00684F72" w:rsidP="006924E6">
            <w:pPr>
              <w:pStyle w:val="Default"/>
              <w:rPr>
                <w:sz w:val="20"/>
                <w:szCs w:val="20"/>
                <w:lang w:val="en-US"/>
              </w:rPr>
            </w:pPr>
            <w:r w:rsidRPr="00E2167A">
              <w:rPr>
                <w:sz w:val="20"/>
                <w:szCs w:val="20"/>
                <w:lang w:val="en-US"/>
              </w:rPr>
              <w:t xml:space="preserve">"Several individuals who received VN appreciated the improvements in self-confidence, mobility, and independence that they felt following treatment. These benefits may not be adequately captured in the QALY." </w:t>
            </w:r>
          </w:p>
          <w:p w14:paraId="6B71FED6" w14:textId="77777777" w:rsidR="00684F72" w:rsidRPr="00E2167A" w:rsidRDefault="00684F72" w:rsidP="006924E6">
            <w:pPr>
              <w:rPr>
                <w:rFonts w:ascii="Arial" w:hAnsi="Arial" w:cs="Arial"/>
                <w:sz w:val="20"/>
                <w:szCs w:val="20"/>
                <w:lang w:val="en-US"/>
              </w:rPr>
            </w:pPr>
          </w:p>
          <w:p w14:paraId="0F4A52ED" w14:textId="77777777" w:rsidR="00684F72" w:rsidRPr="00E2167A" w:rsidRDefault="00684F72" w:rsidP="006924E6">
            <w:pPr>
              <w:rPr>
                <w:rFonts w:ascii="Arial" w:hAnsi="Arial" w:cs="Arial"/>
                <w:sz w:val="20"/>
                <w:szCs w:val="20"/>
                <w:lang w:val="en-US"/>
              </w:rPr>
            </w:pPr>
            <w:r w:rsidRPr="00E2167A">
              <w:rPr>
                <w:rFonts w:ascii="Arial" w:hAnsi="Arial" w:cs="Arial"/>
                <w:sz w:val="20"/>
                <w:szCs w:val="20"/>
                <w:lang w:val="en-US"/>
              </w:rPr>
              <w:t>"Loss of visual function has been shown to diminish the quality of life significantly."</w:t>
            </w:r>
          </w:p>
        </w:tc>
        <w:tc>
          <w:tcPr>
            <w:tcW w:w="3907" w:type="dxa"/>
          </w:tcPr>
          <w:p w14:paraId="315C1941" w14:textId="77777777" w:rsidR="00684F72" w:rsidRPr="00E2167A" w:rsidRDefault="00684F72" w:rsidP="006924E6">
            <w:pPr>
              <w:pStyle w:val="Default"/>
              <w:rPr>
                <w:sz w:val="20"/>
                <w:szCs w:val="20"/>
                <w:lang w:val="en-US"/>
              </w:rPr>
            </w:pPr>
            <w:r w:rsidRPr="00E2167A">
              <w:rPr>
                <w:sz w:val="20"/>
                <w:szCs w:val="20"/>
                <w:lang w:val="en-US"/>
              </w:rPr>
              <w:t xml:space="preserve">"... first gene therapy entering the market in the US that targets a disease caused by mutations in a specific gene and will offer the first treatment option for individuals with RPE65-mediated retinal disease." </w:t>
            </w:r>
          </w:p>
          <w:p w14:paraId="35418D35" w14:textId="77777777" w:rsidR="00684F72" w:rsidRPr="00E2167A" w:rsidRDefault="00684F72" w:rsidP="003C7F55">
            <w:pPr>
              <w:jc w:val="center"/>
              <w:rPr>
                <w:rFonts w:ascii="Arial" w:hAnsi="Arial" w:cs="Arial"/>
                <w:sz w:val="20"/>
                <w:szCs w:val="20"/>
                <w:lang w:val="en-US"/>
              </w:rPr>
            </w:pPr>
          </w:p>
        </w:tc>
        <w:tc>
          <w:tcPr>
            <w:tcW w:w="3216" w:type="dxa"/>
          </w:tcPr>
          <w:p w14:paraId="2ED305BE" w14:textId="77777777" w:rsidR="00684F72" w:rsidRPr="00E2167A" w:rsidRDefault="00684F72" w:rsidP="003C7F55">
            <w:pPr>
              <w:jc w:val="center"/>
              <w:rPr>
                <w:rFonts w:ascii="Arial" w:hAnsi="Arial" w:cs="Arial"/>
                <w:sz w:val="20"/>
                <w:szCs w:val="20"/>
                <w:lang w:val="en-US"/>
              </w:rPr>
            </w:pPr>
          </w:p>
        </w:tc>
      </w:tr>
    </w:tbl>
    <w:p w14:paraId="637D954F" w14:textId="77777777" w:rsidR="005371C5" w:rsidRPr="00E2167A" w:rsidRDefault="00684F72" w:rsidP="005371C5">
      <w:pPr>
        <w:rPr>
          <w:rFonts w:ascii="Arial" w:hAnsi="Arial" w:cs="Arial"/>
          <w:bCs/>
          <w:u w:val="single"/>
          <w:lang w:val="en-US"/>
        </w:rPr>
      </w:pPr>
      <w:r w:rsidRPr="00E2167A">
        <w:rPr>
          <w:rFonts w:ascii="Arial" w:hAnsi="Arial" w:cs="Arial"/>
          <w:b/>
          <w:bCs/>
          <w:sz w:val="20"/>
          <w:szCs w:val="20"/>
          <w:u w:val="single"/>
          <w:lang w:val="en-US"/>
        </w:rPr>
        <w:br/>
      </w:r>
      <w:r w:rsidRPr="00E2167A">
        <w:rPr>
          <w:rFonts w:ascii="Arial" w:hAnsi="Arial" w:cs="Arial"/>
          <w:b/>
          <w:bCs/>
          <w:sz w:val="20"/>
          <w:szCs w:val="20"/>
          <w:u w:val="single"/>
          <w:lang w:val="en-US"/>
        </w:rPr>
        <w:br/>
      </w:r>
      <w:r w:rsidRPr="00E2167A">
        <w:rPr>
          <w:rFonts w:ascii="Arial" w:hAnsi="Arial" w:cs="Arial"/>
          <w:bCs/>
          <w:lang w:val="en-US"/>
        </w:rPr>
        <w:br/>
      </w:r>
      <w:r w:rsidR="009753A9" w:rsidRPr="00E2167A">
        <w:rPr>
          <w:rFonts w:ascii="Arial" w:hAnsi="Arial" w:cs="Arial"/>
          <w:bCs/>
          <w:lang w:val="en-US"/>
        </w:rPr>
        <w:t>VORETIGENE NEPARVOVEC</w:t>
      </w:r>
      <w:r w:rsidR="005371C5" w:rsidRPr="00E2167A">
        <w:rPr>
          <w:rFonts w:ascii="Arial" w:hAnsi="Arial" w:cs="Arial"/>
          <w:bCs/>
          <w:lang w:val="en-US"/>
        </w:rPr>
        <w:t>: Other criteria considered in assessment - quotations 2</w:t>
      </w:r>
    </w:p>
    <w:tbl>
      <w:tblPr>
        <w:tblStyle w:val="TableGrid"/>
        <w:tblW w:w="12900" w:type="dxa"/>
        <w:tblInd w:w="108" w:type="dxa"/>
        <w:tblLook w:val="04A0" w:firstRow="1" w:lastRow="0" w:firstColumn="1" w:lastColumn="0" w:noHBand="0" w:noVBand="1"/>
      </w:tblPr>
      <w:tblGrid>
        <w:gridCol w:w="1870"/>
        <w:gridCol w:w="3913"/>
        <w:gridCol w:w="3912"/>
        <w:gridCol w:w="3205"/>
      </w:tblGrid>
      <w:tr w:rsidR="005371C5" w:rsidRPr="00E2167A" w14:paraId="20EE99FB" w14:textId="77777777" w:rsidTr="00684F72">
        <w:tc>
          <w:tcPr>
            <w:tcW w:w="1870" w:type="dxa"/>
          </w:tcPr>
          <w:p w14:paraId="63D5F49A" w14:textId="77777777" w:rsidR="005371C5" w:rsidRPr="00E2167A" w:rsidRDefault="005371C5" w:rsidP="003C7F55">
            <w:pPr>
              <w:rPr>
                <w:rFonts w:ascii="Arial" w:hAnsi="Arial" w:cs="Arial"/>
                <w:b/>
                <w:bCs/>
                <w:sz w:val="20"/>
                <w:szCs w:val="20"/>
                <w:lang w:val="en-US"/>
              </w:rPr>
            </w:pPr>
            <w:r w:rsidRPr="00E2167A">
              <w:rPr>
                <w:rFonts w:ascii="Arial" w:hAnsi="Arial" w:cs="Arial"/>
                <w:b/>
                <w:bCs/>
                <w:sz w:val="20"/>
                <w:szCs w:val="20"/>
                <w:lang w:val="en-GB"/>
              </w:rPr>
              <w:t>Country/HTA body</w:t>
            </w:r>
          </w:p>
        </w:tc>
        <w:tc>
          <w:tcPr>
            <w:tcW w:w="3913" w:type="dxa"/>
          </w:tcPr>
          <w:p w14:paraId="2215B048" w14:textId="77777777" w:rsidR="005371C5" w:rsidRPr="00E2167A" w:rsidRDefault="006924E6" w:rsidP="003C7F55">
            <w:pPr>
              <w:jc w:val="center"/>
              <w:rPr>
                <w:rFonts w:ascii="Arial" w:hAnsi="Arial" w:cs="Arial"/>
                <w:b/>
                <w:sz w:val="20"/>
                <w:szCs w:val="20"/>
                <w:lang w:val="en-US"/>
              </w:rPr>
            </w:pPr>
            <w:r w:rsidRPr="00E2167A">
              <w:rPr>
                <w:rFonts w:ascii="Arial" w:hAnsi="Arial" w:cs="Arial"/>
                <w:b/>
                <w:sz w:val="20"/>
                <w:szCs w:val="20"/>
                <w:lang w:val="en-US"/>
              </w:rPr>
              <w:t>Rarity</w:t>
            </w:r>
          </w:p>
        </w:tc>
        <w:tc>
          <w:tcPr>
            <w:tcW w:w="3912" w:type="dxa"/>
          </w:tcPr>
          <w:p w14:paraId="3518890F" w14:textId="77777777" w:rsidR="005371C5" w:rsidRPr="00E2167A" w:rsidRDefault="006924E6" w:rsidP="003C7F55">
            <w:pPr>
              <w:jc w:val="center"/>
              <w:rPr>
                <w:rFonts w:ascii="Arial" w:hAnsi="Arial" w:cs="Arial"/>
                <w:b/>
                <w:sz w:val="20"/>
                <w:szCs w:val="20"/>
                <w:lang w:val="en-US"/>
              </w:rPr>
            </w:pPr>
            <w:r w:rsidRPr="00E2167A">
              <w:rPr>
                <w:rFonts w:ascii="Arial" w:hAnsi="Arial" w:cs="Arial"/>
                <w:b/>
                <w:sz w:val="20"/>
                <w:szCs w:val="20"/>
                <w:lang w:val="en-US"/>
              </w:rPr>
              <w:t>Severity</w:t>
            </w:r>
          </w:p>
          <w:p w14:paraId="094EC232" w14:textId="77777777" w:rsidR="005371C5" w:rsidRPr="00E2167A" w:rsidRDefault="005371C5" w:rsidP="003C7F55">
            <w:pPr>
              <w:jc w:val="center"/>
              <w:rPr>
                <w:rFonts w:ascii="Arial" w:hAnsi="Arial" w:cs="Arial"/>
                <w:b/>
                <w:sz w:val="20"/>
                <w:szCs w:val="20"/>
                <w:lang w:val="en-US"/>
              </w:rPr>
            </w:pPr>
          </w:p>
        </w:tc>
        <w:tc>
          <w:tcPr>
            <w:tcW w:w="3205" w:type="dxa"/>
          </w:tcPr>
          <w:p w14:paraId="2D7C9F0E" w14:textId="77777777" w:rsidR="005371C5" w:rsidRPr="00E2167A" w:rsidRDefault="005371C5" w:rsidP="003C7F55">
            <w:pPr>
              <w:jc w:val="center"/>
              <w:rPr>
                <w:rFonts w:ascii="Arial" w:hAnsi="Arial" w:cs="Arial"/>
                <w:b/>
                <w:sz w:val="20"/>
                <w:szCs w:val="20"/>
                <w:lang w:val="en-US"/>
              </w:rPr>
            </w:pPr>
            <w:r w:rsidRPr="00E2167A">
              <w:rPr>
                <w:rFonts w:ascii="Arial" w:hAnsi="Arial" w:cs="Arial"/>
                <w:b/>
                <w:sz w:val="20"/>
                <w:szCs w:val="20"/>
                <w:lang w:val="en-US"/>
              </w:rPr>
              <w:t>Unmet need</w:t>
            </w:r>
          </w:p>
        </w:tc>
      </w:tr>
      <w:tr w:rsidR="005371C5" w:rsidRPr="00E2167A" w14:paraId="00B553E4" w14:textId="77777777" w:rsidTr="00684F72">
        <w:tc>
          <w:tcPr>
            <w:tcW w:w="1870" w:type="dxa"/>
          </w:tcPr>
          <w:p w14:paraId="7C95E701" w14:textId="77777777" w:rsidR="005371C5" w:rsidRPr="00E2167A" w:rsidRDefault="005371C5" w:rsidP="003C7F55">
            <w:pPr>
              <w:rPr>
                <w:rFonts w:ascii="Arial" w:hAnsi="Arial" w:cs="Arial"/>
                <w:sz w:val="20"/>
                <w:szCs w:val="20"/>
                <w:lang w:val="en-US"/>
              </w:rPr>
            </w:pPr>
            <w:r w:rsidRPr="00E2167A">
              <w:rPr>
                <w:rFonts w:ascii="Arial" w:hAnsi="Arial" w:cs="Arial"/>
                <w:b/>
                <w:bCs/>
                <w:sz w:val="20"/>
                <w:szCs w:val="20"/>
                <w:lang w:val="en-GB"/>
              </w:rPr>
              <w:t>ENGLAND (NICE)</w:t>
            </w:r>
            <w:r w:rsidRPr="00E2167A">
              <w:rPr>
                <w:rFonts w:ascii="Arial" w:hAnsi="Arial" w:cs="Arial"/>
                <w:bCs/>
                <w:sz w:val="20"/>
                <w:szCs w:val="20"/>
                <w:lang w:val="en-GB"/>
              </w:rPr>
              <w:t xml:space="preserve"> </w:t>
            </w:r>
          </w:p>
        </w:tc>
        <w:tc>
          <w:tcPr>
            <w:tcW w:w="3913" w:type="dxa"/>
          </w:tcPr>
          <w:p w14:paraId="1DCC13BE" w14:textId="77777777" w:rsidR="006924E6" w:rsidRPr="00E2167A" w:rsidRDefault="006924E6" w:rsidP="006924E6">
            <w:pPr>
              <w:ind w:left="-21" w:firstLine="21"/>
              <w:rPr>
                <w:rFonts w:ascii="Arial" w:hAnsi="Arial" w:cs="Arial"/>
                <w:sz w:val="20"/>
                <w:szCs w:val="20"/>
                <w:lang w:val="en-US"/>
              </w:rPr>
            </w:pPr>
            <w:r w:rsidRPr="00E2167A">
              <w:rPr>
                <w:rFonts w:ascii="Arial" w:hAnsi="Arial" w:cs="Arial"/>
                <w:sz w:val="20"/>
                <w:szCs w:val="20"/>
                <w:lang w:val="en-US"/>
              </w:rPr>
              <w:t>"RPE65-mediated inherited retinal dystrophies are rare and serious"</w:t>
            </w:r>
          </w:p>
          <w:p w14:paraId="391E1599" w14:textId="77777777" w:rsidR="005371C5" w:rsidRPr="00E2167A" w:rsidRDefault="005371C5" w:rsidP="003C7F55">
            <w:pPr>
              <w:pStyle w:val="Default"/>
              <w:rPr>
                <w:sz w:val="20"/>
                <w:szCs w:val="20"/>
                <w:lang w:val="en-US"/>
              </w:rPr>
            </w:pPr>
          </w:p>
        </w:tc>
        <w:tc>
          <w:tcPr>
            <w:tcW w:w="3912" w:type="dxa"/>
          </w:tcPr>
          <w:p w14:paraId="522F638D" w14:textId="77777777" w:rsidR="005371C5" w:rsidRPr="00E2167A" w:rsidRDefault="005371C5" w:rsidP="003C7F55">
            <w:pPr>
              <w:pStyle w:val="Default"/>
              <w:rPr>
                <w:sz w:val="20"/>
                <w:szCs w:val="20"/>
                <w:lang w:val="en-US"/>
              </w:rPr>
            </w:pPr>
            <w:r w:rsidRPr="00E2167A">
              <w:rPr>
                <w:sz w:val="20"/>
                <w:szCs w:val="20"/>
                <w:lang w:val="en-US"/>
              </w:rPr>
              <w:t>"...</w:t>
            </w:r>
            <w:r w:rsidRPr="00E2167A">
              <w:rPr>
                <w:color w:val="auto"/>
                <w:sz w:val="20"/>
                <w:szCs w:val="20"/>
                <w:lang w:val="en-US"/>
              </w:rPr>
              <w:t xml:space="preserve">committee acknowledged that RPE65-mediated IRD is a rare, serious and </w:t>
            </w:r>
            <w:r w:rsidRPr="00E2167A">
              <w:rPr>
                <w:color w:val="auto"/>
                <w:sz w:val="20"/>
                <w:szCs w:val="20"/>
                <w:lang w:val="en-US"/>
              </w:rPr>
              <w:lastRenderedPageBreak/>
              <w:t xml:space="preserve">debilitating condition that severely affects the lives of patients, families and </w:t>
            </w:r>
            <w:proofErr w:type="spellStart"/>
            <w:r w:rsidRPr="00E2167A">
              <w:rPr>
                <w:color w:val="auto"/>
                <w:sz w:val="20"/>
                <w:szCs w:val="20"/>
                <w:lang w:val="en-US"/>
              </w:rPr>
              <w:t>carers</w:t>
            </w:r>
            <w:proofErr w:type="spellEnd"/>
            <w:r w:rsidRPr="00E2167A">
              <w:rPr>
                <w:color w:val="auto"/>
                <w:sz w:val="20"/>
                <w:szCs w:val="20"/>
                <w:lang w:val="en-US"/>
              </w:rPr>
              <w:t>.</w:t>
            </w:r>
            <w:r w:rsidRPr="00E2167A">
              <w:rPr>
                <w:sz w:val="20"/>
                <w:szCs w:val="20"/>
                <w:lang w:val="en-US"/>
              </w:rPr>
              <w:t>"</w:t>
            </w:r>
          </w:p>
        </w:tc>
        <w:tc>
          <w:tcPr>
            <w:tcW w:w="3205" w:type="dxa"/>
          </w:tcPr>
          <w:p w14:paraId="7F0AF14F" w14:textId="77777777" w:rsidR="005371C5" w:rsidRPr="00E2167A" w:rsidRDefault="005371C5" w:rsidP="003C7F55">
            <w:pPr>
              <w:pStyle w:val="Default"/>
              <w:rPr>
                <w:sz w:val="20"/>
                <w:szCs w:val="20"/>
                <w:lang w:val="en-US"/>
              </w:rPr>
            </w:pPr>
            <w:r w:rsidRPr="00E2167A">
              <w:rPr>
                <w:sz w:val="20"/>
                <w:szCs w:val="20"/>
                <w:lang w:val="en-US"/>
              </w:rPr>
              <w:lastRenderedPageBreak/>
              <w:t>"</w:t>
            </w:r>
            <w:r w:rsidRPr="00E2167A">
              <w:rPr>
                <w:color w:val="auto"/>
                <w:sz w:val="20"/>
                <w:szCs w:val="20"/>
                <w:lang w:val="en-US"/>
              </w:rPr>
              <w:t xml:space="preserve">There are no licensed treatments currently available in </w:t>
            </w:r>
            <w:r w:rsidRPr="00E2167A">
              <w:rPr>
                <w:color w:val="auto"/>
                <w:sz w:val="20"/>
                <w:szCs w:val="20"/>
                <w:lang w:val="en-US"/>
              </w:rPr>
              <w:lastRenderedPageBreak/>
              <w:t>the UK for RPE65-mediated IRD.</w:t>
            </w:r>
            <w:r w:rsidRPr="00E2167A">
              <w:rPr>
                <w:sz w:val="20"/>
                <w:szCs w:val="20"/>
                <w:lang w:val="en-US"/>
              </w:rPr>
              <w:t>"</w:t>
            </w:r>
          </w:p>
          <w:p w14:paraId="61D862C7" w14:textId="77777777" w:rsidR="005371C5" w:rsidRPr="00E2167A" w:rsidRDefault="005371C5" w:rsidP="003C7F55">
            <w:pPr>
              <w:pStyle w:val="Default"/>
              <w:rPr>
                <w:sz w:val="20"/>
                <w:szCs w:val="20"/>
                <w:lang w:val="en-US"/>
              </w:rPr>
            </w:pPr>
          </w:p>
          <w:p w14:paraId="45524888" w14:textId="77777777" w:rsidR="005371C5" w:rsidRPr="00E2167A" w:rsidRDefault="005371C5" w:rsidP="003C7F55">
            <w:pPr>
              <w:pStyle w:val="Default"/>
              <w:rPr>
                <w:sz w:val="20"/>
                <w:szCs w:val="20"/>
                <w:lang w:val="en-US"/>
              </w:rPr>
            </w:pPr>
            <w:r w:rsidRPr="00E2167A">
              <w:rPr>
                <w:sz w:val="20"/>
                <w:szCs w:val="20"/>
                <w:lang w:val="en-US"/>
              </w:rPr>
              <w:t>"...</w:t>
            </w:r>
            <w:r w:rsidRPr="00E2167A">
              <w:rPr>
                <w:color w:val="auto"/>
                <w:sz w:val="20"/>
                <w:szCs w:val="20"/>
                <w:lang w:val="en-US"/>
              </w:rPr>
              <w:t>concluded that there was a high unmet need in people with RPE65-mediated IRD, and that voretigene neparvovec is a step change in the treatment of this condition"</w:t>
            </w:r>
          </w:p>
        </w:tc>
      </w:tr>
      <w:tr w:rsidR="00684F72" w:rsidRPr="00E2167A" w14:paraId="4AE5F8C2" w14:textId="77777777" w:rsidTr="00684F72">
        <w:tc>
          <w:tcPr>
            <w:tcW w:w="1870" w:type="dxa"/>
          </w:tcPr>
          <w:p w14:paraId="475FF412" w14:textId="77777777" w:rsidR="00684F72" w:rsidRPr="00E2167A" w:rsidRDefault="00684F72" w:rsidP="00044B76">
            <w:pPr>
              <w:rPr>
                <w:rFonts w:ascii="Arial" w:hAnsi="Arial" w:cs="Arial"/>
                <w:b/>
                <w:bCs/>
                <w:sz w:val="20"/>
                <w:szCs w:val="20"/>
                <w:lang w:val="en-US"/>
              </w:rPr>
            </w:pPr>
            <w:r w:rsidRPr="00E2167A">
              <w:rPr>
                <w:rFonts w:ascii="Arial" w:hAnsi="Arial" w:cs="Arial"/>
                <w:b/>
                <w:bCs/>
                <w:sz w:val="20"/>
                <w:szCs w:val="20"/>
                <w:lang w:val="en-GB"/>
              </w:rPr>
              <w:lastRenderedPageBreak/>
              <w:t>Country/HTA body</w:t>
            </w:r>
          </w:p>
        </w:tc>
        <w:tc>
          <w:tcPr>
            <w:tcW w:w="3913" w:type="dxa"/>
          </w:tcPr>
          <w:p w14:paraId="472330C1" w14:textId="77777777" w:rsidR="00684F72" w:rsidRPr="00E2167A" w:rsidRDefault="00684F72" w:rsidP="00044B76">
            <w:pPr>
              <w:jc w:val="center"/>
              <w:rPr>
                <w:rFonts w:ascii="Arial" w:hAnsi="Arial" w:cs="Arial"/>
                <w:b/>
                <w:sz w:val="20"/>
                <w:szCs w:val="20"/>
                <w:lang w:val="en-US"/>
              </w:rPr>
            </w:pPr>
            <w:r w:rsidRPr="00E2167A">
              <w:rPr>
                <w:rFonts w:ascii="Arial" w:hAnsi="Arial" w:cs="Arial"/>
                <w:b/>
                <w:sz w:val="20"/>
                <w:szCs w:val="20"/>
                <w:lang w:val="en-US"/>
              </w:rPr>
              <w:t>Rarity</w:t>
            </w:r>
          </w:p>
        </w:tc>
        <w:tc>
          <w:tcPr>
            <w:tcW w:w="3912" w:type="dxa"/>
          </w:tcPr>
          <w:p w14:paraId="2C1235BB" w14:textId="77777777" w:rsidR="00684F72" w:rsidRPr="00E2167A" w:rsidRDefault="00684F72" w:rsidP="00044B76">
            <w:pPr>
              <w:jc w:val="center"/>
              <w:rPr>
                <w:rFonts w:ascii="Arial" w:hAnsi="Arial" w:cs="Arial"/>
                <w:b/>
                <w:sz w:val="20"/>
                <w:szCs w:val="20"/>
                <w:lang w:val="en-US"/>
              </w:rPr>
            </w:pPr>
            <w:r w:rsidRPr="00E2167A">
              <w:rPr>
                <w:rFonts w:ascii="Arial" w:hAnsi="Arial" w:cs="Arial"/>
                <w:b/>
                <w:sz w:val="20"/>
                <w:szCs w:val="20"/>
                <w:lang w:val="en-US"/>
              </w:rPr>
              <w:t>Severity</w:t>
            </w:r>
          </w:p>
          <w:p w14:paraId="51A403B3" w14:textId="77777777" w:rsidR="00684F72" w:rsidRPr="00E2167A" w:rsidRDefault="00684F72" w:rsidP="00044B76">
            <w:pPr>
              <w:jc w:val="center"/>
              <w:rPr>
                <w:rFonts w:ascii="Arial" w:hAnsi="Arial" w:cs="Arial"/>
                <w:b/>
                <w:sz w:val="20"/>
                <w:szCs w:val="20"/>
                <w:lang w:val="en-US"/>
              </w:rPr>
            </w:pPr>
          </w:p>
        </w:tc>
        <w:tc>
          <w:tcPr>
            <w:tcW w:w="3205" w:type="dxa"/>
          </w:tcPr>
          <w:p w14:paraId="1C2ECFC8" w14:textId="77777777" w:rsidR="00684F72" w:rsidRPr="00E2167A" w:rsidRDefault="00684F72" w:rsidP="00044B76">
            <w:pPr>
              <w:jc w:val="center"/>
              <w:rPr>
                <w:rFonts w:ascii="Arial" w:hAnsi="Arial" w:cs="Arial"/>
                <w:b/>
                <w:sz w:val="20"/>
                <w:szCs w:val="20"/>
                <w:lang w:val="en-US"/>
              </w:rPr>
            </w:pPr>
            <w:r w:rsidRPr="00E2167A">
              <w:rPr>
                <w:rFonts w:ascii="Arial" w:hAnsi="Arial" w:cs="Arial"/>
                <w:b/>
                <w:sz w:val="20"/>
                <w:szCs w:val="20"/>
                <w:lang w:val="en-US"/>
              </w:rPr>
              <w:t>Unmet need</w:t>
            </w:r>
          </w:p>
        </w:tc>
      </w:tr>
      <w:tr w:rsidR="00684F72" w:rsidRPr="00E2167A" w14:paraId="5E529892" w14:textId="77777777" w:rsidTr="00684F72">
        <w:tc>
          <w:tcPr>
            <w:tcW w:w="1870" w:type="dxa"/>
          </w:tcPr>
          <w:p w14:paraId="738500CB" w14:textId="77777777" w:rsidR="00684F72" w:rsidRPr="00E2167A" w:rsidRDefault="00684F72" w:rsidP="003C7F55">
            <w:pPr>
              <w:rPr>
                <w:rFonts w:ascii="Arial" w:hAnsi="Arial" w:cs="Arial"/>
                <w:sz w:val="20"/>
                <w:szCs w:val="20"/>
              </w:rPr>
            </w:pPr>
            <w:r w:rsidRPr="00E2167A">
              <w:rPr>
                <w:rFonts w:ascii="Arial" w:hAnsi="Arial" w:cs="Arial"/>
                <w:b/>
                <w:bCs/>
                <w:sz w:val="20"/>
                <w:szCs w:val="20"/>
                <w:lang w:val="en-GB"/>
              </w:rPr>
              <w:t>FRANCE (HAS)</w:t>
            </w:r>
          </w:p>
        </w:tc>
        <w:tc>
          <w:tcPr>
            <w:tcW w:w="3913" w:type="dxa"/>
          </w:tcPr>
          <w:p w14:paraId="507C4F2D" w14:textId="77777777" w:rsidR="00684F72" w:rsidRPr="00E2167A" w:rsidRDefault="00684F72" w:rsidP="006924E6">
            <w:pPr>
              <w:rPr>
                <w:rFonts w:ascii="Arial" w:eastAsia="Times New Roman" w:hAnsi="Arial" w:cs="Arial"/>
                <w:sz w:val="20"/>
                <w:szCs w:val="20"/>
                <w:lang w:val="en-US" w:eastAsia="en-CA"/>
              </w:rPr>
            </w:pPr>
            <w:r w:rsidRPr="00E2167A">
              <w:rPr>
                <w:rFonts w:ascii="Arial" w:eastAsia="Times New Roman" w:hAnsi="Arial" w:cs="Arial"/>
                <w:sz w:val="20"/>
                <w:szCs w:val="20"/>
                <w:lang w:val="en-US" w:eastAsia="en-CA"/>
              </w:rPr>
              <w:t>"Hereditary retinal dystrophies resulting from biallelic mutations of the RPE65 gene are rare, highly disabling diseases, beginning early in children or young adults</w:t>
            </w:r>
          </w:p>
          <w:p w14:paraId="4BF64CAF" w14:textId="77777777" w:rsidR="00684F72" w:rsidRPr="00E2167A" w:rsidRDefault="00684F72" w:rsidP="006924E6">
            <w:pPr>
              <w:rPr>
                <w:rFonts w:ascii="Arial" w:eastAsia="Times New Roman" w:hAnsi="Arial" w:cs="Arial"/>
                <w:sz w:val="20"/>
                <w:szCs w:val="20"/>
                <w:lang w:val="en-US" w:eastAsia="en-CA"/>
              </w:rPr>
            </w:pPr>
            <w:r w:rsidRPr="00E2167A">
              <w:rPr>
                <w:rFonts w:ascii="Arial" w:eastAsia="Times New Roman" w:hAnsi="Arial" w:cs="Arial"/>
                <w:sz w:val="20"/>
                <w:szCs w:val="20"/>
                <w:lang w:val="en-US" w:eastAsia="en-CA"/>
              </w:rPr>
              <w:t>and which lead to legal blindness"</w:t>
            </w:r>
          </w:p>
          <w:p w14:paraId="42E8BF86" w14:textId="77777777" w:rsidR="00684F72" w:rsidRPr="00E2167A" w:rsidRDefault="00684F72" w:rsidP="003C7F55">
            <w:pPr>
              <w:rPr>
                <w:rFonts w:ascii="Arial" w:hAnsi="Arial" w:cs="Arial"/>
                <w:sz w:val="20"/>
                <w:szCs w:val="20"/>
                <w:lang w:val="en-US"/>
              </w:rPr>
            </w:pPr>
          </w:p>
        </w:tc>
        <w:tc>
          <w:tcPr>
            <w:tcW w:w="3912" w:type="dxa"/>
          </w:tcPr>
          <w:p w14:paraId="76084B5F" w14:textId="77777777" w:rsidR="00684F72" w:rsidRPr="00E2167A" w:rsidRDefault="00684F72" w:rsidP="003C7F55">
            <w:pPr>
              <w:rPr>
                <w:rFonts w:ascii="Arial" w:hAnsi="Arial" w:cs="Arial"/>
                <w:sz w:val="20"/>
                <w:szCs w:val="20"/>
                <w:lang w:val="en-US"/>
              </w:rPr>
            </w:pPr>
            <w:r w:rsidRPr="00E2167A">
              <w:rPr>
                <w:rFonts w:ascii="Arial" w:eastAsia="Times New Roman" w:hAnsi="Arial" w:cs="Arial"/>
                <w:sz w:val="20"/>
                <w:szCs w:val="20"/>
                <w:lang w:val="en-US" w:eastAsia="en-CA"/>
              </w:rPr>
              <w:t>"Considering ...the severity of the pathology progressing systematically towards blindness..."</w:t>
            </w:r>
          </w:p>
        </w:tc>
        <w:tc>
          <w:tcPr>
            <w:tcW w:w="3205" w:type="dxa"/>
          </w:tcPr>
          <w:p w14:paraId="37407798" w14:textId="77777777" w:rsidR="00684F72" w:rsidRPr="00E2167A" w:rsidRDefault="00684F72" w:rsidP="003C7F55">
            <w:pPr>
              <w:rPr>
                <w:rFonts w:ascii="Arial" w:eastAsia="Times New Roman" w:hAnsi="Arial" w:cs="Arial"/>
                <w:sz w:val="20"/>
                <w:szCs w:val="20"/>
                <w:lang w:val="en-US" w:eastAsia="en-CA"/>
              </w:rPr>
            </w:pPr>
            <w:r w:rsidRPr="00E2167A">
              <w:rPr>
                <w:rFonts w:ascii="Arial" w:hAnsi="Arial" w:cs="Arial"/>
                <w:sz w:val="20"/>
                <w:szCs w:val="20"/>
                <w:lang w:val="en-US"/>
              </w:rPr>
              <w:t>"</w:t>
            </w:r>
            <w:r w:rsidRPr="00E2167A">
              <w:rPr>
                <w:rFonts w:ascii="Arial" w:eastAsia="Times New Roman" w:hAnsi="Arial" w:cs="Arial"/>
                <w:sz w:val="20"/>
                <w:szCs w:val="20"/>
                <w:lang w:val="en-US" w:eastAsia="en-CA"/>
              </w:rPr>
              <w:t xml:space="preserve"> To date, there is no treatment to prevent or restore functional vision in patients with inherited retinal dystrophy due to a biallelic mutation in the RPE65 gene.... Therefore, the medical need is not covered in the care of patients with hereditary retinal dystrophy resulting from confirmed biallelic gene mutations RPE65"</w:t>
            </w:r>
          </w:p>
          <w:p w14:paraId="3F38D444" w14:textId="77777777" w:rsidR="00684F72" w:rsidRPr="00E2167A" w:rsidRDefault="00684F72" w:rsidP="003C7F55">
            <w:pPr>
              <w:rPr>
                <w:rFonts w:ascii="Arial" w:eastAsia="Times New Roman" w:hAnsi="Arial" w:cs="Arial"/>
                <w:sz w:val="20"/>
                <w:szCs w:val="20"/>
                <w:lang w:val="en-US" w:eastAsia="en-CA"/>
              </w:rPr>
            </w:pPr>
          </w:p>
          <w:p w14:paraId="02340A93" w14:textId="77777777" w:rsidR="00684F72" w:rsidRPr="00E2167A" w:rsidRDefault="00684F72" w:rsidP="003C7F55">
            <w:pPr>
              <w:rPr>
                <w:rFonts w:ascii="Arial" w:eastAsia="Times New Roman" w:hAnsi="Arial" w:cs="Arial"/>
                <w:sz w:val="20"/>
                <w:szCs w:val="20"/>
                <w:lang w:val="en-US" w:eastAsia="en-CA"/>
              </w:rPr>
            </w:pPr>
            <w:r w:rsidRPr="00E2167A">
              <w:rPr>
                <w:rFonts w:ascii="Arial" w:eastAsia="Times New Roman" w:hAnsi="Arial" w:cs="Arial"/>
                <w:sz w:val="20"/>
                <w:szCs w:val="20"/>
                <w:lang w:val="en-US" w:eastAsia="en-CA"/>
              </w:rPr>
              <w:t>" There is no therapeutic alternative"</w:t>
            </w:r>
          </w:p>
          <w:p w14:paraId="21866306" w14:textId="77777777" w:rsidR="00684F72" w:rsidRPr="00E2167A" w:rsidRDefault="00684F72" w:rsidP="003C7F55">
            <w:pPr>
              <w:rPr>
                <w:rFonts w:ascii="Arial" w:eastAsia="Times New Roman" w:hAnsi="Arial" w:cs="Arial"/>
                <w:sz w:val="20"/>
                <w:szCs w:val="20"/>
                <w:lang w:val="en-US" w:eastAsia="en-CA"/>
              </w:rPr>
            </w:pPr>
          </w:p>
          <w:p w14:paraId="3B91AACF" w14:textId="77777777" w:rsidR="00684F72" w:rsidRPr="00E2167A" w:rsidRDefault="00684F72" w:rsidP="003C7F55">
            <w:pPr>
              <w:rPr>
                <w:rFonts w:ascii="Arial" w:eastAsia="Times New Roman" w:hAnsi="Arial" w:cs="Arial"/>
                <w:sz w:val="20"/>
                <w:szCs w:val="20"/>
                <w:lang w:val="en-US" w:eastAsia="en-CA"/>
              </w:rPr>
            </w:pPr>
            <w:r w:rsidRPr="00E2167A">
              <w:rPr>
                <w:rFonts w:ascii="Arial" w:eastAsia="Times New Roman" w:hAnsi="Arial" w:cs="Arial"/>
                <w:sz w:val="20"/>
                <w:szCs w:val="20"/>
                <w:lang w:val="en-US" w:eastAsia="en-CA"/>
              </w:rPr>
              <w:t>" LUXTURNA therefore responds to the identified medical need."</w:t>
            </w:r>
          </w:p>
        </w:tc>
      </w:tr>
      <w:tr w:rsidR="00684F72" w:rsidRPr="00E2167A" w14:paraId="6FF3ACF6" w14:textId="77777777" w:rsidTr="00684F72">
        <w:tc>
          <w:tcPr>
            <w:tcW w:w="1870" w:type="dxa"/>
          </w:tcPr>
          <w:p w14:paraId="21B3FCEC" w14:textId="77777777" w:rsidR="00684F72" w:rsidRPr="00E2167A" w:rsidRDefault="00684F72" w:rsidP="003C7F55">
            <w:pPr>
              <w:rPr>
                <w:rFonts w:ascii="Arial" w:hAnsi="Arial" w:cs="Arial"/>
                <w:sz w:val="20"/>
                <w:szCs w:val="20"/>
              </w:rPr>
            </w:pPr>
            <w:r w:rsidRPr="00E2167A">
              <w:rPr>
                <w:rFonts w:ascii="Arial" w:hAnsi="Arial" w:cs="Arial"/>
                <w:b/>
                <w:bCs/>
                <w:sz w:val="20"/>
                <w:szCs w:val="20"/>
                <w:lang w:val="en-GB"/>
              </w:rPr>
              <w:t>GERMANY (G-BA)</w:t>
            </w:r>
          </w:p>
        </w:tc>
        <w:tc>
          <w:tcPr>
            <w:tcW w:w="3913" w:type="dxa"/>
          </w:tcPr>
          <w:p w14:paraId="10FAA215" w14:textId="77777777" w:rsidR="00684F72" w:rsidRPr="00E2167A" w:rsidRDefault="00684F72" w:rsidP="00841393">
            <w:pPr>
              <w:ind w:left="86"/>
              <w:rPr>
                <w:rFonts w:ascii="Arial" w:eastAsia="Times New Roman" w:hAnsi="Arial" w:cs="Arial"/>
                <w:sz w:val="20"/>
                <w:szCs w:val="20"/>
                <w:lang w:val="en-US" w:eastAsia="en-CA"/>
              </w:rPr>
            </w:pPr>
            <w:r w:rsidRPr="00E2167A">
              <w:rPr>
                <w:rFonts w:ascii="Arial" w:eastAsia="Times New Roman" w:hAnsi="Arial" w:cs="Arial"/>
                <w:sz w:val="20"/>
                <w:szCs w:val="20"/>
                <w:lang w:val="en-US" w:eastAsia="en-CA"/>
              </w:rPr>
              <w:t>"....approved as a medicine to treat a rare condition... According to § 35a paragraph 1 sentence 11 1st half. SGB ​​V, the additional medical benefit from the approval is deemed to be proven"</w:t>
            </w:r>
          </w:p>
          <w:p w14:paraId="7A28C9E1" w14:textId="77777777" w:rsidR="00684F72" w:rsidRPr="00E2167A" w:rsidRDefault="00684F72" w:rsidP="006924E6">
            <w:pPr>
              <w:ind w:left="86"/>
              <w:rPr>
                <w:rFonts w:ascii="Arial" w:eastAsia="Times New Roman" w:hAnsi="Arial" w:cs="Arial"/>
                <w:sz w:val="20"/>
                <w:szCs w:val="20"/>
                <w:lang w:val="en-US" w:eastAsia="en-CA"/>
              </w:rPr>
            </w:pPr>
          </w:p>
          <w:p w14:paraId="09D5BD2B" w14:textId="77777777" w:rsidR="00684F72" w:rsidRPr="00E2167A" w:rsidRDefault="00684F72" w:rsidP="006924E6">
            <w:pPr>
              <w:ind w:left="86"/>
              <w:rPr>
                <w:rFonts w:ascii="Arial" w:eastAsia="Times New Roman" w:hAnsi="Arial" w:cs="Arial"/>
                <w:sz w:val="20"/>
                <w:szCs w:val="20"/>
                <w:lang w:val="en-US" w:eastAsia="en-CA"/>
              </w:rPr>
            </w:pPr>
          </w:p>
          <w:p w14:paraId="67C6DAFB" w14:textId="77777777" w:rsidR="00684F72" w:rsidRPr="00E2167A" w:rsidRDefault="00684F72" w:rsidP="006924E6">
            <w:pPr>
              <w:ind w:left="86"/>
              <w:rPr>
                <w:rFonts w:ascii="Arial" w:eastAsia="Times New Roman" w:hAnsi="Arial" w:cs="Arial"/>
                <w:sz w:val="20"/>
                <w:szCs w:val="20"/>
                <w:lang w:val="en-US" w:eastAsia="en-CA"/>
              </w:rPr>
            </w:pPr>
            <w:r w:rsidRPr="00E2167A">
              <w:rPr>
                <w:rFonts w:ascii="Arial" w:eastAsia="Times New Roman" w:hAnsi="Arial" w:cs="Arial"/>
                <w:sz w:val="20"/>
                <w:szCs w:val="20"/>
                <w:lang w:val="en-US" w:eastAsia="en-CA"/>
              </w:rPr>
              <w:t xml:space="preserve">" Based on the legal requirement in § 35a paragraph 1 sentence 11 1st </w:t>
            </w:r>
            <w:proofErr w:type="gramStart"/>
            <w:r w:rsidRPr="00E2167A">
              <w:rPr>
                <w:rFonts w:ascii="Arial" w:eastAsia="Times New Roman" w:hAnsi="Arial" w:cs="Arial"/>
                <w:sz w:val="20"/>
                <w:szCs w:val="20"/>
                <w:lang w:val="en-US" w:eastAsia="en-CA"/>
              </w:rPr>
              <w:t>half</w:t>
            </w:r>
            <w:proofErr w:type="gramEnd"/>
            <w:r w:rsidRPr="00E2167A">
              <w:rPr>
                <w:rFonts w:ascii="Arial" w:eastAsia="Times New Roman" w:hAnsi="Arial" w:cs="Arial"/>
                <w:sz w:val="20"/>
                <w:szCs w:val="20"/>
                <w:lang w:val="en-US" w:eastAsia="en-CA"/>
              </w:rPr>
              <w:t>. SGB ​​V that the added benefit of an orphan drug is considered to be proven by the approval"</w:t>
            </w:r>
          </w:p>
        </w:tc>
        <w:tc>
          <w:tcPr>
            <w:tcW w:w="3912" w:type="dxa"/>
          </w:tcPr>
          <w:p w14:paraId="52CBD082" w14:textId="77777777" w:rsidR="00684F72" w:rsidRPr="00E2167A" w:rsidRDefault="00684F72" w:rsidP="006924E6">
            <w:pPr>
              <w:rPr>
                <w:rFonts w:ascii="Arial" w:eastAsia="Times New Roman" w:hAnsi="Arial" w:cs="Arial"/>
                <w:sz w:val="20"/>
                <w:szCs w:val="20"/>
                <w:lang w:val="en-US" w:eastAsia="en-CA"/>
              </w:rPr>
            </w:pPr>
          </w:p>
        </w:tc>
        <w:tc>
          <w:tcPr>
            <w:tcW w:w="3205" w:type="dxa"/>
          </w:tcPr>
          <w:p w14:paraId="700AF8B2" w14:textId="77777777" w:rsidR="00684F72" w:rsidRPr="00E2167A" w:rsidRDefault="00684F72" w:rsidP="003C7F55">
            <w:pPr>
              <w:rPr>
                <w:rFonts w:ascii="Arial" w:hAnsi="Arial" w:cs="Arial"/>
                <w:sz w:val="20"/>
                <w:szCs w:val="20"/>
                <w:lang w:val="en-US"/>
              </w:rPr>
            </w:pPr>
          </w:p>
        </w:tc>
      </w:tr>
      <w:tr w:rsidR="00684F72" w:rsidRPr="00E2167A" w14:paraId="6DA5B075" w14:textId="77777777" w:rsidTr="00684F72">
        <w:tc>
          <w:tcPr>
            <w:tcW w:w="1870" w:type="dxa"/>
          </w:tcPr>
          <w:p w14:paraId="723F5393" w14:textId="77777777" w:rsidR="00684F72" w:rsidRPr="00E2167A" w:rsidRDefault="00684F72" w:rsidP="003C7F55">
            <w:pPr>
              <w:rPr>
                <w:rFonts w:ascii="Arial" w:hAnsi="Arial" w:cs="Arial"/>
                <w:sz w:val="20"/>
                <w:szCs w:val="20"/>
              </w:rPr>
            </w:pPr>
            <w:r w:rsidRPr="00E2167A">
              <w:rPr>
                <w:rFonts w:ascii="Arial" w:hAnsi="Arial" w:cs="Arial"/>
                <w:b/>
                <w:bCs/>
                <w:sz w:val="20"/>
                <w:szCs w:val="20"/>
                <w:lang w:val="en-GB"/>
              </w:rPr>
              <w:lastRenderedPageBreak/>
              <w:t>NETHERLANDS</w:t>
            </w:r>
          </w:p>
        </w:tc>
        <w:tc>
          <w:tcPr>
            <w:tcW w:w="3913" w:type="dxa"/>
          </w:tcPr>
          <w:p w14:paraId="02761223" w14:textId="77777777" w:rsidR="00684F72" w:rsidRPr="00E2167A" w:rsidRDefault="00684F72" w:rsidP="00565FC1">
            <w:pPr>
              <w:rPr>
                <w:rFonts w:ascii="Arial" w:eastAsia="Times New Roman" w:hAnsi="Arial" w:cs="Arial"/>
                <w:sz w:val="20"/>
                <w:szCs w:val="20"/>
                <w:lang w:val="en-US" w:eastAsia="en-CA"/>
              </w:rPr>
            </w:pPr>
            <w:r w:rsidRPr="00E2167A">
              <w:rPr>
                <w:rFonts w:ascii="Arial" w:hAnsi="Arial" w:cs="Arial"/>
                <w:sz w:val="20"/>
                <w:szCs w:val="20"/>
                <w:lang w:val="en-US"/>
              </w:rPr>
              <w:t>"...</w:t>
            </w:r>
            <w:r w:rsidRPr="00E2167A">
              <w:rPr>
                <w:rFonts w:ascii="Arial" w:eastAsia="Times New Roman" w:hAnsi="Arial" w:cs="Arial"/>
                <w:sz w:val="20"/>
                <w:szCs w:val="20"/>
                <w:lang w:val="en-US" w:eastAsia="en-CA"/>
              </w:rPr>
              <w:t>considers the rarity of the disorder to be designated in one center"</w:t>
            </w:r>
          </w:p>
        </w:tc>
        <w:tc>
          <w:tcPr>
            <w:tcW w:w="3912" w:type="dxa"/>
          </w:tcPr>
          <w:p w14:paraId="06A27334" w14:textId="77777777" w:rsidR="00684F72" w:rsidRPr="00E2167A" w:rsidRDefault="00684F72" w:rsidP="003C7F55">
            <w:pPr>
              <w:rPr>
                <w:rFonts w:ascii="Arial" w:hAnsi="Arial" w:cs="Arial"/>
                <w:sz w:val="20"/>
                <w:szCs w:val="20"/>
                <w:lang w:val="en-US"/>
              </w:rPr>
            </w:pPr>
          </w:p>
        </w:tc>
        <w:tc>
          <w:tcPr>
            <w:tcW w:w="3205" w:type="dxa"/>
          </w:tcPr>
          <w:p w14:paraId="212A44FF" w14:textId="77777777" w:rsidR="00684F72" w:rsidRPr="00E2167A" w:rsidRDefault="00684F72" w:rsidP="003C7F55">
            <w:pPr>
              <w:rPr>
                <w:rFonts w:ascii="Arial" w:hAnsi="Arial" w:cs="Arial"/>
                <w:sz w:val="20"/>
                <w:szCs w:val="20"/>
                <w:lang w:val="en-US"/>
              </w:rPr>
            </w:pPr>
            <w:r w:rsidRPr="00E2167A">
              <w:rPr>
                <w:rFonts w:ascii="Arial" w:hAnsi="Arial" w:cs="Arial"/>
                <w:sz w:val="20"/>
                <w:szCs w:val="20"/>
                <w:lang w:val="en-US"/>
              </w:rPr>
              <w:t>"</w:t>
            </w:r>
            <w:r w:rsidRPr="00E2167A">
              <w:rPr>
                <w:rFonts w:ascii="Arial" w:eastAsia="Times New Roman" w:hAnsi="Arial" w:cs="Arial"/>
                <w:sz w:val="20"/>
                <w:szCs w:val="20"/>
                <w:lang w:val="en-US" w:eastAsia="en-CA"/>
              </w:rPr>
              <w:t xml:space="preserve"> There is no effectively proven treatment available for retinitis pigmentosa, LCA and SECORD"</w:t>
            </w:r>
          </w:p>
        </w:tc>
      </w:tr>
      <w:tr w:rsidR="00684F72" w:rsidRPr="00E2167A" w14:paraId="4FF0424F" w14:textId="77777777" w:rsidTr="00684F72">
        <w:tc>
          <w:tcPr>
            <w:tcW w:w="1870" w:type="dxa"/>
          </w:tcPr>
          <w:p w14:paraId="086F748D" w14:textId="77777777" w:rsidR="00684F72" w:rsidRPr="00E2167A" w:rsidRDefault="00684F72" w:rsidP="003C7F55">
            <w:pPr>
              <w:rPr>
                <w:rFonts w:ascii="Arial" w:hAnsi="Arial" w:cs="Arial"/>
                <w:sz w:val="20"/>
                <w:szCs w:val="20"/>
              </w:rPr>
            </w:pPr>
            <w:r w:rsidRPr="00E2167A">
              <w:rPr>
                <w:rFonts w:ascii="Arial" w:hAnsi="Arial" w:cs="Arial"/>
                <w:b/>
                <w:bCs/>
                <w:sz w:val="20"/>
                <w:szCs w:val="20"/>
                <w:lang w:val="en-GB"/>
              </w:rPr>
              <w:t>NORWAY (NOMA)</w:t>
            </w:r>
          </w:p>
        </w:tc>
        <w:tc>
          <w:tcPr>
            <w:tcW w:w="3913" w:type="dxa"/>
          </w:tcPr>
          <w:p w14:paraId="36D700A4" w14:textId="77777777" w:rsidR="00684F72" w:rsidRPr="00E2167A" w:rsidRDefault="00684F72" w:rsidP="003C7F55">
            <w:pPr>
              <w:rPr>
                <w:rFonts w:ascii="Arial" w:hAnsi="Arial" w:cs="Arial"/>
                <w:sz w:val="20"/>
                <w:szCs w:val="20"/>
              </w:rPr>
            </w:pPr>
          </w:p>
        </w:tc>
        <w:tc>
          <w:tcPr>
            <w:tcW w:w="3912" w:type="dxa"/>
          </w:tcPr>
          <w:p w14:paraId="71406EFD" w14:textId="77777777" w:rsidR="00684F72" w:rsidRPr="00E2167A" w:rsidRDefault="00684F72" w:rsidP="003C7F55">
            <w:pPr>
              <w:rPr>
                <w:rFonts w:ascii="Arial" w:eastAsia="Times New Roman" w:hAnsi="Arial" w:cs="Arial"/>
                <w:sz w:val="20"/>
                <w:szCs w:val="20"/>
                <w:lang w:val="en-US" w:eastAsia="en-CA"/>
              </w:rPr>
            </w:pPr>
            <w:r w:rsidRPr="00E2167A">
              <w:rPr>
                <w:rFonts w:ascii="Arial" w:eastAsia="Times New Roman" w:hAnsi="Arial" w:cs="Arial"/>
                <w:sz w:val="20"/>
                <w:szCs w:val="20"/>
                <w:lang w:val="en-US" w:eastAsia="en-CA"/>
              </w:rPr>
              <w:t xml:space="preserve">"Hereditary retinal dystrophy caused by mutations in the </w:t>
            </w:r>
            <w:r w:rsidRPr="00E2167A">
              <w:rPr>
                <w:rFonts w:ascii="Arial" w:eastAsia="Times New Roman" w:hAnsi="Arial" w:cs="Arial"/>
                <w:i/>
                <w:iCs/>
                <w:sz w:val="20"/>
                <w:szCs w:val="20"/>
                <w:lang w:val="en-US" w:eastAsia="en-CA"/>
              </w:rPr>
              <w:t>RPE65</w:t>
            </w:r>
            <w:r w:rsidRPr="00E2167A">
              <w:rPr>
                <w:rFonts w:ascii="Arial" w:eastAsia="Times New Roman" w:hAnsi="Arial" w:cs="Arial"/>
                <w:sz w:val="20"/>
                <w:szCs w:val="20"/>
                <w:lang w:val="en-US" w:eastAsia="en-CA"/>
              </w:rPr>
              <w:t xml:space="preserve"> gene is severe"</w:t>
            </w:r>
          </w:p>
          <w:p w14:paraId="4FEED0D4" w14:textId="77777777" w:rsidR="00684F72" w:rsidRPr="00E2167A" w:rsidRDefault="00684F72" w:rsidP="003C7F55">
            <w:pPr>
              <w:rPr>
                <w:rFonts w:ascii="Arial" w:eastAsia="Times New Roman" w:hAnsi="Arial" w:cs="Arial"/>
                <w:sz w:val="20"/>
                <w:szCs w:val="20"/>
                <w:lang w:val="en-US" w:eastAsia="en-CA"/>
              </w:rPr>
            </w:pPr>
          </w:p>
          <w:p w14:paraId="17CE24AB" w14:textId="77777777" w:rsidR="00684F72" w:rsidRPr="00E2167A" w:rsidRDefault="00684F72" w:rsidP="003C7F55">
            <w:pPr>
              <w:rPr>
                <w:rFonts w:ascii="Arial" w:eastAsia="Times New Roman" w:hAnsi="Arial" w:cs="Arial"/>
                <w:sz w:val="20"/>
                <w:szCs w:val="20"/>
                <w:lang w:eastAsia="en-CA"/>
              </w:rPr>
            </w:pPr>
            <w:r w:rsidRPr="00E2167A">
              <w:rPr>
                <w:rFonts w:ascii="Arial" w:eastAsia="Times New Roman" w:hAnsi="Arial" w:cs="Arial"/>
                <w:sz w:val="20"/>
                <w:szCs w:val="20"/>
                <w:lang w:val="en-US" w:eastAsia="en-CA"/>
              </w:rPr>
              <w:t xml:space="preserve">" ...it can be difficult to carry out a traditional, randomized controlled trial of efficacy. </w:t>
            </w:r>
            <w:r w:rsidRPr="00E2167A">
              <w:rPr>
                <w:rFonts w:ascii="Arial" w:eastAsia="Times New Roman" w:hAnsi="Arial" w:cs="Arial"/>
                <w:sz w:val="20"/>
                <w:szCs w:val="20"/>
                <w:lang w:eastAsia="en-CA"/>
              </w:rPr>
              <w:t xml:space="preserve">Therefore, a lower requirement for documentation can be accepted. </w:t>
            </w:r>
            <w:r w:rsidRPr="00E2167A">
              <w:rPr>
                <w:rFonts w:ascii="Arial" w:hAnsi="Arial" w:cs="Arial"/>
                <w:sz w:val="20"/>
                <w:szCs w:val="20"/>
              </w:rPr>
              <w:t>"</w:t>
            </w:r>
          </w:p>
        </w:tc>
        <w:tc>
          <w:tcPr>
            <w:tcW w:w="3205" w:type="dxa"/>
          </w:tcPr>
          <w:p w14:paraId="5A616AD1" w14:textId="77777777" w:rsidR="00684F72" w:rsidRPr="00E2167A" w:rsidRDefault="00684F72" w:rsidP="003C7F55">
            <w:pPr>
              <w:rPr>
                <w:rFonts w:ascii="Arial" w:eastAsia="Times New Roman" w:hAnsi="Arial" w:cs="Arial"/>
                <w:sz w:val="20"/>
                <w:szCs w:val="20"/>
                <w:lang w:val="en-US" w:eastAsia="en-CA"/>
              </w:rPr>
            </w:pPr>
            <w:r w:rsidRPr="00E2167A">
              <w:rPr>
                <w:rFonts w:ascii="Arial" w:eastAsia="Times New Roman" w:hAnsi="Arial" w:cs="Arial"/>
                <w:sz w:val="20"/>
                <w:szCs w:val="20"/>
                <w:lang w:val="en-US" w:eastAsia="en-CA"/>
              </w:rPr>
              <w:t>"There is no treatment that can curb vision loss in hereditary retinal dystrophy today"</w:t>
            </w:r>
          </w:p>
          <w:p w14:paraId="664BC4B1" w14:textId="77777777" w:rsidR="00684F72" w:rsidRPr="00E2167A" w:rsidRDefault="00684F72" w:rsidP="003C7F55">
            <w:pPr>
              <w:rPr>
                <w:rFonts w:ascii="Arial" w:eastAsia="Times New Roman" w:hAnsi="Arial" w:cs="Arial"/>
                <w:sz w:val="20"/>
                <w:szCs w:val="20"/>
                <w:lang w:val="en-US" w:eastAsia="en-CA"/>
              </w:rPr>
            </w:pPr>
          </w:p>
          <w:p w14:paraId="03C5A24E" w14:textId="77777777" w:rsidR="00684F72" w:rsidRPr="00E2167A" w:rsidRDefault="00684F72" w:rsidP="003D5CE1">
            <w:pPr>
              <w:rPr>
                <w:rFonts w:ascii="Arial" w:hAnsi="Arial" w:cs="Arial"/>
                <w:sz w:val="20"/>
                <w:szCs w:val="20"/>
                <w:lang w:val="en-US"/>
              </w:rPr>
            </w:pPr>
            <w:r w:rsidRPr="00E2167A">
              <w:rPr>
                <w:rFonts w:ascii="Arial" w:eastAsia="Times New Roman" w:hAnsi="Arial" w:cs="Arial"/>
                <w:sz w:val="20"/>
                <w:szCs w:val="20"/>
                <w:lang w:val="en-US" w:eastAsia="en-CA"/>
              </w:rPr>
              <w:t xml:space="preserve">" Biallelic </w:t>
            </w:r>
            <w:r w:rsidRPr="00E2167A">
              <w:rPr>
                <w:rFonts w:ascii="Arial" w:eastAsia="Times New Roman" w:hAnsi="Arial" w:cs="Arial"/>
                <w:i/>
                <w:iCs/>
                <w:sz w:val="20"/>
                <w:szCs w:val="20"/>
                <w:lang w:val="en-US" w:eastAsia="en-CA"/>
              </w:rPr>
              <w:t>RPE65</w:t>
            </w:r>
            <w:r w:rsidRPr="00E2167A">
              <w:rPr>
                <w:rFonts w:ascii="Arial" w:eastAsia="Times New Roman" w:hAnsi="Arial" w:cs="Arial"/>
                <w:sz w:val="20"/>
                <w:szCs w:val="20"/>
                <w:lang w:val="en-US" w:eastAsia="en-CA"/>
              </w:rPr>
              <w:t xml:space="preserve"> mutations cause progressive vision loss and ultimately total blindness, and it is a great need for effective treatment"</w:t>
            </w:r>
          </w:p>
        </w:tc>
      </w:tr>
      <w:tr w:rsidR="00684F72" w:rsidRPr="00E2167A" w14:paraId="626F1AD3" w14:textId="77777777" w:rsidTr="00684F72">
        <w:tc>
          <w:tcPr>
            <w:tcW w:w="1870" w:type="dxa"/>
          </w:tcPr>
          <w:p w14:paraId="4F2C9E79" w14:textId="77777777" w:rsidR="00684F72" w:rsidRPr="00E2167A" w:rsidRDefault="00684F72" w:rsidP="00044B76">
            <w:pPr>
              <w:rPr>
                <w:rFonts w:ascii="Arial" w:hAnsi="Arial" w:cs="Arial"/>
                <w:b/>
                <w:bCs/>
                <w:sz w:val="20"/>
                <w:szCs w:val="20"/>
                <w:lang w:val="en-US"/>
              </w:rPr>
            </w:pPr>
            <w:r w:rsidRPr="00E2167A">
              <w:rPr>
                <w:rFonts w:ascii="Arial" w:hAnsi="Arial" w:cs="Arial"/>
                <w:b/>
                <w:bCs/>
                <w:sz w:val="20"/>
                <w:szCs w:val="20"/>
                <w:lang w:val="en-GB"/>
              </w:rPr>
              <w:t>Country/HTA body</w:t>
            </w:r>
          </w:p>
        </w:tc>
        <w:tc>
          <w:tcPr>
            <w:tcW w:w="3913" w:type="dxa"/>
          </w:tcPr>
          <w:p w14:paraId="7DC8769F" w14:textId="77777777" w:rsidR="00684F72" w:rsidRPr="00E2167A" w:rsidRDefault="00684F72" w:rsidP="00044B76">
            <w:pPr>
              <w:jc w:val="center"/>
              <w:rPr>
                <w:rFonts w:ascii="Arial" w:hAnsi="Arial" w:cs="Arial"/>
                <w:b/>
                <w:sz w:val="20"/>
                <w:szCs w:val="20"/>
                <w:lang w:val="en-US"/>
              </w:rPr>
            </w:pPr>
            <w:r w:rsidRPr="00E2167A">
              <w:rPr>
                <w:rFonts w:ascii="Arial" w:hAnsi="Arial" w:cs="Arial"/>
                <w:b/>
                <w:sz w:val="20"/>
                <w:szCs w:val="20"/>
                <w:lang w:val="en-US"/>
              </w:rPr>
              <w:t>Rarity</w:t>
            </w:r>
          </w:p>
        </w:tc>
        <w:tc>
          <w:tcPr>
            <w:tcW w:w="3912" w:type="dxa"/>
          </w:tcPr>
          <w:p w14:paraId="0E7BBCD5" w14:textId="77777777" w:rsidR="00684F72" w:rsidRPr="00E2167A" w:rsidRDefault="00684F72" w:rsidP="00044B76">
            <w:pPr>
              <w:jc w:val="center"/>
              <w:rPr>
                <w:rFonts w:ascii="Arial" w:hAnsi="Arial" w:cs="Arial"/>
                <w:b/>
                <w:sz w:val="20"/>
                <w:szCs w:val="20"/>
                <w:lang w:val="en-US"/>
              </w:rPr>
            </w:pPr>
            <w:r w:rsidRPr="00E2167A">
              <w:rPr>
                <w:rFonts w:ascii="Arial" w:hAnsi="Arial" w:cs="Arial"/>
                <w:b/>
                <w:sz w:val="20"/>
                <w:szCs w:val="20"/>
                <w:lang w:val="en-US"/>
              </w:rPr>
              <w:t>Severity</w:t>
            </w:r>
          </w:p>
          <w:p w14:paraId="3C07EFA7" w14:textId="77777777" w:rsidR="00684F72" w:rsidRPr="00E2167A" w:rsidRDefault="00684F72" w:rsidP="00044B76">
            <w:pPr>
              <w:jc w:val="center"/>
              <w:rPr>
                <w:rFonts w:ascii="Arial" w:hAnsi="Arial" w:cs="Arial"/>
                <w:b/>
                <w:sz w:val="20"/>
                <w:szCs w:val="20"/>
                <w:lang w:val="en-US"/>
              </w:rPr>
            </w:pPr>
          </w:p>
        </w:tc>
        <w:tc>
          <w:tcPr>
            <w:tcW w:w="3205" w:type="dxa"/>
          </w:tcPr>
          <w:p w14:paraId="17819CF5" w14:textId="77777777" w:rsidR="00684F72" w:rsidRPr="00E2167A" w:rsidRDefault="00684F72" w:rsidP="00044B76">
            <w:pPr>
              <w:jc w:val="center"/>
              <w:rPr>
                <w:rFonts w:ascii="Arial" w:hAnsi="Arial" w:cs="Arial"/>
                <w:b/>
                <w:sz w:val="20"/>
                <w:szCs w:val="20"/>
                <w:lang w:val="en-US"/>
              </w:rPr>
            </w:pPr>
            <w:r w:rsidRPr="00E2167A">
              <w:rPr>
                <w:rFonts w:ascii="Arial" w:hAnsi="Arial" w:cs="Arial"/>
                <w:b/>
                <w:sz w:val="20"/>
                <w:szCs w:val="20"/>
                <w:lang w:val="en-US"/>
              </w:rPr>
              <w:t>Unmet need</w:t>
            </w:r>
          </w:p>
        </w:tc>
      </w:tr>
      <w:tr w:rsidR="00684F72" w:rsidRPr="00E2167A" w14:paraId="4BB19FED" w14:textId="77777777" w:rsidTr="00684F72">
        <w:tc>
          <w:tcPr>
            <w:tcW w:w="1870" w:type="dxa"/>
          </w:tcPr>
          <w:p w14:paraId="5B64F6DA" w14:textId="77777777" w:rsidR="00684F72" w:rsidRPr="00E2167A" w:rsidRDefault="00684F72" w:rsidP="003C7F55">
            <w:pPr>
              <w:rPr>
                <w:rFonts w:ascii="Arial" w:hAnsi="Arial" w:cs="Arial"/>
                <w:sz w:val="20"/>
                <w:szCs w:val="20"/>
              </w:rPr>
            </w:pPr>
            <w:r w:rsidRPr="00E2167A">
              <w:rPr>
                <w:rFonts w:ascii="Arial" w:hAnsi="Arial" w:cs="Arial"/>
                <w:b/>
                <w:bCs/>
                <w:sz w:val="20"/>
                <w:szCs w:val="20"/>
                <w:lang w:val="en-GB"/>
              </w:rPr>
              <w:t>SCOTLAND (SMC)</w:t>
            </w:r>
            <w:r w:rsidRPr="00E2167A">
              <w:rPr>
                <w:rFonts w:ascii="Arial" w:hAnsi="Arial" w:cs="Arial"/>
                <w:bCs/>
                <w:sz w:val="20"/>
                <w:szCs w:val="20"/>
                <w:lang w:val="en-GB"/>
              </w:rPr>
              <w:t xml:space="preserve"> </w:t>
            </w:r>
          </w:p>
        </w:tc>
        <w:tc>
          <w:tcPr>
            <w:tcW w:w="3913" w:type="dxa"/>
          </w:tcPr>
          <w:p w14:paraId="4B5F001B" w14:textId="77777777" w:rsidR="00684F72" w:rsidRPr="00E2167A" w:rsidRDefault="00684F72" w:rsidP="003C7F55">
            <w:pPr>
              <w:rPr>
                <w:rFonts w:ascii="Arial" w:hAnsi="Arial" w:cs="Arial"/>
                <w:sz w:val="20"/>
                <w:szCs w:val="20"/>
                <w:lang w:val="en-US"/>
              </w:rPr>
            </w:pPr>
            <w:r w:rsidRPr="00E2167A">
              <w:rPr>
                <w:rFonts w:ascii="Arial" w:hAnsi="Arial" w:cs="Arial"/>
                <w:color w:val="000000"/>
                <w:sz w:val="20"/>
                <w:szCs w:val="20"/>
                <w:lang w:val="en-US"/>
              </w:rPr>
              <w:t>"</w:t>
            </w:r>
            <w:r w:rsidRPr="00E2167A">
              <w:rPr>
                <w:rFonts w:ascii="Arial" w:hAnsi="Arial" w:cs="Arial"/>
                <w:sz w:val="20"/>
                <w:szCs w:val="20"/>
                <w:lang w:val="en-US"/>
              </w:rPr>
              <w:t xml:space="preserve">...is a rare genetic condition and requires highly </w:t>
            </w:r>
            <w:proofErr w:type="spellStart"/>
            <w:r w:rsidRPr="00E2167A">
              <w:rPr>
                <w:rFonts w:ascii="Arial" w:hAnsi="Arial" w:cs="Arial"/>
                <w:sz w:val="20"/>
                <w:szCs w:val="20"/>
                <w:lang w:val="en-US"/>
              </w:rPr>
              <w:t>specialised</w:t>
            </w:r>
            <w:proofErr w:type="spellEnd"/>
            <w:r w:rsidRPr="00E2167A">
              <w:rPr>
                <w:rFonts w:ascii="Arial" w:hAnsi="Arial" w:cs="Arial"/>
                <w:sz w:val="20"/>
                <w:szCs w:val="20"/>
                <w:lang w:val="en-US"/>
              </w:rPr>
              <w:t xml:space="preserve"> management "</w:t>
            </w:r>
          </w:p>
        </w:tc>
        <w:tc>
          <w:tcPr>
            <w:tcW w:w="3912" w:type="dxa"/>
          </w:tcPr>
          <w:p w14:paraId="1693EFC4" w14:textId="77777777" w:rsidR="00684F72" w:rsidRPr="00E2167A" w:rsidRDefault="00684F72" w:rsidP="003C7F55">
            <w:pPr>
              <w:autoSpaceDE w:val="0"/>
              <w:autoSpaceDN w:val="0"/>
              <w:adjustRightInd w:val="0"/>
              <w:rPr>
                <w:rFonts w:ascii="Arial" w:hAnsi="Arial" w:cs="Arial"/>
                <w:color w:val="000000"/>
                <w:sz w:val="20"/>
                <w:szCs w:val="20"/>
                <w:lang w:val="en-US"/>
              </w:rPr>
            </w:pPr>
            <w:r w:rsidRPr="00E2167A">
              <w:rPr>
                <w:rFonts w:ascii="Arial" w:hAnsi="Arial" w:cs="Arial"/>
                <w:color w:val="000000"/>
                <w:sz w:val="20"/>
                <w:szCs w:val="20"/>
                <w:lang w:val="en-US"/>
              </w:rPr>
              <w:t>"... is chronic and severely disabling due to loss of vision"</w:t>
            </w:r>
          </w:p>
          <w:p w14:paraId="4461F185" w14:textId="77777777" w:rsidR="00684F72" w:rsidRPr="00E2167A" w:rsidRDefault="00684F72" w:rsidP="006924E6">
            <w:pPr>
              <w:autoSpaceDE w:val="0"/>
              <w:autoSpaceDN w:val="0"/>
              <w:adjustRightInd w:val="0"/>
              <w:rPr>
                <w:rFonts w:ascii="Arial" w:hAnsi="Arial" w:cs="Arial"/>
                <w:color w:val="000000"/>
                <w:sz w:val="20"/>
                <w:szCs w:val="20"/>
                <w:lang w:val="en-US"/>
              </w:rPr>
            </w:pPr>
            <w:r w:rsidRPr="00E2167A">
              <w:rPr>
                <w:rFonts w:ascii="Arial" w:hAnsi="Arial" w:cs="Arial"/>
                <w:color w:val="000000"/>
                <w:sz w:val="20"/>
                <w:szCs w:val="20"/>
                <w:lang w:val="en-US"/>
              </w:rPr>
              <w:br/>
            </w:r>
          </w:p>
        </w:tc>
        <w:tc>
          <w:tcPr>
            <w:tcW w:w="3205" w:type="dxa"/>
          </w:tcPr>
          <w:p w14:paraId="7C7B4172" w14:textId="77777777" w:rsidR="00684F72" w:rsidRPr="00E2167A" w:rsidRDefault="00684F72" w:rsidP="003C7F55">
            <w:pPr>
              <w:rPr>
                <w:rFonts w:ascii="Arial" w:hAnsi="Arial" w:cs="Arial"/>
                <w:sz w:val="20"/>
                <w:szCs w:val="20"/>
                <w:lang w:val="en-US"/>
              </w:rPr>
            </w:pPr>
            <w:r w:rsidRPr="00E2167A">
              <w:rPr>
                <w:rFonts w:ascii="Arial" w:hAnsi="Arial" w:cs="Arial"/>
                <w:sz w:val="20"/>
                <w:szCs w:val="20"/>
                <w:lang w:val="en-US"/>
              </w:rPr>
              <w:t>"There are no other medicines licensed for this condition ...There is therefore a high unmet need in these patients. Clinical experts...considered that voretigene neparvovec fills an unmet need in this therapeutic area because there are no other treatments available."</w:t>
            </w:r>
          </w:p>
          <w:p w14:paraId="1F8AB338" w14:textId="77777777" w:rsidR="00684F72" w:rsidRPr="00E2167A" w:rsidRDefault="00684F72" w:rsidP="003C7F55">
            <w:pPr>
              <w:rPr>
                <w:rFonts w:ascii="Arial" w:hAnsi="Arial" w:cs="Arial"/>
                <w:sz w:val="20"/>
                <w:szCs w:val="20"/>
                <w:lang w:val="en-US"/>
              </w:rPr>
            </w:pPr>
          </w:p>
          <w:p w14:paraId="270A281D" w14:textId="77777777" w:rsidR="00684F72" w:rsidRPr="00E2167A" w:rsidRDefault="00684F72" w:rsidP="003C7F55">
            <w:pPr>
              <w:pStyle w:val="Default"/>
              <w:rPr>
                <w:sz w:val="20"/>
                <w:szCs w:val="20"/>
                <w:lang w:val="en-US"/>
              </w:rPr>
            </w:pPr>
            <w:r w:rsidRPr="00E2167A">
              <w:rPr>
                <w:sz w:val="20"/>
                <w:szCs w:val="20"/>
                <w:lang w:val="en-US"/>
              </w:rPr>
              <w:t>"There is currently no treatment available that can impact on either the progression or outcome of the condition"</w:t>
            </w:r>
          </w:p>
        </w:tc>
      </w:tr>
      <w:tr w:rsidR="00684F72" w:rsidRPr="00E2167A" w14:paraId="57A9E0C9" w14:textId="77777777" w:rsidTr="00684F72">
        <w:tc>
          <w:tcPr>
            <w:tcW w:w="1870" w:type="dxa"/>
          </w:tcPr>
          <w:p w14:paraId="78511432" w14:textId="77777777" w:rsidR="00684F72" w:rsidRPr="00E2167A" w:rsidRDefault="00684F72" w:rsidP="003C7F55">
            <w:pPr>
              <w:rPr>
                <w:rFonts w:ascii="Arial" w:hAnsi="Arial" w:cs="Arial"/>
                <w:sz w:val="20"/>
                <w:szCs w:val="20"/>
              </w:rPr>
            </w:pPr>
            <w:r w:rsidRPr="00E2167A">
              <w:rPr>
                <w:rFonts w:ascii="Arial" w:hAnsi="Arial" w:cs="Arial"/>
                <w:b/>
                <w:bCs/>
                <w:sz w:val="20"/>
                <w:szCs w:val="20"/>
                <w:lang w:val="en-GB"/>
              </w:rPr>
              <w:t>SWEDEN (TLV)</w:t>
            </w:r>
            <w:r w:rsidRPr="00E2167A">
              <w:rPr>
                <w:rFonts w:ascii="Arial" w:hAnsi="Arial" w:cs="Arial"/>
                <w:bCs/>
                <w:sz w:val="20"/>
                <w:szCs w:val="20"/>
                <w:lang w:val="en-GB"/>
              </w:rPr>
              <w:t xml:space="preserve"> </w:t>
            </w:r>
          </w:p>
        </w:tc>
        <w:tc>
          <w:tcPr>
            <w:tcW w:w="3913" w:type="dxa"/>
          </w:tcPr>
          <w:p w14:paraId="5980BED8" w14:textId="77777777" w:rsidR="00684F72" w:rsidRPr="00E2167A" w:rsidRDefault="00684F72" w:rsidP="003C7F55">
            <w:pPr>
              <w:rPr>
                <w:rFonts w:ascii="Arial" w:hAnsi="Arial" w:cs="Arial"/>
                <w:sz w:val="20"/>
                <w:szCs w:val="20"/>
                <w:lang w:val="en-US"/>
              </w:rPr>
            </w:pPr>
            <w:r w:rsidRPr="00E2167A">
              <w:rPr>
                <w:rFonts w:ascii="Arial" w:eastAsia="Times New Roman" w:hAnsi="Arial" w:cs="Arial"/>
                <w:color w:val="181716"/>
                <w:sz w:val="20"/>
                <w:szCs w:val="20"/>
                <w:lang w:val="en-US" w:eastAsia="en-CA"/>
              </w:rPr>
              <w:t>"</w:t>
            </w:r>
            <w:r w:rsidRPr="00E2167A">
              <w:rPr>
                <w:rFonts w:ascii="Arial" w:eastAsia="Times New Roman" w:hAnsi="Arial" w:cs="Arial"/>
                <w:sz w:val="20"/>
                <w:szCs w:val="20"/>
                <w:lang w:val="en-US" w:eastAsia="en-CA"/>
              </w:rPr>
              <w:t xml:space="preserve"> The rarity of the condition in combination with the treatment class is new contributes to, and can to some extent explain, several uncertainties associated with this evaluation."</w:t>
            </w:r>
          </w:p>
        </w:tc>
        <w:tc>
          <w:tcPr>
            <w:tcW w:w="3912" w:type="dxa"/>
          </w:tcPr>
          <w:p w14:paraId="3B2647E6" w14:textId="77777777" w:rsidR="00684F72" w:rsidRPr="00E2167A" w:rsidRDefault="00684F72" w:rsidP="003C7F55">
            <w:pPr>
              <w:rPr>
                <w:rFonts w:ascii="Arial" w:eastAsia="Times New Roman" w:hAnsi="Arial" w:cs="Arial"/>
                <w:color w:val="181716"/>
                <w:sz w:val="20"/>
                <w:szCs w:val="20"/>
                <w:lang w:val="en-US" w:eastAsia="en-CA"/>
              </w:rPr>
            </w:pPr>
            <w:r w:rsidRPr="00E2167A">
              <w:rPr>
                <w:rFonts w:ascii="Arial" w:eastAsia="Times New Roman" w:hAnsi="Arial" w:cs="Arial"/>
                <w:color w:val="000000"/>
                <w:sz w:val="20"/>
                <w:szCs w:val="20"/>
                <w:lang w:val="en-US" w:eastAsia="en-CA"/>
              </w:rPr>
              <w:t xml:space="preserve">"TLV considers that the severity of the disease </w:t>
            </w:r>
            <w:r w:rsidRPr="00E2167A">
              <w:rPr>
                <w:rFonts w:ascii="Arial" w:eastAsia="Times New Roman" w:hAnsi="Arial" w:cs="Arial"/>
                <w:color w:val="181716"/>
                <w:sz w:val="20"/>
                <w:szCs w:val="20"/>
                <w:lang w:val="en-US" w:eastAsia="en-CA"/>
              </w:rPr>
              <w:t>is high based on significant functional loss"</w:t>
            </w:r>
          </w:p>
          <w:p w14:paraId="46A11DD1" w14:textId="77777777" w:rsidR="00684F72" w:rsidRPr="00E2167A" w:rsidRDefault="00684F72" w:rsidP="003C7F55">
            <w:pPr>
              <w:rPr>
                <w:rFonts w:ascii="Arial" w:eastAsia="Times New Roman" w:hAnsi="Arial" w:cs="Arial"/>
                <w:color w:val="181716"/>
                <w:sz w:val="20"/>
                <w:szCs w:val="20"/>
                <w:lang w:val="en-US" w:eastAsia="en-CA"/>
              </w:rPr>
            </w:pPr>
          </w:p>
          <w:p w14:paraId="2E01BDE8" w14:textId="77777777" w:rsidR="00684F72" w:rsidRPr="00E2167A" w:rsidRDefault="00684F72" w:rsidP="006924E6">
            <w:pPr>
              <w:rPr>
                <w:rFonts w:ascii="Arial" w:hAnsi="Arial" w:cs="Arial"/>
                <w:sz w:val="20"/>
                <w:szCs w:val="20"/>
                <w:lang w:val="en-US"/>
              </w:rPr>
            </w:pPr>
          </w:p>
        </w:tc>
        <w:tc>
          <w:tcPr>
            <w:tcW w:w="3205" w:type="dxa"/>
          </w:tcPr>
          <w:p w14:paraId="13DF451A" w14:textId="77777777" w:rsidR="00684F72" w:rsidRPr="00E2167A" w:rsidRDefault="00684F72" w:rsidP="003C7F55">
            <w:pPr>
              <w:rPr>
                <w:rFonts w:ascii="Arial" w:eastAsia="Times New Roman" w:hAnsi="Arial" w:cs="Arial"/>
                <w:sz w:val="20"/>
                <w:szCs w:val="20"/>
                <w:lang w:val="en-US" w:eastAsia="en-CA"/>
              </w:rPr>
            </w:pPr>
            <w:r w:rsidRPr="00E2167A">
              <w:rPr>
                <w:rFonts w:ascii="Arial" w:hAnsi="Arial" w:cs="Arial"/>
                <w:sz w:val="20"/>
                <w:szCs w:val="20"/>
                <w:lang w:val="en-US"/>
              </w:rPr>
              <w:t>"</w:t>
            </w:r>
            <w:r w:rsidRPr="00E2167A">
              <w:rPr>
                <w:rFonts w:ascii="Arial" w:eastAsia="Times New Roman" w:hAnsi="Arial" w:cs="Arial"/>
                <w:sz w:val="20"/>
                <w:szCs w:val="20"/>
                <w:lang w:val="en-US" w:eastAsia="en-CA"/>
              </w:rPr>
              <w:t xml:space="preserve"> The need of effective treatments is considered to be large"</w:t>
            </w:r>
          </w:p>
          <w:p w14:paraId="776AA56C" w14:textId="77777777" w:rsidR="00684F72" w:rsidRPr="00E2167A" w:rsidRDefault="00684F72" w:rsidP="003C7F55">
            <w:pPr>
              <w:rPr>
                <w:rFonts w:ascii="Arial" w:eastAsia="Times New Roman" w:hAnsi="Arial" w:cs="Arial"/>
                <w:sz w:val="20"/>
                <w:szCs w:val="20"/>
                <w:lang w:val="en-US" w:eastAsia="en-CA"/>
              </w:rPr>
            </w:pPr>
          </w:p>
          <w:p w14:paraId="51591C2A" w14:textId="77777777" w:rsidR="00684F72" w:rsidRPr="00E2167A" w:rsidRDefault="00684F72" w:rsidP="003C7F55">
            <w:pPr>
              <w:rPr>
                <w:rFonts w:ascii="Arial" w:eastAsia="Times New Roman" w:hAnsi="Arial" w:cs="Arial"/>
                <w:sz w:val="20"/>
                <w:szCs w:val="20"/>
                <w:lang w:val="en-US" w:eastAsia="en-CA"/>
              </w:rPr>
            </w:pPr>
            <w:r w:rsidRPr="00E2167A">
              <w:rPr>
                <w:rFonts w:ascii="Arial" w:eastAsia="Times New Roman" w:hAnsi="Arial" w:cs="Arial"/>
                <w:sz w:val="20"/>
                <w:szCs w:val="20"/>
                <w:lang w:val="en-US" w:eastAsia="en-CA"/>
              </w:rPr>
              <w:t>" There are currently no treatments with proven efficacy to slow down</w:t>
            </w:r>
          </w:p>
          <w:p w14:paraId="629A61E1" w14:textId="77777777" w:rsidR="00684F72" w:rsidRPr="00E2167A" w:rsidRDefault="00684F72" w:rsidP="003C7F55">
            <w:pPr>
              <w:rPr>
                <w:rFonts w:ascii="Arial" w:eastAsia="Times New Roman" w:hAnsi="Arial" w:cs="Arial"/>
                <w:sz w:val="20"/>
                <w:szCs w:val="20"/>
                <w:lang w:val="en-US" w:eastAsia="en-CA"/>
              </w:rPr>
            </w:pPr>
            <w:r w:rsidRPr="00E2167A">
              <w:rPr>
                <w:rFonts w:ascii="Arial" w:eastAsia="Times New Roman" w:hAnsi="Arial" w:cs="Arial"/>
                <w:sz w:val="20"/>
                <w:szCs w:val="20"/>
                <w:lang w:val="en-US" w:eastAsia="en-CA"/>
              </w:rPr>
              <w:t>progression or reset the vision function of the current patient group."</w:t>
            </w:r>
          </w:p>
        </w:tc>
      </w:tr>
      <w:tr w:rsidR="00684F72" w:rsidRPr="00E2167A" w14:paraId="2F7EEFDD" w14:textId="77777777" w:rsidTr="00684F72">
        <w:tc>
          <w:tcPr>
            <w:tcW w:w="1870" w:type="dxa"/>
          </w:tcPr>
          <w:p w14:paraId="2B215603" w14:textId="77777777" w:rsidR="00684F72" w:rsidRPr="00E2167A" w:rsidRDefault="00684F72" w:rsidP="003C7F55">
            <w:pPr>
              <w:rPr>
                <w:rFonts w:ascii="Arial" w:hAnsi="Arial" w:cs="Arial"/>
                <w:sz w:val="20"/>
                <w:szCs w:val="20"/>
              </w:rPr>
            </w:pPr>
            <w:r w:rsidRPr="00E2167A">
              <w:rPr>
                <w:rFonts w:ascii="Arial" w:hAnsi="Arial" w:cs="Arial"/>
                <w:b/>
                <w:bCs/>
                <w:sz w:val="20"/>
                <w:szCs w:val="20"/>
                <w:lang w:val="en-GB"/>
              </w:rPr>
              <w:t>U.S (ICER)</w:t>
            </w:r>
          </w:p>
        </w:tc>
        <w:tc>
          <w:tcPr>
            <w:tcW w:w="3913" w:type="dxa"/>
          </w:tcPr>
          <w:p w14:paraId="38ED8682" w14:textId="77777777" w:rsidR="00684F72" w:rsidRPr="00E2167A" w:rsidRDefault="00684F72" w:rsidP="00684F72">
            <w:pPr>
              <w:rPr>
                <w:rFonts w:ascii="Arial" w:hAnsi="Arial" w:cs="Arial"/>
                <w:sz w:val="20"/>
                <w:szCs w:val="20"/>
                <w:lang w:val="en-US"/>
              </w:rPr>
            </w:pPr>
            <w:r w:rsidRPr="00E2167A">
              <w:rPr>
                <w:rFonts w:ascii="Arial" w:hAnsi="Arial" w:cs="Arial"/>
                <w:sz w:val="20"/>
                <w:szCs w:val="20"/>
                <w:lang w:val="en-US"/>
              </w:rPr>
              <w:t xml:space="preserve">"...for ultra-rare diseases such as this, decision-makers in the US and in </w:t>
            </w:r>
            <w:r w:rsidRPr="00E2167A">
              <w:rPr>
                <w:rFonts w:ascii="Arial" w:hAnsi="Arial" w:cs="Arial"/>
                <w:sz w:val="20"/>
                <w:szCs w:val="20"/>
                <w:lang w:val="en-US"/>
              </w:rPr>
              <w:lastRenderedPageBreak/>
              <w:t>international settings often give special weighting to other benefits and contextual considerations... lead to coverage and funding decisions at higher prices, and thus higher cost-effectiveness ratios, than may be applied…."</w:t>
            </w:r>
          </w:p>
        </w:tc>
        <w:tc>
          <w:tcPr>
            <w:tcW w:w="3912" w:type="dxa"/>
          </w:tcPr>
          <w:p w14:paraId="0B4E05C4" w14:textId="77777777" w:rsidR="00684F72" w:rsidRPr="00E2167A" w:rsidRDefault="00684F72" w:rsidP="003C7F55">
            <w:pPr>
              <w:rPr>
                <w:rFonts w:ascii="Arial" w:hAnsi="Arial" w:cs="Arial"/>
                <w:sz w:val="20"/>
                <w:szCs w:val="20"/>
                <w:lang w:val="en-US"/>
              </w:rPr>
            </w:pPr>
            <w:r w:rsidRPr="00E2167A">
              <w:rPr>
                <w:rFonts w:ascii="Arial" w:hAnsi="Arial" w:cs="Arial"/>
                <w:sz w:val="20"/>
                <w:szCs w:val="20"/>
                <w:lang w:val="en-US"/>
              </w:rPr>
              <w:lastRenderedPageBreak/>
              <w:t xml:space="preserve">"Individuals may become severely visually impaired during childhood, </w:t>
            </w:r>
            <w:r w:rsidRPr="00E2167A">
              <w:rPr>
                <w:rFonts w:ascii="Arial" w:hAnsi="Arial" w:cs="Arial"/>
                <w:sz w:val="20"/>
                <w:szCs w:val="20"/>
                <w:lang w:val="en-US"/>
              </w:rPr>
              <w:lastRenderedPageBreak/>
              <w:t>adolescence, or early adulthood; however, nearly all become fully blind in adulthood"</w:t>
            </w:r>
          </w:p>
          <w:p w14:paraId="4B3FF031" w14:textId="77777777" w:rsidR="00684F72" w:rsidRPr="00E2167A" w:rsidRDefault="00684F72" w:rsidP="003C7F55">
            <w:pPr>
              <w:rPr>
                <w:rFonts w:ascii="Arial" w:hAnsi="Arial" w:cs="Arial"/>
                <w:sz w:val="20"/>
                <w:szCs w:val="20"/>
                <w:lang w:val="en-US"/>
              </w:rPr>
            </w:pPr>
          </w:p>
          <w:p w14:paraId="6EEE6648" w14:textId="77777777" w:rsidR="00684F72" w:rsidRPr="00E2167A" w:rsidRDefault="00684F72" w:rsidP="003C7F55">
            <w:pPr>
              <w:rPr>
                <w:rFonts w:ascii="Arial" w:hAnsi="Arial" w:cs="Arial"/>
                <w:sz w:val="20"/>
                <w:szCs w:val="20"/>
                <w:lang w:val="en-US"/>
              </w:rPr>
            </w:pPr>
          </w:p>
        </w:tc>
        <w:tc>
          <w:tcPr>
            <w:tcW w:w="3205" w:type="dxa"/>
          </w:tcPr>
          <w:p w14:paraId="4AD6DA3B" w14:textId="77777777" w:rsidR="00684F72" w:rsidRPr="00E2167A" w:rsidRDefault="00684F72" w:rsidP="003C7F55">
            <w:pPr>
              <w:rPr>
                <w:rFonts w:ascii="Arial" w:hAnsi="Arial" w:cs="Arial"/>
                <w:sz w:val="20"/>
                <w:szCs w:val="20"/>
                <w:lang w:val="en-US"/>
              </w:rPr>
            </w:pPr>
          </w:p>
        </w:tc>
      </w:tr>
    </w:tbl>
    <w:p w14:paraId="33C4B060" w14:textId="77777777" w:rsidR="00841393" w:rsidRPr="00E2167A" w:rsidRDefault="00841393" w:rsidP="005371C5">
      <w:pPr>
        <w:rPr>
          <w:rFonts w:ascii="Arial" w:hAnsi="Arial" w:cs="Arial"/>
          <w:b/>
          <w:bCs/>
          <w:u w:val="single"/>
          <w:lang w:val="en-GB"/>
        </w:rPr>
      </w:pPr>
    </w:p>
    <w:p w14:paraId="1BAF2A78" w14:textId="77777777" w:rsidR="005371C5" w:rsidRPr="00E2167A" w:rsidRDefault="009753A9" w:rsidP="005371C5">
      <w:pPr>
        <w:rPr>
          <w:rFonts w:ascii="Arial" w:hAnsi="Arial" w:cs="Arial"/>
          <w:bCs/>
          <w:lang w:val="en-US"/>
        </w:rPr>
      </w:pPr>
      <w:r w:rsidRPr="00E2167A">
        <w:rPr>
          <w:rFonts w:ascii="Arial" w:hAnsi="Arial" w:cs="Arial"/>
          <w:bCs/>
          <w:lang w:val="en-US"/>
        </w:rPr>
        <w:t>VORETIGENE NEPARVOVEC</w:t>
      </w:r>
      <w:r w:rsidR="005371C5" w:rsidRPr="00E2167A">
        <w:rPr>
          <w:rFonts w:ascii="Arial" w:hAnsi="Arial" w:cs="Arial"/>
          <w:bCs/>
          <w:lang w:val="en-US"/>
        </w:rPr>
        <w:t>: Other criteria considered in assessment - quotations 3</w:t>
      </w:r>
    </w:p>
    <w:tbl>
      <w:tblPr>
        <w:tblStyle w:val="TableGrid"/>
        <w:tblW w:w="12900" w:type="dxa"/>
        <w:tblInd w:w="108" w:type="dxa"/>
        <w:tblLook w:val="04A0" w:firstRow="1" w:lastRow="0" w:firstColumn="1" w:lastColumn="0" w:noHBand="0" w:noVBand="1"/>
      </w:tblPr>
      <w:tblGrid>
        <w:gridCol w:w="1870"/>
        <w:gridCol w:w="5865"/>
        <w:gridCol w:w="5165"/>
      </w:tblGrid>
      <w:tr w:rsidR="003D5CE1" w:rsidRPr="00E2167A" w14:paraId="08DC3409" w14:textId="77777777" w:rsidTr="00684F72">
        <w:tc>
          <w:tcPr>
            <w:tcW w:w="1870" w:type="dxa"/>
          </w:tcPr>
          <w:p w14:paraId="29FCFE09" w14:textId="77777777" w:rsidR="003D5CE1" w:rsidRPr="00E2167A" w:rsidRDefault="003D5CE1" w:rsidP="003C7F55">
            <w:pPr>
              <w:rPr>
                <w:rFonts w:ascii="Arial" w:hAnsi="Arial" w:cs="Arial"/>
                <w:b/>
                <w:bCs/>
                <w:sz w:val="20"/>
                <w:szCs w:val="20"/>
              </w:rPr>
            </w:pPr>
            <w:r w:rsidRPr="00E2167A">
              <w:rPr>
                <w:rFonts w:ascii="Arial" w:hAnsi="Arial" w:cs="Arial"/>
                <w:b/>
                <w:bCs/>
                <w:sz w:val="20"/>
                <w:szCs w:val="20"/>
                <w:lang w:val="en-GB"/>
              </w:rPr>
              <w:t>Country/HTA body</w:t>
            </w:r>
          </w:p>
        </w:tc>
        <w:tc>
          <w:tcPr>
            <w:tcW w:w="5865" w:type="dxa"/>
          </w:tcPr>
          <w:p w14:paraId="69AA5AD6" w14:textId="77777777" w:rsidR="003D5CE1" w:rsidRPr="00E2167A" w:rsidRDefault="003D5CE1" w:rsidP="003C7F55">
            <w:pPr>
              <w:jc w:val="center"/>
              <w:rPr>
                <w:rFonts w:ascii="Arial" w:hAnsi="Arial" w:cs="Arial"/>
                <w:b/>
                <w:sz w:val="20"/>
                <w:szCs w:val="20"/>
              </w:rPr>
            </w:pPr>
            <w:r w:rsidRPr="00E2167A">
              <w:rPr>
                <w:rFonts w:ascii="Arial" w:hAnsi="Arial" w:cs="Arial"/>
                <w:b/>
                <w:sz w:val="20"/>
                <w:szCs w:val="20"/>
              </w:rPr>
              <w:t>Financial burden of condition</w:t>
            </w:r>
          </w:p>
        </w:tc>
        <w:tc>
          <w:tcPr>
            <w:tcW w:w="5165" w:type="dxa"/>
          </w:tcPr>
          <w:p w14:paraId="476BAD17" w14:textId="77777777" w:rsidR="003D5CE1" w:rsidRPr="00E2167A" w:rsidRDefault="003D5CE1" w:rsidP="003C7F55">
            <w:pPr>
              <w:jc w:val="center"/>
              <w:rPr>
                <w:rFonts w:ascii="Arial" w:hAnsi="Arial" w:cs="Arial"/>
                <w:b/>
                <w:sz w:val="20"/>
                <w:szCs w:val="20"/>
              </w:rPr>
            </w:pPr>
            <w:r w:rsidRPr="00E2167A">
              <w:rPr>
                <w:rFonts w:ascii="Arial" w:hAnsi="Arial" w:cs="Arial"/>
                <w:b/>
                <w:sz w:val="20"/>
                <w:szCs w:val="20"/>
              </w:rPr>
              <w:t>Impact on specialised services</w:t>
            </w:r>
          </w:p>
        </w:tc>
      </w:tr>
      <w:tr w:rsidR="003D5CE1" w:rsidRPr="00E2167A" w14:paraId="0302E539" w14:textId="77777777" w:rsidTr="00684F72">
        <w:tc>
          <w:tcPr>
            <w:tcW w:w="1870" w:type="dxa"/>
          </w:tcPr>
          <w:p w14:paraId="02C4E73C" w14:textId="77777777" w:rsidR="003D5CE1" w:rsidRPr="00E2167A" w:rsidRDefault="003D5CE1" w:rsidP="003C7F55">
            <w:pPr>
              <w:rPr>
                <w:rFonts w:ascii="Arial" w:hAnsi="Arial" w:cs="Arial"/>
                <w:sz w:val="20"/>
                <w:szCs w:val="20"/>
              </w:rPr>
            </w:pPr>
            <w:r w:rsidRPr="00E2167A">
              <w:rPr>
                <w:rFonts w:ascii="Arial" w:hAnsi="Arial" w:cs="Arial"/>
                <w:b/>
                <w:bCs/>
                <w:sz w:val="20"/>
                <w:szCs w:val="20"/>
                <w:lang w:val="en-GB"/>
              </w:rPr>
              <w:t>ENGLAND (NICE)</w:t>
            </w:r>
            <w:r w:rsidRPr="00E2167A">
              <w:rPr>
                <w:rFonts w:ascii="Arial" w:hAnsi="Arial" w:cs="Arial"/>
                <w:bCs/>
                <w:sz w:val="20"/>
                <w:szCs w:val="20"/>
                <w:lang w:val="en-GB"/>
              </w:rPr>
              <w:t xml:space="preserve"> </w:t>
            </w:r>
          </w:p>
        </w:tc>
        <w:tc>
          <w:tcPr>
            <w:tcW w:w="5865" w:type="dxa"/>
          </w:tcPr>
          <w:p w14:paraId="56E7917B" w14:textId="77777777" w:rsidR="003D5CE1" w:rsidRPr="00E2167A" w:rsidRDefault="003D5CE1" w:rsidP="003C7F55">
            <w:pPr>
              <w:pStyle w:val="Default"/>
              <w:rPr>
                <w:color w:val="auto"/>
                <w:sz w:val="20"/>
                <w:szCs w:val="20"/>
                <w:lang w:val="en-US"/>
              </w:rPr>
            </w:pPr>
            <w:r w:rsidRPr="00E2167A">
              <w:rPr>
                <w:sz w:val="20"/>
                <w:szCs w:val="20"/>
                <w:lang w:val="en-US"/>
              </w:rPr>
              <w:t>"A</w:t>
            </w:r>
            <w:r w:rsidRPr="00E2167A">
              <w:rPr>
                <w:color w:val="auto"/>
                <w:sz w:val="20"/>
                <w:szCs w:val="20"/>
                <w:lang w:val="en-US"/>
              </w:rPr>
              <w:t xml:space="preserve">dult </w:t>
            </w:r>
            <w:proofErr w:type="spellStart"/>
            <w:r w:rsidRPr="00E2167A">
              <w:rPr>
                <w:color w:val="auto"/>
                <w:sz w:val="20"/>
                <w:szCs w:val="20"/>
                <w:lang w:val="en-US"/>
              </w:rPr>
              <w:t>carers</w:t>
            </w:r>
            <w:proofErr w:type="spellEnd"/>
            <w:r w:rsidRPr="00E2167A">
              <w:rPr>
                <w:color w:val="auto"/>
                <w:sz w:val="20"/>
                <w:szCs w:val="20"/>
                <w:lang w:val="en-US"/>
              </w:rPr>
              <w:t xml:space="preserve"> experience stress from managing the financial effects of having to reduce paid work to care for children, and to pay for adaptive aids and travel to specialist appointments."</w:t>
            </w:r>
          </w:p>
          <w:p w14:paraId="0CC50DBB" w14:textId="77777777" w:rsidR="003D5CE1" w:rsidRPr="00E2167A" w:rsidRDefault="003D5CE1" w:rsidP="003C7F55">
            <w:pPr>
              <w:pStyle w:val="Default"/>
              <w:rPr>
                <w:color w:val="auto"/>
                <w:sz w:val="20"/>
                <w:szCs w:val="20"/>
                <w:lang w:val="en-US"/>
              </w:rPr>
            </w:pPr>
          </w:p>
          <w:p w14:paraId="7EAC7494" w14:textId="77777777" w:rsidR="003D5CE1" w:rsidRPr="00E2167A" w:rsidRDefault="003D5CE1" w:rsidP="003C7F55">
            <w:pPr>
              <w:pStyle w:val="Default"/>
              <w:rPr>
                <w:sz w:val="20"/>
                <w:szCs w:val="20"/>
                <w:lang w:val="en-GB"/>
              </w:rPr>
            </w:pPr>
            <w:r w:rsidRPr="00E2167A">
              <w:rPr>
                <w:color w:val="auto"/>
                <w:sz w:val="20"/>
                <w:szCs w:val="20"/>
                <w:lang w:val="en-US"/>
              </w:rPr>
              <w:t>"noted that there is a substantial financial impact on families..."</w:t>
            </w:r>
          </w:p>
        </w:tc>
        <w:tc>
          <w:tcPr>
            <w:tcW w:w="5165" w:type="dxa"/>
          </w:tcPr>
          <w:p w14:paraId="39015411" w14:textId="77777777" w:rsidR="003D5CE1" w:rsidRPr="00E2167A" w:rsidRDefault="003D5CE1" w:rsidP="003C7F55">
            <w:pPr>
              <w:ind w:left="-251"/>
              <w:rPr>
                <w:rFonts w:ascii="Arial" w:hAnsi="Arial" w:cs="Arial"/>
                <w:sz w:val="20"/>
                <w:szCs w:val="20"/>
                <w:lang w:val="en-US"/>
              </w:rPr>
            </w:pPr>
          </w:p>
        </w:tc>
      </w:tr>
      <w:tr w:rsidR="003D5CE1" w:rsidRPr="00E2167A" w14:paraId="3F9998B8" w14:textId="77777777" w:rsidTr="00684F72">
        <w:tc>
          <w:tcPr>
            <w:tcW w:w="1870" w:type="dxa"/>
          </w:tcPr>
          <w:p w14:paraId="21207567" w14:textId="77777777" w:rsidR="003D5CE1" w:rsidRPr="00E2167A" w:rsidRDefault="003D5CE1" w:rsidP="003C7F55">
            <w:pPr>
              <w:rPr>
                <w:rFonts w:ascii="Arial" w:hAnsi="Arial" w:cs="Arial"/>
                <w:sz w:val="20"/>
                <w:szCs w:val="20"/>
              </w:rPr>
            </w:pPr>
            <w:r w:rsidRPr="00E2167A">
              <w:rPr>
                <w:rFonts w:ascii="Arial" w:hAnsi="Arial" w:cs="Arial"/>
                <w:b/>
                <w:bCs/>
                <w:sz w:val="20"/>
                <w:szCs w:val="20"/>
                <w:lang w:val="en-GB"/>
              </w:rPr>
              <w:t>FRANCE (HAS)</w:t>
            </w:r>
          </w:p>
        </w:tc>
        <w:tc>
          <w:tcPr>
            <w:tcW w:w="5865" w:type="dxa"/>
          </w:tcPr>
          <w:p w14:paraId="7544C503" w14:textId="77777777" w:rsidR="003D5CE1" w:rsidRPr="00E2167A" w:rsidRDefault="003D5CE1" w:rsidP="003C7F55">
            <w:pPr>
              <w:rPr>
                <w:rFonts w:ascii="Arial" w:hAnsi="Arial" w:cs="Arial"/>
                <w:sz w:val="20"/>
                <w:szCs w:val="20"/>
              </w:rPr>
            </w:pPr>
          </w:p>
        </w:tc>
        <w:tc>
          <w:tcPr>
            <w:tcW w:w="5165" w:type="dxa"/>
          </w:tcPr>
          <w:p w14:paraId="6A46F7B4" w14:textId="77777777" w:rsidR="003D5CE1" w:rsidRPr="00E2167A" w:rsidRDefault="003D5CE1" w:rsidP="003D5CE1">
            <w:pPr>
              <w:rPr>
                <w:rFonts w:ascii="Arial" w:hAnsi="Arial" w:cs="Arial"/>
                <w:sz w:val="20"/>
                <w:szCs w:val="20"/>
                <w:lang w:val="en-US"/>
              </w:rPr>
            </w:pPr>
            <w:r w:rsidRPr="00E2167A">
              <w:rPr>
                <w:rFonts w:ascii="Arial" w:eastAsia="Times New Roman" w:hAnsi="Arial" w:cs="Arial"/>
                <w:sz w:val="20"/>
                <w:szCs w:val="20"/>
                <w:lang w:val="en-US" w:eastAsia="en-CA"/>
              </w:rPr>
              <w:t>"...likely to have an impact on the organization of care due to hospital administration in the operating room under controlled aseptic conditions, the  limited number of centers authorized to perform subretinal injection limited ... the need to carry out a genetic diagnostic test... However, this impact should be very low in view of the rarity of the disease"</w:t>
            </w:r>
          </w:p>
        </w:tc>
      </w:tr>
      <w:tr w:rsidR="003D5CE1" w:rsidRPr="00E2167A" w14:paraId="61C10887" w14:textId="77777777" w:rsidTr="00684F72">
        <w:tc>
          <w:tcPr>
            <w:tcW w:w="1870" w:type="dxa"/>
          </w:tcPr>
          <w:p w14:paraId="0284AD01" w14:textId="77777777" w:rsidR="003D5CE1" w:rsidRPr="00E2167A" w:rsidRDefault="003D5CE1" w:rsidP="003C7F55">
            <w:pPr>
              <w:rPr>
                <w:rFonts w:ascii="Arial" w:hAnsi="Arial" w:cs="Arial"/>
                <w:sz w:val="20"/>
                <w:szCs w:val="20"/>
              </w:rPr>
            </w:pPr>
            <w:r w:rsidRPr="00E2167A">
              <w:rPr>
                <w:rFonts w:ascii="Arial" w:hAnsi="Arial" w:cs="Arial"/>
                <w:b/>
                <w:bCs/>
                <w:sz w:val="20"/>
                <w:szCs w:val="20"/>
                <w:lang w:val="en-GB"/>
              </w:rPr>
              <w:t>GERMANY (G-BA)</w:t>
            </w:r>
          </w:p>
        </w:tc>
        <w:tc>
          <w:tcPr>
            <w:tcW w:w="5865" w:type="dxa"/>
          </w:tcPr>
          <w:p w14:paraId="36EDB0E4" w14:textId="77777777" w:rsidR="003D5CE1" w:rsidRPr="00E2167A" w:rsidRDefault="003D5CE1" w:rsidP="003C7F55">
            <w:pPr>
              <w:rPr>
                <w:rFonts w:ascii="Arial" w:hAnsi="Arial" w:cs="Arial"/>
                <w:sz w:val="20"/>
                <w:szCs w:val="20"/>
                <w:lang w:val="en-GB"/>
              </w:rPr>
            </w:pPr>
          </w:p>
        </w:tc>
        <w:tc>
          <w:tcPr>
            <w:tcW w:w="5165" w:type="dxa"/>
          </w:tcPr>
          <w:p w14:paraId="57A7F724" w14:textId="77777777" w:rsidR="003D5CE1" w:rsidRPr="00E2167A" w:rsidRDefault="003D5CE1" w:rsidP="003C7F55">
            <w:pPr>
              <w:ind w:left="-251"/>
              <w:rPr>
                <w:rFonts w:ascii="Arial" w:hAnsi="Arial" w:cs="Arial"/>
                <w:sz w:val="20"/>
                <w:szCs w:val="20"/>
              </w:rPr>
            </w:pPr>
          </w:p>
        </w:tc>
      </w:tr>
      <w:tr w:rsidR="003D5CE1" w:rsidRPr="00E2167A" w14:paraId="5AD1F182" w14:textId="77777777" w:rsidTr="00684F72">
        <w:tc>
          <w:tcPr>
            <w:tcW w:w="1870" w:type="dxa"/>
          </w:tcPr>
          <w:p w14:paraId="457104D3" w14:textId="77777777" w:rsidR="003D5CE1" w:rsidRPr="00E2167A" w:rsidRDefault="003D5CE1" w:rsidP="003C7F55">
            <w:pPr>
              <w:rPr>
                <w:rFonts w:ascii="Arial" w:hAnsi="Arial" w:cs="Arial"/>
                <w:sz w:val="20"/>
                <w:szCs w:val="20"/>
              </w:rPr>
            </w:pPr>
            <w:r w:rsidRPr="00E2167A">
              <w:rPr>
                <w:rFonts w:ascii="Arial" w:hAnsi="Arial" w:cs="Arial"/>
                <w:b/>
                <w:bCs/>
                <w:sz w:val="20"/>
                <w:szCs w:val="20"/>
                <w:lang w:val="en-GB"/>
              </w:rPr>
              <w:t>NETHERLANDS</w:t>
            </w:r>
          </w:p>
        </w:tc>
        <w:tc>
          <w:tcPr>
            <w:tcW w:w="5865" w:type="dxa"/>
          </w:tcPr>
          <w:p w14:paraId="1BD2EE11" w14:textId="77777777" w:rsidR="003D5CE1" w:rsidRPr="00E2167A" w:rsidRDefault="003D5CE1" w:rsidP="003C7F55">
            <w:pPr>
              <w:rPr>
                <w:rFonts w:ascii="Arial" w:hAnsi="Arial" w:cs="Arial"/>
                <w:sz w:val="20"/>
                <w:szCs w:val="20"/>
              </w:rPr>
            </w:pPr>
          </w:p>
        </w:tc>
        <w:tc>
          <w:tcPr>
            <w:tcW w:w="5165" w:type="dxa"/>
          </w:tcPr>
          <w:p w14:paraId="0603CCBC" w14:textId="77777777" w:rsidR="003D5CE1" w:rsidRPr="00E2167A" w:rsidRDefault="003D5CE1" w:rsidP="003C7F55">
            <w:pPr>
              <w:rPr>
                <w:rFonts w:ascii="Arial" w:hAnsi="Arial" w:cs="Arial"/>
                <w:sz w:val="20"/>
                <w:szCs w:val="20"/>
              </w:rPr>
            </w:pPr>
          </w:p>
        </w:tc>
      </w:tr>
      <w:tr w:rsidR="003D5CE1" w:rsidRPr="00E2167A" w14:paraId="21BC43CC" w14:textId="77777777" w:rsidTr="00684F72">
        <w:tc>
          <w:tcPr>
            <w:tcW w:w="1870" w:type="dxa"/>
          </w:tcPr>
          <w:p w14:paraId="432ADE52" w14:textId="77777777" w:rsidR="003D5CE1" w:rsidRPr="00E2167A" w:rsidRDefault="003D5CE1" w:rsidP="003C7F55">
            <w:pPr>
              <w:rPr>
                <w:rFonts w:ascii="Arial" w:hAnsi="Arial" w:cs="Arial"/>
                <w:sz w:val="20"/>
                <w:szCs w:val="20"/>
              </w:rPr>
            </w:pPr>
            <w:r w:rsidRPr="00E2167A">
              <w:rPr>
                <w:rFonts w:ascii="Arial" w:hAnsi="Arial" w:cs="Arial"/>
                <w:b/>
                <w:bCs/>
                <w:sz w:val="20"/>
                <w:szCs w:val="20"/>
                <w:lang w:val="en-GB"/>
              </w:rPr>
              <w:t>NORWAY (NOMA)</w:t>
            </w:r>
          </w:p>
        </w:tc>
        <w:tc>
          <w:tcPr>
            <w:tcW w:w="5865" w:type="dxa"/>
          </w:tcPr>
          <w:p w14:paraId="5E9FBE50" w14:textId="77777777" w:rsidR="003D5CE1" w:rsidRPr="00E2167A" w:rsidRDefault="003D5CE1" w:rsidP="003C7F55">
            <w:pPr>
              <w:rPr>
                <w:rFonts w:ascii="Arial" w:hAnsi="Arial" w:cs="Arial"/>
                <w:sz w:val="20"/>
                <w:szCs w:val="20"/>
              </w:rPr>
            </w:pPr>
          </w:p>
        </w:tc>
        <w:tc>
          <w:tcPr>
            <w:tcW w:w="5165" w:type="dxa"/>
          </w:tcPr>
          <w:p w14:paraId="3154EAB1" w14:textId="77777777" w:rsidR="003D5CE1" w:rsidRPr="00E2167A" w:rsidRDefault="003D5CE1" w:rsidP="003C7F55">
            <w:pPr>
              <w:rPr>
                <w:rFonts w:ascii="Arial" w:hAnsi="Arial" w:cs="Arial"/>
                <w:sz w:val="20"/>
                <w:szCs w:val="20"/>
              </w:rPr>
            </w:pPr>
          </w:p>
        </w:tc>
      </w:tr>
      <w:tr w:rsidR="003D5CE1" w:rsidRPr="00E2167A" w14:paraId="30A831A5" w14:textId="77777777" w:rsidTr="00684F72">
        <w:tc>
          <w:tcPr>
            <w:tcW w:w="1870" w:type="dxa"/>
          </w:tcPr>
          <w:p w14:paraId="4E81A520" w14:textId="77777777" w:rsidR="003D5CE1" w:rsidRPr="00E2167A" w:rsidRDefault="003D5CE1" w:rsidP="003C7F55">
            <w:pPr>
              <w:rPr>
                <w:rFonts w:ascii="Arial" w:hAnsi="Arial" w:cs="Arial"/>
                <w:sz w:val="20"/>
                <w:szCs w:val="20"/>
              </w:rPr>
            </w:pPr>
            <w:r w:rsidRPr="00E2167A">
              <w:rPr>
                <w:rFonts w:ascii="Arial" w:hAnsi="Arial" w:cs="Arial"/>
                <w:b/>
                <w:bCs/>
                <w:sz w:val="20"/>
                <w:szCs w:val="20"/>
                <w:lang w:val="en-GB"/>
              </w:rPr>
              <w:t>SCOTLAND (SMC)</w:t>
            </w:r>
            <w:r w:rsidRPr="00E2167A">
              <w:rPr>
                <w:rFonts w:ascii="Arial" w:hAnsi="Arial" w:cs="Arial"/>
                <w:bCs/>
                <w:sz w:val="20"/>
                <w:szCs w:val="20"/>
                <w:lang w:val="en-GB"/>
              </w:rPr>
              <w:t xml:space="preserve"> </w:t>
            </w:r>
          </w:p>
        </w:tc>
        <w:tc>
          <w:tcPr>
            <w:tcW w:w="5865" w:type="dxa"/>
          </w:tcPr>
          <w:p w14:paraId="5EA8A96B" w14:textId="77777777" w:rsidR="003D5CE1" w:rsidRPr="00E2167A" w:rsidRDefault="003D5CE1" w:rsidP="003C7F55">
            <w:pPr>
              <w:rPr>
                <w:rFonts w:ascii="Arial" w:hAnsi="Arial" w:cs="Arial"/>
                <w:sz w:val="20"/>
                <w:szCs w:val="20"/>
              </w:rPr>
            </w:pPr>
          </w:p>
        </w:tc>
        <w:tc>
          <w:tcPr>
            <w:tcW w:w="5165" w:type="dxa"/>
          </w:tcPr>
          <w:p w14:paraId="07786430" w14:textId="77777777" w:rsidR="003D5CE1" w:rsidRPr="00E2167A" w:rsidRDefault="003D5CE1" w:rsidP="003C7F55">
            <w:pPr>
              <w:ind w:left="82"/>
              <w:rPr>
                <w:rFonts w:ascii="Arial" w:hAnsi="Arial" w:cs="Arial"/>
                <w:sz w:val="20"/>
                <w:szCs w:val="20"/>
                <w:lang w:val="en-GB"/>
              </w:rPr>
            </w:pPr>
            <w:r w:rsidRPr="00E2167A">
              <w:rPr>
                <w:rFonts w:ascii="Arial" w:hAnsi="Arial" w:cs="Arial"/>
                <w:sz w:val="20"/>
                <w:szCs w:val="20"/>
                <w:lang w:val="en-US"/>
              </w:rPr>
              <w:t>"...may be implications for the service in determining patient eligibility for treatment..."</w:t>
            </w:r>
          </w:p>
        </w:tc>
      </w:tr>
      <w:tr w:rsidR="003D5CE1" w:rsidRPr="00E2167A" w14:paraId="07DF5106" w14:textId="77777777" w:rsidTr="00684F72">
        <w:tc>
          <w:tcPr>
            <w:tcW w:w="1870" w:type="dxa"/>
          </w:tcPr>
          <w:p w14:paraId="3F85673A" w14:textId="77777777" w:rsidR="003D5CE1" w:rsidRPr="00E2167A" w:rsidRDefault="003D5CE1" w:rsidP="003C7F55">
            <w:pPr>
              <w:rPr>
                <w:rFonts w:ascii="Arial" w:hAnsi="Arial" w:cs="Arial"/>
                <w:sz w:val="20"/>
                <w:szCs w:val="20"/>
              </w:rPr>
            </w:pPr>
            <w:r w:rsidRPr="00E2167A">
              <w:rPr>
                <w:rFonts w:ascii="Arial" w:hAnsi="Arial" w:cs="Arial"/>
                <w:b/>
                <w:bCs/>
                <w:sz w:val="20"/>
                <w:szCs w:val="20"/>
                <w:lang w:val="en-GB"/>
              </w:rPr>
              <w:t>SWEDEN (TLV)</w:t>
            </w:r>
            <w:r w:rsidRPr="00E2167A">
              <w:rPr>
                <w:rFonts w:ascii="Arial" w:hAnsi="Arial" w:cs="Arial"/>
                <w:bCs/>
                <w:sz w:val="20"/>
                <w:szCs w:val="20"/>
                <w:lang w:val="en-GB"/>
              </w:rPr>
              <w:t xml:space="preserve"> </w:t>
            </w:r>
          </w:p>
        </w:tc>
        <w:tc>
          <w:tcPr>
            <w:tcW w:w="5865" w:type="dxa"/>
          </w:tcPr>
          <w:p w14:paraId="7BD5DF34" w14:textId="77777777" w:rsidR="003D5CE1" w:rsidRPr="00E2167A" w:rsidRDefault="003D5CE1" w:rsidP="003C7F55">
            <w:pPr>
              <w:rPr>
                <w:rFonts w:ascii="Arial" w:hAnsi="Arial" w:cs="Arial"/>
                <w:sz w:val="20"/>
                <w:szCs w:val="20"/>
              </w:rPr>
            </w:pPr>
          </w:p>
        </w:tc>
        <w:tc>
          <w:tcPr>
            <w:tcW w:w="5165" w:type="dxa"/>
          </w:tcPr>
          <w:p w14:paraId="56E0C480" w14:textId="77777777" w:rsidR="003D5CE1" w:rsidRPr="00E2167A" w:rsidRDefault="003D5CE1" w:rsidP="003D5CE1">
            <w:pPr>
              <w:rPr>
                <w:rFonts w:ascii="Arial" w:hAnsi="Arial" w:cs="Arial"/>
                <w:sz w:val="20"/>
                <w:szCs w:val="20"/>
                <w:lang w:val="en-US"/>
              </w:rPr>
            </w:pPr>
            <w:r w:rsidRPr="00E2167A">
              <w:rPr>
                <w:rFonts w:ascii="Arial" w:hAnsi="Arial" w:cs="Arial"/>
                <w:sz w:val="20"/>
                <w:szCs w:val="20"/>
                <w:lang w:val="en-US"/>
              </w:rPr>
              <w:t>"</w:t>
            </w:r>
            <w:r w:rsidRPr="00E2167A">
              <w:rPr>
                <w:rFonts w:ascii="Arial" w:eastAsia="Times New Roman" w:hAnsi="Arial" w:cs="Arial"/>
                <w:color w:val="222222"/>
                <w:sz w:val="20"/>
                <w:szCs w:val="20"/>
                <w:lang w:val="en-US" w:eastAsia="en-CA"/>
              </w:rPr>
              <w:t xml:space="preserve">...expertise, </w:t>
            </w:r>
            <w:proofErr w:type="spellStart"/>
            <w:r w:rsidRPr="00E2167A">
              <w:rPr>
                <w:rFonts w:ascii="Arial" w:eastAsia="Times New Roman" w:hAnsi="Arial" w:cs="Arial"/>
                <w:color w:val="222222"/>
                <w:sz w:val="20"/>
                <w:szCs w:val="20"/>
                <w:lang w:val="en-US" w:eastAsia="en-CA"/>
              </w:rPr>
              <w:t>ie</w:t>
            </w:r>
            <w:proofErr w:type="spellEnd"/>
            <w:r w:rsidRPr="00E2167A">
              <w:rPr>
                <w:rFonts w:ascii="Arial" w:eastAsia="Times New Roman" w:hAnsi="Arial" w:cs="Arial"/>
                <w:color w:val="222222"/>
                <w:sz w:val="20"/>
                <w:szCs w:val="20"/>
                <w:lang w:val="en-US" w:eastAsia="en-CA"/>
              </w:rPr>
              <w:t xml:space="preserve"> the clinical centers, and the specialist the medical staff, who participated in the clinical program...cannot be extrapolated to Swedish clinics ...which can affect the incidence of complications as well as the result of administration"</w:t>
            </w:r>
          </w:p>
        </w:tc>
      </w:tr>
      <w:tr w:rsidR="003D5CE1" w:rsidRPr="00404706" w14:paraId="62A3C491" w14:textId="77777777" w:rsidTr="00684F72">
        <w:tc>
          <w:tcPr>
            <w:tcW w:w="1870" w:type="dxa"/>
          </w:tcPr>
          <w:p w14:paraId="1D340396" w14:textId="77777777" w:rsidR="003D5CE1" w:rsidRPr="00404706" w:rsidRDefault="003D5CE1" w:rsidP="003C7F55">
            <w:pPr>
              <w:rPr>
                <w:rFonts w:ascii="Arial" w:hAnsi="Arial" w:cs="Arial"/>
                <w:sz w:val="20"/>
                <w:szCs w:val="20"/>
              </w:rPr>
            </w:pPr>
            <w:r w:rsidRPr="00E2167A">
              <w:rPr>
                <w:rFonts w:ascii="Arial" w:hAnsi="Arial" w:cs="Arial"/>
                <w:b/>
                <w:bCs/>
                <w:sz w:val="20"/>
                <w:szCs w:val="20"/>
                <w:lang w:val="en-GB"/>
              </w:rPr>
              <w:t>U.S (ICER)</w:t>
            </w:r>
          </w:p>
        </w:tc>
        <w:tc>
          <w:tcPr>
            <w:tcW w:w="5865" w:type="dxa"/>
          </w:tcPr>
          <w:p w14:paraId="6F7A5201" w14:textId="77777777" w:rsidR="003D5CE1" w:rsidRPr="00404706" w:rsidRDefault="003D5CE1" w:rsidP="003C7F55">
            <w:pPr>
              <w:rPr>
                <w:rFonts w:ascii="Arial" w:hAnsi="Arial" w:cs="Arial"/>
                <w:sz w:val="20"/>
                <w:szCs w:val="20"/>
              </w:rPr>
            </w:pPr>
          </w:p>
        </w:tc>
        <w:tc>
          <w:tcPr>
            <w:tcW w:w="5165" w:type="dxa"/>
          </w:tcPr>
          <w:p w14:paraId="42A8D943" w14:textId="77777777" w:rsidR="003D5CE1" w:rsidRPr="00404706" w:rsidRDefault="003D5CE1" w:rsidP="003C7F55">
            <w:pPr>
              <w:rPr>
                <w:rFonts w:ascii="Arial" w:hAnsi="Arial" w:cs="Arial"/>
                <w:sz w:val="20"/>
                <w:szCs w:val="20"/>
              </w:rPr>
            </w:pPr>
          </w:p>
        </w:tc>
      </w:tr>
    </w:tbl>
    <w:p w14:paraId="3FB8D7BA" w14:textId="77777777" w:rsidR="005371C5" w:rsidRPr="00404706" w:rsidRDefault="005371C5">
      <w:pPr>
        <w:rPr>
          <w:rFonts w:ascii="Arial" w:hAnsi="Arial" w:cs="Arial"/>
          <w:sz w:val="20"/>
          <w:szCs w:val="20"/>
          <w:lang w:val="en-US"/>
        </w:rPr>
      </w:pPr>
    </w:p>
    <w:sectPr w:rsidR="005371C5" w:rsidRPr="00404706" w:rsidSect="0076131D">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1F130"/>
    <w:multiLevelType w:val="hybridMultilevel"/>
    <w:tmpl w:val="3F5BEDF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2C0AC4"/>
    <w:multiLevelType w:val="hybridMultilevel"/>
    <w:tmpl w:val="E4B82534"/>
    <w:lvl w:ilvl="0" w:tplc="A24E178E">
      <w:start w:val="1"/>
      <w:numFmt w:val="bullet"/>
      <w:lvlText w:val="•"/>
      <w:lvlJc w:val="left"/>
      <w:pPr>
        <w:tabs>
          <w:tab w:val="num" w:pos="720"/>
        </w:tabs>
        <w:ind w:left="720" w:hanging="360"/>
      </w:pPr>
      <w:rPr>
        <w:rFonts w:ascii="Arial" w:hAnsi="Arial" w:hint="default"/>
      </w:rPr>
    </w:lvl>
    <w:lvl w:ilvl="1" w:tplc="1E3C5B12">
      <w:start w:val="1367"/>
      <w:numFmt w:val="bullet"/>
      <w:lvlText w:val="–"/>
      <w:lvlJc w:val="left"/>
      <w:pPr>
        <w:tabs>
          <w:tab w:val="num" w:pos="1440"/>
        </w:tabs>
        <w:ind w:left="1440" w:hanging="360"/>
      </w:pPr>
      <w:rPr>
        <w:rFonts w:ascii="Arial" w:hAnsi="Arial" w:hint="default"/>
      </w:rPr>
    </w:lvl>
    <w:lvl w:ilvl="2" w:tplc="37CE5FD6" w:tentative="1">
      <w:start w:val="1"/>
      <w:numFmt w:val="bullet"/>
      <w:lvlText w:val="•"/>
      <w:lvlJc w:val="left"/>
      <w:pPr>
        <w:tabs>
          <w:tab w:val="num" w:pos="2160"/>
        </w:tabs>
        <w:ind w:left="2160" w:hanging="360"/>
      </w:pPr>
      <w:rPr>
        <w:rFonts w:ascii="Arial" w:hAnsi="Arial" w:hint="default"/>
      </w:rPr>
    </w:lvl>
    <w:lvl w:ilvl="3" w:tplc="EE946DEA" w:tentative="1">
      <w:start w:val="1"/>
      <w:numFmt w:val="bullet"/>
      <w:lvlText w:val="•"/>
      <w:lvlJc w:val="left"/>
      <w:pPr>
        <w:tabs>
          <w:tab w:val="num" w:pos="2880"/>
        </w:tabs>
        <w:ind w:left="2880" w:hanging="360"/>
      </w:pPr>
      <w:rPr>
        <w:rFonts w:ascii="Arial" w:hAnsi="Arial" w:hint="default"/>
      </w:rPr>
    </w:lvl>
    <w:lvl w:ilvl="4" w:tplc="0C988960" w:tentative="1">
      <w:start w:val="1"/>
      <w:numFmt w:val="bullet"/>
      <w:lvlText w:val="•"/>
      <w:lvlJc w:val="left"/>
      <w:pPr>
        <w:tabs>
          <w:tab w:val="num" w:pos="3600"/>
        </w:tabs>
        <w:ind w:left="3600" w:hanging="360"/>
      </w:pPr>
      <w:rPr>
        <w:rFonts w:ascii="Arial" w:hAnsi="Arial" w:hint="default"/>
      </w:rPr>
    </w:lvl>
    <w:lvl w:ilvl="5" w:tplc="BB24DA54" w:tentative="1">
      <w:start w:val="1"/>
      <w:numFmt w:val="bullet"/>
      <w:lvlText w:val="•"/>
      <w:lvlJc w:val="left"/>
      <w:pPr>
        <w:tabs>
          <w:tab w:val="num" w:pos="4320"/>
        </w:tabs>
        <w:ind w:left="4320" w:hanging="360"/>
      </w:pPr>
      <w:rPr>
        <w:rFonts w:ascii="Arial" w:hAnsi="Arial" w:hint="default"/>
      </w:rPr>
    </w:lvl>
    <w:lvl w:ilvl="6" w:tplc="76BA310A" w:tentative="1">
      <w:start w:val="1"/>
      <w:numFmt w:val="bullet"/>
      <w:lvlText w:val="•"/>
      <w:lvlJc w:val="left"/>
      <w:pPr>
        <w:tabs>
          <w:tab w:val="num" w:pos="5040"/>
        </w:tabs>
        <w:ind w:left="5040" w:hanging="360"/>
      </w:pPr>
      <w:rPr>
        <w:rFonts w:ascii="Arial" w:hAnsi="Arial" w:hint="default"/>
      </w:rPr>
    </w:lvl>
    <w:lvl w:ilvl="7" w:tplc="BE9E3BC6" w:tentative="1">
      <w:start w:val="1"/>
      <w:numFmt w:val="bullet"/>
      <w:lvlText w:val="•"/>
      <w:lvlJc w:val="left"/>
      <w:pPr>
        <w:tabs>
          <w:tab w:val="num" w:pos="5760"/>
        </w:tabs>
        <w:ind w:left="5760" w:hanging="360"/>
      </w:pPr>
      <w:rPr>
        <w:rFonts w:ascii="Arial" w:hAnsi="Arial" w:hint="default"/>
      </w:rPr>
    </w:lvl>
    <w:lvl w:ilvl="8" w:tplc="A7F0479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9700ED6"/>
    <w:multiLevelType w:val="hybridMultilevel"/>
    <w:tmpl w:val="FD648010"/>
    <w:lvl w:ilvl="0" w:tplc="3606EC4C">
      <w:start w:val="1"/>
      <w:numFmt w:val="bullet"/>
      <w:lvlText w:val="•"/>
      <w:lvlJc w:val="left"/>
      <w:pPr>
        <w:tabs>
          <w:tab w:val="num" w:pos="720"/>
        </w:tabs>
        <w:ind w:left="720" w:hanging="360"/>
      </w:pPr>
      <w:rPr>
        <w:rFonts w:ascii="Arial" w:hAnsi="Arial" w:hint="default"/>
      </w:rPr>
    </w:lvl>
    <w:lvl w:ilvl="1" w:tplc="E60A93D4" w:tentative="1">
      <w:start w:val="1"/>
      <w:numFmt w:val="bullet"/>
      <w:lvlText w:val="•"/>
      <w:lvlJc w:val="left"/>
      <w:pPr>
        <w:tabs>
          <w:tab w:val="num" w:pos="1440"/>
        </w:tabs>
        <w:ind w:left="1440" w:hanging="360"/>
      </w:pPr>
      <w:rPr>
        <w:rFonts w:ascii="Arial" w:hAnsi="Arial" w:hint="default"/>
      </w:rPr>
    </w:lvl>
    <w:lvl w:ilvl="2" w:tplc="A718D29C" w:tentative="1">
      <w:start w:val="1"/>
      <w:numFmt w:val="bullet"/>
      <w:lvlText w:val="•"/>
      <w:lvlJc w:val="left"/>
      <w:pPr>
        <w:tabs>
          <w:tab w:val="num" w:pos="2160"/>
        </w:tabs>
        <w:ind w:left="2160" w:hanging="360"/>
      </w:pPr>
      <w:rPr>
        <w:rFonts w:ascii="Arial" w:hAnsi="Arial" w:hint="default"/>
      </w:rPr>
    </w:lvl>
    <w:lvl w:ilvl="3" w:tplc="44B8A758" w:tentative="1">
      <w:start w:val="1"/>
      <w:numFmt w:val="bullet"/>
      <w:lvlText w:val="•"/>
      <w:lvlJc w:val="left"/>
      <w:pPr>
        <w:tabs>
          <w:tab w:val="num" w:pos="2880"/>
        </w:tabs>
        <w:ind w:left="2880" w:hanging="360"/>
      </w:pPr>
      <w:rPr>
        <w:rFonts w:ascii="Arial" w:hAnsi="Arial" w:hint="default"/>
      </w:rPr>
    </w:lvl>
    <w:lvl w:ilvl="4" w:tplc="7108DDC4" w:tentative="1">
      <w:start w:val="1"/>
      <w:numFmt w:val="bullet"/>
      <w:lvlText w:val="•"/>
      <w:lvlJc w:val="left"/>
      <w:pPr>
        <w:tabs>
          <w:tab w:val="num" w:pos="3600"/>
        </w:tabs>
        <w:ind w:left="3600" w:hanging="360"/>
      </w:pPr>
      <w:rPr>
        <w:rFonts w:ascii="Arial" w:hAnsi="Arial" w:hint="default"/>
      </w:rPr>
    </w:lvl>
    <w:lvl w:ilvl="5" w:tplc="21AE8206" w:tentative="1">
      <w:start w:val="1"/>
      <w:numFmt w:val="bullet"/>
      <w:lvlText w:val="•"/>
      <w:lvlJc w:val="left"/>
      <w:pPr>
        <w:tabs>
          <w:tab w:val="num" w:pos="4320"/>
        </w:tabs>
        <w:ind w:left="4320" w:hanging="360"/>
      </w:pPr>
      <w:rPr>
        <w:rFonts w:ascii="Arial" w:hAnsi="Arial" w:hint="default"/>
      </w:rPr>
    </w:lvl>
    <w:lvl w:ilvl="6" w:tplc="A5C6362E" w:tentative="1">
      <w:start w:val="1"/>
      <w:numFmt w:val="bullet"/>
      <w:lvlText w:val="•"/>
      <w:lvlJc w:val="left"/>
      <w:pPr>
        <w:tabs>
          <w:tab w:val="num" w:pos="5040"/>
        </w:tabs>
        <w:ind w:left="5040" w:hanging="360"/>
      </w:pPr>
      <w:rPr>
        <w:rFonts w:ascii="Arial" w:hAnsi="Arial" w:hint="default"/>
      </w:rPr>
    </w:lvl>
    <w:lvl w:ilvl="7" w:tplc="CC602D20" w:tentative="1">
      <w:start w:val="1"/>
      <w:numFmt w:val="bullet"/>
      <w:lvlText w:val="•"/>
      <w:lvlJc w:val="left"/>
      <w:pPr>
        <w:tabs>
          <w:tab w:val="num" w:pos="5760"/>
        </w:tabs>
        <w:ind w:left="5760" w:hanging="360"/>
      </w:pPr>
      <w:rPr>
        <w:rFonts w:ascii="Arial" w:hAnsi="Arial" w:hint="default"/>
      </w:rPr>
    </w:lvl>
    <w:lvl w:ilvl="8" w:tplc="8C089EE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6D91B0A"/>
    <w:multiLevelType w:val="hybridMultilevel"/>
    <w:tmpl w:val="FF0C2BAA"/>
    <w:lvl w:ilvl="0" w:tplc="662E8DBE">
      <w:start w:val="1"/>
      <w:numFmt w:val="bullet"/>
      <w:lvlText w:val="•"/>
      <w:lvlJc w:val="left"/>
      <w:pPr>
        <w:tabs>
          <w:tab w:val="num" w:pos="720"/>
        </w:tabs>
        <w:ind w:left="720" w:hanging="360"/>
      </w:pPr>
      <w:rPr>
        <w:rFonts w:ascii="Arial" w:hAnsi="Arial" w:hint="default"/>
      </w:rPr>
    </w:lvl>
    <w:lvl w:ilvl="1" w:tplc="2162FAF6" w:tentative="1">
      <w:start w:val="1"/>
      <w:numFmt w:val="bullet"/>
      <w:lvlText w:val="•"/>
      <w:lvlJc w:val="left"/>
      <w:pPr>
        <w:tabs>
          <w:tab w:val="num" w:pos="1440"/>
        </w:tabs>
        <w:ind w:left="1440" w:hanging="360"/>
      </w:pPr>
      <w:rPr>
        <w:rFonts w:ascii="Arial" w:hAnsi="Arial" w:hint="default"/>
      </w:rPr>
    </w:lvl>
    <w:lvl w:ilvl="2" w:tplc="585892DC" w:tentative="1">
      <w:start w:val="1"/>
      <w:numFmt w:val="bullet"/>
      <w:lvlText w:val="•"/>
      <w:lvlJc w:val="left"/>
      <w:pPr>
        <w:tabs>
          <w:tab w:val="num" w:pos="2160"/>
        </w:tabs>
        <w:ind w:left="2160" w:hanging="360"/>
      </w:pPr>
      <w:rPr>
        <w:rFonts w:ascii="Arial" w:hAnsi="Arial" w:hint="default"/>
      </w:rPr>
    </w:lvl>
    <w:lvl w:ilvl="3" w:tplc="A2B0C940" w:tentative="1">
      <w:start w:val="1"/>
      <w:numFmt w:val="bullet"/>
      <w:lvlText w:val="•"/>
      <w:lvlJc w:val="left"/>
      <w:pPr>
        <w:tabs>
          <w:tab w:val="num" w:pos="2880"/>
        </w:tabs>
        <w:ind w:left="2880" w:hanging="360"/>
      </w:pPr>
      <w:rPr>
        <w:rFonts w:ascii="Arial" w:hAnsi="Arial" w:hint="default"/>
      </w:rPr>
    </w:lvl>
    <w:lvl w:ilvl="4" w:tplc="5610142C" w:tentative="1">
      <w:start w:val="1"/>
      <w:numFmt w:val="bullet"/>
      <w:lvlText w:val="•"/>
      <w:lvlJc w:val="left"/>
      <w:pPr>
        <w:tabs>
          <w:tab w:val="num" w:pos="3600"/>
        </w:tabs>
        <w:ind w:left="3600" w:hanging="360"/>
      </w:pPr>
      <w:rPr>
        <w:rFonts w:ascii="Arial" w:hAnsi="Arial" w:hint="default"/>
      </w:rPr>
    </w:lvl>
    <w:lvl w:ilvl="5" w:tplc="41D28824" w:tentative="1">
      <w:start w:val="1"/>
      <w:numFmt w:val="bullet"/>
      <w:lvlText w:val="•"/>
      <w:lvlJc w:val="left"/>
      <w:pPr>
        <w:tabs>
          <w:tab w:val="num" w:pos="4320"/>
        </w:tabs>
        <w:ind w:left="4320" w:hanging="360"/>
      </w:pPr>
      <w:rPr>
        <w:rFonts w:ascii="Arial" w:hAnsi="Arial" w:hint="default"/>
      </w:rPr>
    </w:lvl>
    <w:lvl w:ilvl="6" w:tplc="52F2A248" w:tentative="1">
      <w:start w:val="1"/>
      <w:numFmt w:val="bullet"/>
      <w:lvlText w:val="•"/>
      <w:lvlJc w:val="left"/>
      <w:pPr>
        <w:tabs>
          <w:tab w:val="num" w:pos="5040"/>
        </w:tabs>
        <w:ind w:left="5040" w:hanging="360"/>
      </w:pPr>
      <w:rPr>
        <w:rFonts w:ascii="Arial" w:hAnsi="Arial" w:hint="default"/>
      </w:rPr>
    </w:lvl>
    <w:lvl w:ilvl="7" w:tplc="49E2D224" w:tentative="1">
      <w:start w:val="1"/>
      <w:numFmt w:val="bullet"/>
      <w:lvlText w:val="•"/>
      <w:lvlJc w:val="left"/>
      <w:pPr>
        <w:tabs>
          <w:tab w:val="num" w:pos="5760"/>
        </w:tabs>
        <w:ind w:left="5760" w:hanging="360"/>
      </w:pPr>
      <w:rPr>
        <w:rFonts w:ascii="Arial" w:hAnsi="Arial" w:hint="default"/>
      </w:rPr>
    </w:lvl>
    <w:lvl w:ilvl="8" w:tplc="535659B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768161E"/>
    <w:multiLevelType w:val="hybridMultilevel"/>
    <w:tmpl w:val="0BC2896A"/>
    <w:lvl w:ilvl="0" w:tplc="8FE0000C">
      <w:start w:val="1"/>
      <w:numFmt w:val="bullet"/>
      <w:lvlText w:val="•"/>
      <w:lvlJc w:val="left"/>
      <w:pPr>
        <w:tabs>
          <w:tab w:val="num" w:pos="720"/>
        </w:tabs>
        <w:ind w:left="720" w:hanging="360"/>
      </w:pPr>
      <w:rPr>
        <w:rFonts w:ascii="Arial" w:hAnsi="Arial" w:hint="default"/>
      </w:rPr>
    </w:lvl>
    <w:lvl w:ilvl="1" w:tplc="21C61270" w:tentative="1">
      <w:start w:val="1"/>
      <w:numFmt w:val="bullet"/>
      <w:lvlText w:val="•"/>
      <w:lvlJc w:val="left"/>
      <w:pPr>
        <w:tabs>
          <w:tab w:val="num" w:pos="1440"/>
        </w:tabs>
        <w:ind w:left="1440" w:hanging="360"/>
      </w:pPr>
      <w:rPr>
        <w:rFonts w:ascii="Arial" w:hAnsi="Arial" w:hint="default"/>
      </w:rPr>
    </w:lvl>
    <w:lvl w:ilvl="2" w:tplc="D8BC3F8E" w:tentative="1">
      <w:start w:val="1"/>
      <w:numFmt w:val="bullet"/>
      <w:lvlText w:val="•"/>
      <w:lvlJc w:val="left"/>
      <w:pPr>
        <w:tabs>
          <w:tab w:val="num" w:pos="2160"/>
        </w:tabs>
        <w:ind w:left="2160" w:hanging="360"/>
      </w:pPr>
      <w:rPr>
        <w:rFonts w:ascii="Arial" w:hAnsi="Arial" w:hint="default"/>
      </w:rPr>
    </w:lvl>
    <w:lvl w:ilvl="3" w:tplc="794E38B2" w:tentative="1">
      <w:start w:val="1"/>
      <w:numFmt w:val="bullet"/>
      <w:lvlText w:val="•"/>
      <w:lvlJc w:val="left"/>
      <w:pPr>
        <w:tabs>
          <w:tab w:val="num" w:pos="2880"/>
        </w:tabs>
        <w:ind w:left="2880" w:hanging="360"/>
      </w:pPr>
      <w:rPr>
        <w:rFonts w:ascii="Arial" w:hAnsi="Arial" w:hint="default"/>
      </w:rPr>
    </w:lvl>
    <w:lvl w:ilvl="4" w:tplc="6CEAB540" w:tentative="1">
      <w:start w:val="1"/>
      <w:numFmt w:val="bullet"/>
      <w:lvlText w:val="•"/>
      <w:lvlJc w:val="left"/>
      <w:pPr>
        <w:tabs>
          <w:tab w:val="num" w:pos="3600"/>
        </w:tabs>
        <w:ind w:left="3600" w:hanging="360"/>
      </w:pPr>
      <w:rPr>
        <w:rFonts w:ascii="Arial" w:hAnsi="Arial" w:hint="default"/>
      </w:rPr>
    </w:lvl>
    <w:lvl w:ilvl="5" w:tplc="CD54895E" w:tentative="1">
      <w:start w:val="1"/>
      <w:numFmt w:val="bullet"/>
      <w:lvlText w:val="•"/>
      <w:lvlJc w:val="left"/>
      <w:pPr>
        <w:tabs>
          <w:tab w:val="num" w:pos="4320"/>
        </w:tabs>
        <w:ind w:left="4320" w:hanging="360"/>
      </w:pPr>
      <w:rPr>
        <w:rFonts w:ascii="Arial" w:hAnsi="Arial" w:hint="default"/>
      </w:rPr>
    </w:lvl>
    <w:lvl w:ilvl="6" w:tplc="64E889CC" w:tentative="1">
      <w:start w:val="1"/>
      <w:numFmt w:val="bullet"/>
      <w:lvlText w:val="•"/>
      <w:lvlJc w:val="left"/>
      <w:pPr>
        <w:tabs>
          <w:tab w:val="num" w:pos="5040"/>
        </w:tabs>
        <w:ind w:left="5040" w:hanging="360"/>
      </w:pPr>
      <w:rPr>
        <w:rFonts w:ascii="Arial" w:hAnsi="Arial" w:hint="default"/>
      </w:rPr>
    </w:lvl>
    <w:lvl w:ilvl="7" w:tplc="F258D7BA" w:tentative="1">
      <w:start w:val="1"/>
      <w:numFmt w:val="bullet"/>
      <w:lvlText w:val="•"/>
      <w:lvlJc w:val="left"/>
      <w:pPr>
        <w:tabs>
          <w:tab w:val="num" w:pos="5760"/>
        </w:tabs>
        <w:ind w:left="5760" w:hanging="360"/>
      </w:pPr>
      <w:rPr>
        <w:rFonts w:ascii="Arial" w:hAnsi="Arial" w:hint="default"/>
      </w:rPr>
    </w:lvl>
    <w:lvl w:ilvl="8" w:tplc="9488D31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D4D4D59"/>
    <w:multiLevelType w:val="hybridMultilevel"/>
    <w:tmpl w:val="44169042"/>
    <w:lvl w:ilvl="0" w:tplc="B6F69E80">
      <w:start w:val="1"/>
      <w:numFmt w:val="bullet"/>
      <w:lvlText w:val="•"/>
      <w:lvlJc w:val="left"/>
      <w:pPr>
        <w:tabs>
          <w:tab w:val="num" w:pos="720"/>
        </w:tabs>
        <w:ind w:left="720" w:hanging="360"/>
      </w:pPr>
      <w:rPr>
        <w:rFonts w:ascii="Arial" w:hAnsi="Arial" w:hint="default"/>
      </w:rPr>
    </w:lvl>
    <w:lvl w:ilvl="1" w:tplc="3ED61B22" w:tentative="1">
      <w:start w:val="1"/>
      <w:numFmt w:val="bullet"/>
      <w:lvlText w:val="•"/>
      <w:lvlJc w:val="left"/>
      <w:pPr>
        <w:tabs>
          <w:tab w:val="num" w:pos="1440"/>
        </w:tabs>
        <w:ind w:left="1440" w:hanging="360"/>
      </w:pPr>
      <w:rPr>
        <w:rFonts w:ascii="Arial" w:hAnsi="Arial" w:hint="default"/>
      </w:rPr>
    </w:lvl>
    <w:lvl w:ilvl="2" w:tplc="2842E322" w:tentative="1">
      <w:start w:val="1"/>
      <w:numFmt w:val="bullet"/>
      <w:lvlText w:val="•"/>
      <w:lvlJc w:val="left"/>
      <w:pPr>
        <w:tabs>
          <w:tab w:val="num" w:pos="2160"/>
        </w:tabs>
        <w:ind w:left="2160" w:hanging="360"/>
      </w:pPr>
      <w:rPr>
        <w:rFonts w:ascii="Arial" w:hAnsi="Arial" w:hint="default"/>
      </w:rPr>
    </w:lvl>
    <w:lvl w:ilvl="3" w:tplc="3670F978" w:tentative="1">
      <w:start w:val="1"/>
      <w:numFmt w:val="bullet"/>
      <w:lvlText w:val="•"/>
      <w:lvlJc w:val="left"/>
      <w:pPr>
        <w:tabs>
          <w:tab w:val="num" w:pos="2880"/>
        </w:tabs>
        <w:ind w:left="2880" w:hanging="360"/>
      </w:pPr>
      <w:rPr>
        <w:rFonts w:ascii="Arial" w:hAnsi="Arial" w:hint="default"/>
      </w:rPr>
    </w:lvl>
    <w:lvl w:ilvl="4" w:tplc="0B229044" w:tentative="1">
      <w:start w:val="1"/>
      <w:numFmt w:val="bullet"/>
      <w:lvlText w:val="•"/>
      <w:lvlJc w:val="left"/>
      <w:pPr>
        <w:tabs>
          <w:tab w:val="num" w:pos="3600"/>
        </w:tabs>
        <w:ind w:left="3600" w:hanging="360"/>
      </w:pPr>
      <w:rPr>
        <w:rFonts w:ascii="Arial" w:hAnsi="Arial" w:hint="default"/>
      </w:rPr>
    </w:lvl>
    <w:lvl w:ilvl="5" w:tplc="1D92F3B0" w:tentative="1">
      <w:start w:val="1"/>
      <w:numFmt w:val="bullet"/>
      <w:lvlText w:val="•"/>
      <w:lvlJc w:val="left"/>
      <w:pPr>
        <w:tabs>
          <w:tab w:val="num" w:pos="4320"/>
        </w:tabs>
        <w:ind w:left="4320" w:hanging="360"/>
      </w:pPr>
      <w:rPr>
        <w:rFonts w:ascii="Arial" w:hAnsi="Arial" w:hint="default"/>
      </w:rPr>
    </w:lvl>
    <w:lvl w:ilvl="6" w:tplc="32A69818" w:tentative="1">
      <w:start w:val="1"/>
      <w:numFmt w:val="bullet"/>
      <w:lvlText w:val="•"/>
      <w:lvlJc w:val="left"/>
      <w:pPr>
        <w:tabs>
          <w:tab w:val="num" w:pos="5040"/>
        </w:tabs>
        <w:ind w:left="5040" w:hanging="360"/>
      </w:pPr>
      <w:rPr>
        <w:rFonts w:ascii="Arial" w:hAnsi="Arial" w:hint="default"/>
      </w:rPr>
    </w:lvl>
    <w:lvl w:ilvl="7" w:tplc="58067176" w:tentative="1">
      <w:start w:val="1"/>
      <w:numFmt w:val="bullet"/>
      <w:lvlText w:val="•"/>
      <w:lvlJc w:val="left"/>
      <w:pPr>
        <w:tabs>
          <w:tab w:val="num" w:pos="5760"/>
        </w:tabs>
        <w:ind w:left="5760" w:hanging="360"/>
      </w:pPr>
      <w:rPr>
        <w:rFonts w:ascii="Arial" w:hAnsi="Arial" w:hint="default"/>
      </w:rPr>
    </w:lvl>
    <w:lvl w:ilvl="8" w:tplc="49EAEDB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1D0582F"/>
    <w:multiLevelType w:val="hybridMultilevel"/>
    <w:tmpl w:val="F4B0B016"/>
    <w:lvl w:ilvl="0" w:tplc="10090001">
      <w:start w:val="1"/>
      <w:numFmt w:val="bullet"/>
      <w:lvlText w:val=""/>
      <w:lvlJc w:val="left"/>
      <w:pPr>
        <w:ind w:left="801" w:hanging="360"/>
      </w:pPr>
      <w:rPr>
        <w:rFonts w:ascii="Symbol" w:hAnsi="Symbol" w:hint="default"/>
      </w:rPr>
    </w:lvl>
    <w:lvl w:ilvl="1" w:tplc="10090003" w:tentative="1">
      <w:start w:val="1"/>
      <w:numFmt w:val="bullet"/>
      <w:lvlText w:val="o"/>
      <w:lvlJc w:val="left"/>
      <w:pPr>
        <w:ind w:left="1521" w:hanging="360"/>
      </w:pPr>
      <w:rPr>
        <w:rFonts w:ascii="Courier New" w:hAnsi="Courier New" w:cs="Courier New" w:hint="default"/>
      </w:rPr>
    </w:lvl>
    <w:lvl w:ilvl="2" w:tplc="10090005" w:tentative="1">
      <w:start w:val="1"/>
      <w:numFmt w:val="bullet"/>
      <w:lvlText w:val=""/>
      <w:lvlJc w:val="left"/>
      <w:pPr>
        <w:ind w:left="2241" w:hanging="360"/>
      </w:pPr>
      <w:rPr>
        <w:rFonts w:ascii="Wingdings" w:hAnsi="Wingdings" w:hint="default"/>
      </w:rPr>
    </w:lvl>
    <w:lvl w:ilvl="3" w:tplc="10090001" w:tentative="1">
      <w:start w:val="1"/>
      <w:numFmt w:val="bullet"/>
      <w:lvlText w:val=""/>
      <w:lvlJc w:val="left"/>
      <w:pPr>
        <w:ind w:left="2961" w:hanging="360"/>
      </w:pPr>
      <w:rPr>
        <w:rFonts w:ascii="Symbol" w:hAnsi="Symbol" w:hint="default"/>
      </w:rPr>
    </w:lvl>
    <w:lvl w:ilvl="4" w:tplc="10090003" w:tentative="1">
      <w:start w:val="1"/>
      <w:numFmt w:val="bullet"/>
      <w:lvlText w:val="o"/>
      <w:lvlJc w:val="left"/>
      <w:pPr>
        <w:ind w:left="3681" w:hanging="360"/>
      </w:pPr>
      <w:rPr>
        <w:rFonts w:ascii="Courier New" w:hAnsi="Courier New" w:cs="Courier New" w:hint="default"/>
      </w:rPr>
    </w:lvl>
    <w:lvl w:ilvl="5" w:tplc="10090005" w:tentative="1">
      <w:start w:val="1"/>
      <w:numFmt w:val="bullet"/>
      <w:lvlText w:val=""/>
      <w:lvlJc w:val="left"/>
      <w:pPr>
        <w:ind w:left="4401" w:hanging="360"/>
      </w:pPr>
      <w:rPr>
        <w:rFonts w:ascii="Wingdings" w:hAnsi="Wingdings" w:hint="default"/>
      </w:rPr>
    </w:lvl>
    <w:lvl w:ilvl="6" w:tplc="10090001" w:tentative="1">
      <w:start w:val="1"/>
      <w:numFmt w:val="bullet"/>
      <w:lvlText w:val=""/>
      <w:lvlJc w:val="left"/>
      <w:pPr>
        <w:ind w:left="5121" w:hanging="360"/>
      </w:pPr>
      <w:rPr>
        <w:rFonts w:ascii="Symbol" w:hAnsi="Symbol" w:hint="default"/>
      </w:rPr>
    </w:lvl>
    <w:lvl w:ilvl="7" w:tplc="10090003" w:tentative="1">
      <w:start w:val="1"/>
      <w:numFmt w:val="bullet"/>
      <w:lvlText w:val="o"/>
      <w:lvlJc w:val="left"/>
      <w:pPr>
        <w:ind w:left="5841" w:hanging="360"/>
      </w:pPr>
      <w:rPr>
        <w:rFonts w:ascii="Courier New" w:hAnsi="Courier New" w:cs="Courier New" w:hint="default"/>
      </w:rPr>
    </w:lvl>
    <w:lvl w:ilvl="8" w:tplc="10090005" w:tentative="1">
      <w:start w:val="1"/>
      <w:numFmt w:val="bullet"/>
      <w:lvlText w:val=""/>
      <w:lvlJc w:val="left"/>
      <w:pPr>
        <w:ind w:left="6561" w:hanging="360"/>
      </w:pPr>
      <w:rPr>
        <w:rFonts w:ascii="Wingdings" w:hAnsi="Wingdings" w:hint="default"/>
      </w:rPr>
    </w:lvl>
  </w:abstractNum>
  <w:abstractNum w:abstractNumId="7" w15:restartNumberingAfterBreak="0">
    <w:nsid w:val="68D213AF"/>
    <w:multiLevelType w:val="hybridMultilevel"/>
    <w:tmpl w:val="3AECDC6C"/>
    <w:lvl w:ilvl="0" w:tplc="3606EC4C">
      <w:start w:val="1"/>
      <w:numFmt w:val="bullet"/>
      <w:lvlText w:val="•"/>
      <w:lvlJc w:val="left"/>
      <w:pPr>
        <w:tabs>
          <w:tab w:val="num" w:pos="913"/>
        </w:tabs>
        <w:ind w:left="913" w:hanging="360"/>
      </w:pPr>
      <w:rPr>
        <w:rFonts w:ascii="Arial" w:hAnsi="Arial" w:hint="default"/>
      </w:rPr>
    </w:lvl>
    <w:lvl w:ilvl="1" w:tplc="10090003" w:tentative="1">
      <w:start w:val="1"/>
      <w:numFmt w:val="bullet"/>
      <w:lvlText w:val="o"/>
      <w:lvlJc w:val="left"/>
      <w:pPr>
        <w:ind w:left="1633" w:hanging="360"/>
      </w:pPr>
      <w:rPr>
        <w:rFonts w:ascii="Courier New" w:hAnsi="Courier New" w:cs="Courier New" w:hint="default"/>
      </w:rPr>
    </w:lvl>
    <w:lvl w:ilvl="2" w:tplc="10090005" w:tentative="1">
      <w:start w:val="1"/>
      <w:numFmt w:val="bullet"/>
      <w:lvlText w:val=""/>
      <w:lvlJc w:val="left"/>
      <w:pPr>
        <w:ind w:left="2353" w:hanging="360"/>
      </w:pPr>
      <w:rPr>
        <w:rFonts w:ascii="Wingdings" w:hAnsi="Wingdings" w:hint="default"/>
      </w:rPr>
    </w:lvl>
    <w:lvl w:ilvl="3" w:tplc="10090001" w:tentative="1">
      <w:start w:val="1"/>
      <w:numFmt w:val="bullet"/>
      <w:lvlText w:val=""/>
      <w:lvlJc w:val="left"/>
      <w:pPr>
        <w:ind w:left="3073" w:hanging="360"/>
      </w:pPr>
      <w:rPr>
        <w:rFonts w:ascii="Symbol" w:hAnsi="Symbol" w:hint="default"/>
      </w:rPr>
    </w:lvl>
    <w:lvl w:ilvl="4" w:tplc="10090003" w:tentative="1">
      <w:start w:val="1"/>
      <w:numFmt w:val="bullet"/>
      <w:lvlText w:val="o"/>
      <w:lvlJc w:val="left"/>
      <w:pPr>
        <w:ind w:left="3793" w:hanging="360"/>
      </w:pPr>
      <w:rPr>
        <w:rFonts w:ascii="Courier New" w:hAnsi="Courier New" w:cs="Courier New" w:hint="default"/>
      </w:rPr>
    </w:lvl>
    <w:lvl w:ilvl="5" w:tplc="10090005" w:tentative="1">
      <w:start w:val="1"/>
      <w:numFmt w:val="bullet"/>
      <w:lvlText w:val=""/>
      <w:lvlJc w:val="left"/>
      <w:pPr>
        <w:ind w:left="4513" w:hanging="360"/>
      </w:pPr>
      <w:rPr>
        <w:rFonts w:ascii="Wingdings" w:hAnsi="Wingdings" w:hint="default"/>
      </w:rPr>
    </w:lvl>
    <w:lvl w:ilvl="6" w:tplc="10090001" w:tentative="1">
      <w:start w:val="1"/>
      <w:numFmt w:val="bullet"/>
      <w:lvlText w:val=""/>
      <w:lvlJc w:val="left"/>
      <w:pPr>
        <w:ind w:left="5233" w:hanging="360"/>
      </w:pPr>
      <w:rPr>
        <w:rFonts w:ascii="Symbol" w:hAnsi="Symbol" w:hint="default"/>
      </w:rPr>
    </w:lvl>
    <w:lvl w:ilvl="7" w:tplc="10090003" w:tentative="1">
      <w:start w:val="1"/>
      <w:numFmt w:val="bullet"/>
      <w:lvlText w:val="o"/>
      <w:lvlJc w:val="left"/>
      <w:pPr>
        <w:ind w:left="5953" w:hanging="360"/>
      </w:pPr>
      <w:rPr>
        <w:rFonts w:ascii="Courier New" w:hAnsi="Courier New" w:cs="Courier New" w:hint="default"/>
      </w:rPr>
    </w:lvl>
    <w:lvl w:ilvl="8" w:tplc="10090005" w:tentative="1">
      <w:start w:val="1"/>
      <w:numFmt w:val="bullet"/>
      <w:lvlText w:val=""/>
      <w:lvlJc w:val="left"/>
      <w:pPr>
        <w:ind w:left="6673" w:hanging="360"/>
      </w:pPr>
      <w:rPr>
        <w:rFonts w:ascii="Wingdings" w:hAnsi="Wingdings" w:hint="default"/>
      </w:rPr>
    </w:lvl>
  </w:abstractNum>
  <w:abstractNum w:abstractNumId="8" w15:restartNumberingAfterBreak="0">
    <w:nsid w:val="7958774D"/>
    <w:multiLevelType w:val="hybridMultilevel"/>
    <w:tmpl w:val="4B602054"/>
    <w:lvl w:ilvl="0" w:tplc="ACACEA10">
      <w:start w:val="1"/>
      <w:numFmt w:val="bullet"/>
      <w:lvlText w:val="•"/>
      <w:lvlJc w:val="left"/>
      <w:pPr>
        <w:tabs>
          <w:tab w:val="num" w:pos="720"/>
        </w:tabs>
        <w:ind w:left="720" w:hanging="360"/>
      </w:pPr>
      <w:rPr>
        <w:rFonts w:ascii="Arial" w:hAnsi="Arial" w:hint="default"/>
      </w:rPr>
    </w:lvl>
    <w:lvl w:ilvl="1" w:tplc="EA9616CA" w:tentative="1">
      <w:start w:val="1"/>
      <w:numFmt w:val="bullet"/>
      <w:lvlText w:val="•"/>
      <w:lvlJc w:val="left"/>
      <w:pPr>
        <w:tabs>
          <w:tab w:val="num" w:pos="1440"/>
        </w:tabs>
        <w:ind w:left="1440" w:hanging="360"/>
      </w:pPr>
      <w:rPr>
        <w:rFonts w:ascii="Arial" w:hAnsi="Arial" w:hint="default"/>
      </w:rPr>
    </w:lvl>
    <w:lvl w:ilvl="2" w:tplc="A4F0FA7C" w:tentative="1">
      <w:start w:val="1"/>
      <w:numFmt w:val="bullet"/>
      <w:lvlText w:val="•"/>
      <w:lvlJc w:val="left"/>
      <w:pPr>
        <w:tabs>
          <w:tab w:val="num" w:pos="2160"/>
        </w:tabs>
        <w:ind w:left="2160" w:hanging="360"/>
      </w:pPr>
      <w:rPr>
        <w:rFonts w:ascii="Arial" w:hAnsi="Arial" w:hint="default"/>
      </w:rPr>
    </w:lvl>
    <w:lvl w:ilvl="3" w:tplc="2A52EC1C" w:tentative="1">
      <w:start w:val="1"/>
      <w:numFmt w:val="bullet"/>
      <w:lvlText w:val="•"/>
      <w:lvlJc w:val="left"/>
      <w:pPr>
        <w:tabs>
          <w:tab w:val="num" w:pos="2880"/>
        </w:tabs>
        <w:ind w:left="2880" w:hanging="360"/>
      </w:pPr>
      <w:rPr>
        <w:rFonts w:ascii="Arial" w:hAnsi="Arial" w:hint="default"/>
      </w:rPr>
    </w:lvl>
    <w:lvl w:ilvl="4" w:tplc="7EA4E052" w:tentative="1">
      <w:start w:val="1"/>
      <w:numFmt w:val="bullet"/>
      <w:lvlText w:val="•"/>
      <w:lvlJc w:val="left"/>
      <w:pPr>
        <w:tabs>
          <w:tab w:val="num" w:pos="3600"/>
        </w:tabs>
        <w:ind w:left="3600" w:hanging="360"/>
      </w:pPr>
      <w:rPr>
        <w:rFonts w:ascii="Arial" w:hAnsi="Arial" w:hint="default"/>
      </w:rPr>
    </w:lvl>
    <w:lvl w:ilvl="5" w:tplc="598E04BA" w:tentative="1">
      <w:start w:val="1"/>
      <w:numFmt w:val="bullet"/>
      <w:lvlText w:val="•"/>
      <w:lvlJc w:val="left"/>
      <w:pPr>
        <w:tabs>
          <w:tab w:val="num" w:pos="4320"/>
        </w:tabs>
        <w:ind w:left="4320" w:hanging="360"/>
      </w:pPr>
      <w:rPr>
        <w:rFonts w:ascii="Arial" w:hAnsi="Arial" w:hint="default"/>
      </w:rPr>
    </w:lvl>
    <w:lvl w:ilvl="6" w:tplc="BE6CD8BE" w:tentative="1">
      <w:start w:val="1"/>
      <w:numFmt w:val="bullet"/>
      <w:lvlText w:val="•"/>
      <w:lvlJc w:val="left"/>
      <w:pPr>
        <w:tabs>
          <w:tab w:val="num" w:pos="5040"/>
        </w:tabs>
        <w:ind w:left="5040" w:hanging="360"/>
      </w:pPr>
      <w:rPr>
        <w:rFonts w:ascii="Arial" w:hAnsi="Arial" w:hint="default"/>
      </w:rPr>
    </w:lvl>
    <w:lvl w:ilvl="7" w:tplc="68D080DA" w:tentative="1">
      <w:start w:val="1"/>
      <w:numFmt w:val="bullet"/>
      <w:lvlText w:val="•"/>
      <w:lvlJc w:val="left"/>
      <w:pPr>
        <w:tabs>
          <w:tab w:val="num" w:pos="5760"/>
        </w:tabs>
        <w:ind w:left="5760" w:hanging="360"/>
      </w:pPr>
      <w:rPr>
        <w:rFonts w:ascii="Arial" w:hAnsi="Arial" w:hint="default"/>
      </w:rPr>
    </w:lvl>
    <w:lvl w:ilvl="8" w:tplc="D312FE8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4"/>
  </w:num>
  <w:num w:numId="3">
    <w:abstractNumId w:val="5"/>
  </w:num>
  <w:num w:numId="4">
    <w:abstractNumId w:val="2"/>
  </w:num>
  <w:num w:numId="5">
    <w:abstractNumId w:val="3"/>
  </w:num>
  <w:num w:numId="6">
    <w:abstractNumId w:val="8"/>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600"/>
    <w:rsid w:val="000809F0"/>
    <w:rsid w:val="000A52CC"/>
    <w:rsid w:val="002073AD"/>
    <w:rsid w:val="00253A1B"/>
    <w:rsid w:val="002931AB"/>
    <w:rsid w:val="002B0436"/>
    <w:rsid w:val="002E459B"/>
    <w:rsid w:val="003306DF"/>
    <w:rsid w:val="00366C5C"/>
    <w:rsid w:val="00373681"/>
    <w:rsid w:val="00387266"/>
    <w:rsid w:val="003B0CF8"/>
    <w:rsid w:val="003D5CE1"/>
    <w:rsid w:val="00404706"/>
    <w:rsid w:val="00480598"/>
    <w:rsid w:val="00510D69"/>
    <w:rsid w:val="005371C5"/>
    <w:rsid w:val="00565FC1"/>
    <w:rsid w:val="005715C5"/>
    <w:rsid w:val="005C6532"/>
    <w:rsid w:val="005D2503"/>
    <w:rsid w:val="006001A2"/>
    <w:rsid w:val="00600ACB"/>
    <w:rsid w:val="00636B92"/>
    <w:rsid w:val="00642B7A"/>
    <w:rsid w:val="00684F72"/>
    <w:rsid w:val="006924E6"/>
    <w:rsid w:val="006A1600"/>
    <w:rsid w:val="006E1096"/>
    <w:rsid w:val="00733627"/>
    <w:rsid w:val="0076131D"/>
    <w:rsid w:val="00772841"/>
    <w:rsid w:val="00827DB2"/>
    <w:rsid w:val="008314D7"/>
    <w:rsid w:val="00841393"/>
    <w:rsid w:val="00856732"/>
    <w:rsid w:val="008974B1"/>
    <w:rsid w:val="008E187C"/>
    <w:rsid w:val="009753A9"/>
    <w:rsid w:val="009D2FDA"/>
    <w:rsid w:val="00B06484"/>
    <w:rsid w:val="00B41467"/>
    <w:rsid w:val="00BF0B44"/>
    <w:rsid w:val="00BF1581"/>
    <w:rsid w:val="00CB14C9"/>
    <w:rsid w:val="00D5769E"/>
    <w:rsid w:val="00DB7E00"/>
    <w:rsid w:val="00E2167A"/>
    <w:rsid w:val="00E453FA"/>
    <w:rsid w:val="00F071F7"/>
    <w:rsid w:val="00F96A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56851"/>
  <w15:docId w15:val="{4FCACFC0-7833-4B43-B75F-95E4DFEF8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600"/>
    <w:pPr>
      <w:ind w:left="720"/>
      <w:contextualSpacing/>
    </w:pPr>
  </w:style>
  <w:style w:type="table" w:styleId="TableGrid">
    <w:name w:val="Table Grid"/>
    <w:basedOn w:val="TableNormal"/>
    <w:uiPriority w:val="59"/>
    <w:rsid w:val="006A1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160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073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3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8BF2C5-DD31-46C4-8A6C-C9AF9C567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2436</Words>
  <Characters>13886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Tracy Candelaria</cp:lastModifiedBy>
  <cp:revision>2</cp:revision>
  <dcterms:created xsi:type="dcterms:W3CDTF">2021-03-30T23:32:00Z</dcterms:created>
  <dcterms:modified xsi:type="dcterms:W3CDTF">2021-03-30T23:32:00Z</dcterms:modified>
</cp:coreProperties>
</file>