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40E" w:rsidRPr="00FD42CE" w:rsidRDefault="0090340E" w:rsidP="0090340E">
      <w:pPr>
        <w:pStyle w:val="Caption"/>
        <w:rPr>
          <w:rFonts w:ascii="Times New Roman" w:hAnsi="Times New Roman" w:cs="Times New Roman"/>
        </w:rPr>
      </w:pPr>
      <w:r w:rsidRPr="00892C1E">
        <w:rPr>
          <w:rFonts w:ascii="Times New Roman" w:hAnsi="Times New Roman" w:cs="Times New Roman"/>
        </w:rPr>
        <w:t xml:space="preserve">Supplementary </w:t>
      </w:r>
      <w:r w:rsidRPr="00E01F0D">
        <w:rPr>
          <w:rFonts w:ascii="Times New Roman" w:hAnsi="Times New Roman" w:cs="Times New Roman"/>
        </w:rPr>
        <w:t xml:space="preserve">Table </w:t>
      </w:r>
      <w:r>
        <w:rPr>
          <w:rFonts w:ascii="Times New Roman" w:hAnsi="Times New Roman" w:cs="Times New Roman" w:hint="eastAsia"/>
        </w:rPr>
        <w:t>1</w:t>
      </w:r>
      <w:r w:rsidRPr="00E01F0D">
        <w:rPr>
          <w:rFonts w:ascii="Times New Roman" w:hAnsi="Times New Roman" w:cs="Times New Roman" w:hint="eastAsia"/>
        </w:rPr>
        <w:t xml:space="preserve">. </w:t>
      </w:r>
      <w:r w:rsidR="00EF6F4F" w:rsidRPr="00EF6F4F">
        <w:rPr>
          <w:rFonts w:ascii="Times New Roman" w:hAnsi="Times New Roman" w:cs="Times New Roman"/>
        </w:rPr>
        <w:t>PRISMA NMA checklist of items to include when reporting a systematic review involving a network meta-analysis</w:t>
      </w:r>
    </w:p>
    <w:p w:rsidR="0090340E" w:rsidRPr="009E52F4" w:rsidRDefault="0090340E" w:rsidP="0090340E">
      <w:pPr>
        <w:pStyle w:val="Default"/>
        <w:ind w:left="-284" w:right="627"/>
        <w:jc w:val="both"/>
        <w:rPr>
          <w:rFonts w:ascii="Times New Roman" w:hAnsi="Times New Roman" w:cs="Times New Roman"/>
          <w:sz w:val="22"/>
          <w:szCs w:val="22"/>
        </w:rPr>
      </w:pPr>
    </w:p>
    <w:tbl>
      <w:tblPr>
        <w:tblW w:w="0" w:type="auto"/>
        <w:tblInd w:w="108" w:type="dxa"/>
        <w:tblLook w:val="0000" w:firstRow="0" w:lastRow="0" w:firstColumn="0" w:lastColumn="0" w:noHBand="0" w:noVBand="0"/>
      </w:tblPr>
      <w:tblGrid>
        <w:gridCol w:w="1977"/>
        <w:gridCol w:w="656"/>
        <w:gridCol w:w="5162"/>
        <w:gridCol w:w="1339"/>
      </w:tblGrid>
      <w:tr w:rsidR="0090340E" w:rsidRPr="009E52F4" w:rsidTr="0081544D">
        <w:trPr>
          <w:trHeight w:val="323"/>
        </w:trPr>
        <w:tc>
          <w:tcPr>
            <w:tcW w:w="1551" w:type="dxa"/>
            <w:tcBorders>
              <w:top w:val="single" w:sz="2" w:space="0" w:color="000000"/>
              <w:bottom w:val="single" w:sz="4" w:space="0" w:color="auto"/>
            </w:tcBorders>
            <w:shd w:val="clear" w:color="auto" w:fill="auto"/>
          </w:tcPr>
          <w:p w:rsidR="0090340E" w:rsidRPr="009E52F4" w:rsidRDefault="0090340E" w:rsidP="0081544D">
            <w:pPr>
              <w:pStyle w:val="Default"/>
              <w:jc w:val="center"/>
              <w:rPr>
                <w:rFonts w:ascii="Times New Roman" w:hAnsi="Times New Roman" w:cs="Times New Roman"/>
                <w:b/>
                <w:color w:val="auto"/>
                <w:sz w:val="22"/>
                <w:szCs w:val="22"/>
              </w:rPr>
            </w:pPr>
            <w:r w:rsidRPr="009E52F4">
              <w:rPr>
                <w:rFonts w:ascii="Times New Roman" w:hAnsi="Times New Roman" w:cs="Times New Roman"/>
                <w:b/>
                <w:color w:val="auto"/>
                <w:sz w:val="22"/>
                <w:szCs w:val="22"/>
              </w:rPr>
              <w:t>Section/Topic</w:t>
            </w:r>
          </w:p>
        </w:tc>
        <w:tc>
          <w:tcPr>
            <w:tcW w:w="0" w:type="auto"/>
            <w:tcBorders>
              <w:top w:val="single" w:sz="2" w:space="0" w:color="000000"/>
              <w:bottom w:val="single" w:sz="4" w:space="0" w:color="auto"/>
            </w:tcBorders>
            <w:shd w:val="clear" w:color="auto" w:fill="auto"/>
          </w:tcPr>
          <w:p w:rsidR="0090340E" w:rsidRPr="009E52F4" w:rsidRDefault="0090340E" w:rsidP="0081544D">
            <w:pPr>
              <w:pStyle w:val="Default"/>
              <w:jc w:val="center"/>
              <w:rPr>
                <w:rFonts w:ascii="Times New Roman" w:hAnsi="Times New Roman" w:cs="Times New Roman"/>
                <w:b/>
                <w:color w:val="auto"/>
                <w:sz w:val="22"/>
                <w:szCs w:val="22"/>
              </w:rPr>
            </w:pPr>
            <w:r w:rsidRPr="009E52F4">
              <w:rPr>
                <w:rFonts w:ascii="Times New Roman" w:hAnsi="Times New Roman" w:cs="Times New Roman"/>
                <w:b/>
                <w:color w:val="auto"/>
                <w:sz w:val="22"/>
                <w:szCs w:val="22"/>
              </w:rPr>
              <w:t>Item #</w:t>
            </w:r>
          </w:p>
        </w:tc>
        <w:tc>
          <w:tcPr>
            <w:tcW w:w="5550" w:type="dxa"/>
            <w:tcBorders>
              <w:top w:val="single" w:sz="2" w:space="0" w:color="000000"/>
              <w:bottom w:val="single" w:sz="4" w:space="0" w:color="auto"/>
              <w:right w:val="single" w:sz="4" w:space="0" w:color="auto"/>
            </w:tcBorders>
            <w:shd w:val="clear" w:color="auto" w:fill="auto"/>
          </w:tcPr>
          <w:p w:rsidR="0090340E" w:rsidRPr="009E52F4" w:rsidRDefault="0090340E" w:rsidP="0081544D">
            <w:pPr>
              <w:pStyle w:val="Default"/>
              <w:jc w:val="center"/>
              <w:rPr>
                <w:rFonts w:ascii="Times New Roman" w:hAnsi="Times New Roman" w:cs="Times New Roman"/>
                <w:b/>
                <w:color w:val="auto"/>
                <w:sz w:val="22"/>
                <w:szCs w:val="22"/>
              </w:rPr>
            </w:pPr>
            <w:r w:rsidRPr="009E52F4">
              <w:rPr>
                <w:rFonts w:ascii="Times New Roman" w:hAnsi="Times New Roman" w:cs="Times New Roman"/>
                <w:b/>
                <w:color w:val="auto"/>
                <w:sz w:val="22"/>
                <w:szCs w:val="22"/>
              </w:rPr>
              <w:t>Checklist Item</w:t>
            </w:r>
          </w:p>
        </w:tc>
        <w:tc>
          <w:tcPr>
            <w:tcW w:w="1377" w:type="dxa"/>
            <w:tcBorders>
              <w:top w:val="single" w:sz="2" w:space="0" w:color="000000"/>
              <w:left w:val="single" w:sz="4" w:space="0" w:color="auto"/>
              <w:bottom w:val="single" w:sz="4" w:space="0" w:color="auto"/>
            </w:tcBorders>
            <w:shd w:val="clear" w:color="auto" w:fill="auto"/>
          </w:tcPr>
          <w:p w:rsidR="0090340E" w:rsidRPr="009E52F4" w:rsidRDefault="0090340E" w:rsidP="0081544D">
            <w:pPr>
              <w:pStyle w:val="Default"/>
              <w:jc w:val="center"/>
              <w:rPr>
                <w:rFonts w:ascii="Times New Roman" w:hAnsi="Times New Roman" w:cs="Times New Roman"/>
                <w:b/>
                <w:color w:val="auto"/>
                <w:sz w:val="22"/>
                <w:szCs w:val="22"/>
              </w:rPr>
            </w:pPr>
            <w:r w:rsidRPr="009E52F4">
              <w:rPr>
                <w:rFonts w:ascii="Times New Roman" w:hAnsi="Times New Roman" w:cs="Times New Roman"/>
                <w:b/>
                <w:color w:val="auto"/>
                <w:sz w:val="22"/>
                <w:szCs w:val="22"/>
              </w:rPr>
              <w:t>Reported on Page #</w:t>
            </w:r>
          </w:p>
        </w:tc>
      </w:tr>
      <w:tr w:rsidR="0090340E" w:rsidRPr="009E52F4" w:rsidTr="0081544D">
        <w:trPr>
          <w:trHeight w:val="323"/>
        </w:trPr>
        <w:tc>
          <w:tcPr>
            <w:tcW w:w="1551" w:type="dxa"/>
            <w:tcBorders>
              <w:top w:val="single" w:sz="4" w:space="0" w:color="auto"/>
            </w:tcBorders>
            <w:shd w:val="clear" w:color="auto" w:fill="auto"/>
          </w:tcPr>
          <w:p w:rsidR="0090340E" w:rsidRPr="009E52F4" w:rsidRDefault="0090340E" w:rsidP="0081544D">
            <w:pPr>
              <w:pStyle w:val="Default"/>
              <w:rPr>
                <w:rFonts w:ascii="Times New Roman" w:hAnsi="Times New Roman" w:cs="Times New Roman"/>
                <w:b/>
                <w:color w:val="auto"/>
                <w:sz w:val="22"/>
                <w:szCs w:val="22"/>
              </w:rPr>
            </w:pPr>
            <w:r w:rsidRPr="009E52F4">
              <w:rPr>
                <w:rFonts w:ascii="Times New Roman" w:hAnsi="Times New Roman" w:cs="Times New Roman"/>
                <w:b/>
                <w:bCs/>
                <w:sz w:val="22"/>
                <w:szCs w:val="22"/>
              </w:rPr>
              <w:t>TITLE</w:t>
            </w:r>
          </w:p>
        </w:tc>
        <w:tc>
          <w:tcPr>
            <w:tcW w:w="0" w:type="auto"/>
            <w:tcBorders>
              <w:top w:val="single" w:sz="4" w:space="0" w:color="auto"/>
            </w:tcBorders>
            <w:shd w:val="clear" w:color="auto" w:fill="auto"/>
          </w:tcPr>
          <w:p w:rsidR="0090340E" w:rsidRPr="009E52F4" w:rsidRDefault="0090340E" w:rsidP="0081544D">
            <w:pPr>
              <w:pStyle w:val="Default"/>
              <w:rPr>
                <w:rFonts w:ascii="Times New Roman" w:hAnsi="Times New Roman" w:cs="Times New Roman"/>
                <w:b/>
                <w:color w:val="auto"/>
                <w:sz w:val="22"/>
                <w:szCs w:val="22"/>
              </w:rPr>
            </w:pPr>
          </w:p>
        </w:tc>
        <w:tc>
          <w:tcPr>
            <w:tcW w:w="5550" w:type="dxa"/>
            <w:tcBorders>
              <w:top w:val="single" w:sz="4" w:space="0" w:color="auto"/>
              <w:right w:val="single" w:sz="4" w:space="0" w:color="auto"/>
            </w:tcBorders>
            <w:shd w:val="clear" w:color="auto" w:fill="auto"/>
          </w:tcPr>
          <w:p w:rsidR="0090340E" w:rsidRPr="009E52F4" w:rsidRDefault="0090340E" w:rsidP="0081544D">
            <w:pPr>
              <w:pStyle w:val="Default"/>
              <w:rPr>
                <w:rFonts w:ascii="Times New Roman" w:hAnsi="Times New Roman" w:cs="Times New Roman"/>
                <w:b/>
                <w:color w:val="auto"/>
                <w:sz w:val="22"/>
                <w:szCs w:val="22"/>
              </w:rPr>
            </w:pPr>
          </w:p>
        </w:tc>
        <w:tc>
          <w:tcPr>
            <w:tcW w:w="1377" w:type="dxa"/>
            <w:tcBorders>
              <w:top w:val="single" w:sz="4" w:space="0" w:color="auto"/>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323"/>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Title</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Identify the report as a systematic review </w:t>
            </w:r>
            <w:r w:rsidRPr="009E52F4">
              <w:rPr>
                <w:rFonts w:ascii="Times New Roman" w:hAnsi="Times New Roman" w:cs="Times New Roman"/>
                <w:i/>
                <w:sz w:val="22"/>
                <w:szCs w:val="22"/>
              </w:rPr>
              <w:t>incorporating a network meta-analysis (or related form of meta-analysis).</w:t>
            </w:r>
            <w:r w:rsidRPr="009E52F4">
              <w:rPr>
                <w:rFonts w:ascii="Times New Roman" w:hAnsi="Times New Roman" w:cs="Times New Roman"/>
                <w:sz w:val="22"/>
                <w:szCs w:val="22"/>
              </w:rPr>
              <w:t xml:space="preserve">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2</w:t>
            </w:r>
          </w:p>
        </w:tc>
      </w:tr>
      <w:tr w:rsidR="0090340E" w:rsidRPr="009E52F4" w:rsidTr="0081544D">
        <w:trPr>
          <w:trHeight w:val="323"/>
        </w:trPr>
        <w:tc>
          <w:tcPr>
            <w:tcW w:w="1551" w:type="dxa"/>
            <w:shd w:val="clear" w:color="auto" w:fill="auto"/>
          </w:tcPr>
          <w:p w:rsidR="0090340E" w:rsidRPr="009E52F4" w:rsidRDefault="0090340E" w:rsidP="0081544D">
            <w:pPr>
              <w:pStyle w:val="Default"/>
              <w:rPr>
                <w:rFonts w:ascii="Times New Roman" w:hAnsi="Times New Roman" w:cs="Times New Roman"/>
                <w:b/>
                <w:bCs/>
                <w:sz w:val="22"/>
                <w:szCs w:val="22"/>
              </w:rPr>
            </w:pP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323"/>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b/>
                <w:bCs/>
                <w:sz w:val="22"/>
                <w:szCs w:val="22"/>
              </w:rPr>
              <w:t>ABSTRACT</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1</w:t>
            </w:r>
          </w:p>
        </w:tc>
      </w:tr>
      <w:tr w:rsidR="0090340E" w:rsidRPr="009E52F4" w:rsidTr="0081544D">
        <w:trPr>
          <w:trHeight w:val="810"/>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Structured summary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Provide a structured summary including, as applicable: </w:t>
            </w:r>
          </w:p>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b/>
                <w:sz w:val="22"/>
                <w:szCs w:val="22"/>
              </w:rPr>
              <w:t>Background:</w:t>
            </w:r>
            <w:r w:rsidRPr="009E52F4">
              <w:rPr>
                <w:rFonts w:ascii="Times New Roman" w:hAnsi="Times New Roman" w:cs="Times New Roman"/>
                <w:sz w:val="22"/>
                <w:szCs w:val="22"/>
              </w:rPr>
              <w:t xml:space="preserve"> main objectives</w:t>
            </w:r>
          </w:p>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b/>
                <w:sz w:val="22"/>
                <w:szCs w:val="22"/>
              </w:rPr>
              <w:t>Methods:</w:t>
            </w:r>
            <w:r w:rsidRPr="009E52F4">
              <w:rPr>
                <w:rFonts w:ascii="Times New Roman" w:hAnsi="Times New Roman" w:cs="Times New Roman"/>
                <w:sz w:val="22"/>
                <w:szCs w:val="22"/>
              </w:rPr>
              <w:t xml:space="preserve"> data sources; study eligibility criteria, participants, and interventions; study appraisal; and </w:t>
            </w:r>
            <w:r w:rsidRPr="009E52F4">
              <w:rPr>
                <w:rFonts w:ascii="Times New Roman" w:hAnsi="Times New Roman" w:cs="Times New Roman"/>
                <w:i/>
                <w:sz w:val="22"/>
                <w:szCs w:val="22"/>
              </w:rPr>
              <w:t>synthesis methods, such as network meta-analysis.</w:t>
            </w:r>
            <w:r w:rsidRPr="009E52F4">
              <w:rPr>
                <w:rFonts w:ascii="Times New Roman" w:hAnsi="Times New Roman" w:cs="Times New Roman"/>
                <w:sz w:val="22"/>
                <w:szCs w:val="22"/>
              </w:rPr>
              <w:t xml:space="preserve"> </w:t>
            </w:r>
          </w:p>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b/>
                <w:sz w:val="22"/>
                <w:szCs w:val="22"/>
              </w:rPr>
              <w:t>Results:</w:t>
            </w:r>
            <w:r w:rsidRPr="009E52F4">
              <w:rPr>
                <w:rFonts w:ascii="Times New Roman" w:hAnsi="Times New Roman" w:cs="Times New Roman"/>
                <w:sz w:val="22"/>
                <w:szCs w:val="22"/>
              </w:rPr>
              <w:t xml:space="preserve"> number of studies and participants identified; summary estimates with corresponding confidence/credible intervals; </w:t>
            </w:r>
            <w:r w:rsidRPr="009E52F4">
              <w:rPr>
                <w:rFonts w:ascii="Times New Roman" w:hAnsi="Times New Roman" w:cs="Times New Roman"/>
                <w:i/>
                <w:sz w:val="22"/>
                <w:szCs w:val="22"/>
              </w:rPr>
              <w:t>treatment rankings may also be discussed. Authors may choose to summarize pairwise comparisons against a chosen treatment included in their analyses for brevity.</w:t>
            </w:r>
          </w:p>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b/>
                <w:sz w:val="22"/>
                <w:szCs w:val="22"/>
              </w:rPr>
              <w:t>Discussion/Conclusions:</w:t>
            </w:r>
            <w:r w:rsidRPr="009E52F4">
              <w:rPr>
                <w:rFonts w:ascii="Times New Roman" w:hAnsi="Times New Roman" w:cs="Times New Roman"/>
                <w:sz w:val="22"/>
                <w:szCs w:val="22"/>
              </w:rPr>
              <w:t xml:space="preserve"> limitations; conclusions and implications of findings.</w:t>
            </w:r>
          </w:p>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b/>
                <w:sz w:val="22"/>
                <w:szCs w:val="22"/>
              </w:rPr>
              <w:t>Other:</w:t>
            </w:r>
            <w:r w:rsidRPr="009E52F4">
              <w:rPr>
                <w:rFonts w:ascii="Times New Roman" w:hAnsi="Times New Roman" w:cs="Times New Roman"/>
                <w:sz w:val="22"/>
                <w:szCs w:val="22"/>
              </w:rPr>
              <w:t xml:space="preserve"> primary source of funding; systematic review registration number with registry name.</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1</w:t>
            </w:r>
          </w:p>
        </w:tc>
      </w:tr>
      <w:tr w:rsidR="0090340E" w:rsidRPr="009E52F4" w:rsidTr="0081544D">
        <w:trPr>
          <w:trHeight w:val="408"/>
        </w:trPr>
        <w:tc>
          <w:tcPr>
            <w:tcW w:w="1551" w:type="dxa"/>
            <w:shd w:val="clear" w:color="auto" w:fill="auto"/>
          </w:tcPr>
          <w:p w:rsidR="0090340E" w:rsidRPr="009E52F4" w:rsidRDefault="0090340E" w:rsidP="0081544D">
            <w:pPr>
              <w:pStyle w:val="Default"/>
              <w:rPr>
                <w:rFonts w:ascii="Times New Roman" w:hAnsi="Times New Roman" w:cs="Times New Roman"/>
                <w:b/>
                <w:bCs/>
                <w:sz w:val="22"/>
                <w:szCs w:val="22"/>
              </w:rPr>
            </w:pP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408"/>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b/>
                <w:bCs/>
                <w:sz w:val="22"/>
                <w:szCs w:val="22"/>
              </w:rPr>
              <w:t>INTRODUCTION</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2</w:t>
            </w:r>
          </w:p>
        </w:tc>
      </w:tr>
      <w:tr w:rsidR="0090340E" w:rsidRPr="009E52F4" w:rsidTr="0081544D">
        <w:trPr>
          <w:trHeight w:val="333"/>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Rationale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3</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Describe the rationale for the review in the context of what is already known</w:t>
            </w:r>
            <w:r w:rsidRPr="009E52F4">
              <w:rPr>
                <w:rFonts w:ascii="Times New Roman" w:hAnsi="Times New Roman" w:cs="Times New Roman"/>
                <w:i/>
                <w:sz w:val="22"/>
                <w:szCs w:val="22"/>
              </w:rPr>
              <w:t>, including mention of why a network meta-analysis has been conducted.</w:t>
            </w:r>
            <w:r w:rsidRPr="009E52F4">
              <w:rPr>
                <w:rFonts w:ascii="Times New Roman" w:hAnsi="Times New Roman" w:cs="Times New Roman"/>
                <w:i/>
                <w:sz w:val="22"/>
                <w:szCs w:val="22"/>
                <w:u w:val="single"/>
              </w:rPr>
              <w:t xml:space="preserve">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2</w:t>
            </w:r>
          </w:p>
        </w:tc>
      </w:tr>
      <w:tr w:rsidR="0090340E" w:rsidRPr="009E52F4" w:rsidTr="0081544D">
        <w:trPr>
          <w:trHeight w:val="568"/>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Objectives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4</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Provide an explicit statement of questions being addressed, with reference to participants, interventions, comparisons, outcomes, and study design (PICOS).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2</w:t>
            </w:r>
          </w:p>
        </w:tc>
      </w:tr>
      <w:tr w:rsidR="0090340E" w:rsidRPr="009E52F4" w:rsidTr="0081544D">
        <w:trPr>
          <w:trHeight w:val="143"/>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568"/>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b/>
                <w:bCs/>
                <w:sz w:val="22"/>
                <w:szCs w:val="22"/>
              </w:rPr>
              <w:t>METHODS</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2</w:t>
            </w:r>
          </w:p>
        </w:tc>
      </w:tr>
      <w:tr w:rsidR="0090340E" w:rsidRPr="009E52F4" w:rsidTr="0081544D">
        <w:trPr>
          <w:trHeight w:val="578"/>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Protocol and registration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5</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Indicate whether a review protocol exists and if and where it can be accessed (e.g., Web address); and, if available, provide registration information, including registration number.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426"/>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Eligibility criteria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6</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Specify study characteristics (e.g., PICOS, length of follow-up) and report characteristics (e.g., years considered, language, publication status) used as criteria for eligibility, giving rationale. </w:t>
            </w:r>
            <w:r w:rsidRPr="009E52F4">
              <w:rPr>
                <w:rFonts w:ascii="Times New Roman" w:hAnsi="Times New Roman" w:cs="Times New Roman"/>
                <w:i/>
                <w:sz w:val="22"/>
                <w:szCs w:val="22"/>
              </w:rPr>
              <w:t>Clearly describe eligible treatments included in the treatment network, and note whether any have been clustered or merged into the same node (with justification).</w:t>
            </w:r>
            <w:r w:rsidRPr="009E52F4">
              <w:rPr>
                <w:rFonts w:ascii="Times New Roman" w:hAnsi="Times New Roman" w:cs="Times New Roman"/>
                <w:i/>
                <w:sz w:val="22"/>
                <w:szCs w:val="22"/>
                <w:u w:val="single"/>
              </w:rPr>
              <w:t xml:space="preserve">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2-3</w:t>
            </w:r>
          </w:p>
        </w:tc>
      </w:tr>
      <w:tr w:rsidR="0090340E" w:rsidRPr="009E52F4" w:rsidTr="0081544D">
        <w:trPr>
          <w:trHeight w:val="578"/>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Information sources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7</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Describe all information sources (e.g., databases with dates of coverage, contact with study authors to identify </w:t>
            </w:r>
            <w:r w:rsidRPr="009E52F4">
              <w:rPr>
                <w:rFonts w:ascii="Times New Roman" w:hAnsi="Times New Roman" w:cs="Times New Roman"/>
                <w:sz w:val="22"/>
                <w:szCs w:val="22"/>
              </w:rPr>
              <w:lastRenderedPageBreak/>
              <w:t xml:space="preserve">additional studies) in the search and date last searched.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lastRenderedPageBreak/>
              <w:t>2</w:t>
            </w:r>
          </w:p>
        </w:tc>
      </w:tr>
      <w:tr w:rsidR="0090340E" w:rsidRPr="009E52F4" w:rsidTr="0081544D">
        <w:trPr>
          <w:trHeight w:val="303"/>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Search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8</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Present full electronic search strategy for at least one database, including any limits used, such that it could be repeated.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color w:val="auto"/>
                <w:sz w:val="22"/>
                <w:szCs w:val="22"/>
                <w:lang w:eastAsia="ko-KR"/>
              </w:rPr>
              <w:t>S</w:t>
            </w:r>
            <w:r>
              <w:rPr>
                <w:rFonts w:ascii="Times New Roman" w:eastAsiaTheme="minorEastAsia" w:hAnsi="Times New Roman" w:cs="Times New Roman" w:hint="eastAsia"/>
                <w:color w:val="auto"/>
                <w:sz w:val="22"/>
                <w:szCs w:val="22"/>
                <w:lang w:eastAsia="ko-KR"/>
              </w:rPr>
              <w:t>up Table 1</w:t>
            </w:r>
          </w:p>
        </w:tc>
      </w:tr>
      <w:tr w:rsidR="0090340E" w:rsidRPr="009E52F4" w:rsidTr="0081544D">
        <w:trPr>
          <w:trHeight w:val="578"/>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Study selection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9</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State the process for selecting studies (i.e., screening, eligibility, included in systematic review, and, if applicable, included in the meta-analysis).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color w:val="auto"/>
                <w:sz w:val="22"/>
                <w:szCs w:val="22"/>
                <w:lang w:eastAsia="ko-KR"/>
              </w:rPr>
              <w:t>S</w:t>
            </w:r>
            <w:r>
              <w:rPr>
                <w:rFonts w:ascii="Times New Roman" w:eastAsiaTheme="minorEastAsia" w:hAnsi="Times New Roman" w:cs="Times New Roman" w:hint="eastAsia"/>
                <w:color w:val="auto"/>
                <w:sz w:val="22"/>
                <w:szCs w:val="22"/>
                <w:lang w:eastAsia="ko-KR"/>
              </w:rPr>
              <w:t xml:space="preserve">up </w:t>
            </w:r>
            <w:r w:rsidRPr="00CB323C">
              <w:rPr>
                <w:rFonts w:ascii="Times New Roman" w:eastAsiaTheme="minorEastAsia" w:hAnsi="Times New Roman" w:cs="Times New Roman" w:hint="eastAsia"/>
                <w:color w:val="auto"/>
                <w:sz w:val="22"/>
                <w:szCs w:val="22"/>
                <w:lang w:eastAsia="ko-KR"/>
              </w:rPr>
              <w:t>Figure</w:t>
            </w:r>
            <w:r>
              <w:rPr>
                <w:rFonts w:ascii="Times New Roman" w:eastAsiaTheme="minorEastAsia" w:hAnsi="Times New Roman" w:cs="Times New Roman" w:hint="eastAsia"/>
                <w:color w:val="auto"/>
                <w:sz w:val="22"/>
                <w:szCs w:val="22"/>
                <w:lang w:eastAsia="ko-KR"/>
              </w:rPr>
              <w:t xml:space="preserve"> 1</w:t>
            </w:r>
          </w:p>
        </w:tc>
      </w:tr>
      <w:tr w:rsidR="0090340E" w:rsidRPr="009E52F4" w:rsidTr="0081544D">
        <w:trPr>
          <w:trHeight w:val="578"/>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Data collection process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10</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Describe method of data extraction from reports (e.g., piloted forms, independently, in duplicate) and any processes for obtaining and confirming data from investigators.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3</w:t>
            </w:r>
          </w:p>
        </w:tc>
      </w:tr>
      <w:tr w:rsidR="0090340E" w:rsidRPr="009E52F4" w:rsidTr="0081544D">
        <w:trPr>
          <w:trHeight w:val="578"/>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Data items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11</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List and define all variables for which data were sought (e.g., PICOS, funding sources) and any assumptions and simplifications made.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4</w:t>
            </w:r>
          </w:p>
        </w:tc>
      </w:tr>
      <w:tr w:rsidR="0090340E" w:rsidRPr="009E52F4" w:rsidTr="0081544D">
        <w:trPr>
          <w:trHeight w:val="578"/>
        </w:trPr>
        <w:tc>
          <w:tcPr>
            <w:tcW w:w="1551" w:type="dxa"/>
            <w:shd w:val="clear" w:color="auto" w:fill="auto"/>
          </w:tcPr>
          <w:p w:rsidR="0090340E" w:rsidRPr="009E52F4" w:rsidRDefault="0090340E" w:rsidP="0081544D">
            <w:pPr>
              <w:pStyle w:val="Default"/>
              <w:ind w:left="176"/>
              <w:rPr>
                <w:rFonts w:ascii="Times New Roman" w:hAnsi="Times New Roman" w:cs="Times New Roman"/>
                <w:b/>
                <w:sz w:val="22"/>
                <w:szCs w:val="22"/>
              </w:rPr>
            </w:pPr>
            <w:r w:rsidRPr="009E52F4">
              <w:rPr>
                <w:rFonts w:ascii="Times New Roman" w:hAnsi="Times New Roman" w:cs="Times New Roman"/>
                <w:b/>
                <w:sz w:val="22"/>
                <w:szCs w:val="22"/>
              </w:rPr>
              <w:t>Geometry of the network</w:t>
            </w:r>
          </w:p>
        </w:tc>
        <w:tc>
          <w:tcPr>
            <w:tcW w:w="0" w:type="auto"/>
            <w:shd w:val="clear" w:color="auto" w:fill="auto"/>
          </w:tcPr>
          <w:p w:rsidR="0090340E" w:rsidRPr="009E52F4" w:rsidRDefault="0090340E" w:rsidP="0081544D">
            <w:pPr>
              <w:pStyle w:val="Default"/>
              <w:rPr>
                <w:rFonts w:ascii="Times New Roman" w:hAnsi="Times New Roman" w:cs="Times New Roman"/>
                <w:b/>
                <w:sz w:val="22"/>
                <w:szCs w:val="22"/>
              </w:rPr>
            </w:pPr>
            <w:r w:rsidRPr="009E52F4">
              <w:rPr>
                <w:rFonts w:ascii="Times New Roman" w:hAnsi="Times New Roman" w:cs="Times New Roman"/>
                <w:b/>
                <w:sz w:val="22"/>
                <w:szCs w:val="22"/>
              </w:rPr>
              <w:t>S1</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Describe methods used to explore the geometry of the treatment network under study and potential biases related to it. This should include how the evidence base has been graphically summarized for presentation, and what characteristics were compiled and used to describe the evidence base to readers.</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Figure 1</w:t>
            </w:r>
          </w:p>
        </w:tc>
      </w:tr>
      <w:tr w:rsidR="0090340E" w:rsidRPr="009E52F4" w:rsidTr="0081544D">
        <w:trPr>
          <w:trHeight w:val="578"/>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Risk of bias within individual studies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12</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Describe methods used for assessing risk of bias of individual studies (including specification of whether this was done at the study or outcome level), and how this information is to be used in any data synthesis.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3</w:t>
            </w:r>
          </w:p>
        </w:tc>
      </w:tr>
      <w:tr w:rsidR="0090340E" w:rsidRPr="009E52F4" w:rsidTr="0081544D">
        <w:trPr>
          <w:trHeight w:val="333"/>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Summary measures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13</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State the principal summary measures (e.g., risk ratio, difference in means). </w:t>
            </w:r>
            <w:r w:rsidRPr="009E52F4">
              <w:rPr>
                <w:rFonts w:ascii="Times New Roman" w:hAnsi="Times New Roman" w:cs="Times New Roman"/>
                <w:i/>
                <w:sz w:val="22"/>
                <w:szCs w:val="22"/>
              </w:rPr>
              <w:t>Also describe the use of additional summary measures assessed, such as treatment rankings and surface under the cumulative ranking curve (SUCRA) values, as well as modified approaches used to present summary findings from meta-analyses.</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3-4</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Planned methods of analysis</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14</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Describe the methods of handling data and combining results of studies for each network meta-analysis. This should include, but not be limited to:  </w:t>
            </w:r>
          </w:p>
          <w:p w:rsidR="0090340E" w:rsidRPr="009E52F4" w:rsidRDefault="0090340E" w:rsidP="0081544D">
            <w:pPr>
              <w:pStyle w:val="Default"/>
              <w:numPr>
                <w:ilvl w:val="0"/>
                <w:numId w:val="1"/>
              </w:numPr>
              <w:rPr>
                <w:rFonts w:ascii="Times New Roman" w:hAnsi="Times New Roman" w:cs="Times New Roman"/>
                <w:i/>
                <w:sz w:val="22"/>
                <w:szCs w:val="22"/>
              </w:rPr>
            </w:pPr>
            <w:r w:rsidRPr="009E52F4">
              <w:rPr>
                <w:rFonts w:ascii="Times New Roman" w:hAnsi="Times New Roman" w:cs="Times New Roman"/>
                <w:i/>
                <w:sz w:val="22"/>
                <w:szCs w:val="22"/>
              </w:rPr>
              <w:t>Handling of multi-arm trials;</w:t>
            </w:r>
          </w:p>
          <w:p w:rsidR="0090340E" w:rsidRPr="009E52F4" w:rsidRDefault="0090340E" w:rsidP="0081544D">
            <w:pPr>
              <w:pStyle w:val="Default"/>
              <w:numPr>
                <w:ilvl w:val="0"/>
                <w:numId w:val="1"/>
              </w:numPr>
              <w:rPr>
                <w:rFonts w:ascii="Times New Roman" w:hAnsi="Times New Roman" w:cs="Times New Roman"/>
                <w:i/>
                <w:sz w:val="22"/>
                <w:szCs w:val="22"/>
              </w:rPr>
            </w:pPr>
            <w:r w:rsidRPr="009E52F4">
              <w:rPr>
                <w:rFonts w:ascii="Times New Roman" w:hAnsi="Times New Roman" w:cs="Times New Roman"/>
                <w:i/>
                <w:sz w:val="22"/>
                <w:szCs w:val="22"/>
              </w:rPr>
              <w:t>Selection of variance structure;</w:t>
            </w:r>
          </w:p>
          <w:p w:rsidR="0090340E" w:rsidRPr="009E52F4" w:rsidRDefault="0090340E" w:rsidP="0081544D">
            <w:pPr>
              <w:pStyle w:val="Default"/>
              <w:numPr>
                <w:ilvl w:val="0"/>
                <w:numId w:val="1"/>
              </w:numPr>
              <w:rPr>
                <w:rFonts w:ascii="Times New Roman" w:hAnsi="Times New Roman" w:cs="Times New Roman"/>
                <w:i/>
                <w:sz w:val="22"/>
                <w:szCs w:val="22"/>
              </w:rPr>
            </w:pPr>
            <w:r w:rsidRPr="009E52F4">
              <w:rPr>
                <w:rFonts w:ascii="Times New Roman" w:hAnsi="Times New Roman" w:cs="Times New Roman"/>
                <w:i/>
                <w:sz w:val="22"/>
                <w:szCs w:val="22"/>
              </w:rPr>
              <w:t>Selection of prior distributions in Bayesian analyses; and</w:t>
            </w:r>
          </w:p>
          <w:p w:rsidR="0090340E" w:rsidRPr="009E52F4" w:rsidRDefault="0090340E" w:rsidP="0081544D">
            <w:pPr>
              <w:pStyle w:val="Default"/>
              <w:numPr>
                <w:ilvl w:val="0"/>
                <w:numId w:val="1"/>
              </w:numPr>
              <w:rPr>
                <w:rFonts w:ascii="Times New Roman" w:hAnsi="Times New Roman" w:cs="Times New Roman"/>
                <w:sz w:val="22"/>
                <w:szCs w:val="22"/>
              </w:rPr>
            </w:pPr>
            <w:r w:rsidRPr="009E52F4">
              <w:rPr>
                <w:rFonts w:ascii="Times New Roman" w:hAnsi="Times New Roman" w:cs="Times New Roman"/>
                <w:i/>
                <w:sz w:val="22"/>
                <w:szCs w:val="22"/>
              </w:rPr>
              <w:t xml:space="preserve"> Assessment of model fit.</w:t>
            </w:r>
            <w:r w:rsidRPr="009E52F4">
              <w:rPr>
                <w:rFonts w:ascii="Times New Roman" w:hAnsi="Times New Roman" w:cs="Times New Roman"/>
                <w:sz w:val="22"/>
                <w:szCs w:val="22"/>
              </w:rPr>
              <w:t xml:space="preserve">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3-4</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b/>
                <w:sz w:val="22"/>
                <w:szCs w:val="22"/>
              </w:rPr>
            </w:pPr>
            <w:r w:rsidRPr="009E52F4">
              <w:rPr>
                <w:rFonts w:ascii="Times New Roman" w:hAnsi="Times New Roman" w:cs="Times New Roman"/>
                <w:b/>
                <w:sz w:val="22"/>
                <w:szCs w:val="22"/>
              </w:rPr>
              <w:t>Assessment of Inconsistency</w:t>
            </w:r>
          </w:p>
        </w:tc>
        <w:tc>
          <w:tcPr>
            <w:tcW w:w="0" w:type="auto"/>
            <w:shd w:val="clear" w:color="auto" w:fill="auto"/>
          </w:tcPr>
          <w:p w:rsidR="0090340E" w:rsidRPr="009E52F4" w:rsidRDefault="0090340E" w:rsidP="0081544D">
            <w:pPr>
              <w:pStyle w:val="Default"/>
              <w:rPr>
                <w:rFonts w:ascii="Times New Roman" w:hAnsi="Times New Roman" w:cs="Times New Roman"/>
                <w:b/>
                <w:sz w:val="22"/>
                <w:szCs w:val="22"/>
              </w:rPr>
            </w:pPr>
            <w:r w:rsidRPr="009E52F4">
              <w:rPr>
                <w:rFonts w:ascii="Times New Roman" w:hAnsi="Times New Roman" w:cs="Times New Roman"/>
                <w:b/>
                <w:sz w:val="22"/>
                <w:szCs w:val="22"/>
              </w:rPr>
              <w:t>S2</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b/>
                <w:i/>
                <w:sz w:val="22"/>
                <w:szCs w:val="22"/>
              </w:rPr>
            </w:pPr>
            <w:r w:rsidRPr="009E52F4">
              <w:rPr>
                <w:rFonts w:ascii="Times New Roman" w:hAnsi="Times New Roman" w:cs="Times New Roman"/>
                <w:color w:val="auto"/>
                <w:sz w:val="22"/>
                <w:szCs w:val="22"/>
              </w:rPr>
              <w:t>Describe the statistical methods used to evaluate the agreement of direct and indirect evidence in the treatment network(s) studied. Describe efforts taken to address its presence when found.</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3-4</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Risk of bias across studies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15</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Specify any assessment of risk of bias that may affect the cumulative evidence (e.g., publication bias, selective reporting within studies).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3-4</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Additional analyses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16</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Describe methods of additional analyses if done, indicating which were pre-specified. This may include, but not be limited to, the following: </w:t>
            </w:r>
          </w:p>
          <w:p w:rsidR="0090340E" w:rsidRPr="009E52F4" w:rsidRDefault="0090340E" w:rsidP="0081544D">
            <w:pPr>
              <w:pStyle w:val="Default"/>
              <w:numPr>
                <w:ilvl w:val="0"/>
                <w:numId w:val="2"/>
              </w:numPr>
              <w:rPr>
                <w:rFonts w:ascii="Times New Roman" w:hAnsi="Times New Roman" w:cs="Times New Roman"/>
                <w:sz w:val="22"/>
                <w:szCs w:val="22"/>
              </w:rPr>
            </w:pPr>
            <w:r w:rsidRPr="009E52F4">
              <w:rPr>
                <w:rFonts w:ascii="Times New Roman" w:hAnsi="Times New Roman" w:cs="Times New Roman"/>
                <w:sz w:val="22"/>
                <w:szCs w:val="22"/>
              </w:rPr>
              <w:t>Sensitivity or subgroup analyses;</w:t>
            </w:r>
          </w:p>
          <w:p w:rsidR="0090340E" w:rsidRPr="009E52F4" w:rsidRDefault="0090340E" w:rsidP="0081544D">
            <w:pPr>
              <w:pStyle w:val="Default"/>
              <w:numPr>
                <w:ilvl w:val="0"/>
                <w:numId w:val="2"/>
              </w:numPr>
              <w:rPr>
                <w:rFonts w:ascii="Times New Roman" w:hAnsi="Times New Roman" w:cs="Times New Roman"/>
                <w:sz w:val="22"/>
                <w:szCs w:val="22"/>
              </w:rPr>
            </w:pPr>
            <w:r w:rsidRPr="009E52F4">
              <w:rPr>
                <w:rFonts w:ascii="Times New Roman" w:hAnsi="Times New Roman" w:cs="Times New Roman"/>
                <w:sz w:val="22"/>
                <w:szCs w:val="22"/>
              </w:rPr>
              <w:t xml:space="preserve">Meta-regression analyses; </w:t>
            </w:r>
          </w:p>
          <w:p w:rsidR="0090340E" w:rsidRPr="009E52F4" w:rsidRDefault="0090340E" w:rsidP="0081544D">
            <w:pPr>
              <w:pStyle w:val="Default"/>
              <w:numPr>
                <w:ilvl w:val="0"/>
                <w:numId w:val="2"/>
              </w:numPr>
              <w:rPr>
                <w:rFonts w:ascii="Times New Roman" w:hAnsi="Times New Roman" w:cs="Times New Roman"/>
                <w:i/>
                <w:sz w:val="22"/>
                <w:szCs w:val="22"/>
              </w:rPr>
            </w:pPr>
            <w:r w:rsidRPr="009E52F4">
              <w:rPr>
                <w:rFonts w:ascii="Times New Roman" w:hAnsi="Times New Roman" w:cs="Times New Roman"/>
                <w:i/>
                <w:sz w:val="22"/>
                <w:szCs w:val="22"/>
              </w:rPr>
              <w:t xml:space="preserve">Alternative formulations of the treatment </w:t>
            </w:r>
            <w:r w:rsidRPr="009E52F4">
              <w:rPr>
                <w:rFonts w:ascii="Times New Roman" w:hAnsi="Times New Roman" w:cs="Times New Roman"/>
                <w:i/>
                <w:sz w:val="22"/>
                <w:szCs w:val="22"/>
              </w:rPr>
              <w:lastRenderedPageBreak/>
              <w:t>network; and</w:t>
            </w:r>
          </w:p>
          <w:p w:rsidR="0090340E" w:rsidRPr="009E52F4" w:rsidRDefault="0090340E" w:rsidP="0081544D">
            <w:pPr>
              <w:pStyle w:val="Default"/>
              <w:numPr>
                <w:ilvl w:val="0"/>
                <w:numId w:val="2"/>
              </w:numPr>
              <w:rPr>
                <w:rFonts w:ascii="Times New Roman" w:hAnsi="Times New Roman" w:cs="Times New Roman"/>
                <w:i/>
                <w:sz w:val="22"/>
                <w:szCs w:val="22"/>
                <w:u w:val="single"/>
              </w:rPr>
            </w:pPr>
            <w:r w:rsidRPr="009E52F4">
              <w:rPr>
                <w:rFonts w:ascii="Times New Roman" w:hAnsi="Times New Roman" w:cs="Times New Roman"/>
                <w:i/>
                <w:sz w:val="22"/>
                <w:szCs w:val="22"/>
              </w:rPr>
              <w:t>Use of alternative prior distributions for Bayesian analyses (if applicable).</w:t>
            </w:r>
            <w:r w:rsidRPr="009E52F4">
              <w:rPr>
                <w:rFonts w:ascii="Times New Roman" w:hAnsi="Times New Roman" w:cs="Times New Roman"/>
                <w:i/>
                <w:sz w:val="22"/>
                <w:szCs w:val="22"/>
                <w:u w:val="single"/>
              </w:rPr>
              <w:t xml:space="preserve">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lastRenderedPageBreak/>
              <w:t>3-4</w:t>
            </w:r>
          </w:p>
        </w:tc>
      </w:tr>
      <w:tr w:rsidR="0090340E" w:rsidRPr="009E52F4" w:rsidTr="0081544D">
        <w:trPr>
          <w:trHeight w:val="179"/>
        </w:trPr>
        <w:tc>
          <w:tcPr>
            <w:tcW w:w="1551" w:type="dxa"/>
            <w:shd w:val="clear" w:color="auto" w:fill="auto"/>
          </w:tcPr>
          <w:p w:rsidR="0090340E" w:rsidRPr="00F868EC" w:rsidRDefault="0090340E" w:rsidP="0081544D">
            <w:pPr>
              <w:pStyle w:val="Default"/>
              <w:rPr>
                <w:rFonts w:ascii="Times New Roman" w:eastAsiaTheme="minorEastAsia" w:hAnsi="Times New Roman" w:cs="Times New Roman"/>
                <w:sz w:val="22"/>
                <w:szCs w:val="22"/>
                <w:lang w:eastAsia="ko-KR"/>
              </w:rPr>
            </w:pP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580"/>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b/>
                <w:bCs/>
                <w:sz w:val="22"/>
                <w:szCs w:val="22"/>
              </w:rPr>
              <w:t>RESULTS†</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Study selection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17</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Give numbers of studies screened, assessed for eligibility, and included in the review, with reasons for exclusions at each stage, ideally with a flow diagram.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w:t>
            </w:r>
          </w:p>
        </w:tc>
      </w:tr>
      <w:tr w:rsidR="0090340E" w:rsidRPr="009E52F4" w:rsidTr="0081544D">
        <w:trPr>
          <w:trHeight w:val="272"/>
        </w:trPr>
        <w:tc>
          <w:tcPr>
            <w:tcW w:w="1551" w:type="dxa"/>
            <w:shd w:val="clear" w:color="auto" w:fill="auto"/>
          </w:tcPr>
          <w:p w:rsidR="0090340E" w:rsidRPr="009E52F4" w:rsidRDefault="0090340E" w:rsidP="0081544D">
            <w:pPr>
              <w:pStyle w:val="Default"/>
              <w:ind w:left="176"/>
              <w:rPr>
                <w:rFonts w:ascii="Times New Roman" w:hAnsi="Times New Roman" w:cs="Times New Roman"/>
                <w:b/>
                <w:sz w:val="22"/>
                <w:szCs w:val="22"/>
              </w:rPr>
            </w:pPr>
            <w:r w:rsidRPr="009E52F4">
              <w:rPr>
                <w:rFonts w:ascii="Times New Roman" w:hAnsi="Times New Roman" w:cs="Times New Roman"/>
                <w:b/>
                <w:sz w:val="22"/>
                <w:szCs w:val="22"/>
              </w:rPr>
              <w:t>Presentation of network structure</w:t>
            </w:r>
          </w:p>
        </w:tc>
        <w:tc>
          <w:tcPr>
            <w:tcW w:w="0" w:type="auto"/>
            <w:shd w:val="clear" w:color="auto" w:fill="auto"/>
          </w:tcPr>
          <w:p w:rsidR="0090340E" w:rsidRPr="009E52F4" w:rsidRDefault="0090340E" w:rsidP="0081544D">
            <w:pPr>
              <w:pStyle w:val="Default"/>
              <w:rPr>
                <w:rFonts w:ascii="Times New Roman" w:hAnsi="Times New Roman" w:cs="Times New Roman"/>
                <w:b/>
                <w:sz w:val="22"/>
                <w:szCs w:val="22"/>
              </w:rPr>
            </w:pPr>
            <w:r w:rsidRPr="009E52F4">
              <w:rPr>
                <w:rFonts w:ascii="Times New Roman" w:hAnsi="Times New Roman" w:cs="Times New Roman"/>
                <w:b/>
                <w:sz w:val="22"/>
                <w:szCs w:val="22"/>
              </w:rPr>
              <w:t>S3</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Provide a network graph of the included studies to enable visualization of the geometry of the treatment network.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Figure</w:t>
            </w:r>
            <w:r>
              <w:rPr>
                <w:rFonts w:ascii="Times New Roman" w:eastAsiaTheme="minorEastAsia" w:hAnsi="Times New Roman" w:cs="Times New Roman" w:hint="eastAsia"/>
                <w:color w:val="auto"/>
                <w:sz w:val="22"/>
                <w:szCs w:val="22"/>
                <w:lang w:eastAsia="ko-KR"/>
              </w:rPr>
              <w:t xml:space="preserve"> 1</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b/>
                <w:sz w:val="22"/>
                <w:szCs w:val="22"/>
              </w:rPr>
            </w:pPr>
            <w:r w:rsidRPr="009E52F4">
              <w:rPr>
                <w:rFonts w:ascii="Times New Roman" w:hAnsi="Times New Roman" w:cs="Times New Roman"/>
                <w:b/>
                <w:sz w:val="22"/>
                <w:szCs w:val="22"/>
              </w:rPr>
              <w:t>Summary of network geometry</w:t>
            </w:r>
          </w:p>
        </w:tc>
        <w:tc>
          <w:tcPr>
            <w:tcW w:w="0" w:type="auto"/>
            <w:shd w:val="clear" w:color="auto" w:fill="D9D9D9"/>
          </w:tcPr>
          <w:p w:rsidR="0090340E" w:rsidRPr="009E52F4" w:rsidRDefault="0090340E" w:rsidP="0081544D">
            <w:pPr>
              <w:pStyle w:val="Default"/>
              <w:rPr>
                <w:rFonts w:ascii="Times New Roman" w:hAnsi="Times New Roman" w:cs="Times New Roman"/>
                <w:b/>
                <w:sz w:val="22"/>
                <w:szCs w:val="22"/>
              </w:rPr>
            </w:pPr>
            <w:r w:rsidRPr="009E52F4">
              <w:rPr>
                <w:rFonts w:ascii="Times New Roman" w:hAnsi="Times New Roman" w:cs="Times New Roman"/>
                <w:b/>
                <w:sz w:val="22"/>
                <w:szCs w:val="22"/>
              </w:rPr>
              <w:t>S4</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1377" w:type="dxa"/>
            <w:tcBorders>
              <w:left w:val="single" w:sz="4" w:space="0" w:color="auto"/>
            </w:tcBorders>
            <w:shd w:val="clear" w:color="auto" w:fill="D9D9D9"/>
          </w:tcPr>
          <w:p w:rsidR="0090340E"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Figure</w:t>
            </w:r>
            <w:r>
              <w:rPr>
                <w:rFonts w:ascii="Times New Roman" w:eastAsiaTheme="minorEastAsia" w:hAnsi="Times New Roman" w:cs="Times New Roman" w:hint="eastAsia"/>
                <w:color w:val="auto"/>
                <w:sz w:val="22"/>
                <w:szCs w:val="22"/>
                <w:lang w:eastAsia="ko-KR"/>
              </w:rPr>
              <w:t xml:space="preserve"> 1, </w:t>
            </w:r>
          </w:p>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4-5</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Study characteristics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18</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For each study, present characteristics for which data were extracted (e.g., study size, PICOS, follow-up period) and provide the citations.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Risk of bias within studies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19</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Present data on risk of bias of each study and, if available, any outcome level assessment.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Results of individual studies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20</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For all outcomes considered (benefits or harms), present, for each study: 1) simple summary data for each intervention group, and 2) effect estimates and confidence intervals. </w:t>
            </w:r>
            <w:r w:rsidRPr="009E52F4">
              <w:rPr>
                <w:rFonts w:ascii="Times New Roman" w:hAnsi="Times New Roman" w:cs="Times New Roman"/>
                <w:i/>
                <w:sz w:val="22"/>
                <w:szCs w:val="22"/>
              </w:rPr>
              <w:t>Modified approaches may be needed to deal with information from larger networks.</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color w:val="auto"/>
                <w:sz w:val="22"/>
                <w:szCs w:val="22"/>
                <w:lang w:eastAsia="ko-KR"/>
              </w:rPr>
              <w:t xml:space="preserve"> </w:t>
            </w:r>
            <w:r w:rsidRPr="00CB323C">
              <w:rPr>
                <w:rFonts w:ascii="Times New Roman" w:eastAsiaTheme="minorEastAsia" w:hAnsi="Times New Roman" w:cs="Times New Roman" w:hint="eastAsia"/>
                <w:color w:val="auto"/>
                <w:sz w:val="22"/>
                <w:szCs w:val="22"/>
                <w:lang w:eastAsia="ko-KR"/>
              </w:rPr>
              <w:t>4</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Synthesis of results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21</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Present results of each meta-analysis done, including confidence/credible intervals. </w:t>
            </w:r>
            <w:r w:rsidRPr="009E52F4">
              <w:rPr>
                <w:rFonts w:ascii="Times New Roman" w:hAnsi="Times New Roman" w:cs="Times New Roman"/>
                <w:i/>
                <w:color w:val="auto"/>
                <w:sz w:val="22"/>
                <w:szCs w:val="22"/>
              </w:rPr>
              <w:t>In larger networks, authors may focus on comparisons versus a particular comparator (e.g. placebo or standard care), with full findings presented in an appendix. League tables and forest plots may be considered to summarize pairwise comparisons.</w:t>
            </w:r>
            <w:r w:rsidRPr="009E52F4">
              <w:rPr>
                <w:rFonts w:ascii="Times New Roman" w:hAnsi="Times New Roman" w:cs="Times New Roman"/>
                <w:color w:val="auto"/>
                <w:sz w:val="22"/>
                <w:szCs w:val="22"/>
              </w:rPr>
              <w:t xml:space="preserve"> If additional summary measures were explored (such as treatment rankings), these should also be presented.</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sidRPr="00CB323C">
              <w:rPr>
                <w:rFonts w:ascii="Times New Roman" w:eastAsiaTheme="minorEastAsia" w:hAnsi="Times New Roman" w:cs="Times New Roman" w:hint="eastAsia"/>
                <w:color w:val="auto"/>
                <w:sz w:val="22"/>
                <w:szCs w:val="22"/>
                <w:lang w:eastAsia="ko-KR"/>
              </w:rPr>
              <w:t>4-5</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b/>
                <w:sz w:val="22"/>
                <w:szCs w:val="22"/>
              </w:rPr>
            </w:pPr>
            <w:r w:rsidRPr="009E52F4">
              <w:rPr>
                <w:rFonts w:ascii="Times New Roman" w:hAnsi="Times New Roman" w:cs="Times New Roman"/>
                <w:b/>
                <w:sz w:val="22"/>
                <w:szCs w:val="22"/>
              </w:rPr>
              <w:t>Exploration for inconsistency</w:t>
            </w:r>
          </w:p>
        </w:tc>
        <w:tc>
          <w:tcPr>
            <w:tcW w:w="0" w:type="auto"/>
            <w:shd w:val="clear" w:color="auto" w:fill="auto"/>
          </w:tcPr>
          <w:p w:rsidR="0090340E" w:rsidRPr="009E52F4" w:rsidRDefault="0090340E" w:rsidP="0081544D">
            <w:pPr>
              <w:pStyle w:val="Default"/>
              <w:rPr>
                <w:rFonts w:ascii="Times New Roman" w:hAnsi="Times New Roman" w:cs="Times New Roman"/>
                <w:b/>
                <w:sz w:val="22"/>
                <w:szCs w:val="22"/>
              </w:rPr>
            </w:pPr>
            <w:r w:rsidRPr="009E52F4">
              <w:rPr>
                <w:rFonts w:ascii="Times New Roman" w:hAnsi="Times New Roman" w:cs="Times New Roman"/>
                <w:b/>
                <w:sz w:val="22"/>
                <w:szCs w:val="22"/>
              </w:rPr>
              <w:t>S5</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color w:val="auto"/>
                <w:sz w:val="22"/>
                <w:szCs w:val="22"/>
              </w:rPr>
              <w:t xml:space="preserve">Describe results from investigations of inconsistency. This may include such information as measures of model fit to compare consistency and inconsistency models, </w:t>
            </w:r>
            <w:r w:rsidRPr="009E52F4">
              <w:rPr>
                <w:rFonts w:ascii="Times New Roman" w:hAnsi="Times New Roman" w:cs="Times New Roman"/>
                <w:i/>
                <w:color w:val="auto"/>
                <w:sz w:val="22"/>
                <w:szCs w:val="22"/>
              </w:rPr>
              <w:t xml:space="preserve">P </w:t>
            </w:r>
            <w:r w:rsidRPr="009E52F4">
              <w:rPr>
                <w:rFonts w:ascii="Times New Roman" w:hAnsi="Times New Roman" w:cs="Times New Roman"/>
                <w:color w:val="auto"/>
                <w:sz w:val="22"/>
                <w:szCs w:val="22"/>
              </w:rPr>
              <w:t>values from statistical tests, or summary of inconsistency estimates from different parts of the treatment network.</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4-5</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Risk of bias across studies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22</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Present results of any assessment of risk of bias across studies for the evidence base being studied.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Results of additional analyses</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23</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Give results of additional analyses, if done (e.g., sensitivity or subgroup analyses, meta-regression analyses</w:t>
            </w:r>
            <w:r w:rsidRPr="009E52F4">
              <w:rPr>
                <w:rFonts w:ascii="Times New Roman" w:hAnsi="Times New Roman" w:cs="Times New Roman"/>
                <w:i/>
                <w:sz w:val="22"/>
                <w:szCs w:val="22"/>
              </w:rPr>
              <w:t>, alternative network geometries studied, alternative choice of prior distributions for Bayesian analyses,</w:t>
            </w:r>
            <w:r w:rsidRPr="009E52F4">
              <w:rPr>
                <w:rFonts w:ascii="Times New Roman" w:hAnsi="Times New Roman" w:cs="Times New Roman"/>
                <w:sz w:val="22"/>
                <w:szCs w:val="22"/>
              </w:rPr>
              <w:t xml:space="preserve"> and so forth). </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351"/>
        </w:trPr>
        <w:tc>
          <w:tcPr>
            <w:tcW w:w="1551" w:type="dxa"/>
            <w:shd w:val="clear" w:color="auto" w:fill="auto"/>
          </w:tcPr>
          <w:p w:rsidR="0090340E" w:rsidRDefault="0090340E" w:rsidP="0081544D">
            <w:pPr>
              <w:pStyle w:val="Default"/>
              <w:rPr>
                <w:rFonts w:ascii="Times New Roman" w:eastAsiaTheme="minorEastAsia" w:hAnsi="Times New Roman" w:cs="Times New Roman"/>
                <w:sz w:val="22"/>
                <w:szCs w:val="22"/>
                <w:lang w:eastAsia="ko-KR"/>
              </w:rPr>
            </w:pPr>
          </w:p>
          <w:p w:rsidR="0090340E" w:rsidRPr="00F868EC" w:rsidRDefault="0090340E" w:rsidP="0081544D">
            <w:pPr>
              <w:pStyle w:val="Default"/>
              <w:rPr>
                <w:rFonts w:ascii="Times New Roman" w:eastAsiaTheme="minorEastAsia" w:hAnsi="Times New Roman" w:cs="Times New Roman"/>
                <w:sz w:val="22"/>
                <w:szCs w:val="22"/>
                <w:lang w:eastAsia="ko-KR"/>
              </w:rPr>
            </w:pP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331"/>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b/>
                <w:bCs/>
                <w:sz w:val="22"/>
                <w:szCs w:val="22"/>
              </w:rPr>
              <w:lastRenderedPageBreak/>
              <w:t>DISCUSSION</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Summary of evidence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24</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Summarize the main findings, including the strength of evidence for each main outcome; consider their relevance to key groups (e.g., healthcare providers, users, and policy-makers).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6-7</w:t>
            </w:r>
          </w:p>
        </w:tc>
      </w:tr>
      <w:tr w:rsidR="0090340E" w:rsidRPr="009E52F4" w:rsidTr="0081544D">
        <w:trPr>
          <w:trHeight w:val="580"/>
        </w:trPr>
        <w:tc>
          <w:tcPr>
            <w:tcW w:w="1551" w:type="dxa"/>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Limitations </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25</w:t>
            </w: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Discuss limitations at study and outcome level (e.g., risk of bias), and at review level (e.g., incomplete retrieval of identified research, reporting bias). </w:t>
            </w:r>
            <w:r w:rsidRPr="009E52F4">
              <w:rPr>
                <w:rFonts w:ascii="Times New Roman" w:hAnsi="Times New Roman" w:cs="Times New Roman"/>
                <w:i/>
                <w:sz w:val="22"/>
                <w:szCs w:val="22"/>
              </w:rPr>
              <w:t>Comment on the validity of the assumptions, such as transitivity and consistency. Comment on any concerns regarding network geometry (e.g., avoidance of certain comparisons).</w:t>
            </w: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6-7</w:t>
            </w:r>
          </w:p>
        </w:tc>
      </w:tr>
      <w:tr w:rsidR="0090340E" w:rsidRPr="009E52F4" w:rsidTr="0081544D">
        <w:trPr>
          <w:trHeight w:val="580"/>
        </w:trPr>
        <w:tc>
          <w:tcPr>
            <w:tcW w:w="1551" w:type="dxa"/>
            <w:shd w:val="clear" w:color="auto" w:fill="D9D9D9"/>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Conclusions </w:t>
            </w:r>
          </w:p>
        </w:tc>
        <w:tc>
          <w:tcPr>
            <w:tcW w:w="0" w:type="auto"/>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26</w:t>
            </w:r>
          </w:p>
        </w:tc>
        <w:tc>
          <w:tcPr>
            <w:tcW w:w="5550" w:type="dxa"/>
            <w:tcBorders>
              <w:right w:val="single" w:sz="4" w:space="0" w:color="auto"/>
            </w:tcBorders>
            <w:shd w:val="clear" w:color="auto" w:fill="D9D9D9"/>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 xml:space="preserve">Provide a general interpretation of the results in the context of other evidence, and implications for future research. </w:t>
            </w:r>
          </w:p>
        </w:tc>
        <w:tc>
          <w:tcPr>
            <w:tcW w:w="1377" w:type="dxa"/>
            <w:tcBorders>
              <w:left w:val="single" w:sz="4" w:space="0" w:color="auto"/>
            </w:tcBorders>
            <w:shd w:val="clear" w:color="auto" w:fill="D9D9D9"/>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6-7</w:t>
            </w:r>
          </w:p>
        </w:tc>
      </w:tr>
      <w:tr w:rsidR="0090340E" w:rsidRPr="009E52F4" w:rsidTr="0081544D">
        <w:trPr>
          <w:trHeight w:val="333"/>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153"/>
        </w:trPr>
        <w:tc>
          <w:tcPr>
            <w:tcW w:w="1551" w:type="dxa"/>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b/>
                <w:bCs/>
                <w:sz w:val="22"/>
                <w:szCs w:val="22"/>
              </w:rPr>
              <w:t>FUNDING</w:t>
            </w:r>
          </w:p>
        </w:tc>
        <w:tc>
          <w:tcPr>
            <w:tcW w:w="0" w:type="auto"/>
            <w:shd w:val="clear" w:color="auto" w:fill="auto"/>
          </w:tcPr>
          <w:p w:rsidR="0090340E" w:rsidRPr="009E52F4" w:rsidRDefault="0090340E" w:rsidP="0081544D">
            <w:pPr>
              <w:pStyle w:val="Default"/>
              <w:rPr>
                <w:rFonts w:ascii="Times New Roman" w:hAnsi="Times New Roman" w:cs="Times New Roman"/>
                <w:sz w:val="22"/>
                <w:szCs w:val="22"/>
              </w:rPr>
            </w:pPr>
          </w:p>
        </w:tc>
        <w:tc>
          <w:tcPr>
            <w:tcW w:w="5550" w:type="dxa"/>
            <w:tcBorders>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p>
        </w:tc>
        <w:tc>
          <w:tcPr>
            <w:tcW w:w="1377" w:type="dxa"/>
            <w:tcBorders>
              <w:left w:val="single" w:sz="4" w:space="0" w:color="auto"/>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p>
        </w:tc>
      </w:tr>
      <w:tr w:rsidR="0090340E" w:rsidRPr="009E52F4" w:rsidTr="0081544D">
        <w:trPr>
          <w:trHeight w:val="580"/>
        </w:trPr>
        <w:tc>
          <w:tcPr>
            <w:tcW w:w="1551" w:type="dxa"/>
            <w:tcBorders>
              <w:bottom w:val="single" w:sz="2" w:space="0" w:color="000000"/>
            </w:tcBorders>
            <w:shd w:val="clear" w:color="auto" w:fill="auto"/>
          </w:tcPr>
          <w:p w:rsidR="0090340E" w:rsidRPr="009E52F4" w:rsidRDefault="0090340E" w:rsidP="0081544D">
            <w:pPr>
              <w:pStyle w:val="Default"/>
              <w:ind w:left="176"/>
              <w:rPr>
                <w:rFonts w:ascii="Times New Roman" w:hAnsi="Times New Roman" w:cs="Times New Roman"/>
                <w:sz w:val="22"/>
                <w:szCs w:val="22"/>
              </w:rPr>
            </w:pPr>
            <w:r w:rsidRPr="009E52F4">
              <w:rPr>
                <w:rFonts w:ascii="Times New Roman" w:hAnsi="Times New Roman" w:cs="Times New Roman"/>
                <w:sz w:val="22"/>
                <w:szCs w:val="22"/>
              </w:rPr>
              <w:t xml:space="preserve">Funding </w:t>
            </w:r>
          </w:p>
        </w:tc>
        <w:tc>
          <w:tcPr>
            <w:tcW w:w="0" w:type="auto"/>
            <w:tcBorders>
              <w:bottom w:val="single" w:sz="2" w:space="0" w:color="000000"/>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27</w:t>
            </w:r>
          </w:p>
        </w:tc>
        <w:tc>
          <w:tcPr>
            <w:tcW w:w="5550" w:type="dxa"/>
            <w:tcBorders>
              <w:bottom w:val="single" w:sz="2" w:space="0" w:color="000000"/>
              <w:right w:val="single" w:sz="4" w:space="0" w:color="auto"/>
            </w:tcBorders>
            <w:shd w:val="clear" w:color="auto" w:fill="auto"/>
          </w:tcPr>
          <w:p w:rsidR="0090340E" w:rsidRPr="009E52F4" w:rsidRDefault="0090340E" w:rsidP="0081544D">
            <w:pPr>
              <w:pStyle w:val="Default"/>
              <w:rPr>
                <w:rFonts w:ascii="Times New Roman" w:hAnsi="Times New Roman" w:cs="Times New Roman"/>
                <w:sz w:val="22"/>
                <w:szCs w:val="22"/>
              </w:rPr>
            </w:pPr>
            <w:r w:rsidRPr="009E52F4">
              <w:rPr>
                <w:rFonts w:ascii="Times New Roman" w:hAnsi="Times New Roman" w:cs="Times New Roman"/>
                <w:sz w:val="22"/>
                <w:szCs w:val="22"/>
              </w:rPr>
              <w:t>Describe sources of funding for the systematic review and other support (e.g., supply of data);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1377" w:type="dxa"/>
            <w:tcBorders>
              <w:left w:val="single" w:sz="4" w:space="0" w:color="auto"/>
              <w:bottom w:val="single" w:sz="2" w:space="0" w:color="000000"/>
            </w:tcBorders>
            <w:shd w:val="clear" w:color="auto" w:fill="auto"/>
          </w:tcPr>
          <w:p w:rsidR="0090340E" w:rsidRPr="00CB323C" w:rsidRDefault="0090340E" w:rsidP="0081544D">
            <w:pPr>
              <w:pStyle w:val="Default"/>
              <w:rPr>
                <w:rFonts w:ascii="Times New Roman" w:eastAsiaTheme="minorEastAsia" w:hAnsi="Times New Roman" w:cs="Times New Roman"/>
                <w:color w:val="auto"/>
                <w:sz w:val="22"/>
                <w:szCs w:val="22"/>
                <w:lang w:eastAsia="ko-KR"/>
              </w:rPr>
            </w:pPr>
            <w:r>
              <w:rPr>
                <w:rFonts w:ascii="Times New Roman" w:eastAsiaTheme="minorEastAsia" w:hAnsi="Times New Roman" w:cs="Times New Roman" w:hint="eastAsia"/>
                <w:color w:val="auto"/>
                <w:sz w:val="22"/>
                <w:szCs w:val="22"/>
                <w:lang w:eastAsia="ko-KR"/>
              </w:rPr>
              <w:t>4</w:t>
            </w:r>
          </w:p>
        </w:tc>
      </w:tr>
    </w:tbl>
    <w:p w:rsidR="0090340E" w:rsidRPr="009E52F4" w:rsidRDefault="0090340E" w:rsidP="0090340E">
      <w:pPr>
        <w:spacing w:after="0" w:line="240" w:lineRule="auto"/>
        <w:rPr>
          <w:rFonts w:ascii="Times New Roman" w:hAnsi="Times New Roman" w:cs="Times New Roman"/>
        </w:rPr>
      </w:pPr>
    </w:p>
    <w:p w:rsidR="0090340E" w:rsidRPr="009E52F4" w:rsidRDefault="0090340E" w:rsidP="0090340E">
      <w:pPr>
        <w:spacing w:after="0" w:line="240" w:lineRule="auto"/>
        <w:rPr>
          <w:rFonts w:ascii="Times New Roman" w:hAnsi="Times New Roman" w:cs="Times New Roman"/>
        </w:rPr>
      </w:pPr>
      <w:r w:rsidRPr="009E52F4">
        <w:rPr>
          <w:rFonts w:ascii="Times New Roman" w:hAnsi="Times New Roman" w:cs="Times New Roman"/>
        </w:rPr>
        <w:t>PICOS = population, intervention, comparators, outcomes, study design.</w:t>
      </w:r>
    </w:p>
    <w:p w:rsidR="0090340E" w:rsidRPr="009E52F4" w:rsidRDefault="0090340E" w:rsidP="0090340E">
      <w:pPr>
        <w:spacing w:after="0" w:line="240" w:lineRule="auto"/>
        <w:rPr>
          <w:rFonts w:ascii="Times New Roman" w:hAnsi="Times New Roman" w:cs="Times New Roman"/>
        </w:rPr>
      </w:pPr>
      <w:r w:rsidRPr="009E52F4">
        <w:rPr>
          <w:rFonts w:ascii="Times New Roman" w:hAnsi="Times New Roman" w:cs="Times New Roman"/>
        </w:rPr>
        <w:t>* Text in italics indicateS wording specific to reporting of network meta-analyses that has been added to guidance from the PRISMA statement.</w:t>
      </w:r>
    </w:p>
    <w:p w:rsidR="0090340E" w:rsidRDefault="0090340E" w:rsidP="0090340E">
      <w:pPr>
        <w:rPr>
          <w:rFonts w:ascii="Times New Roman" w:hAnsi="Times New Roman" w:cs="Times New Roman"/>
          <w:bCs/>
        </w:rPr>
      </w:pPr>
      <w:r w:rsidRPr="009E52F4">
        <w:rPr>
          <w:rFonts w:ascii="Times New Roman" w:hAnsi="Times New Roman" w:cs="Times New Roman"/>
        </w:rPr>
        <w:t xml:space="preserve">† </w:t>
      </w:r>
      <w:r w:rsidRPr="009E52F4">
        <w:rPr>
          <w:rFonts w:ascii="Times New Roman" w:hAnsi="Times New Roman" w:cs="Times New Roman"/>
          <w:bCs/>
        </w:rPr>
        <w:t>Authors may wish to plan for use of appendices to present all relevant information in full detail for items in this section.</w:t>
      </w:r>
    </w:p>
    <w:p w:rsidR="0090340E" w:rsidRPr="00FD42CE" w:rsidRDefault="0090340E" w:rsidP="0090340E">
      <w:pPr>
        <w:pStyle w:val="Caption"/>
        <w:keepNext/>
        <w:rPr>
          <w:rFonts w:ascii="Times New Roman" w:hAnsi="Times New Roman" w:cs="Times New Roman"/>
        </w:rPr>
      </w:pPr>
    </w:p>
    <w:p w:rsidR="0090340E" w:rsidRPr="00E01F0D" w:rsidRDefault="0090340E" w:rsidP="0090340E">
      <w:pPr>
        <w:pStyle w:val="Caption"/>
        <w:keepNext/>
        <w:pageBreakBefore/>
        <w:rPr>
          <w:rFonts w:ascii="Times New Roman" w:hAnsi="Times New Roman" w:cs="Times New Roman"/>
        </w:rPr>
      </w:pPr>
      <w:r w:rsidRPr="00892C1E">
        <w:rPr>
          <w:rFonts w:ascii="Times New Roman" w:hAnsi="Times New Roman" w:cs="Times New Roman"/>
        </w:rPr>
        <w:lastRenderedPageBreak/>
        <w:t xml:space="preserve">Supplementary </w:t>
      </w:r>
      <w:r w:rsidRPr="00E01F0D">
        <w:rPr>
          <w:rFonts w:ascii="Times New Roman" w:hAnsi="Times New Roman" w:cs="Times New Roman"/>
        </w:rPr>
        <w:t xml:space="preserve">Table </w:t>
      </w:r>
      <w:r>
        <w:rPr>
          <w:rFonts w:ascii="Times New Roman" w:hAnsi="Times New Roman" w:cs="Times New Roman" w:hint="eastAsia"/>
        </w:rPr>
        <w:t>2</w:t>
      </w:r>
      <w:r w:rsidRPr="00E01F0D">
        <w:rPr>
          <w:rFonts w:ascii="Times New Roman" w:hAnsi="Times New Roman" w:cs="Times New Roman" w:hint="eastAsia"/>
        </w:rPr>
        <w:t xml:space="preserve">. </w:t>
      </w:r>
      <w:r w:rsidRPr="00E01F0D">
        <w:rPr>
          <w:rFonts w:ascii="Times New Roman" w:hAnsi="Times New Roman" w:cs="Times New Roman"/>
        </w:rPr>
        <w:t xml:space="preserve">MEDLINE </w:t>
      </w:r>
      <w:r>
        <w:rPr>
          <w:rFonts w:ascii="Times New Roman" w:hAnsi="Times New Roman" w:cs="Times New Roman" w:hint="eastAsia"/>
        </w:rPr>
        <w:t xml:space="preserve">and EMBASE </w:t>
      </w:r>
      <w:r w:rsidRPr="00E01F0D">
        <w:rPr>
          <w:rFonts w:ascii="Times New Roman" w:hAnsi="Times New Roman" w:cs="Times New Roman"/>
        </w:rPr>
        <w:t>detailed search strategy</w:t>
      </w:r>
    </w:p>
    <w:tbl>
      <w:tblPr>
        <w:tblpPr w:leftFromText="142" w:rightFromText="142" w:vertAnchor="page" w:horzAnchor="margin" w:tblpY="1983"/>
        <w:tblW w:w="9123"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83"/>
        <w:gridCol w:w="8740"/>
      </w:tblGrid>
      <w:tr w:rsidR="0090340E" w:rsidRPr="00E01F0D" w:rsidTr="00914DDA">
        <w:trPr>
          <w:trHeight w:val="78"/>
        </w:trPr>
        <w:tc>
          <w:tcPr>
            <w:tcW w:w="9123" w:type="dxa"/>
            <w:gridSpan w:val="2"/>
            <w:tcBorders>
              <w:top w:val="single" w:sz="4" w:space="0" w:color="auto"/>
              <w:bottom w:val="single" w:sz="4" w:space="0" w:color="auto"/>
            </w:tcBorders>
            <w:shd w:val="clear" w:color="auto" w:fill="auto"/>
            <w:vAlign w:val="center"/>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b/>
                <w:kern w:val="0"/>
                <w:szCs w:val="16"/>
              </w:rPr>
            </w:pPr>
            <w:r w:rsidRPr="00E01F0D">
              <w:rPr>
                <w:rFonts w:ascii="Times New Roman" w:eastAsia="KoPub돋움체 Light" w:hAnsi="Times New Roman" w:cs="Times New Roman" w:hint="eastAsia"/>
                <w:b/>
                <w:kern w:val="0"/>
                <w:szCs w:val="16"/>
              </w:rPr>
              <w:t>MEDLINE</w:t>
            </w:r>
          </w:p>
        </w:tc>
      </w:tr>
      <w:tr w:rsidR="0090340E" w:rsidRPr="00E01F0D" w:rsidTr="00914DDA">
        <w:trPr>
          <w:trHeight w:val="78"/>
        </w:trPr>
        <w:tc>
          <w:tcPr>
            <w:tcW w:w="383" w:type="dxa"/>
            <w:tcBorders>
              <w:top w:val="single" w:sz="4" w:space="0" w:color="auto"/>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w:t>
            </w:r>
          </w:p>
        </w:tc>
        <w:tc>
          <w:tcPr>
            <w:tcW w:w="8740" w:type="dxa"/>
            <w:tcBorders>
              <w:top w:val="single" w:sz="4" w:space="0" w:color="auto"/>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rotator cuff/</w:t>
            </w:r>
          </w:p>
        </w:tc>
      </w:tr>
      <w:tr w:rsidR="0090340E" w:rsidRPr="00E01F0D" w:rsidTr="00914DDA">
        <w:trPr>
          <w:trHeight w:val="236"/>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((rotator cuff* or rotator interval* or supraspin?tus or infraspin?tus or "teres minor" or subscapularis or anterosuperior or posterosuperior) adj5 (tear or ears or tore or torn or lesion* or rupture* or avuls* or injur* or repair* or debride*)).mp.</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3</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tendon injuries/</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4</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muscles/</w:t>
            </w:r>
          </w:p>
        </w:tc>
      </w:tr>
      <w:tr w:rsidR="0090340E" w:rsidRPr="00E01F0D" w:rsidTr="00914DDA">
        <w:trPr>
          <w:trHeight w:val="157"/>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5</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((tendon or tendons or muscle* or muscular) adj5 (tear or tears or tore or torn or lesion* or rupture* or avuls* or injur* or repair* or debrid*)).mp.</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6</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((full or partial) adj4 (thick$ or tear or tears)).ti,ab.</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7</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3 or 4 or 5 or 6</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8</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shoulder/ or exp shoulder joint/</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9</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(shoulder or glenohumeral).mp.</w:t>
            </w:r>
          </w:p>
        </w:tc>
      </w:tr>
      <w:tr w:rsidR="0090340E" w:rsidRPr="00E01F0D" w:rsidTr="00914DDA">
        <w:trPr>
          <w:trHeight w:val="157"/>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10</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(rotator cuff* or rotator interval* or supraspin?tus or infraspin?tus or infraspin?teres minor or subscapularis or anterosuperior or posterosuperior).mp.</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11</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8 or 9 or 10</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12</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7 and 11</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13</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 or 2 or 12</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14</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"randomized controlled trial".pt.</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15</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(random$ or placebo$ or single blind$ or double blind$ or triple blind$).ti,ab.</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16</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(retraction of publication or retracted publication).pt.</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17</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14 or 15 or 16</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18</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(animals not humans).sh.</w:t>
            </w:r>
          </w:p>
        </w:tc>
      </w:tr>
      <w:tr w:rsidR="0090340E" w:rsidRPr="00E01F0D" w:rsidTr="00914DDA">
        <w:trPr>
          <w:trHeight w:val="157"/>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19</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((comment or editorial or meta-analysis or practice-guideline or review or letter or journal correspondence) not "randomized controlled trial").pt.</w:t>
            </w:r>
          </w:p>
        </w:tc>
      </w:tr>
      <w:tr w:rsidR="0090340E" w:rsidRPr="00E01F0D" w:rsidTr="00914DDA">
        <w:trPr>
          <w:trHeight w:val="157"/>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20</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(random sampl$ or random digit$ or random effect$ or random survey or random regression).ti,ab. not "randomized controlled trial".pt.</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21</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17 not (18 or 19 or 20)</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22</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13 and 21</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23</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limit 22 to ("middle age (45 to 64 years)" or "all aged (65 and over)")</w:t>
            </w:r>
          </w:p>
        </w:tc>
      </w:tr>
      <w:tr w:rsidR="0090340E" w:rsidRPr="00E01F0D" w:rsidTr="00914DDA">
        <w:trPr>
          <w:trHeight w:val="78"/>
        </w:trPr>
        <w:tc>
          <w:tcPr>
            <w:tcW w:w="383"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24</w:t>
            </w:r>
          </w:p>
        </w:tc>
        <w:tc>
          <w:tcPr>
            <w:tcW w:w="8740" w:type="dxa"/>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limit 23 to yr="2009 -Current"</w:t>
            </w:r>
          </w:p>
        </w:tc>
      </w:tr>
    </w:tbl>
    <w:p w:rsidR="0090340E" w:rsidRPr="00E01F0D" w:rsidRDefault="0090340E" w:rsidP="0090340E"/>
    <w:tbl>
      <w:tblPr>
        <w:tblW w:w="9135" w:type="dxa"/>
        <w:tblCellMar>
          <w:left w:w="99" w:type="dxa"/>
          <w:right w:w="99" w:type="dxa"/>
        </w:tblCellMar>
        <w:tblLook w:val="04A0" w:firstRow="1" w:lastRow="0" w:firstColumn="1" w:lastColumn="0" w:noHBand="0" w:noVBand="1"/>
      </w:tblPr>
      <w:tblGrid>
        <w:gridCol w:w="397"/>
        <w:gridCol w:w="8738"/>
      </w:tblGrid>
      <w:tr w:rsidR="0090340E" w:rsidRPr="00E01F0D" w:rsidTr="00914DDA">
        <w:trPr>
          <w:trHeight w:val="186"/>
        </w:trPr>
        <w:tc>
          <w:tcPr>
            <w:tcW w:w="9135" w:type="dxa"/>
            <w:gridSpan w:val="2"/>
            <w:tcBorders>
              <w:top w:val="nil"/>
              <w:left w:val="nil"/>
              <w:bottom w:val="single" w:sz="4" w:space="0" w:color="auto"/>
              <w:right w:val="nil"/>
            </w:tcBorders>
            <w:shd w:val="clear" w:color="auto" w:fill="auto"/>
            <w:vAlign w:val="center"/>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Cs w:val="16"/>
              </w:rPr>
            </w:pPr>
            <w:r w:rsidRPr="00E01F0D">
              <w:rPr>
                <w:rFonts w:ascii="Times New Roman" w:eastAsia="KoPub돋움체 Light" w:hAnsi="Times New Roman" w:cs="Times New Roman" w:hint="eastAsia"/>
                <w:b/>
                <w:kern w:val="0"/>
                <w:szCs w:val="16"/>
              </w:rPr>
              <w:t>EMBASE</w:t>
            </w:r>
          </w:p>
        </w:tc>
      </w:tr>
      <w:tr w:rsidR="0090340E" w:rsidRPr="00E01F0D" w:rsidTr="00914DDA">
        <w:trPr>
          <w:trHeight w:val="186"/>
        </w:trPr>
        <w:tc>
          <w:tcPr>
            <w:tcW w:w="397" w:type="dxa"/>
            <w:tcBorders>
              <w:top w:val="single" w:sz="4" w:space="0" w:color="auto"/>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w:t>
            </w:r>
          </w:p>
        </w:tc>
        <w:tc>
          <w:tcPr>
            <w:tcW w:w="8738" w:type="dxa"/>
            <w:tcBorders>
              <w:top w:val="single" w:sz="4" w:space="0" w:color="auto"/>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rotator cuff rupture/</w:t>
            </w:r>
          </w:p>
        </w:tc>
      </w:tr>
      <w:tr w:rsidR="0090340E" w:rsidRPr="00E01F0D" w:rsidTr="0081544D">
        <w:trPr>
          <w:trHeight w:val="557"/>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((rotator cuff* or rotator interval* or supraspin?tus or infraspin?tus or "teres minor" or subscapularis or anterosuperior or posterosuperior) adj5 (tear or tears or tore or torn or lesion* or rupture* or avuls* or injur* or repair* or debride*)).mp.</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3</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tendon injury/ or exp tendon rupture/ or exp ligament rupture/</w:t>
            </w:r>
          </w:p>
        </w:tc>
      </w:tr>
      <w:tr w:rsidR="0090340E" w:rsidRPr="00E01F0D" w:rsidTr="0081544D">
        <w:trPr>
          <w:trHeight w:val="371"/>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4</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((tendon or tendons or muscle* or muscular) adj5 (tear or tears or tore or torn or lesion* or rupture* or avuls* or injur* or repair* or debride*)).mp.</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5</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((full or partial) adj4 (thick$ or tear or tears)).ti,ab.</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6</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3 or 4 or 5</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7</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exp Shoulder/ or exp Rotator Cuff/ or "teres minor muscle"/</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8</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(shoulder or glenohumeral).mp.</w:t>
            </w:r>
          </w:p>
        </w:tc>
      </w:tr>
      <w:tr w:rsidR="0090340E" w:rsidRPr="00E01F0D" w:rsidTr="0081544D">
        <w:trPr>
          <w:trHeight w:val="371"/>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9</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(rotator cuff* or rotator interval* or supraspin?tus or infraspin?tus or "teres minor" or subscapularis or anterosuperior or posterosuperior).mp.</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10</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7 or 8 or 9</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11</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6 and 10</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12</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 or 2 or 11</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13</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(random$ or placebo$ or single blind$ or double blind$ or triple blind$).ti,ab.</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14</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RETRACTED ARTICLE/</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15</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13 or 14</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16</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(animal$ not human$).sh,hw.</w:t>
            </w:r>
          </w:p>
        </w:tc>
      </w:tr>
      <w:tr w:rsidR="0090340E" w:rsidRPr="00E01F0D" w:rsidTr="0081544D">
        <w:trPr>
          <w:trHeight w:val="371"/>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17</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(book or conference paper or editorial or letter or review).pt. not exp randomized controlled trial/</w:t>
            </w:r>
          </w:p>
        </w:tc>
      </w:tr>
      <w:tr w:rsidR="0090340E" w:rsidRPr="00E01F0D" w:rsidTr="0081544D">
        <w:trPr>
          <w:trHeight w:val="371"/>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18</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(random sampl$ or random digit$ or random effect$ or random survey or random regression).ti,ab. not exp randomized controlled trial/</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19</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15 not (16 or 17 or 18)</w:t>
            </w:r>
          </w:p>
        </w:tc>
      </w:tr>
      <w:tr w:rsidR="0090340E" w:rsidRPr="00E01F0D" w:rsidTr="0081544D">
        <w:trPr>
          <w:trHeight w:val="186"/>
        </w:trPr>
        <w:tc>
          <w:tcPr>
            <w:tcW w:w="397"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20</w:t>
            </w:r>
          </w:p>
        </w:tc>
        <w:tc>
          <w:tcPr>
            <w:tcW w:w="8738" w:type="dxa"/>
            <w:tcBorders>
              <w:top w:val="nil"/>
              <w:left w:val="nil"/>
              <w:bottom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12 and 19</w:t>
            </w:r>
          </w:p>
        </w:tc>
      </w:tr>
      <w:tr w:rsidR="0090340E" w:rsidRPr="00E01F0D" w:rsidTr="00914DDA">
        <w:trPr>
          <w:trHeight w:val="186"/>
        </w:trPr>
        <w:tc>
          <w:tcPr>
            <w:tcW w:w="397" w:type="dxa"/>
            <w:tcBorders>
              <w:top w:val="nil"/>
              <w:left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21</w:t>
            </w:r>
          </w:p>
        </w:tc>
        <w:tc>
          <w:tcPr>
            <w:tcW w:w="8738" w:type="dxa"/>
            <w:tcBorders>
              <w:top w:val="nil"/>
              <w:left w:val="nil"/>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limit 20 to (adult &lt;18 to 64 years&gt; or aged &lt;65+ years&gt;)</w:t>
            </w:r>
          </w:p>
        </w:tc>
      </w:tr>
      <w:tr w:rsidR="0090340E" w:rsidRPr="00E01F0D" w:rsidTr="00914DDA">
        <w:trPr>
          <w:trHeight w:val="186"/>
        </w:trPr>
        <w:tc>
          <w:tcPr>
            <w:tcW w:w="397" w:type="dxa"/>
            <w:tcBorders>
              <w:top w:val="nil"/>
              <w:left w:val="nil"/>
              <w:bottom w:val="single" w:sz="4" w:space="0" w:color="auto"/>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22</w:t>
            </w:r>
          </w:p>
        </w:tc>
        <w:tc>
          <w:tcPr>
            <w:tcW w:w="8738" w:type="dxa"/>
            <w:tcBorders>
              <w:top w:val="nil"/>
              <w:left w:val="nil"/>
              <w:bottom w:val="single" w:sz="4" w:space="0" w:color="auto"/>
              <w:right w:val="nil"/>
            </w:tcBorders>
            <w:shd w:val="clear" w:color="auto" w:fill="auto"/>
            <w:vAlign w:val="center"/>
            <w:hideMark/>
          </w:tcPr>
          <w:p w:rsidR="0090340E" w:rsidRPr="00E01F0D" w:rsidRDefault="0090340E" w:rsidP="0081544D">
            <w:pPr>
              <w:widowControl/>
              <w:wordWrap/>
              <w:autoSpaceDE/>
              <w:autoSpaceDN/>
              <w:spacing w:before="100" w:beforeAutospacing="1" w:after="100" w:afterAutospacing="1" w:line="56" w:lineRule="atLeast"/>
              <w:jc w:val="left"/>
              <w:rPr>
                <w:rFonts w:ascii="Times New Roman" w:eastAsia="KoPub돋움체 Light" w:hAnsi="Times New Roman" w:cs="Times New Roman"/>
                <w:kern w:val="0"/>
                <w:sz w:val="18"/>
                <w:szCs w:val="16"/>
              </w:rPr>
            </w:pPr>
            <w:r w:rsidRPr="00E01F0D">
              <w:rPr>
                <w:rFonts w:ascii="Times New Roman" w:eastAsia="KoPub돋움체 Light" w:hAnsi="Times New Roman" w:cs="Times New Roman" w:hint="eastAsia"/>
                <w:kern w:val="0"/>
                <w:sz w:val="18"/>
                <w:szCs w:val="16"/>
              </w:rPr>
              <w:t>limit 21 to yr="20</w:t>
            </w:r>
            <w:r w:rsidRPr="00E06312">
              <w:rPr>
                <w:rFonts w:ascii="Times New Roman" w:eastAsia="KoPub돋움체 Light" w:hAnsi="Times New Roman" w:cs="Times New Roman" w:hint="eastAsia"/>
                <w:kern w:val="0"/>
                <w:sz w:val="18"/>
                <w:szCs w:val="16"/>
              </w:rPr>
              <w:t>09</w:t>
            </w:r>
            <w:r w:rsidRPr="00E01F0D">
              <w:rPr>
                <w:rFonts w:ascii="Times New Roman" w:eastAsia="KoPub돋움체 Light" w:hAnsi="Times New Roman" w:cs="Times New Roman" w:hint="eastAsia"/>
                <w:kern w:val="0"/>
                <w:sz w:val="18"/>
                <w:szCs w:val="16"/>
              </w:rPr>
              <w:t xml:space="preserve"> -Current"</w:t>
            </w:r>
          </w:p>
        </w:tc>
      </w:tr>
    </w:tbl>
    <w:p w:rsidR="0090340E" w:rsidRDefault="0090340E" w:rsidP="0090340E">
      <w:pPr>
        <w:pStyle w:val="Caption"/>
        <w:keepNext/>
        <w:pageBreakBefore/>
        <w:rPr>
          <w:rFonts w:ascii="Times New Roman" w:hAnsi="Times New Roman" w:cs="Times New Roman"/>
        </w:rPr>
        <w:sectPr w:rsidR="0090340E" w:rsidSect="0081544D">
          <w:pgSz w:w="11906" w:h="16838"/>
          <w:pgMar w:top="1440" w:right="1440" w:bottom="1701" w:left="1440" w:header="851" w:footer="992" w:gutter="0"/>
          <w:cols w:space="425"/>
          <w:docGrid w:linePitch="360"/>
        </w:sectPr>
      </w:pPr>
    </w:p>
    <w:p w:rsidR="0090340E" w:rsidRPr="00892C1E" w:rsidRDefault="0090340E" w:rsidP="0090340E">
      <w:pPr>
        <w:pStyle w:val="Caption"/>
        <w:keepNext/>
        <w:pageBreakBefore/>
        <w:rPr>
          <w:rFonts w:ascii="Times New Roman" w:hAnsi="Times New Roman" w:cs="Times New Roman"/>
        </w:rPr>
      </w:pPr>
      <w:r w:rsidRPr="00892C1E">
        <w:rPr>
          <w:rFonts w:ascii="Times New Roman" w:hAnsi="Times New Roman" w:cs="Times New Roman"/>
        </w:rPr>
        <w:lastRenderedPageBreak/>
        <w:t xml:space="preserve">Supplementary </w:t>
      </w:r>
      <w:r>
        <w:rPr>
          <w:rFonts w:ascii="Times New Roman" w:hAnsi="Times New Roman" w:cs="Times New Roman" w:hint="eastAsia"/>
        </w:rPr>
        <w:t>T</w:t>
      </w:r>
      <w:r w:rsidRPr="00892C1E">
        <w:rPr>
          <w:rFonts w:ascii="Times New Roman" w:hAnsi="Times New Roman" w:cs="Times New Roman"/>
        </w:rPr>
        <w:t xml:space="preserve">able </w:t>
      </w:r>
      <w:r>
        <w:rPr>
          <w:rFonts w:ascii="Times New Roman" w:hAnsi="Times New Roman" w:cs="Times New Roman" w:hint="eastAsia"/>
        </w:rPr>
        <w:t>3</w:t>
      </w:r>
      <w:r w:rsidRPr="00892C1E">
        <w:rPr>
          <w:rFonts w:ascii="Times New Roman" w:hAnsi="Times New Roman" w:cs="Times New Roman"/>
        </w:rPr>
        <w:t xml:space="preserve">. Main </w:t>
      </w:r>
      <w:r>
        <w:rPr>
          <w:rFonts w:ascii="Times New Roman" w:hAnsi="Times New Roman" w:cs="Times New Roman" w:hint="eastAsia"/>
        </w:rPr>
        <w:t>c</w:t>
      </w:r>
      <w:r w:rsidRPr="00892C1E">
        <w:rPr>
          <w:rFonts w:ascii="Times New Roman" w:hAnsi="Times New Roman" w:cs="Times New Roman"/>
        </w:rPr>
        <w:t xml:space="preserve">haracteristics of </w:t>
      </w:r>
      <w:r>
        <w:rPr>
          <w:rFonts w:ascii="Times New Roman" w:hAnsi="Times New Roman" w:cs="Times New Roman" w:hint="eastAsia"/>
        </w:rPr>
        <w:t>e</w:t>
      </w:r>
      <w:r w:rsidRPr="00892C1E">
        <w:rPr>
          <w:rFonts w:ascii="Times New Roman" w:hAnsi="Times New Roman" w:cs="Times New Roman"/>
        </w:rPr>
        <w:t xml:space="preserve">ligible </w:t>
      </w:r>
      <w:r>
        <w:rPr>
          <w:rFonts w:ascii="Times New Roman" w:hAnsi="Times New Roman" w:cs="Times New Roman" w:hint="eastAsia"/>
        </w:rPr>
        <w:t>r</w:t>
      </w:r>
      <w:r w:rsidRPr="00892C1E">
        <w:rPr>
          <w:rFonts w:ascii="Times New Roman" w:hAnsi="Times New Roman" w:cs="Times New Roman"/>
        </w:rPr>
        <w:t xml:space="preserve">andomized </w:t>
      </w:r>
      <w:r>
        <w:rPr>
          <w:rFonts w:ascii="Times New Roman" w:hAnsi="Times New Roman" w:cs="Times New Roman" w:hint="eastAsia"/>
        </w:rPr>
        <w:t>c</w:t>
      </w:r>
      <w:r w:rsidRPr="00892C1E">
        <w:rPr>
          <w:rFonts w:ascii="Times New Roman" w:hAnsi="Times New Roman" w:cs="Times New Roman"/>
        </w:rPr>
        <w:t xml:space="preserve">ontrolled </w:t>
      </w:r>
      <w:r>
        <w:rPr>
          <w:rFonts w:ascii="Times New Roman" w:hAnsi="Times New Roman" w:cs="Times New Roman" w:hint="eastAsia"/>
        </w:rPr>
        <w:t>t</w:t>
      </w:r>
      <w:r>
        <w:rPr>
          <w:rFonts w:ascii="Times New Roman" w:hAnsi="Times New Roman" w:cs="Times New Roman"/>
        </w:rPr>
        <w:t>rials</w:t>
      </w:r>
    </w:p>
    <w:tbl>
      <w:tblPr>
        <w:tblW w:w="13761" w:type="dxa"/>
        <w:tblInd w:w="84" w:type="dxa"/>
        <w:tblLayout w:type="fixed"/>
        <w:tblCellMar>
          <w:left w:w="99" w:type="dxa"/>
          <w:right w:w="99" w:type="dxa"/>
        </w:tblCellMar>
        <w:tblLook w:val="04A0" w:firstRow="1" w:lastRow="0" w:firstColumn="1" w:lastColumn="0" w:noHBand="0" w:noVBand="1"/>
      </w:tblPr>
      <w:tblGrid>
        <w:gridCol w:w="2000"/>
        <w:gridCol w:w="992"/>
        <w:gridCol w:w="567"/>
        <w:gridCol w:w="1418"/>
        <w:gridCol w:w="2409"/>
        <w:gridCol w:w="2127"/>
        <w:gridCol w:w="2268"/>
        <w:gridCol w:w="1980"/>
      </w:tblGrid>
      <w:tr w:rsidR="0090340E" w:rsidRPr="009C78BD" w:rsidTr="0081544D">
        <w:trPr>
          <w:trHeight w:val="136"/>
        </w:trPr>
        <w:tc>
          <w:tcPr>
            <w:tcW w:w="2000" w:type="dxa"/>
            <w:vMerge w:val="restart"/>
            <w:tcBorders>
              <w:top w:val="single" w:sz="8" w:space="0" w:color="auto"/>
              <w:left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Author</w:t>
            </w:r>
          </w:p>
        </w:tc>
        <w:tc>
          <w:tcPr>
            <w:tcW w:w="992" w:type="dxa"/>
            <w:vMerge w:val="restart"/>
            <w:tcBorders>
              <w:top w:val="single" w:sz="8" w:space="0" w:color="auto"/>
              <w:left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Country</w:t>
            </w:r>
          </w:p>
        </w:tc>
        <w:tc>
          <w:tcPr>
            <w:tcW w:w="567" w:type="dxa"/>
            <w:vMerge w:val="restart"/>
            <w:tcBorders>
              <w:top w:val="single" w:sz="8" w:space="0" w:color="auto"/>
              <w:left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n</w:t>
            </w:r>
          </w:p>
        </w:tc>
        <w:tc>
          <w:tcPr>
            <w:tcW w:w="1418" w:type="dxa"/>
            <w:vMerge w:val="restart"/>
            <w:tcBorders>
              <w:top w:val="single" w:sz="8" w:space="0" w:color="auto"/>
              <w:left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Age</w:t>
            </w:r>
          </w:p>
        </w:tc>
        <w:tc>
          <w:tcPr>
            <w:tcW w:w="2409" w:type="dxa"/>
            <w:vMerge w:val="restart"/>
            <w:tcBorders>
              <w:top w:val="single" w:sz="8" w:space="0" w:color="auto"/>
              <w:left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Tear Location</w:t>
            </w:r>
          </w:p>
        </w:tc>
        <w:tc>
          <w:tcPr>
            <w:tcW w:w="6375" w:type="dxa"/>
            <w:gridSpan w:val="3"/>
            <w:tcBorders>
              <w:top w:val="single" w:sz="8" w:space="0" w:color="auto"/>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Treatment Methods</w:t>
            </w:r>
            <w:r w:rsidR="0099373F" w:rsidRPr="001D7231">
              <w:rPr>
                <w:rFonts w:ascii="Times New Roman" w:eastAsia="KoPub돋움체 Light" w:hAnsi="Times New Roman" w:cs="Times New Roman" w:hint="eastAsia"/>
                <w:color w:val="000000"/>
                <w:kern w:val="0"/>
                <w:sz w:val="14"/>
                <w:szCs w:val="14"/>
              </w:rPr>
              <w:t xml:space="preserve"> </w:t>
            </w:r>
            <w:r w:rsidR="0099373F" w:rsidRPr="0099373F">
              <w:rPr>
                <w:rFonts w:ascii="Times New Roman" w:eastAsia="KoPub돋움체 Light" w:hAnsi="Times New Roman" w:cs="Times New Roman" w:hint="eastAsia"/>
                <w:color w:val="000000"/>
                <w:kern w:val="0"/>
                <w:sz w:val="14"/>
                <w:szCs w:val="14"/>
                <w:vertAlign w:val="superscript"/>
              </w:rPr>
              <w:t>c</w:t>
            </w:r>
          </w:p>
        </w:tc>
      </w:tr>
      <w:tr w:rsidR="0090340E" w:rsidRPr="009C78BD" w:rsidTr="0081544D">
        <w:trPr>
          <w:trHeight w:val="136"/>
        </w:trPr>
        <w:tc>
          <w:tcPr>
            <w:tcW w:w="2000" w:type="dxa"/>
            <w:vMerge/>
            <w:tcBorders>
              <w:left w:val="nil"/>
              <w:right w:val="nil"/>
            </w:tcBorders>
            <w:vAlign w:val="center"/>
            <w:hideMark/>
          </w:tcPr>
          <w:p w:rsidR="0090340E" w:rsidRPr="009C78BD" w:rsidRDefault="0090340E" w:rsidP="0081544D">
            <w:pPr>
              <w:spacing w:after="0" w:line="240" w:lineRule="auto"/>
              <w:jc w:val="center"/>
              <w:rPr>
                <w:rFonts w:ascii="Times New Roman" w:eastAsia="Malgun Gothic" w:hAnsi="Times New Roman" w:cs="Times New Roman"/>
                <w:b/>
                <w:bCs/>
                <w:color w:val="000000"/>
                <w:kern w:val="0"/>
                <w:sz w:val="15"/>
                <w:szCs w:val="15"/>
              </w:rPr>
            </w:pPr>
          </w:p>
        </w:tc>
        <w:tc>
          <w:tcPr>
            <w:tcW w:w="992" w:type="dxa"/>
            <w:vMerge/>
            <w:tcBorders>
              <w:left w:val="nil"/>
              <w:right w:val="nil"/>
            </w:tcBorders>
            <w:vAlign w:val="center"/>
            <w:hideMark/>
          </w:tcPr>
          <w:p w:rsidR="0090340E" w:rsidRPr="009C78BD" w:rsidRDefault="0090340E" w:rsidP="0081544D">
            <w:pPr>
              <w:spacing w:after="0" w:line="240" w:lineRule="auto"/>
              <w:rPr>
                <w:rFonts w:ascii="Times New Roman" w:eastAsia="Malgun Gothic" w:hAnsi="Times New Roman" w:cs="Times New Roman"/>
                <w:b/>
                <w:bCs/>
                <w:color w:val="000000"/>
                <w:kern w:val="0"/>
                <w:sz w:val="15"/>
                <w:szCs w:val="15"/>
              </w:rPr>
            </w:pPr>
          </w:p>
        </w:tc>
        <w:tc>
          <w:tcPr>
            <w:tcW w:w="567" w:type="dxa"/>
            <w:vMerge/>
            <w:tcBorders>
              <w:left w:val="nil"/>
              <w:right w:val="nil"/>
            </w:tcBorders>
            <w:vAlign w:val="center"/>
            <w:hideMark/>
          </w:tcPr>
          <w:p w:rsidR="0090340E" w:rsidRPr="009C78BD" w:rsidRDefault="0090340E" w:rsidP="0081544D">
            <w:pPr>
              <w:spacing w:after="0" w:line="240" w:lineRule="auto"/>
              <w:jc w:val="center"/>
              <w:rPr>
                <w:rFonts w:ascii="Times New Roman" w:eastAsia="Malgun Gothic" w:hAnsi="Times New Roman" w:cs="Times New Roman"/>
                <w:b/>
                <w:bCs/>
                <w:color w:val="000000"/>
                <w:kern w:val="0"/>
                <w:sz w:val="15"/>
                <w:szCs w:val="15"/>
              </w:rPr>
            </w:pPr>
          </w:p>
        </w:tc>
        <w:tc>
          <w:tcPr>
            <w:tcW w:w="1418" w:type="dxa"/>
            <w:vMerge/>
            <w:tcBorders>
              <w:left w:val="nil"/>
              <w:right w:val="nil"/>
            </w:tcBorders>
            <w:vAlign w:val="center"/>
            <w:hideMark/>
          </w:tcPr>
          <w:p w:rsidR="0090340E" w:rsidRPr="009C78BD" w:rsidRDefault="0090340E" w:rsidP="0081544D">
            <w:pPr>
              <w:spacing w:after="0" w:line="240" w:lineRule="auto"/>
              <w:jc w:val="center"/>
              <w:rPr>
                <w:rFonts w:ascii="Times New Roman" w:eastAsia="Malgun Gothic" w:hAnsi="Times New Roman" w:cs="Times New Roman"/>
                <w:b/>
                <w:bCs/>
                <w:color w:val="000000"/>
                <w:kern w:val="0"/>
                <w:sz w:val="15"/>
                <w:szCs w:val="15"/>
              </w:rPr>
            </w:pPr>
          </w:p>
        </w:tc>
        <w:tc>
          <w:tcPr>
            <w:tcW w:w="2409" w:type="dxa"/>
            <w:vMerge/>
            <w:tcBorders>
              <w:left w:val="nil"/>
              <w:right w:val="nil"/>
            </w:tcBorders>
            <w:vAlign w:val="center"/>
            <w:hideMark/>
          </w:tcPr>
          <w:p w:rsidR="0090340E" w:rsidRPr="009C78BD" w:rsidRDefault="0090340E" w:rsidP="0081544D">
            <w:pPr>
              <w:spacing w:after="0" w:line="240" w:lineRule="auto"/>
              <w:jc w:val="center"/>
              <w:rPr>
                <w:rFonts w:ascii="Times New Roman" w:eastAsia="Malgun Gothic" w:hAnsi="Times New Roman" w:cs="Times New Roman"/>
                <w:b/>
                <w:bCs/>
                <w:color w:val="000000"/>
                <w:kern w:val="0"/>
                <w:sz w:val="15"/>
                <w:szCs w:val="15"/>
              </w:rPr>
            </w:pPr>
          </w:p>
        </w:tc>
        <w:tc>
          <w:tcPr>
            <w:tcW w:w="2127" w:type="dxa"/>
            <w:tcBorders>
              <w:top w:val="nil"/>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Treatment 1</w:t>
            </w:r>
          </w:p>
        </w:tc>
        <w:tc>
          <w:tcPr>
            <w:tcW w:w="2268" w:type="dxa"/>
            <w:tcBorders>
              <w:top w:val="nil"/>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Treatment 2</w:t>
            </w:r>
          </w:p>
        </w:tc>
        <w:tc>
          <w:tcPr>
            <w:tcW w:w="1980" w:type="dxa"/>
            <w:tcBorders>
              <w:top w:val="nil"/>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Treatment 3</w:t>
            </w:r>
          </w:p>
        </w:tc>
      </w:tr>
      <w:tr w:rsidR="0090340E" w:rsidRPr="009C78BD" w:rsidTr="0081544D">
        <w:trPr>
          <w:trHeight w:val="187"/>
        </w:trPr>
        <w:tc>
          <w:tcPr>
            <w:tcW w:w="2000" w:type="dxa"/>
            <w:vMerge/>
            <w:tcBorders>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992" w:type="dxa"/>
            <w:vMerge/>
            <w:tcBorders>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rPr>
                <w:rFonts w:ascii="Times New Roman" w:eastAsia="Malgun Gothic" w:hAnsi="Times New Roman" w:cs="Times New Roman"/>
                <w:b/>
                <w:bCs/>
                <w:color w:val="000000"/>
                <w:kern w:val="0"/>
                <w:sz w:val="15"/>
                <w:szCs w:val="15"/>
              </w:rPr>
            </w:pPr>
          </w:p>
        </w:tc>
        <w:tc>
          <w:tcPr>
            <w:tcW w:w="567" w:type="dxa"/>
            <w:vMerge/>
            <w:tcBorders>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p>
        </w:tc>
        <w:tc>
          <w:tcPr>
            <w:tcW w:w="1418" w:type="dxa"/>
            <w:vMerge/>
            <w:tcBorders>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p>
        </w:tc>
        <w:tc>
          <w:tcPr>
            <w:tcW w:w="2409" w:type="dxa"/>
            <w:vMerge/>
            <w:tcBorders>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p>
        </w:tc>
        <w:tc>
          <w:tcPr>
            <w:tcW w:w="6375" w:type="dxa"/>
            <w:gridSpan w:val="3"/>
            <w:tcBorders>
              <w:top w:val="dotted" w:sz="4" w:space="0" w:color="auto"/>
              <w:left w:val="nil"/>
              <w:bottom w:val="dotted"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b/>
                <w:bCs/>
                <w:color w:val="000000"/>
                <w:kern w:val="0"/>
                <w:sz w:val="15"/>
                <w:szCs w:val="15"/>
              </w:rPr>
            </w:pPr>
            <w:r w:rsidRPr="009C78BD">
              <w:rPr>
                <w:rFonts w:ascii="Times New Roman" w:eastAsia="Malgun Gothic" w:hAnsi="Times New Roman" w:cs="Times New Roman"/>
                <w:b/>
                <w:bCs/>
                <w:color w:val="000000"/>
                <w:kern w:val="0"/>
                <w:sz w:val="15"/>
                <w:szCs w:val="15"/>
              </w:rPr>
              <w:t>Allocated Number/Follow-up Loss</w:t>
            </w:r>
            <w:r w:rsidRPr="009C78BD">
              <w:rPr>
                <w:rFonts w:ascii="Times New Roman" w:eastAsia="Malgun Gothic" w:hAnsi="Times New Roman" w:cs="Times New Roman"/>
                <w:color w:val="000000"/>
                <w:kern w:val="0"/>
                <w:sz w:val="15"/>
                <w:szCs w:val="15"/>
                <w:vertAlign w:val="superscript"/>
              </w:rPr>
              <w:t>a</w:t>
            </w:r>
            <w:r w:rsidRPr="009C78BD">
              <w:rPr>
                <w:rFonts w:ascii="Times New Roman" w:eastAsia="Malgun Gothic" w:hAnsi="Times New Roman" w:cs="Times New Roman"/>
                <w:b/>
                <w:bCs/>
                <w:color w:val="000000"/>
                <w:kern w:val="0"/>
                <w:sz w:val="15"/>
                <w:szCs w:val="15"/>
              </w:rPr>
              <w:t>/Not Receiving Allocated Treatment</w:t>
            </w:r>
            <w:r w:rsidRPr="009C78BD">
              <w:rPr>
                <w:rFonts w:ascii="Times New Roman" w:eastAsia="Malgun Gothic" w:hAnsi="Times New Roman" w:cs="Times New Roman"/>
                <w:color w:val="000000"/>
                <w:kern w:val="0"/>
                <w:sz w:val="15"/>
                <w:szCs w:val="15"/>
                <w:vertAlign w:val="superscript"/>
              </w:rPr>
              <w:t>b</w:t>
            </w:r>
          </w:p>
        </w:tc>
      </w:tr>
      <w:tr w:rsidR="0090340E" w:rsidRPr="009C78BD" w:rsidTr="0081544D">
        <w:trPr>
          <w:trHeight w:val="280"/>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Randelli et al. (2011)</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Italy</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53</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≥50</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/multple</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w:t>
            </w:r>
          </w:p>
        </w:tc>
      </w:tr>
      <w:tr w:rsidR="0090340E" w:rsidRPr="009C78BD" w:rsidTr="0081544D">
        <w:trPr>
          <w:trHeight w:val="6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26/4/0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27/4/0</w:t>
            </w:r>
          </w:p>
        </w:tc>
        <w:tc>
          <w:tcPr>
            <w:tcW w:w="1980" w:type="dxa"/>
            <w:tcBorders>
              <w:top w:val="nil"/>
              <w:left w:val="nil"/>
              <w:bottom w:val="nil"/>
              <w:right w:val="nil"/>
            </w:tcBorders>
            <w:shd w:val="clear" w:color="auto" w:fill="auto"/>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r>
      <w:tr w:rsidR="0090340E" w:rsidRPr="009C78BD" w:rsidTr="0081544D">
        <w:trPr>
          <w:trHeight w:val="200"/>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Dezaly et al. (2011)</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France</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127</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≥60</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 infraspinatus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repair +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Acromioplasty+PT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w:t>
            </w: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68</w:t>
            </w:r>
            <w:r>
              <w:rPr>
                <w:rFonts w:ascii="Times New Roman" w:eastAsia="Malgun Gothic" w:hAnsi="Times New Roman" w:cs="Times New Roman" w:hint="eastAsia"/>
                <w:color w:val="000000"/>
                <w:kern w:val="0"/>
                <w:sz w:val="15"/>
                <w:szCs w:val="15"/>
              </w:rPr>
              <w:t>/0/0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59</w:t>
            </w:r>
            <w:r>
              <w:rPr>
                <w:rFonts w:ascii="Times New Roman" w:eastAsia="Malgun Gothic" w:hAnsi="Times New Roman" w:cs="Times New Roman" w:hint="eastAsia"/>
                <w:color w:val="000000"/>
                <w:kern w:val="0"/>
                <w:sz w:val="15"/>
                <w:szCs w:val="15"/>
              </w:rPr>
              <w:t>/0/0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280"/>
        </w:trPr>
        <w:tc>
          <w:tcPr>
            <w:tcW w:w="2000" w:type="dxa"/>
            <w:vMerge w:val="restart"/>
            <w:tcBorders>
              <w:top w:val="dotted" w:sz="4" w:space="0" w:color="auto"/>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 xml:space="preserve">Gumina et al. (2012) </w:t>
            </w:r>
          </w:p>
        </w:tc>
        <w:tc>
          <w:tcPr>
            <w:tcW w:w="992" w:type="dxa"/>
            <w:vMerge w:val="restart"/>
            <w:tcBorders>
              <w:top w:val="dotted" w:sz="4" w:space="0" w:color="auto"/>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Italy</w:t>
            </w:r>
          </w:p>
        </w:tc>
        <w:tc>
          <w:tcPr>
            <w:tcW w:w="567" w:type="dxa"/>
            <w:vMerge w:val="restart"/>
            <w:tcBorders>
              <w:top w:val="dotted" w:sz="4" w:space="0" w:color="auto"/>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76</w:t>
            </w:r>
          </w:p>
        </w:tc>
        <w:tc>
          <w:tcPr>
            <w:tcW w:w="1418" w:type="dxa"/>
            <w:vMerge w:val="restart"/>
            <w:tcBorders>
              <w:top w:val="dotted" w:sz="4" w:space="0" w:color="auto"/>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61(46-71)</w:t>
            </w:r>
          </w:p>
        </w:tc>
        <w:tc>
          <w:tcPr>
            <w:tcW w:w="2409" w:type="dxa"/>
            <w:vMerge w:val="restart"/>
            <w:tcBorders>
              <w:top w:val="dotted" w:sz="4" w:space="0" w:color="auto"/>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w:t>
            </w:r>
          </w:p>
        </w:tc>
      </w:tr>
      <w:tr w:rsidR="0090340E" w:rsidRPr="009C78BD" w:rsidTr="0081544D">
        <w:trPr>
          <w:trHeight w:val="136"/>
        </w:trPr>
        <w:tc>
          <w:tcPr>
            <w:tcW w:w="2000" w:type="dxa"/>
            <w:vMerge/>
            <w:tcBorders>
              <w:top w:val="dotted" w:sz="4" w:space="0" w:color="auto"/>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dotted" w:sz="4" w:space="0" w:color="auto"/>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dotted" w:sz="4" w:space="0" w:color="auto"/>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dotted" w:sz="4" w:space="0" w:color="auto"/>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dotted" w:sz="4" w:space="0" w:color="auto"/>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40/1/0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40/3/0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280"/>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Rodeo et al. (2012)</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U.S.</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79</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≥50</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NR</w:t>
            </w:r>
            <w:r w:rsidR="0099373F" w:rsidRPr="0099373F">
              <w:rPr>
                <w:rFonts w:ascii="Times New Roman" w:eastAsia="Malgun Gothic" w:hAnsi="Times New Roman" w:cs="Times New Roman" w:hint="eastAsia"/>
                <w:color w:val="000000"/>
                <w:kern w:val="0"/>
                <w:sz w:val="15"/>
                <w:szCs w:val="15"/>
                <w:vertAlign w:val="superscript"/>
              </w:rPr>
              <w:t>d</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w:t>
            </w: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40/5/0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39/7/0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373"/>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Zwaal et al. (2013)</w:t>
            </w:r>
            <w:r w:rsidRPr="009C78BD">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Netherland</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100</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≥50</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/Infraspinatus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Mini-open+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+acromioplasty+PT</w:t>
            </w:r>
            <w:r w:rsidRPr="009C78BD">
              <w:rPr>
                <w:rFonts w:ascii="Times New Roman" w:eastAsia="Malgun Gothic" w:hAnsi="Times New Roman" w:cs="Times New Roman"/>
                <w:color w:val="000000"/>
                <w:kern w:val="0"/>
                <w:sz w:val="15"/>
                <w:szCs w:val="15"/>
                <w:vertAlign w:val="superscript"/>
              </w:rPr>
              <w:t>c</w:t>
            </w: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hideMark/>
          </w:tcPr>
          <w:p w:rsidR="0090340E" w:rsidRPr="00892C1E" w:rsidRDefault="0090340E" w:rsidP="0081544D">
            <w:pPr>
              <w:widowControl/>
              <w:wordWrap/>
              <w:autoSpaceDE/>
              <w:autoSpaceDN/>
              <w:spacing w:before="100" w:beforeAutospacing="1" w:after="100" w:afterAutospacing="1" w:line="56" w:lineRule="atLeast"/>
              <w:jc w:val="center"/>
              <w:rPr>
                <w:rFonts w:ascii="Times New Roman" w:eastAsia="KoPub돋움체 Light" w:hAnsi="Times New Roman" w:cs="Times New Roman"/>
                <w:kern w:val="0"/>
                <w:sz w:val="16"/>
                <w:szCs w:val="16"/>
              </w:rPr>
            </w:pPr>
            <w:r w:rsidRPr="00892C1E">
              <w:rPr>
                <w:rFonts w:ascii="Times New Roman" w:eastAsia="KoPub돋움체 Light" w:hAnsi="Times New Roman" w:cs="Times New Roman"/>
                <w:kern w:val="0"/>
                <w:sz w:val="16"/>
                <w:szCs w:val="16"/>
              </w:rPr>
              <w:t>50/3/3</w:t>
            </w:r>
          </w:p>
        </w:tc>
        <w:tc>
          <w:tcPr>
            <w:tcW w:w="2268" w:type="dxa"/>
            <w:tcBorders>
              <w:top w:val="nil"/>
              <w:left w:val="nil"/>
              <w:bottom w:val="nil"/>
              <w:right w:val="nil"/>
            </w:tcBorders>
            <w:shd w:val="clear" w:color="auto" w:fill="auto"/>
            <w:hideMark/>
          </w:tcPr>
          <w:p w:rsidR="0090340E" w:rsidRPr="00892C1E" w:rsidRDefault="0090340E" w:rsidP="0081544D">
            <w:pPr>
              <w:widowControl/>
              <w:wordWrap/>
              <w:autoSpaceDE/>
              <w:autoSpaceDN/>
              <w:spacing w:before="100" w:beforeAutospacing="1" w:after="100" w:afterAutospacing="1" w:line="56" w:lineRule="atLeast"/>
              <w:jc w:val="center"/>
              <w:rPr>
                <w:rFonts w:ascii="Times New Roman" w:eastAsia="KoPub돋움체 Light" w:hAnsi="Times New Roman" w:cs="Times New Roman"/>
                <w:kern w:val="0"/>
                <w:sz w:val="16"/>
                <w:szCs w:val="16"/>
              </w:rPr>
            </w:pPr>
            <w:r w:rsidRPr="00892C1E">
              <w:rPr>
                <w:rFonts w:ascii="Times New Roman" w:eastAsia="KoPub돋움체 Light" w:hAnsi="Times New Roman" w:cs="Times New Roman"/>
                <w:kern w:val="0"/>
                <w:sz w:val="16"/>
                <w:szCs w:val="16"/>
              </w:rPr>
              <w:t>50/1/1</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60/0/5</w:t>
            </w:r>
          </w:p>
        </w:tc>
      </w:tr>
      <w:tr w:rsidR="0090340E" w:rsidRPr="009C78BD" w:rsidTr="0081544D">
        <w:trPr>
          <w:trHeight w:val="280"/>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Ruiz-Moneo et al. (2013)</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Spain</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69</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56(29-73)</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/Infraspinatus/ multiple</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32/-/-</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31/-/-</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87"/>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Kukkonen et al. (2014)</w:t>
            </w:r>
            <w:r w:rsidRPr="009C78BD">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Finland</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180</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≥55</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Acromioplasty+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w:t>
            </w: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892C1E" w:rsidRDefault="0090340E" w:rsidP="0081544D">
            <w:pPr>
              <w:widowControl/>
              <w:wordWrap/>
              <w:autoSpaceDE/>
              <w:autoSpaceDN/>
              <w:spacing w:before="100" w:beforeAutospacing="1" w:after="100" w:afterAutospacing="1" w:line="56" w:lineRule="atLeast"/>
              <w:jc w:val="center"/>
              <w:rPr>
                <w:rFonts w:ascii="Times New Roman" w:eastAsia="KoPub돋움체 Light" w:hAnsi="Times New Roman" w:cs="Times New Roman"/>
                <w:kern w:val="0"/>
                <w:sz w:val="16"/>
                <w:szCs w:val="16"/>
              </w:rPr>
            </w:pPr>
            <w:r w:rsidRPr="00892C1E">
              <w:rPr>
                <w:rFonts w:ascii="Times New Roman" w:eastAsia="KoPub돋움체 Light" w:hAnsi="Times New Roman" w:cs="Times New Roman"/>
                <w:kern w:val="0"/>
                <w:sz w:val="16"/>
                <w:szCs w:val="16"/>
              </w:rPr>
              <w:t>60/2/4</w:t>
            </w:r>
          </w:p>
        </w:tc>
        <w:tc>
          <w:tcPr>
            <w:tcW w:w="2268" w:type="dxa"/>
            <w:tcBorders>
              <w:top w:val="nil"/>
              <w:left w:val="nil"/>
              <w:bottom w:val="nil"/>
              <w:right w:val="nil"/>
            </w:tcBorders>
            <w:shd w:val="clear" w:color="auto" w:fill="auto"/>
            <w:vAlign w:val="center"/>
            <w:hideMark/>
          </w:tcPr>
          <w:p w:rsidR="0090340E" w:rsidRPr="00892C1E" w:rsidRDefault="0090340E" w:rsidP="0081544D">
            <w:pPr>
              <w:widowControl/>
              <w:wordWrap/>
              <w:autoSpaceDE/>
              <w:autoSpaceDN/>
              <w:spacing w:before="100" w:beforeAutospacing="1" w:after="100" w:afterAutospacing="1" w:line="56" w:lineRule="atLeast"/>
              <w:jc w:val="center"/>
              <w:rPr>
                <w:rFonts w:ascii="Times New Roman" w:eastAsia="KoPub돋움체 Light" w:hAnsi="Times New Roman" w:cs="Times New Roman"/>
                <w:kern w:val="0"/>
                <w:sz w:val="16"/>
                <w:szCs w:val="16"/>
              </w:rPr>
            </w:pPr>
            <w:r w:rsidRPr="00892C1E">
              <w:rPr>
                <w:rFonts w:ascii="Times New Roman" w:eastAsia="KoPub돋움체 Light" w:hAnsi="Times New Roman" w:cs="Times New Roman"/>
                <w:kern w:val="0"/>
                <w:sz w:val="16"/>
                <w:szCs w:val="16"/>
              </w:rPr>
              <w:t>60/2/1</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87"/>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Moosmayer et al. (2014)</w:t>
            </w:r>
            <w:r w:rsidRPr="009C78BD">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Norway</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103</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≥18</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/Infraspinatus /Subscapularis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Open(mini-open) +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PT</w:t>
            </w:r>
            <w:r w:rsidRPr="009C78BD">
              <w:rPr>
                <w:rFonts w:ascii="Times New Roman" w:eastAsia="Malgun Gothic" w:hAnsi="Times New Roman" w:cs="Times New Roman"/>
                <w:color w:val="000000"/>
                <w:kern w:val="0"/>
                <w:sz w:val="15"/>
                <w:szCs w:val="15"/>
                <w:vertAlign w:val="superscript"/>
              </w:rPr>
              <w:t>c</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w:t>
            </w:r>
          </w:p>
        </w:tc>
      </w:tr>
      <w:tr w:rsidR="0090340E" w:rsidRPr="009C78BD" w:rsidTr="0081544D">
        <w:trPr>
          <w:trHeight w:val="57"/>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52/0/1</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51/0/12</w:t>
            </w:r>
          </w:p>
        </w:tc>
        <w:tc>
          <w:tcPr>
            <w:tcW w:w="1980" w:type="dxa"/>
            <w:tcBorders>
              <w:top w:val="nil"/>
              <w:left w:val="nil"/>
              <w:bottom w:val="nil"/>
              <w:right w:val="nil"/>
            </w:tcBorders>
            <w:shd w:val="clear" w:color="auto" w:fill="auto"/>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r>
      <w:tr w:rsidR="0090340E" w:rsidRPr="009C78BD" w:rsidTr="0081544D">
        <w:trPr>
          <w:trHeight w:val="66"/>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Malavolta et al.(2014)</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Brazil</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54</w:t>
            </w:r>
          </w:p>
        </w:tc>
        <w:tc>
          <w:tcPr>
            <w:tcW w:w="141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T1: 55.30±8.30</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87"/>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T2: 54.07±6.59</w:t>
            </w: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A27FB2">
              <w:rPr>
                <w:rFonts w:ascii="Times New Roman" w:eastAsia="Malgun Gothic" w:hAnsi="Times New Roman" w:cs="Times New Roman"/>
                <w:color w:val="000000"/>
                <w:sz w:val="16"/>
                <w:szCs w:val="16"/>
              </w:rPr>
              <w:t>39/1/11</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36/0/9</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57"/>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Ilhanli et al., (2015)</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Turkey</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62</w:t>
            </w:r>
          </w:p>
        </w:tc>
        <w:tc>
          <w:tcPr>
            <w:tcW w:w="141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G1: 59.16±10.76</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87"/>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G2: 59.68±9.88</w:t>
            </w: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35/5/0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35/3/0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280"/>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Jo et al., (2015)</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Korea</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74</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45~85</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infraspinatus, subscapularis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37/0/1</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37/0/0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280"/>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Pandey et al., (2016)</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India</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110</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 xml:space="preserve">50-70 </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or infraspinatus cuff tear</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56/4/0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54/4/0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57"/>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Zhang et al., (2016)</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China</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62</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57.2±7.4;</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NR</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+PRP+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57"/>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30/0/0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32/2/0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87"/>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Liu et al., (2017)</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China</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100</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53.0(40-59)</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supraspinatus and/or infraspinatus</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mini-open+PT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36"/>
        </w:trPr>
        <w:tc>
          <w:tcPr>
            <w:tcW w:w="2000"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1418"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c>
          <w:tcPr>
            <w:tcW w:w="2409" w:type="dxa"/>
            <w:vMerge/>
            <w:tcBorders>
              <w:top w:val="nil"/>
              <w:left w:val="nil"/>
              <w:bottom w:val="nil"/>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50/0/0</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50/1/0</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87"/>
        </w:trPr>
        <w:tc>
          <w:tcPr>
            <w:tcW w:w="2000"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Carr et al., (2017)</w:t>
            </w:r>
            <w:r>
              <w:rPr>
                <w:rFonts w:ascii="Times New Roman" w:eastAsia="Malgun Gothic" w:hAnsi="Times New Roman" w:cs="Times New Roman"/>
                <w:color w:val="000000"/>
                <w:kern w:val="0"/>
                <w:sz w:val="15"/>
                <w:szCs w:val="15"/>
                <w:vertAlign w:val="superscript"/>
              </w:rPr>
              <w:t xml:space="preserve"> </w:t>
            </w:r>
          </w:p>
        </w:tc>
        <w:tc>
          <w:tcPr>
            <w:tcW w:w="992"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UK</w:t>
            </w:r>
          </w:p>
        </w:tc>
        <w:tc>
          <w:tcPr>
            <w:tcW w:w="567"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273</w:t>
            </w:r>
          </w:p>
        </w:tc>
        <w:tc>
          <w:tcPr>
            <w:tcW w:w="1418"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62.9</w:t>
            </w:r>
          </w:p>
        </w:tc>
        <w:tc>
          <w:tcPr>
            <w:tcW w:w="2409" w:type="dxa"/>
            <w:vMerge w:val="restart"/>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NR</w:t>
            </w:r>
          </w:p>
        </w:tc>
        <w:tc>
          <w:tcPr>
            <w:tcW w:w="2127"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Arthroscopic surgery+ PT</w:t>
            </w:r>
          </w:p>
        </w:tc>
        <w:tc>
          <w:tcPr>
            <w:tcW w:w="2268"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Open + PT</w:t>
            </w:r>
          </w:p>
        </w:tc>
        <w:tc>
          <w:tcPr>
            <w:tcW w:w="1980" w:type="dxa"/>
            <w:tcBorders>
              <w:top w:val="nil"/>
              <w:left w:val="nil"/>
              <w:bottom w:val="nil"/>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43"/>
        </w:trPr>
        <w:tc>
          <w:tcPr>
            <w:tcW w:w="2000" w:type="dxa"/>
            <w:vMerge/>
            <w:tcBorders>
              <w:top w:val="nil"/>
              <w:left w:val="nil"/>
              <w:bottom w:val="single" w:sz="4" w:space="0" w:color="auto"/>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992" w:type="dxa"/>
            <w:vMerge/>
            <w:tcBorders>
              <w:top w:val="nil"/>
              <w:left w:val="nil"/>
              <w:bottom w:val="single" w:sz="4" w:space="0" w:color="auto"/>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567" w:type="dxa"/>
            <w:vMerge/>
            <w:tcBorders>
              <w:top w:val="nil"/>
              <w:left w:val="nil"/>
              <w:bottom w:val="single" w:sz="4" w:space="0" w:color="auto"/>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1418" w:type="dxa"/>
            <w:vMerge/>
            <w:tcBorders>
              <w:top w:val="nil"/>
              <w:left w:val="nil"/>
              <w:bottom w:val="single" w:sz="4" w:space="0" w:color="auto"/>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409" w:type="dxa"/>
            <w:vMerge/>
            <w:tcBorders>
              <w:top w:val="nil"/>
              <w:left w:val="nil"/>
              <w:bottom w:val="single" w:sz="4" w:space="0" w:color="auto"/>
              <w:right w:val="nil"/>
            </w:tcBorders>
            <w:vAlign w:val="center"/>
            <w:hideMark/>
          </w:tcPr>
          <w:p w:rsidR="0090340E" w:rsidRPr="009C78BD" w:rsidRDefault="0090340E" w:rsidP="0081544D">
            <w:pPr>
              <w:widowControl/>
              <w:wordWrap/>
              <w:autoSpaceDE/>
              <w:autoSpaceDN/>
              <w:spacing w:after="0" w:line="240" w:lineRule="auto"/>
              <w:jc w:val="left"/>
              <w:rPr>
                <w:rFonts w:ascii="Times New Roman" w:eastAsia="Malgun Gothic" w:hAnsi="Times New Roman" w:cs="Times New Roman"/>
                <w:color w:val="000000"/>
                <w:kern w:val="0"/>
                <w:sz w:val="15"/>
                <w:szCs w:val="15"/>
              </w:rPr>
            </w:pPr>
          </w:p>
        </w:tc>
        <w:tc>
          <w:tcPr>
            <w:tcW w:w="2127" w:type="dxa"/>
            <w:tcBorders>
              <w:top w:val="nil"/>
              <w:left w:val="nil"/>
              <w:bottom w:val="single"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136/13/0</w:t>
            </w:r>
          </w:p>
        </w:tc>
        <w:tc>
          <w:tcPr>
            <w:tcW w:w="2268" w:type="dxa"/>
            <w:tcBorders>
              <w:top w:val="nil"/>
              <w:left w:val="nil"/>
              <w:bottom w:val="single"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r w:rsidRPr="009C78BD">
              <w:rPr>
                <w:rFonts w:ascii="Times New Roman" w:eastAsia="Malgun Gothic" w:hAnsi="Times New Roman" w:cs="Times New Roman"/>
                <w:color w:val="000000"/>
                <w:kern w:val="0"/>
                <w:sz w:val="15"/>
                <w:szCs w:val="15"/>
              </w:rPr>
              <w:t>137/14/0</w:t>
            </w:r>
          </w:p>
        </w:tc>
        <w:tc>
          <w:tcPr>
            <w:tcW w:w="1980" w:type="dxa"/>
            <w:tcBorders>
              <w:top w:val="nil"/>
              <w:left w:val="nil"/>
              <w:bottom w:val="single" w:sz="4" w:space="0" w:color="auto"/>
              <w:right w:val="nil"/>
            </w:tcBorders>
            <w:shd w:val="clear" w:color="auto" w:fill="auto"/>
            <w:vAlign w:val="center"/>
            <w:hideMark/>
          </w:tcPr>
          <w:p w:rsidR="0090340E" w:rsidRPr="009C78BD" w:rsidRDefault="0090340E" w:rsidP="0081544D">
            <w:pPr>
              <w:widowControl/>
              <w:wordWrap/>
              <w:autoSpaceDE/>
              <w:autoSpaceDN/>
              <w:spacing w:after="0" w:line="240" w:lineRule="auto"/>
              <w:jc w:val="center"/>
              <w:rPr>
                <w:rFonts w:ascii="Times New Roman" w:eastAsia="Malgun Gothic" w:hAnsi="Times New Roman" w:cs="Times New Roman"/>
                <w:color w:val="000000"/>
                <w:kern w:val="0"/>
                <w:sz w:val="15"/>
                <w:szCs w:val="15"/>
              </w:rPr>
            </w:pPr>
          </w:p>
        </w:tc>
      </w:tr>
      <w:tr w:rsidR="0090340E" w:rsidRPr="009C78BD" w:rsidTr="0081544D">
        <w:trPr>
          <w:trHeight w:val="143"/>
        </w:trPr>
        <w:tc>
          <w:tcPr>
            <w:tcW w:w="13761" w:type="dxa"/>
            <w:gridSpan w:val="8"/>
            <w:tcBorders>
              <w:top w:val="single" w:sz="4" w:space="0" w:color="auto"/>
              <w:left w:val="nil"/>
              <w:bottom w:val="nil"/>
              <w:right w:val="nil"/>
            </w:tcBorders>
            <w:vAlign w:val="center"/>
          </w:tcPr>
          <w:p w:rsidR="0090340E" w:rsidRPr="001D7231" w:rsidRDefault="0090340E" w:rsidP="0081544D">
            <w:pPr>
              <w:snapToGrid w:val="0"/>
              <w:spacing w:after="0" w:line="240" w:lineRule="auto"/>
              <w:ind w:firstLineChars="50" w:firstLine="70"/>
              <w:jc w:val="left"/>
              <w:textAlignment w:val="baseline"/>
              <w:rPr>
                <w:rFonts w:ascii="Times New Roman" w:eastAsia="KoPub돋움체 Light" w:hAnsi="Times New Roman" w:cs="Times New Roman"/>
                <w:color w:val="000000"/>
                <w:kern w:val="0"/>
                <w:sz w:val="14"/>
                <w:szCs w:val="14"/>
              </w:rPr>
            </w:pPr>
            <w:r w:rsidRPr="001D7231">
              <w:rPr>
                <w:rFonts w:ascii="Times New Roman" w:eastAsia="KoPub돋움체 Light" w:hAnsi="Times New Roman" w:cs="Times New Roman" w:hint="eastAsia"/>
                <w:color w:val="000000"/>
                <w:kern w:val="0"/>
                <w:sz w:val="14"/>
                <w:szCs w:val="14"/>
              </w:rPr>
              <w:t xml:space="preserve">Note. </w:t>
            </w:r>
            <w:r w:rsidRPr="001D7231">
              <w:rPr>
                <w:rFonts w:ascii="Times New Roman" w:eastAsia="KoPub돋움체 Light" w:hAnsi="Times New Roman" w:cs="Times New Roman"/>
                <w:color w:val="000000"/>
                <w:kern w:val="0"/>
                <w:sz w:val="14"/>
                <w:szCs w:val="14"/>
              </w:rPr>
              <w:t>Reported mean (range) age of participants in each article. If mean age was not reported, we checked inclusion criteria</w:t>
            </w:r>
            <w:r w:rsidRPr="001D7231">
              <w:rPr>
                <w:rFonts w:ascii="Times New Roman" w:eastAsia="KoPub돋움체 Light" w:hAnsi="Times New Roman" w:cs="Times New Roman" w:hint="eastAsia"/>
                <w:color w:val="000000"/>
                <w:kern w:val="0"/>
                <w:sz w:val="14"/>
                <w:szCs w:val="14"/>
              </w:rPr>
              <w:t>.</w:t>
            </w:r>
          </w:p>
          <w:p w:rsidR="0090340E" w:rsidRPr="001D7231" w:rsidRDefault="0090340E" w:rsidP="0081544D">
            <w:pPr>
              <w:snapToGrid w:val="0"/>
              <w:spacing w:after="0" w:line="240" w:lineRule="auto"/>
              <w:ind w:firstLineChars="50" w:firstLine="70"/>
              <w:jc w:val="left"/>
              <w:textAlignment w:val="baseline"/>
              <w:rPr>
                <w:rFonts w:ascii="Times New Roman" w:eastAsia="KoPub돋움체 Light" w:hAnsi="Times New Roman" w:cs="Times New Roman"/>
                <w:color w:val="000000"/>
                <w:kern w:val="0"/>
                <w:sz w:val="14"/>
                <w:szCs w:val="14"/>
              </w:rPr>
            </w:pPr>
            <w:r w:rsidRPr="001D7231">
              <w:rPr>
                <w:rFonts w:ascii="Times New Roman" w:eastAsia="KoPub돋움체 Light" w:hAnsi="Times New Roman" w:cs="Times New Roman" w:hint="eastAsia"/>
                <w:color w:val="000000"/>
                <w:kern w:val="0"/>
                <w:sz w:val="14"/>
                <w:szCs w:val="14"/>
              </w:rPr>
              <w:t xml:space="preserve">a </w:t>
            </w:r>
            <w:r w:rsidRPr="001D7231">
              <w:rPr>
                <w:rFonts w:ascii="Times New Roman" w:eastAsia="KoPub돋움체 Light" w:hAnsi="Times New Roman" w:cs="Times New Roman"/>
                <w:color w:val="000000"/>
                <w:kern w:val="0"/>
                <w:sz w:val="14"/>
                <w:szCs w:val="14"/>
              </w:rPr>
              <w:t xml:space="preserve">Follow-up loss at 12 months regarding primary outcomes </w:t>
            </w:r>
          </w:p>
          <w:p w:rsidR="0090340E" w:rsidRPr="001D7231" w:rsidRDefault="0090340E" w:rsidP="0081544D">
            <w:pPr>
              <w:snapToGrid w:val="0"/>
              <w:spacing w:after="0" w:line="240" w:lineRule="auto"/>
              <w:ind w:firstLineChars="50" w:firstLine="70"/>
              <w:jc w:val="left"/>
              <w:textAlignment w:val="baseline"/>
              <w:rPr>
                <w:rFonts w:ascii="Times New Roman" w:eastAsia="KoPub돋움체 Light" w:hAnsi="Times New Roman" w:cs="Times New Roman"/>
                <w:color w:val="000000"/>
                <w:kern w:val="0"/>
                <w:sz w:val="14"/>
                <w:szCs w:val="14"/>
              </w:rPr>
            </w:pPr>
            <w:r w:rsidRPr="001D7231">
              <w:rPr>
                <w:rFonts w:ascii="Times New Roman" w:eastAsia="KoPub돋움체 Light" w:hAnsi="Times New Roman" w:cs="Times New Roman" w:hint="eastAsia"/>
                <w:color w:val="000000"/>
                <w:kern w:val="0"/>
                <w:sz w:val="14"/>
                <w:szCs w:val="14"/>
              </w:rPr>
              <w:t xml:space="preserve">b </w:t>
            </w:r>
            <w:r w:rsidRPr="001D7231">
              <w:rPr>
                <w:rFonts w:ascii="Times New Roman" w:eastAsia="KoPub돋움체 Light" w:hAnsi="Times New Roman" w:cs="Times New Roman"/>
                <w:color w:val="000000"/>
                <w:kern w:val="0"/>
                <w:sz w:val="14"/>
                <w:szCs w:val="14"/>
              </w:rPr>
              <w:t>Dropped out from intervention</w:t>
            </w:r>
            <w:r w:rsidRPr="001D7231">
              <w:rPr>
                <w:rFonts w:ascii="Times New Roman" w:eastAsia="KoPub돋움체 Light" w:hAnsi="Times New Roman" w:cs="Times New Roman" w:hint="eastAsia"/>
                <w:color w:val="000000"/>
                <w:kern w:val="0"/>
                <w:sz w:val="14"/>
                <w:szCs w:val="14"/>
              </w:rPr>
              <w:t xml:space="preserve"> </w:t>
            </w:r>
            <w:r w:rsidRPr="001D7231">
              <w:rPr>
                <w:rFonts w:ascii="Times New Roman" w:eastAsia="KoPub돋움체 Light" w:hAnsi="Times New Roman" w:cs="Times New Roman"/>
                <w:color w:val="000000"/>
                <w:kern w:val="0"/>
                <w:sz w:val="14"/>
                <w:szCs w:val="14"/>
              </w:rPr>
              <w:t>because of conversion to another treatment option</w:t>
            </w:r>
          </w:p>
          <w:p w:rsidR="0090340E" w:rsidRDefault="0090340E" w:rsidP="0081544D">
            <w:pPr>
              <w:snapToGrid w:val="0"/>
              <w:spacing w:after="0" w:line="240" w:lineRule="auto"/>
              <w:ind w:firstLineChars="50" w:firstLine="70"/>
              <w:jc w:val="left"/>
              <w:textAlignment w:val="baseline"/>
              <w:rPr>
                <w:rFonts w:ascii="Times New Roman" w:eastAsia="KoPub돋움체 Light" w:hAnsi="Times New Roman" w:cs="Times New Roman"/>
                <w:color w:val="000000"/>
                <w:kern w:val="0"/>
                <w:sz w:val="14"/>
                <w:szCs w:val="14"/>
              </w:rPr>
            </w:pPr>
            <w:r w:rsidRPr="001D7231">
              <w:rPr>
                <w:rFonts w:ascii="Times New Roman" w:eastAsia="KoPub돋움체 Light" w:hAnsi="Times New Roman" w:cs="Times New Roman" w:hint="eastAsia"/>
                <w:color w:val="000000"/>
                <w:kern w:val="0"/>
                <w:sz w:val="14"/>
                <w:szCs w:val="14"/>
              </w:rPr>
              <w:t>c PT, Physiotherapy</w:t>
            </w:r>
          </w:p>
          <w:p w:rsidR="0099373F" w:rsidRPr="009C78BD" w:rsidRDefault="0099373F" w:rsidP="0099373F">
            <w:pPr>
              <w:snapToGrid w:val="0"/>
              <w:spacing w:after="0" w:line="240" w:lineRule="auto"/>
              <w:ind w:firstLineChars="50" w:firstLine="70"/>
              <w:jc w:val="left"/>
              <w:textAlignment w:val="baseline"/>
              <w:rPr>
                <w:rFonts w:ascii="Times New Roman" w:eastAsia="Malgun Gothic" w:hAnsi="Times New Roman" w:cs="Times New Roman"/>
                <w:color w:val="000000"/>
                <w:kern w:val="0"/>
                <w:sz w:val="16"/>
                <w:szCs w:val="16"/>
              </w:rPr>
            </w:pPr>
            <w:r>
              <w:rPr>
                <w:rFonts w:ascii="Times New Roman" w:eastAsia="KoPub돋움체 Light" w:hAnsi="Times New Roman" w:cs="Times New Roman" w:hint="eastAsia"/>
                <w:color w:val="000000"/>
                <w:kern w:val="0"/>
                <w:sz w:val="14"/>
                <w:szCs w:val="14"/>
              </w:rPr>
              <w:t>d</w:t>
            </w:r>
            <w:r w:rsidRPr="001D7231">
              <w:rPr>
                <w:rFonts w:ascii="Times New Roman" w:eastAsia="KoPub돋움체 Light" w:hAnsi="Times New Roman" w:cs="Times New Roman" w:hint="eastAsia"/>
                <w:color w:val="000000"/>
                <w:kern w:val="0"/>
                <w:sz w:val="14"/>
                <w:szCs w:val="14"/>
              </w:rPr>
              <w:t xml:space="preserve"> </w:t>
            </w:r>
            <w:r>
              <w:rPr>
                <w:rFonts w:ascii="Times New Roman" w:eastAsia="KoPub돋움체 Light" w:hAnsi="Times New Roman" w:cs="Times New Roman" w:hint="eastAsia"/>
                <w:color w:val="000000"/>
                <w:kern w:val="0"/>
                <w:sz w:val="14"/>
                <w:szCs w:val="14"/>
              </w:rPr>
              <w:t>NR</w:t>
            </w:r>
            <w:r w:rsidRPr="001D7231">
              <w:rPr>
                <w:rFonts w:ascii="Times New Roman" w:eastAsia="KoPub돋움체 Light" w:hAnsi="Times New Roman" w:cs="Times New Roman" w:hint="eastAsia"/>
                <w:color w:val="000000"/>
                <w:kern w:val="0"/>
                <w:sz w:val="14"/>
                <w:szCs w:val="14"/>
              </w:rPr>
              <w:t xml:space="preserve">, </w:t>
            </w:r>
            <w:r>
              <w:rPr>
                <w:rFonts w:ascii="Times New Roman" w:eastAsia="KoPub돋움체 Light" w:hAnsi="Times New Roman" w:cs="Times New Roman" w:hint="eastAsia"/>
                <w:color w:val="000000"/>
                <w:kern w:val="0"/>
                <w:sz w:val="14"/>
                <w:szCs w:val="14"/>
              </w:rPr>
              <w:t>Not reported</w:t>
            </w:r>
          </w:p>
        </w:tc>
      </w:tr>
    </w:tbl>
    <w:p w:rsidR="0090340E" w:rsidRDefault="0090340E" w:rsidP="0090340E">
      <w:pPr>
        <w:rPr>
          <w:rFonts w:ascii="Times New Roman" w:hAnsi="Times New Roman" w:cs="Times New Roman"/>
        </w:rPr>
        <w:sectPr w:rsidR="0090340E" w:rsidSect="0081544D">
          <w:pgSz w:w="16838" w:h="11906" w:orient="landscape"/>
          <w:pgMar w:top="1440" w:right="1701" w:bottom="1440" w:left="1440" w:header="851" w:footer="992" w:gutter="0"/>
          <w:cols w:space="425"/>
          <w:docGrid w:linePitch="360"/>
        </w:sectPr>
      </w:pPr>
      <w:r>
        <w:rPr>
          <w:noProof/>
        </w:rPr>
        <mc:AlternateContent>
          <mc:Choice Requires="wps">
            <w:drawing>
              <wp:anchor distT="0" distB="0" distL="114300" distR="114300" simplePos="0" relativeHeight="251659264" behindDoc="0" locked="0" layoutInCell="1" allowOverlap="1" wp14:anchorId="02C2521B" wp14:editId="73D47FC4">
                <wp:simplePos x="0" y="0"/>
                <wp:positionH relativeFrom="column">
                  <wp:posOffset>1171575</wp:posOffset>
                </wp:positionH>
                <wp:positionV relativeFrom="paragraph">
                  <wp:posOffset>6671945</wp:posOffset>
                </wp:positionV>
                <wp:extent cx="5200650" cy="29464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0" cy="294640"/>
                        </a:xfrm>
                        <a:prstGeom prst="rect">
                          <a:avLst/>
                        </a:prstGeom>
                        <a:solidFill>
                          <a:prstClr val="white"/>
                        </a:solidFill>
                        <a:ln>
                          <a:noFill/>
                        </a:ln>
                        <a:effectLst/>
                      </wps:spPr>
                      <wps:txbx>
                        <w:txbxContent>
                          <w:p w:rsidR="0081544D" w:rsidRPr="00892C1E" w:rsidRDefault="0081544D" w:rsidP="0090340E">
                            <w:pPr>
                              <w:pStyle w:val="Caption"/>
                              <w:rPr>
                                <w:rFonts w:ascii="Times New Roman" w:hAnsi="Times New Roman" w:cs="Times New Roman"/>
                                <w:noProof/>
                              </w:rPr>
                            </w:pPr>
                            <w:r w:rsidRPr="00892C1E">
                              <w:rPr>
                                <w:rFonts w:ascii="Times New Roman" w:hAnsi="Times New Roman" w:cs="Times New Roman"/>
                              </w:rPr>
                              <w:t xml:space="preserve">Supplementary Figure </w:t>
                            </w:r>
                            <w:r w:rsidRPr="00892C1E">
                              <w:rPr>
                                <w:rFonts w:ascii="Times New Roman" w:hAnsi="Times New Roman" w:cs="Times New Roman"/>
                              </w:rPr>
                              <w:fldChar w:fldCharType="begin"/>
                            </w:r>
                            <w:r w:rsidRPr="00892C1E">
                              <w:rPr>
                                <w:rFonts w:ascii="Times New Roman" w:hAnsi="Times New Roman" w:cs="Times New Roman"/>
                              </w:rPr>
                              <w:instrText xml:space="preserve"> SEQ Figure \* ARABIC </w:instrText>
                            </w:r>
                            <w:r w:rsidRPr="00892C1E">
                              <w:rPr>
                                <w:rFonts w:ascii="Times New Roman" w:hAnsi="Times New Roman" w:cs="Times New Roman"/>
                              </w:rPr>
                              <w:fldChar w:fldCharType="separate"/>
                            </w:r>
                            <w:r>
                              <w:rPr>
                                <w:rFonts w:ascii="Times New Roman" w:hAnsi="Times New Roman" w:cs="Times New Roman"/>
                                <w:noProof/>
                              </w:rPr>
                              <w:t>1</w:t>
                            </w:r>
                            <w:r w:rsidRPr="00892C1E">
                              <w:rPr>
                                <w:rFonts w:ascii="Times New Roman" w:hAnsi="Times New Roman" w:cs="Times New Roman"/>
                              </w:rPr>
                              <w:fldChar w:fldCharType="end"/>
                            </w:r>
                            <w:r>
                              <w:rPr>
                                <w:rFonts w:ascii="Times New Roman" w:hAnsi="Times New Roman" w:cs="Times New Roman" w:hint="eastAsia"/>
                              </w:rPr>
                              <w:t xml:space="preserve">. </w:t>
                            </w:r>
                            <w:r w:rsidRPr="00892C1E">
                              <w:rPr>
                                <w:rFonts w:ascii="Times New Roman" w:hAnsi="Times New Roman" w:cs="Times New Roman"/>
                              </w:rPr>
                              <w:t>Flow Chart of Systematic Review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2C2521B" id="_x0000_t202" coordsize="21600,21600" o:spt="202" path="m,l,21600r21600,l21600,xe">
                <v:stroke joinstyle="miter"/>
                <v:path gradientshapeok="t" o:connecttype="rect"/>
              </v:shapetype>
              <v:shape id="Text Box 23" o:spid="_x0000_s1026" type="#_x0000_t202" style="position:absolute;left:0;text-align:left;margin-left:92.25pt;margin-top:525.35pt;width:409.5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" stroked="f">
                <v:textbox style="mso-fit-shape-to-text:t" inset="0,0,0,0">
                  <w:txbxContent>
                    <w:p w:rsidR="0081544D" w:rsidRPr="00892C1E" w:rsidRDefault="0081544D" w:rsidP="0090340E">
                      <w:pPr>
                        <w:pStyle w:val="Caption"/>
                        <w:rPr>
                          <w:rFonts w:ascii="Times New Roman" w:hAnsi="Times New Roman" w:cs="Times New Roman"/>
                          <w:noProof/>
                        </w:rPr>
                      </w:pPr>
                      <w:r w:rsidRPr="00892C1E">
                        <w:rPr>
                          <w:rFonts w:ascii="Times New Roman" w:hAnsi="Times New Roman" w:cs="Times New Roman"/>
                        </w:rPr>
                        <w:t xml:space="preserve">Supplementary Figure </w:t>
                      </w:r>
                      <w:r w:rsidRPr="00892C1E">
                        <w:rPr>
                          <w:rFonts w:ascii="Times New Roman" w:hAnsi="Times New Roman" w:cs="Times New Roman"/>
                        </w:rPr>
                        <w:fldChar w:fldCharType="begin"/>
                      </w:r>
                      <w:r w:rsidRPr="00892C1E">
                        <w:rPr>
                          <w:rFonts w:ascii="Times New Roman" w:hAnsi="Times New Roman" w:cs="Times New Roman"/>
                        </w:rPr>
                        <w:instrText xml:space="preserve"> SEQ Figure \* ARABIC </w:instrText>
                      </w:r>
                      <w:r w:rsidRPr="00892C1E">
                        <w:rPr>
                          <w:rFonts w:ascii="Times New Roman" w:hAnsi="Times New Roman" w:cs="Times New Roman"/>
                        </w:rPr>
                        <w:fldChar w:fldCharType="separate"/>
                      </w:r>
                      <w:r>
                        <w:rPr>
                          <w:rFonts w:ascii="Times New Roman" w:hAnsi="Times New Roman" w:cs="Times New Roman"/>
                          <w:noProof/>
                        </w:rPr>
                        <w:t>1</w:t>
                      </w:r>
                      <w:r w:rsidRPr="00892C1E">
                        <w:rPr>
                          <w:rFonts w:ascii="Times New Roman" w:hAnsi="Times New Roman" w:cs="Times New Roman"/>
                        </w:rPr>
                        <w:fldChar w:fldCharType="end"/>
                      </w:r>
                      <w:r>
                        <w:rPr>
                          <w:rFonts w:ascii="Times New Roman" w:hAnsi="Times New Roman" w:cs="Times New Roman" w:hint="eastAsia"/>
                        </w:rPr>
                        <w:t xml:space="preserve">. </w:t>
                      </w:r>
                      <w:r w:rsidRPr="00892C1E">
                        <w:rPr>
                          <w:rFonts w:ascii="Times New Roman" w:hAnsi="Times New Roman" w:cs="Times New Roman"/>
                        </w:rPr>
                        <w:t>Flow Chart of Systematic Review</w:t>
                      </w:r>
                    </w:p>
                  </w:txbxContent>
                </v:textbox>
              </v:shape>
            </w:pict>
          </mc:Fallback>
        </mc:AlternateContent>
      </w:r>
    </w:p>
    <w:p w:rsidR="0090340E" w:rsidRPr="00E01F0D" w:rsidRDefault="0090340E" w:rsidP="0090340E"/>
    <w:p w:rsidR="0090340E" w:rsidRDefault="0090340E" w:rsidP="0090340E">
      <w:pPr>
        <w:rPr>
          <w:rFonts w:ascii="Times New Roman" w:hAnsi="Times New Roman" w:cs="Times New Roman"/>
        </w:rPr>
        <w:sectPr w:rsidR="0090340E" w:rsidSect="0081544D">
          <w:pgSz w:w="11906" w:h="16838"/>
          <w:pgMar w:top="1440" w:right="1440" w:bottom="1701" w:left="1440" w:header="851" w:footer="992" w:gutter="0"/>
          <w:cols w:space="425"/>
          <w:docGrid w:linePitch="360"/>
        </w:sect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3A36779E" wp14:editId="5697CB14">
                <wp:simplePos x="0" y="0"/>
                <wp:positionH relativeFrom="column">
                  <wp:posOffset>361950</wp:posOffset>
                </wp:positionH>
                <wp:positionV relativeFrom="paragraph">
                  <wp:posOffset>105410</wp:posOffset>
                </wp:positionV>
                <wp:extent cx="5547360" cy="5076190"/>
                <wp:effectExtent l="0" t="0" r="15240" b="10160"/>
                <wp:wrapTopAndBottom/>
                <wp:docPr id="1"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5076190"/>
                          <a:chOff x="0" y="0"/>
                          <a:chExt cx="86988" cy="68920"/>
                        </a:xfrm>
                      </wpg:grpSpPr>
                      <wps:wsp>
                        <wps:cNvPr id="3" name="Rectangle 2"/>
                        <wps:cNvSpPr>
                          <a:spLocks noChangeArrowheads="1"/>
                        </wps:cNvSpPr>
                        <wps:spPr bwMode="auto">
                          <a:xfrm>
                            <a:off x="8001" y="0"/>
                            <a:ext cx="22288" cy="14319"/>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eastAsia="Malgun Gothic" w:hAnsi="Times New Roman" w:cs="Times New Roman"/>
                                  <w:b/>
                                  <w:bCs/>
                                  <w:color w:val="000000"/>
                                  <w:kern w:val="28"/>
                                  <w:sz w:val="16"/>
                                  <w:szCs w:val="16"/>
                                </w:rPr>
                              </w:pPr>
                              <w:r w:rsidRPr="00892C1E">
                                <w:rPr>
                                  <w:rFonts w:ascii="Times New Roman" w:eastAsia="Malgun Gothic" w:hAnsi="Times New Roman" w:cs="Times New Roman"/>
                                  <w:b/>
                                  <w:bCs/>
                                  <w:color w:val="000000"/>
                                  <w:kern w:val="28"/>
                                  <w:sz w:val="16"/>
                                  <w:szCs w:val="16"/>
                                </w:rPr>
                                <w:t>International</w:t>
                              </w:r>
                            </w:p>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Medline (n=2,</w:t>
                              </w:r>
                              <w:r>
                                <w:rPr>
                                  <w:rFonts w:ascii="Times New Roman" w:eastAsia="Malgun Gothic" w:hAnsi="Times New Roman" w:cs="Times New Roman" w:hint="eastAsia"/>
                                  <w:color w:val="000000"/>
                                  <w:kern w:val="28"/>
                                  <w:sz w:val="16"/>
                                  <w:szCs w:val="16"/>
                                </w:rPr>
                                <w:t>439</w:t>
                              </w:r>
                              <w:r w:rsidRPr="00892C1E">
                                <w:rPr>
                                  <w:rFonts w:ascii="Times New Roman" w:eastAsia="Malgun Gothic" w:hAnsi="Times New Roman" w:cs="Times New Roman"/>
                                  <w:color w:val="000000"/>
                                  <w:kern w:val="28"/>
                                  <w:sz w:val="16"/>
                                  <w:szCs w:val="16"/>
                                </w:rPr>
                                <w:t>)</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AMED (n=233)</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Cochrane (n=490)</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Embase (n=1,</w:t>
                              </w:r>
                              <w:r>
                                <w:rPr>
                                  <w:rFonts w:ascii="Times New Roman" w:eastAsia="Malgun Gothic" w:hAnsi="Times New Roman" w:cs="Times New Roman" w:hint="eastAsia"/>
                                  <w:color w:val="000000"/>
                                  <w:kern w:val="28"/>
                                  <w:sz w:val="16"/>
                                  <w:szCs w:val="16"/>
                                </w:rPr>
                                <w:t>981</w:t>
                              </w:r>
                              <w:r w:rsidRPr="00892C1E">
                                <w:rPr>
                                  <w:rFonts w:ascii="Times New Roman" w:eastAsia="Malgun Gothic" w:hAnsi="Times New Roman" w:cs="Times New Roman"/>
                                  <w:color w:val="000000"/>
                                  <w:kern w:val="28"/>
                                  <w:sz w:val="16"/>
                                  <w:szCs w:val="16"/>
                                </w:rPr>
                                <w:t>)</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CINAHL (n=47)</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Pubmed (n=829)</w:t>
                              </w:r>
                            </w:p>
                          </w:txbxContent>
                        </wps:txbx>
                        <wps:bodyPr rot="0" vert="horz" wrap="square" lIns="91440" tIns="91440" rIns="91440" bIns="91440" anchor="t" anchorCtr="0" upright="1">
                          <a:noAutofit/>
                        </wps:bodyPr>
                      </wps:wsp>
                      <wps:wsp>
                        <wps:cNvPr id="4" name="AutoShape 3"/>
                        <wps:cNvSpPr>
                          <a:spLocks noChangeArrowheads="1"/>
                        </wps:cNvSpPr>
                        <wps:spPr bwMode="auto">
                          <a:xfrm rot="-5400000">
                            <a:off x="-6017" y="24939"/>
                            <a:ext cx="16002" cy="3967"/>
                          </a:xfrm>
                          <a:prstGeom prst="roundRect">
                            <a:avLst>
                              <a:gd name="adj" fmla="val 16667"/>
                            </a:avLst>
                          </a:prstGeom>
                          <a:solidFill>
                            <a:srgbClr val="CCECFF"/>
                          </a:solidFill>
                          <a:ln w="9525">
                            <a:solidFill>
                              <a:srgbClr val="000000"/>
                            </a:solidFill>
                            <a:round/>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Screening</w:t>
                              </w:r>
                            </w:p>
                          </w:txbxContent>
                        </wps:txbx>
                        <wps:bodyPr rot="0" vert="vert270" wrap="square" lIns="45720" tIns="45720" rIns="45720" bIns="45720" anchor="t" anchorCtr="0" upright="1">
                          <a:noAutofit/>
                        </wps:bodyPr>
                      </wps:wsp>
                      <wps:wsp>
                        <wps:cNvPr id="5" name="AutoShape 4"/>
                        <wps:cNvSpPr>
                          <a:spLocks noChangeArrowheads="1"/>
                        </wps:cNvSpPr>
                        <wps:spPr bwMode="auto">
                          <a:xfrm rot="-5400000">
                            <a:off x="-2330" y="60631"/>
                            <a:ext cx="8627" cy="3967"/>
                          </a:xfrm>
                          <a:prstGeom prst="roundRect">
                            <a:avLst>
                              <a:gd name="adj" fmla="val 16667"/>
                            </a:avLst>
                          </a:prstGeom>
                          <a:solidFill>
                            <a:srgbClr val="CCECFF"/>
                          </a:solidFill>
                          <a:ln w="9525">
                            <a:solidFill>
                              <a:srgbClr val="000000"/>
                            </a:solidFill>
                            <a:round/>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Included</w:t>
                              </w:r>
                            </w:p>
                          </w:txbxContent>
                        </wps:txbx>
                        <wps:bodyPr rot="0" vert="vert270" wrap="square" lIns="45720" tIns="45720" rIns="45720" bIns="45720" anchor="t" anchorCtr="0" upright="1">
                          <a:noAutofit/>
                        </wps:bodyPr>
                      </wps:wsp>
                      <wps:wsp>
                        <wps:cNvPr id="6" name="AutoShape 5"/>
                        <wps:cNvSpPr>
                          <a:spLocks noChangeArrowheads="1"/>
                        </wps:cNvSpPr>
                        <wps:spPr bwMode="auto">
                          <a:xfrm rot="-5400000">
                            <a:off x="-7740" y="44951"/>
                            <a:ext cx="19448" cy="3967"/>
                          </a:xfrm>
                          <a:prstGeom prst="roundRect">
                            <a:avLst>
                              <a:gd name="adj" fmla="val 16667"/>
                            </a:avLst>
                          </a:prstGeom>
                          <a:solidFill>
                            <a:srgbClr val="CCECFF"/>
                          </a:solidFill>
                          <a:ln w="9525">
                            <a:solidFill>
                              <a:srgbClr val="000000"/>
                            </a:solidFill>
                            <a:round/>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Eligibility</w:t>
                              </w:r>
                            </w:p>
                          </w:txbxContent>
                        </wps:txbx>
                        <wps:bodyPr rot="0" vert="vert270" wrap="square" lIns="45720" tIns="45720" rIns="45720" bIns="45720" anchor="t" anchorCtr="0" upright="1">
                          <a:noAutofit/>
                        </wps:bodyPr>
                      </wps:wsp>
                      <wps:wsp>
                        <wps:cNvPr id="7" name="AutoShape 6"/>
                        <wps:cNvCnPr>
                          <a:cxnSpLocks noChangeShapeType="1"/>
                        </wps:cNvCnPr>
                        <wps:spPr bwMode="auto">
                          <a:xfrm>
                            <a:off x="20574" y="14351"/>
                            <a:ext cx="0" cy="45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 name="AutoShape 7"/>
                        <wps:cNvCnPr>
                          <a:cxnSpLocks noChangeShapeType="1"/>
                        </wps:cNvCnPr>
                        <wps:spPr bwMode="auto">
                          <a:xfrm>
                            <a:off x="43434" y="14351"/>
                            <a:ext cx="0" cy="45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 name="AutoShape 8"/>
                        <wps:cNvSpPr>
                          <a:spLocks noChangeArrowheads="1"/>
                        </wps:cNvSpPr>
                        <wps:spPr bwMode="auto">
                          <a:xfrm rot="-5400000">
                            <a:off x="-6294" y="6294"/>
                            <a:ext cx="16555" cy="3967"/>
                          </a:xfrm>
                          <a:prstGeom prst="roundRect">
                            <a:avLst>
                              <a:gd name="adj" fmla="val 16667"/>
                            </a:avLst>
                          </a:prstGeom>
                          <a:solidFill>
                            <a:srgbClr val="CCECFF"/>
                          </a:solidFill>
                          <a:ln w="9525">
                            <a:solidFill>
                              <a:srgbClr val="000000"/>
                            </a:solidFill>
                            <a:round/>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Identification</w:t>
                              </w:r>
                            </w:p>
                          </w:txbxContent>
                        </wps:txbx>
                        <wps:bodyPr rot="0" vert="vert270" wrap="square" lIns="45720" tIns="45720" rIns="45720" bIns="45720" anchor="t" anchorCtr="0" upright="1">
                          <a:noAutofit/>
                        </wps:bodyPr>
                      </wps:wsp>
                      <wps:wsp>
                        <wps:cNvPr id="10" name="Rectangle 9"/>
                        <wps:cNvSpPr>
                          <a:spLocks noChangeArrowheads="1"/>
                        </wps:cNvSpPr>
                        <wps:spPr bwMode="auto">
                          <a:xfrm>
                            <a:off x="33782" y="0"/>
                            <a:ext cx="22288" cy="14351"/>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b/>
                                  <w:bCs/>
                                  <w:color w:val="000000"/>
                                  <w:kern w:val="28"/>
                                  <w:sz w:val="16"/>
                                  <w:szCs w:val="16"/>
                                </w:rPr>
                                <w:t>Local</w:t>
                              </w:r>
                            </w:p>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KMBASE (n=513)</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KoreaMed (n=285)</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KISS (n=159)</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RISS (n=654)</w:t>
                              </w:r>
                            </w:p>
                          </w:txbxContent>
                        </wps:txbx>
                        <wps:bodyPr rot="0" vert="horz" wrap="square" lIns="91440" tIns="91440" rIns="91440" bIns="91440" anchor="t" anchorCtr="0" upright="1">
                          <a:noAutofit/>
                        </wps:bodyPr>
                      </wps:wsp>
                      <wps:wsp>
                        <wps:cNvPr id="11" name="Rectangle 10"/>
                        <wps:cNvSpPr>
                          <a:spLocks noChangeArrowheads="1"/>
                        </wps:cNvSpPr>
                        <wps:spPr bwMode="auto">
                          <a:xfrm>
                            <a:off x="18141" y="18923"/>
                            <a:ext cx="27718" cy="5715"/>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Records after duplicates removed </w:t>
                              </w:r>
                              <w:r w:rsidRPr="00892C1E">
                                <w:rPr>
                                  <w:rFonts w:ascii="Times New Roman" w:eastAsia="Malgun Gothic" w:hAnsi="Times New Roman" w:cs="Times New Roman"/>
                                  <w:color w:val="000000"/>
                                  <w:kern w:val="28"/>
                                  <w:sz w:val="16"/>
                                  <w:szCs w:val="16"/>
                                  <w:lang w:val="en-CA"/>
                                </w:rPr>
                                <w:br/>
                                <w:t>(n=4,</w:t>
                              </w:r>
                              <w:r>
                                <w:rPr>
                                  <w:rFonts w:ascii="Times New Roman" w:eastAsia="Malgun Gothic" w:hAnsi="Times New Roman" w:cs="Times New Roman" w:hint="eastAsia"/>
                                  <w:color w:val="000000"/>
                                  <w:kern w:val="28"/>
                                  <w:sz w:val="16"/>
                                  <w:szCs w:val="16"/>
                                  <w:lang w:val="en-CA"/>
                                </w:rPr>
                                <w:t>864</w:t>
                              </w:r>
                              <w:r w:rsidRPr="00892C1E">
                                <w:rPr>
                                  <w:rFonts w:ascii="Times New Roman" w:eastAsia="Malgun Gothic" w:hAnsi="Times New Roman" w:cs="Times New Roman"/>
                                  <w:color w:val="000000"/>
                                  <w:kern w:val="28"/>
                                  <w:sz w:val="16"/>
                                  <w:szCs w:val="16"/>
                                  <w:lang w:val="en-CA"/>
                                </w:rPr>
                                <w:t>)</w:t>
                              </w:r>
                            </w:p>
                          </w:txbxContent>
                        </wps:txbx>
                        <wps:bodyPr rot="0" vert="horz" wrap="square" lIns="91440" tIns="91440" rIns="91440" bIns="91440" anchor="t" anchorCtr="0" upright="1">
                          <a:noAutofit/>
                        </wps:bodyPr>
                      </wps:wsp>
                      <wps:wsp>
                        <wps:cNvPr id="12" name="Rectangle 11"/>
                        <wps:cNvSpPr>
                          <a:spLocks noChangeArrowheads="1"/>
                        </wps:cNvSpPr>
                        <wps:spPr bwMode="auto">
                          <a:xfrm>
                            <a:off x="23653" y="29210"/>
                            <a:ext cx="16701" cy="5715"/>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Records screened </w:t>
                              </w:r>
                              <w:r w:rsidRPr="00892C1E">
                                <w:rPr>
                                  <w:rFonts w:ascii="Times New Roman" w:eastAsia="Malgun Gothic" w:hAnsi="Times New Roman" w:cs="Times New Roman"/>
                                  <w:color w:val="000000"/>
                                  <w:kern w:val="28"/>
                                  <w:sz w:val="16"/>
                                  <w:szCs w:val="16"/>
                                  <w:lang w:val="en-CA"/>
                                </w:rPr>
                                <w:br/>
                                <w:t>(n=4,580)</w:t>
                              </w:r>
                            </w:p>
                          </w:txbxContent>
                        </wps:txbx>
                        <wps:bodyPr rot="0" vert="horz" wrap="square" lIns="91440" tIns="91440" rIns="91440" bIns="91440" anchor="t" anchorCtr="0" upright="1">
                          <a:noAutofit/>
                        </wps:bodyPr>
                      </wps:wsp>
                      <wps:wsp>
                        <wps:cNvPr id="13" name="Rectangle 12"/>
                        <wps:cNvSpPr>
                          <a:spLocks noChangeArrowheads="1"/>
                        </wps:cNvSpPr>
                        <wps:spPr bwMode="auto">
                          <a:xfrm>
                            <a:off x="46863" y="18923"/>
                            <a:ext cx="40125" cy="19431"/>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rPr>
                                  <w:rFonts w:ascii="Times New Roman" w:eastAsia="Malgun Gothic" w:hAnsi="Times New Roman" w:cs="Times New Roman"/>
                                  <w:b/>
                                  <w:bCs/>
                                  <w:color w:val="000000"/>
                                  <w:kern w:val="28"/>
                                  <w:sz w:val="16"/>
                                  <w:szCs w:val="16"/>
                                  <w:lang w:val="en-CA"/>
                                </w:rPr>
                              </w:pPr>
                              <w:r w:rsidRPr="00892C1E">
                                <w:rPr>
                                  <w:rFonts w:ascii="Times New Roman" w:eastAsia="Malgun Gothic" w:hAnsi="Times New Roman" w:cs="Times New Roman"/>
                                  <w:b/>
                                  <w:bCs/>
                                  <w:color w:val="000000"/>
                                  <w:kern w:val="28"/>
                                  <w:sz w:val="16"/>
                                  <w:szCs w:val="16"/>
                                </w:rPr>
                                <w:t xml:space="preserve">Publications excluded after screening title and abstract </w:t>
                              </w:r>
                              <w:r w:rsidRPr="00892C1E">
                                <w:rPr>
                                  <w:rFonts w:ascii="Times New Roman" w:eastAsia="Malgun Gothic" w:hAnsi="Times New Roman" w:cs="Times New Roman"/>
                                  <w:b/>
                                  <w:bCs/>
                                  <w:color w:val="000000"/>
                                  <w:kern w:val="28"/>
                                  <w:sz w:val="16"/>
                                  <w:szCs w:val="16"/>
                                  <w:lang w:val="en-CA"/>
                                </w:rPr>
                                <w:t>(n =4</w:t>
                              </w:r>
                              <w:r>
                                <w:rPr>
                                  <w:rFonts w:ascii="Times New Roman" w:eastAsia="Malgun Gothic" w:hAnsi="Times New Roman" w:cs="Times New Roman" w:hint="eastAsia"/>
                                  <w:b/>
                                  <w:bCs/>
                                  <w:color w:val="000000"/>
                                  <w:kern w:val="28"/>
                                  <w:sz w:val="16"/>
                                  <w:szCs w:val="16"/>
                                  <w:lang w:val="en-CA"/>
                                </w:rPr>
                                <w:t>,822</w:t>
                              </w:r>
                              <w:r w:rsidRPr="00892C1E">
                                <w:rPr>
                                  <w:rFonts w:ascii="Times New Roman" w:eastAsia="Malgun Gothic" w:hAnsi="Times New Roman" w:cs="Times New Roman"/>
                                  <w:b/>
                                  <w:bCs/>
                                  <w:color w:val="000000"/>
                                  <w:kern w:val="28"/>
                                  <w:sz w:val="16"/>
                                  <w:szCs w:val="16"/>
                                  <w:lang w:val="en-CA"/>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a rotator cuff tear (n=2,</w:t>
                              </w:r>
                              <w:r>
                                <w:rPr>
                                  <w:rFonts w:ascii="Times New Roman" w:eastAsiaTheme="minorEastAsia" w:hAnsi="Times New Roman" w:cs="Times New Roman" w:hint="eastAsia"/>
                                  <w:color w:val="000000" w:themeColor="text1"/>
                                  <w:kern w:val="24"/>
                                  <w:sz w:val="16"/>
                                  <w:szCs w:val="16"/>
                                </w:rPr>
                                <w:t>589</w:t>
                              </w:r>
                              <w:r w:rsidRPr="00892C1E">
                                <w:rPr>
                                  <w:rFonts w:ascii="Times New Roman" w:eastAsiaTheme="minorEastAsia" w:hAnsi="Times New Roman" w:cs="Times New Roman"/>
                                  <w:color w:val="000000" w:themeColor="text1"/>
                                  <w:kern w:val="24"/>
                                  <w:sz w:val="16"/>
                                  <w:szCs w:val="16"/>
                                </w:rPr>
                                <w:t xml:space="preserve">)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kern w:val="24"/>
                                  <w:sz w:val="16"/>
                                  <w:szCs w:val="16"/>
                                </w:rPr>
                                <w:t>∙ Did not perform treatment for rotator cuff tear (n=4</w:t>
                              </w:r>
                              <w:r>
                                <w:rPr>
                                  <w:rFonts w:ascii="Times New Roman" w:eastAsiaTheme="minorEastAsia" w:hAnsi="Times New Roman" w:cs="Times New Roman" w:hint="eastAsia"/>
                                  <w:kern w:val="24"/>
                                  <w:sz w:val="16"/>
                                  <w:szCs w:val="16"/>
                                </w:rPr>
                                <w:t>82</w:t>
                              </w:r>
                              <w:r w:rsidRPr="00892C1E">
                                <w:rPr>
                                  <w:rFonts w:ascii="Times New Roman" w:eastAsiaTheme="minorEastAsia" w:hAnsi="Times New Roman" w:cs="Times New Roman"/>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reported</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outcome= (n=</w:t>
                              </w:r>
                              <w:r>
                                <w:rPr>
                                  <w:rFonts w:ascii="Times New Roman" w:eastAsiaTheme="minorEastAsia" w:hAnsi="Times New Roman" w:cs="Times New Roman" w:hint="eastAsia"/>
                                  <w:color w:val="000000" w:themeColor="text1"/>
                                  <w:kern w:val="24"/>
                                  <w:sz w:val="16"/>
                                  <w:szCs w:val="16"/>
                                </w:rPr>
                                <w:t>64</w:t>
                              </w:r>
                              <w:r w:rsidRPr="00892C1E">
                                <w:rPr>
                                  <w:rFonts w:ascii="Times New Roman" w:eastAsiaTheme="minorEastAsia" w:hAnsi="Times New Roman" w:cs="Times New Roman"/>
                                  <w:color w:val="000000" w:themeColor="text1"/>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 xml:space="preserve">a </w:t>
                              </w:r>
                              <w:r>
                                <w:rPr>
                                  <w:rFonts w:ascii="Times New Roman" w:eastAsiaTheme="minorEastAsia" w:hAnsi="Times New Roman" w:cs="Times New Roman" w:hint="eastAsia"/>
                                  <w:color w:val="000000" w:themeColor="text1"/>
                                  <w:kern w:val="24"/>
                                  <w:sz w:val="16"/>
                                  <w:szCs w:val="16"/>
                                </w:rPr>
                                <w:t xml:space="preserve">RCT </w:t>
                              </w:r>
                              <w:r w:rsidRPr="00892C1E">
                                <w:rPr>
                                  <w:rFonts w:ascii="Times New Roman" w:eastAsiaTheme="minorEastAsia" w:hAnsi="Times New Roman" w:cs="Times New Roman"/>
                                  <w:color w:val="000000" w:themeColor="text1"/>
                                  <w:kern w:val="24"/>
                                  <w:sz w:val="16"/>
                                  <w:szCs w:val="16"/>
                                </w:rPr>
                                <w:t>study (n= 1,0</w:t>
                              </w:r>
                              <w:r>
                                <w:rPr>
                                  <w:rFonts w:ascii="Times New Roman" w:eastAsiaTheme="minorEastAsia" w:hAnsi="Times New Roman" w:cs="Times New Roman" w:hint="eastAsia"/>
                                  <w:color w:val="000000" w:themeColor="text1"/>
                                  <w:kern w:val="24"/>
                                  <w:sz w:val="16"/>
                                  <w:szCs w:val="16"/>
                                </w:rPr>
                                <w:t>80</w:t>
                              </w:r>
                              <w:r w:rsidRPr="00892C1E">
                                <w:rPr>
                                  <w:rFonts w:ascii="Times New Roman" w:eastAsiaTheme="minorEastAsia" w:hAnsi="Times New Roman" w:cs="Times New Roman"/>
                                  <w:color w:val="000000" w:themeColor="text1"/>
                                  <w:kern w:val="24"/>
                                  <w:sz w:val="16"/>
                                  <w:szCs w:val="16"/>
                                </w:rPr>
                                <w:t xml:space="preserve">)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Pre-clinical/non-human study (n=</w:t>
                              </w:r>
                              <w:r>
                                <w:rPr>
                                  <w:rFonts w:ascii="Times New Roman" w:eastAsiaTheme="minorEastAsia" w:hAnsi="Times New Roman" w:cs="Times New Roman" w:hint="eastAsia"/>
                                  <w:color w:val="000000" w:themeColor="text1"/>
                                  <w:kern w:val="24"/>
                                  <w:sz w:val="16"/>
                                  <w:szCs w:val="16"/>
                                </w:rPr>
                                <w:t>110</w:t>
                              </w:r>
                              <w:r w:rsidRPr="00892C1E">
                                <w:rPr>
                                  <w:rFonts w:ascii="Times New Roman" w:eastAsiaTheme="minorEastAsia" w:hAnsi="Times New Roman" w:cs="Times New Roman"/>
                                  <w:color w:val="000000" w:themeColor="text1"/>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xml:space="preserve">∙ Gray literature (n=497) </w:t>
                              </w:r>
                            </w:p>
                          </w:txbxContent>
                        </wps:txbx>
                        <wps:bodyPr rot="0" vert="horz" wrap="square" lIns="91440" tIns="91440" rIns="91440" bIns="91440" anchor="t" anchorCtr="0" upright="1">
                          <a:noAutofit/>
                        </wps:bodyPr>
                      </wps:wsp>
                      <wps:wsp>
                        <wps:cNvPr id="14" name="Rectangle 13"/>
                        <wps:cNvSpPr>
                          <a:spLocks noChangeArrowheads="1"/>
                        </wps:cNvSpPr>
                        <wps:spPr bwMode="auto">
                          <a:xfrm>
                            <a:off x="23431" y="37211"/>
                            <a:ext cx="17145" cy="9086"/>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Full-text articles assessed </w:t>
                              </w:r>
                            </w:p>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for eligibility</w:t>
                              </w:r>
                              <w:r w:rsidRPr="00892C1E">
                                <w:rPr>
                                  <w:rFonts w:ascii="Times New Roman" w:eastAsia="Malgun Gothic" w:hAnsi="Times New Roman" w:cs="Times New Roman"/>
                                  <w:color w:val="000000"/>
                                  <w:kern w:val="28"/>
                                  <w:sz w:val="16"/>
                                  <w:szCs w:val="16"/>
                                  <w:lang w:val="en-CA"/>
                                </w:rPr>
                                <w:br/>
                                <w:t>(n=</w:t>
                              </w:r>
                              <w:r>
                                <w:rPr>
                                  <w:rFonts w:ascii="Times New Roman" w:eastAsia="Malgun Gothic" w:hAnsi="Times New Roman" w:cs="Times New Roman" w:hint="eastAsia"/>
                                  <w:color w:val="000000"/>
                                  <w:kern w:val="28"/>
                                  <w:sz w:val="16"/>
                                  <w:szCs w:val="16"/>
                                  <w:lang w:val="en-CA"/>
                                </w:rPr>
                                <w:t>42</w:t>
                              </w:r>
                              <w:r w:rsidRPr="00892C1E">
                                <w:rPr>
                                  <w:rFonts w:ascii="Times New Roman" w:eastAsia="Malgun Gothic" w:hAnsi="Times New Roman" w:cs="Times New Roman"/>
                                  <w:color w:val="000000"/>
                                  <w:kern w:val="28"/>
                                  <w:sz w:val="16"/>
                                  <w:szCs w:val="16"/>
                                  <w:lang w:val="en-CA"/>
                                </w:rPr>
                                <w:t>)</w:t>
                              </w:r>
                            </w:p>
                          </w:txbxContent>
                        </wps:txbx>
                        <wps:bodyPr rot="0" vert="horz" wrap="square" lIns="91440" tIns="91440" rIns="91440" bIns="91440" anchor="t" anchorCtr="0" upright="1">
                          <a:noAutofit/>
                        </wps:bodyPr>
                      </wps:wsp>
                      <wps:wsp>
                        <wps:cNvPr id="15" name="Rectangle 14"/>
                        <wps:cNvSpPr>
                          <a:spLocks noChangeArrowheads="1"/>
                        </wps:cNvSpPr>
                        <wps:spPr bwMode="auto">
                          <a:xfrm>
                            <a:off x="46862" y="40622"/>
                            <a:ext cx="40126" cy="16037"/>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Malgun Gothic" w:hAnsi="Times New Roman" w:cs="Times New Roman"/>
                                  <w:b/>
                                  <w:bCs/>
                                  <w:color w:val="000000"/>
                                  <w:kern w:val="28"/>
                                  <w:sz w:val="16"/>
                                  <w:szCs w:val="16"/>
                                </w:rPr>
                                <w:t>Excluded after reading the full</w:t>
                              </w:r>
                              <w:r>
                                <w:rPr>
                                  <w:rFonts w:ascii="Times New Roman" w:eastAsia="Malgun Gothic" w:hAnsi="Times New Roman" w:cs="Times New Roman" w:hint="eastAsia"/>
                                  <w:b/>
                                  <w:bCs/>
                                  <w:color w:val="000000"/>
                                  <w:kern w:val="28"/>
                                  <w:sz w:val="16"/>
                                  <w:szCs w:val="16"/>
                                </w:rPr>
                                <w:t xml:space="preserve"> </w:t>
                              </w:r>
                              <w:r w:rsidRPr="00892C1E">
                                <w:rPr>
                                  <w:rFonts w:ascii="Times New Roman" w:eastAsia="Malgun Gothic" w:hAnsi="Times New Roman" w:cs="Times New Roman"/>
                                  <w:b/>
                                  <w:bCs/>
                                  <w:color w:val="000000"/>
                                  <w:kern w:val="28"/>
                                  <w:sz w:val="16"/>
                                  <w:szCs w:val="16"/>
                                </w:rPr>
                                <w:t xml:space="preserve">text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Malgun Gothic" w:hAnsi="Times New Roman" w:cs="Times New Roman"/>
                                  <w:b/>
                                  <w:bCs/>
                                  <w:color w:val="000000"/>
                                  <w:kern w:val="28"/>
                                  <w:sz w:val="16"/>
                                  <w:szCs w:val="16"/>
                                </w:rPr>
                                <w:t>(n=2</w:t>
                              </w:r>
                              <w:r>
                                <w:rPr>
                                  <w:rFonts w:ascii="Times New Roman" w:eastAsia="Malgun Gothic" w:hAnsi="Times New Roman" w:cs="Times New Roman" w:hint="eastAsia"/>
                                  <w:b/>
                                  <w:bCs/>
                                  <w:color w:val="000000"/>
                                  <w:kern w:val="28"/>
                                  <w:sz w:val="16"/>
                                  <w:szCs w:val="16"/>
                                </w:rPr>
                                <w:t>7</w:t>
                              </w:r>
                              <w:r w:rsidRPr="00892C1E">
                                <w:rPr>
                                  <w:rFonts w:ascii="Times New Roman" w:eastAsia="Malgun Gothic" w:hAnsi="Times New Roman" w:cs="Times New Roman"/>
                                  <w:b/>
                                  <w:bCs/>
                                  <w:color w:val="000000"/>
                                  <w:kern w:val="28"/>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 xml:space="preserve">a rotator cuff tear (n=3)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xml:space="preserve">∙ </w:t>
                              </w:r>
                              <w:r>
                                <w:rPr>
                                  <w:rFonts w:ascii="Times New Roman" w:eastAsiaTheme="minorEastAsia" w:hAnsi="Times New Roman" w:cs="Times New Roman" w:hint="eastAsia"/>
                                  <w:color w:val="000000" w:themeColor="text1"/>
                                  <w:kern w:val="24"/>
                                  <w:sz w:val="16"/>
                                  <w:szCs w:val="16"/>
                                </w:rPr>
                                <w:t>D</w:t>
                              </w:r>
                              <w:r w:rsidRPr="00892C1E">
                                <w:rPr>
                                  <w:rFonts w:ascii="Times New Roman" w:eastAsiaTheme="minorEastAsia" w:hAnsi="Times New Roman" w:cs="Times New Roman"/>
                                  <w:color w:val="000000" w:themeColor="text1"/>
                                  <w:kern w:val="24"/>
                                  <w:sz w:val="16"/>
                                  <w:szCs w:val="16"/>
                                </w:rPr>
                                <w:t>id not perform treatment for rotator cuff tear (n=</w:t>
                              </w:r>
                              <w:r w:rsidRPr="00892C1E">
                                <w:rPr>
                                  <w:rFonts w:ascii="Times New Roman" w:eastAsiaTheme="minorEastAsia" w:hAnsi="Times New Roman" w:cs="Times New Roman"/>
                                  <w:color w:val="000000" w:themeColor="text1"/>
                                  <w:kern w:val="24"/>
                                  <w:sz w:val="16"/>
                                  <w:szCs w:val="16"/>
                                </w:rPr>
                                <w:t>１</w:t>
                              </w:r>
                              <w:r w:rsidRPr="00892C1E">
                                <w:rPr>
                                  <w:rFonts w:ascii="Times New Roman" w:eastAsiaTheme="minorEastAsia" w:hAnsi="Times New Roman" w:cs="Times New Roman"/>
                                  <w:color w:val="000000" w:themeColor="text1"/>
                                  <w:kern w:val="24"/>
                                  <w:sz w:val="16"/>
                                  <w:szCs w:val="16"/>
                                </w:rPr>
                                <w:t xml:space="preserve">)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xml:space="preserve">∙ </w:t>
                              </w:r>
                              <w:r>
                                <w:rPr>
                                  <w:rFonts w:ascii="Times New Roman" w:eastAsiaTheme="minorEastAsia" w:hAnsi="Times New Roman" w:cs="Times New Roman" w:hint="eastAsia"/>
                                  <w:color w:val="000000" w:themeColor="text1"/>
                                  <w:kern w:val="24"/>
                                  <w:sz w:val="16"/>
                                  <w:szCs w:val="16"/>
                                </w:rPr>
                                <w:t>N</w:t>
                              </w:r>
                              <w:r w:rsidRPr="00892C1E">
                                <w:rPr>
                                  <w:rFonts w:ascii="Times New Roman" w:eastAsiaTheme="minorEastAsia" w:hAnsi="Times New Roman" w:cs="Times New Roman"/>
                                  <w:color w:val="000000" w:themeColor="text1"/>
                                  <w:kern w:val="24"/>
                                  <w:sz w:val="16"/>
                                  <w:szCs w:val="16"/>
                                </w:rPr>
                                <w:t>o</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reported outcome= (n=</w:t>
                              </w:r>
                              <w:r>
                                <w:rPr>
                                  <w:rFonts w:ascii="Times New Roman" w:eastAsiaTheme="minorEastAsia" w:hAnsi="Times New Roman" w:cs="Times New Roman" w:hint="eastAsia"/>
                                  <w:color w:val="000000" w:themeColor="text1"/>
                                  <w:kern w:val="24"/>
                                  <w:sz w:val="16"/>
                                  <w:szCs w:val="16"/>
                                </w:rPr>
                                <w:t>21</w:t>
                              </w:r>
                              <w:r w:rsidRPr="00892C1E">
                                <w:rPr>
                                  <w:rFonts w:ascii="Times New Roman" w:eastAsiaTheme="minorEastAsia" w:hAnsi="Times New Roman" w:cs="Times New Roman"/>
                                  <w:color w:val="000000" w:themeColor="text1"/>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w:t>
                              </w:r>
                              <w:r>
                                <w:rPr>
                                  <w:rFonts w:ascii="Times New Roman" w:eastAsiaTheme="minorEastAsia" w:hAnsi="Times New Roman" w:cs="Times New Roman"/>
                                  <w:color w:val="000000" w:themeColor="text1"/>
                                  <w:kern w:val="24"/>
                                  <w:sz w:val="16"/>
                                  <w:szCs w:val="16"/>
                                </w:rPr>
                                <w:t xml:space="preserve"> </w:t>
                              </w:r>
                              <w:r>
                                <w:rPr>
                                  <w:rFonts w:ascii="Times New Roman" w:eastAsiaTheme="minorEastAsia" w:hAnsi="Times New Roman" w:cs="Times New Roman" w:hint="eastAsia"/>
                                  <w:color w:val="000000" w:themeColor="text1"/>
                                  <w:kern w:val="24"/>
                                  <w:sz w:val="16"/>
                                  <w:szCs w:val="16"/>
                                </w:rPr>
                                <w:t>N</w:t>
                              </w:r>
                              <w:r w:rsidRPr="00892C1E">
                                <w:rPr>
                                  <w:rFonts w:ascii="Times New Roman" w:eastAsiaTheme="minorEastAsia" w:hAnsi="Times New Roman" w:cs="Times New Roman"/>
                                  <w:color w:val="000000" w:themeColor="text1"/>
                                  <w:kern w:val="24"/>
                                  <w:sz w:val="16"/>
                                  <w:szCs w:val="16"/>
                                </w:rPr>
                                <w:t>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a RCT (n= 2)</w:t>
                              </w:r>
                            </w:p>
                          </w:txbxContent>
                        </wps:txbx>
                        <wps:bodyPr rot="0" vert="horz" wrap="square" lIns="91440" tIns="91440" rIns="91440" bIns="91440" anchor="t" anchorCtr="0" upright="1">
                          <a:noAutofit/>
                        </wps:bodyPr>
                      </wps:wsp>
                      <wps:wsp>
                        <wps:cNvPr id="16" name="Rectangle 15"/>
                        <wps:cNvSpPr>
                          <a:spLocks noChangeArrowheads="1"/>
                        </wps:cNvSpPr>
                        <wps:spPr bwMode="auto">
                          <a:xfrm>
                            <a:off x="23431" y="48641"/>
                            <a:ext cx="17145" cy="8018"/>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Studies included in qualitative synthesis </w:t>
                              </w:r>
                              <w:r w:rsidRPr="00892C1E">
                                <w:rPr>
                                  <w:rFonts w:ascii="Times New Roman" w:eastAsia="Malgun Gothic" w:hAnsi="Times New Roman" w:cs="Times New Roman"/>
                                  <w:color w:val="000000"/>
                                  <w:kern w:val="28"/>
                                  <w:sz w:val="16"/>
                                  <w:szCs w:val="16"/>
                                  <w:lang w:val="en-CA"/>
                                </w:rPr>
                                <w:br/>
                                <w:t>(n=</w:t>
                              </w:r>
                              <w:r>
                                <w:rPr>
                                  <w:rFonts w:ascii="Times New Roman" w:eastAsia="Malgun Gothic" w:hAnsi="Times New Roman" w:cs="Times New Roman" w:hint="eastAsia"/>
                                  <w:color w:val="000000"/>
                                  <w:kern w:val="28"/>
                                  <w:sz w:val="16"/>
                                  <w:szCs w:val="16"/>
                                  <w:lang w:val="en-CA"/>
                                </w:rPr>
                                <w:t>15</w:t>
                              </w:r>
                              <w:r w:rsidRPr="00892C1E">
                                <w:rPr>
                                  <w:rFonts w:ascii="Times New Roman" w:eastAsia="Malgun Gothic" w:hAnsi="Times New Roman" w:cs="Times New Roman"/>
                                  <w:color w:val="000000"/>
                                  <w:kern w:val="28"/>
                                  <w:sz w:val="16"/>
                                  <w:szCs w:val="16"/>
                                  <w:lang w:val="en-CA"/>
                                </w:rPr>
                                <w:t>)</w:t>
                              </w:r>
                            </w:p>
                          </w:txbxContent>
                        </wps:txbx>
                        <wps:bodyPr rot="0" vert="horz" wrap="square" lIns="91440" tIns="91440" rIns="91440" bIns="91440" anchor="t" anchorCtr="0" upright="1">
                          <a:noAutofit/>
                        </wps:bodyPr>
                      </wps:wsp>
                      <wps:wsp>
                        <wps:cNvPr id="17" name="Rectangle 16"/>
                        <wps:cNvSpPr>
                          <a:spLocks noChangeArrowheads="1"/>
                        </wps:cNvSpPr>
                        <wps:spPr bwMode="auto">
                          <a:xfrm>
                            <a:off x="23431" y="58928"/>
                            <a:ext cx="17145" cy="9992"/>
                          </a:xfrm>
                          <a:prstGeom prst="rect">
                            <a:avLst/>
                          </a:prstGeom>
                          <a:solidFill>
                            <a:srgbClr val="FFFFFF"/>
                          </a:solidFill>
                          <a:ln w="9525">
                            <a:solidFill>
                              <a:srgbClr val="000000"/>
                            </a:solidFill>
                            <a:miter lim="800000"/>
                            <a:headEnd/>
                            <a:tailEnd/>
                          </a:ln>
                        </wps:spPr>
                        <wps:txbx>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Studies included in quantitative synthesis (meta-analysis)</w:t>
                              </w:r>
                              <w:r w:rsidRPr="00892C1E">
                                <w:rPr>
                                  <w:rFonts w:ascii="Times New Roman" w:eastAsia="Malgun Gothic" w:hAnsi="Times New Roman" w:cs="Times New Roman"/>
                                  <w:color w:val="000000"/>
                                  <w:kern w:val="28"/>
                                  <w:sz w:val="16"/>
                                  <w:szCs w:val="16"/>
                                  <w:lang w:val="en-CA"/>
                                </w:rPr>
                                <w:br/>
                                <w:t>(n=</w:t>
                              </w:r>
                              <w:r>
                                <w:rPr>
                                  <w:rFonts w:ascii="Times New Roman" w:eastAsia="Malgun Gothic" w:hAnsi="Times New Roman" w:cs="Times New Roman" w:hint="eastAsia"/>
                                  <w:color w:val="000000"/>
                                  <w:kern w:val="28"/>
                                  <w:sz w:val="16"/>
                                  <w:szCs w:val="16"/>
                                  <w:lang w:val="en-CA"/>
                                </w:rPr>
                                <w:t>15</w:t>
                              </w:r>
                              <w:r w:rsidRPr="00892C1E">
                                <w:rPr>
                                  <w:rFonts w:ascii="Times New Roman" w:eastAsia="Malgun Gothic" w:hAnsi="Times New Roman" w:cs="Times New Roman"/>
                                  <w:color w:val="000000"/>
                                  <w:kern w:val="28"/>
                                  <w:sz w:val="16"/>
                                  <w:szCs w:val="16"/>
                                  <w:lang w:val="en-CA"/>
                                </w:rPr>
                                <w:t>)</w:t>
                              </w:r>
                            </w:p>
                          </w:txbxContent>
                        </wps:txbx>
                        <wps:bodyPr rot="0" vert="horz" wrap="square" lIns="91440" tIns="91440" rIns="91440" bIns="91440" anchor="t" anchorCtr="0" upright="1">
                          <a:noAutofit/>
                        </wps:bodyPr>
                      </wps:wsp>
                      <wps:wsp>
                        <wps:cNvPr id="18" name="AutoShape 17"/>
                        <wps:cNvCnPr>
                          <a:cxnSpLocks noChangeShapeType="1"/>
                        </wps:cNvCnPr>
                        <wps:spPr bwMode="auto">
                          <a:xfrm>
                            <a:off x="32004" y="24638"/>
                            <a:ext cx="0" cy="45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 name="AutoShape 18"/>
                        <wps:cNvCnPr>
                          <a:cxnSpLocks noChangeShapeType="1"/>
                          <a:endCxn id="14" idx="0"/>
                        </wps:cNvCnPr>
                        <wps:spPr bwMode="auto">
                          <a:xfrm flipH="1">
                            <a:off x="32004" y="34925"/>
                            <a:ext cx="5" cy="228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AutoShape 19"/>
                        <wps:cNvCnPr>
                          <a:cxnSpLocks noChangeShapeType="1"/>
                          <a:stCxn id="14" idx="2"/>
                        </wps:cNvCnPr>
                        <wps:spPr bwMode="auto">
                          <a:xfrm>
                            <a:off x="32004" y="46297"/>
                            <a:ext cx="3" cy="23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AutoShape 20"/>
                        <wps:cNvCnPr>
                          <a:cxnSpLocks noChangeShapeType="1"/>
                          <a:stCxn id="16" idx="2"/>
                        </wps:cNvCnPr>
                        <wps:spPr bwMode="auto">
                          <a:xfrm>
                            <a:off x="32004" y="56659"/>
                            <a:ext cx="1" cy="226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AutoShape 21"/>
                        <wps:cNvCnPr>
                          <a:cxnSpLocks noChangeShapeType="1"/>
                        </wps:cNvCnPr>
                        <wps:spPr bwMode="auto">
                          <a:xfrm>
                            <a:off x="40354" y="32067"/>
                            <a:ext cx="650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AutoShape 22"/>
                        <wps:cNvCnPr>
                          <a:cxnSpLocks noChangeShapeType="1"/>
                        </wps:cNvCnPr>
                        <wps:spPr bwMode="auto">
                          <a:xfrm>
                            <a:off x="40576" y="42869"/>
                            <a:ext cx="628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A36779E" id="그룹 1" o:spid="_x0000_s1027" style="position:absolute;left:0;text-align:left;margin-left:28.5pt;margin-top:8.3pt;width:436.8pt;height:399.7pt;z-index:251661312;mso-width-relative:margin;mso-height-relative:margin" coordsize="86988,6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">
                <v:rect id="Rectangle 2" o:spid="_x0000_s1028" style="position:absolute;left:8001;width:22288;height:1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">
                  <v:textbox inset=",7.2pt,,7.2pt">
                    <w:txbxContent>
                      <w:p w:rsidR="0081544D" w:rsidRPr="00892C1E" w:rsidRDefault="0081544D" w:rsidP="0090340E">
                        <w:pPr>
                          <w:pStyle w:val="NormalWeb"/>
                          <w:wordWrap w:val="0"/>
                          <w:spacing w:before="0" w:beforeAutospacing="0" w:after="0" w:afterAutospacing="0"/>
                          <w:jc w:val="center"/>
                          <w:rPr>
                            <w:rFonts w:ascii="Times New Roman" w:eastAsia="Malgun Gothic" w:hAnsi="Times New Roman" w:cs="Times New Roman"/>
                            <w:b/>
                            <w:bCs/>
                            <w:color w:val="000000"/>
                            <w:kern w:val="28"/>
                            <w:sz w:val="16"/>
                            <w:szCs w:val="16"/>
                          </w:rPr>
                        </w:pPr>
                        <w:r w:rsidRPr="00892C1E">
                          <w:rPr>
                            <w:rFonts w:ascii="Times New Roman" w:eastAsia="Malgun Gothic" w:hAnsi="Times New Roman" w:cs="Times New Roman"/>
                            <w:b/>
                            <w:bCs/>
                            <w:color w:val="000000"/>
                            <w:kern w:val="28"/>
                            <w:sz w:val="16"/>
                            <w:szCs w:val="16"/>
                          </w:rPr>
                          <w:t>International</w:t>
                        </w:r>
                      </w:p>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Medline (n=2,</w:t>
                        </w:r>
                        <w:r>
                          <w:rPr>
                            <w:rFonts w:ascii="Times New Roman" w:eastAsia="Malgun Gothic" w:hAnsi="Times New Roman" w:cs="Times New Roman" w:hint="eastAsia"/>
                            <w:color w:val="000000"/>
                            <w:kern w:val="28"/>
                            <w:sz w:val="16"/>
                            <w:szCs w:val="16"/>
                          </w:rPr>
                          <w:t>439</w:t>
                        </w:r>
                        <w:r w:rsidRPr="00892C1E">
                          <w:rPr>
                            <w:rFonts w:ascii="Times New Roman" w:eastAsia="Malgun Gothic" w:hAnsi="Times New Roman" w:cs="Times New Roman"/>
                            <w:color w:val="000000"/>
                            <w:kern w:val="28"/>
                            <w:sz w:val="16"/>
                            <w:szCs w:val="16"/>
                          </w:rPr>
                          <w:t>)</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AMED (n=233)</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Cochrane (n=490)</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Embase (n=1,</w:t>
                        </w:r>
                        <w:r>
                          <w:rPr>
                            <w:rFonts w:ascii="Times New Roman" w:eastAsia="Malgun Gothic" w:hAnsi="Times New Roman" w:cs="Times New Roman" w:hint="eastAsia"/>
                            <w:color w:val="000000"/>
                            <w:kern w:val="28"/>
                            <w:sz w:val="16"/>
                            <w:szCs w:val="16"/>
                          </w:rPr>
                          <w:t>981</w:t>
                        </w:r>
                        <w:r w:rsidRPr="00892C1E">
                          <w:rPr>
                            <w:rFonts w:ascii="Times New Roman" w:eastAsia="Malgun Gothic" w:hAnsi="Times New Roman" w:cs="Times New Roman"/>
                            <w:color w:val="000000"/>
                            <w:kern w:val="28"/>
                            <w:sz w:val="16"/>
                            <w:szCs w:val="16"/>
                          </w:rPr>
                          <w:t>)</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CINAHL (n=47)</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Pubmed (n=829)</w:t>
                        </w:r>
                      </w:p>
                    </w:txbxContent>
                  </v:textbox>
                </v:rect>
                <v:roundrect id="AutoShape 3" o:spid="_x0000_s1029" style="position:absolute;left:-6017;top:24939;width:16002;height:396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" fillcolor="#ccecff">
                  <v:textbox style="layout-flow:vertical;mso-layout-flow-alt:bottom-to-top" inset="3.6pt,,3.6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Screening</w:t>
                        </w:r>
                      </w:p>
                    </w:txbxContent>
                  </v:textbox>
                </v:roundrect>
                <v:roundrect id="AutoShape 4" o:spid="_x0000_s1030" style="position:absolute;left:-2330;top:60631;width:8627;height:396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" fillcolor="#ccecff">
                  <v:textbox style="layout-flow:vertical;mso-layout-flow-alt:bottom-to-top" inset="3.6pt,,3.6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Included</w:t>
                        </w:r>
                      </w:p>
                    </w:txbxContent>
                  </v:textbox>
                </v:roundrect>
                <v:roundrect id="AutoShape 5" o:spid="_x0000_s1031" style="position:absolute;left:-7740;top:44951;width:19448;height:396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" fillcolor="#ccecff">
                  <v:textbox style="layout-flow:vertical;mso-layout-flow-alt:bottom-to-top" inset="3.6pt,,3.6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Eligibility</w:t>
                        </w:r>
                      </w:p>
                    </w:txbxContent>
                  </v:textbox>
                </v:roundrect>
                <v:shapetype id="_x0000_t32" coordsize="21600,21600" o:spt="32" o:oned="t" path="m,l21600,21600e" filled="f">
                  <v:path arrowok="t" fillok="f" o:connecttype="none"/>
                  <o:lock v:ext="edit" shapetype="t"/>
                </v:shapetype>
                <v:shape id="AutoShape 6" o:spid="_x0000_s1032" type="#_x0000_t32" style="position:absolute;left:20574;top:14351;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">
                  <v:stroke endarrow="block"/>
                  <v:shadow color="#ccc"/>
                </v:shape>
                <v:shape id="AutoShape 7" o:spid="_x0000_s1033" type="#_x0000_t32" style="position:absolute;left:43434;top:14351;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">
                  <v:stroke endarrow="block"/>
                  <v:shadow color="#ccc"/>
                </v:shape>
                <v:roundrect id="AutoShape 8" o:spid="_x0000_s1034" style="position:absolute;left:-6294;top:6294;width:16555;height:396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" fillcolor="#ccecff">
                  <v:textbox style="layout-flow:vertical;mso-layout-flow-alt:bottom-to-top" inset="3.6pt,,3.6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Theme="minorEastAsia" w:hAnsi="Times New Roman" w:cs="Times New Roman"/>
                            <w:b/>
                            <w:bCs/>
                            <w:color w:val="000000"/>
                            <w:kern w:val="28"/>
                            <w:sz w:val="16"/>
                            <w:szCs w:val="16"/>
                            <w:lang w:val="en-CA"/>
                          </w:rPr>
                          <w:t>Identification</w:t>
                        </w:r>
                      </w:p>
                    </w:txbxContent>
                  </v:textbox>
                </v:roundrect>
                <v:rect id="Rectangle 9" o:spid="_x0000_s1035" style="position:absolute;left:33782;width:22288;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">
                  <v:textbox inset=",7.2pt,,7.2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b/>
                            <w:bCs/>
                            <w:color w:val="000000"/>
                            <w:kern w:val="28"/>
                            <w:sz w:val="16"/>
                            <w:szCs w:val="16"/>
                          </w:rPr>
                          <w:t>Local</w:t>
                        </w:r>
                      </w:p>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KMBASE (n=513)</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KoreaMed (n=285)</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KISS (n=159)</w:t>
                        </w:r>
                      </w:p>
                      <w:p w:rsidR="0081544D" w:rsidRPr="00892C1E" w:rsidRDefault="0081544D" w:rsidP="0090340E">
                        <w:pPr>
                          <w:pStyle w:val="NormalWeb"/>
                          <w:wordWrap w:val="0"/>
                          <w:spacing w:before="0" w:beforeAutospacing="0" w:after="0" w:afterAutospacing="0"/>
                          <w:ind w:firstLineChars="250" w:firstLine="400"/>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rPr>
                          <w:t>- RISS (n=654)</w:t>
                        </w:r>
                      </w:p>
                    </w:txbxContent>
                  </v:textbox>
                </v:rect>
                <v:rect id="Rectangle 10" o:spid="_x0000_s1036" style="position:absolute;left:18141;top:18923;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">
                  <v:textbox inset=",7.2pt,,7.2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Records after duplicates removed </w:t>
                        </w:r>
                        <w:r w:rsidRPr="00892C1E">
                          <w:rPr>
                            <w:rFonts w:ascii="Times New Roman" w:eastAsia="Malgun Gothic" w:hAnsi="Times New Roman" w:cs="Times New Roman"/>
                            <w:color w:val="000000"/>
                            <w:kern w:val="28"/>
                            <w:sz w:val="16"/>
                            <w:szCs w:val="16"/>
                            <w:lang w:val="en-CA"/>
                          </w:rPr>
                          <w:br/>
                          <w:t>(n=4,</w:t>
                        </w:r>
                        <w:r>
                          <w:rPr>
                            <w:rFonts w:ascii="Times New Roman" w:eastAsia="Malgun Gothic" w:hAnsi="Times New Roman" w:cs="Times New Roman" w:hint="eastAsia"/>
                            <w:color w:val="000000"/>
                            <w:kern w:val="28"/>
                            <w:sz w:val="16"/>
                            <w:szCs w:val="16"/>
                            <w:lang w:val="en-CA"/>
                          </w:rPr>
                          <w:t>864</w:t>
                        </w:r>
                        <w:r w:rsidRPr="00892C1E">
                          <w:rPr>
                            <w:rFonts w:ascii="Times New Roman" w:eastAsia="Malgun Gothic" w:hAnsi="Times New Roman" w:cs="Times New Roman"/>
                            <w:color w:val="000000"/>
                            <w:kern w:val="28"/>
                            <w:sz w:val="16"/>
                            <w:szCs w:val="16"/>
                            <w:lang w:val="en-CA"/>
                          </w:rPr>
                          <w:t>)</w:t>
                        </w:r>
                      </w:p>
                    </w:txbxContent>
                  </v:textbox>
                </v:rect>
                <v:rect id="Rectangle 11" o:spid="_x0000_s1037" style="position:absolute;left:23653;top:29210;width:167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">
                  <v:textbox inset=",7.2pt,,7.2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Records screened </w:t>
                        </w:r>
                        <w:r w:rsidRPr="00892C1E">
                          <w:rPr>
                            <w:rFonts w:ascii="Times New Roman" w:eastAsia="Malgun Gothic" w:hAnsi="Times New Roman" w:cs="Times New Roman"/>
                            <w:color w:val="000000"/>
                            <w:kern w:val="28"/>
                            <w:sz w:val="16"/>
                            <w:szCs w:val="16"/>
                            <w:lang w:val="en-CA"/>
                          </w:rPr>
                          <w:br/>
                          <w:t>(n=4,580)</w:t>
                        </w:r>
                      </w:p>
                    </w:txbxContent>
                  </v:textbox>
                </v:rect>
                <v:rect id="Rectangle 12" o:spid="_x0000_s1038" style="position:absolute;left:46863;top:18923;width:40125;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">
                  <v:textbox inset=",7.2pt,,7.2pt">
                    <w:txbxContent>
                      <w:p w:rsidR="0081544D" w:rsidRPr="00892C1E" w:rsidRDefault="0081544D" w:rsidP="0090340E">
                        <w:pPr>
                          <w:pStyle w:val="NormalWeb"/>
                          <w:wordWrap w:val="0"/>
                          <w:spacing w:before="0" w:beforeAutospacing="0" w:after="0" w:afterAutospacing="0"/>
                          <w:rPr>
                            <w:rFonts w:ascii="Times New Roman" w:eastAsia="Malgun Gothic" w:hAnsi="Times New Roman" w:cs="Times New Roman"/>
                            <w:b/>
                            <w:bCs/>
                            <w:color w:val="000000"/>
                            <w:kern w:val="28"/>
                            <w:sz w:val="16"/>
                            <w:szCs w:val="16"/>
                            <w:lang w:val="en-CA"/>
                          </w:rPr>
                        </w:pPr>
                        <w:r w:rsidRPr="00892C1E">
                          <w:rPr>
                            <w:rFonts w:ascii="Times New Roman" w:eastAsia="Malgun Gothic" w:hAnsi="Times New Roman" w:cs="Times New Roman"/>
                            <w:b/>
                            <w:bCs/>
                            <w:color w:val="000000"/>
                            <w:kern w:val="28"/>
                            <w:sz w:val="16"/>
                            <w:szCs w:val="16"/>
                          </w:rPr>
                          <w:t xml:space="preserve">Publications excluded after screening title and abstract </w:t>
                        </w:r>
                        <w:r w:rsidRPr="00892C1E">
                          <w:rPr>
                            <w:rFonts w:ascii="Times New Roman" w:eastAsia="Malgun Gothic" w:hAnsi="Times New Roman" w:cs="Times New Roman"/>
                            <w:b/>
                            <w:bCs/>
                            <w:color w:val="000000"/>
                            <w:kern w:val="28"/>
                            <w:sz w:val="16"/>
                            <w:szCs w:val="16"/>
                            <w:lang w:val="en-CA"/>
                          </w:rPr>
                          <w:t>(n =4</w:t>
                        </w:r>
                        <w:r>
                          <w:rPr>
                            <w:rFonts w:ascii="Times New Roman" w:eastAsia="Malgun Gothic" w:hAnsi="Times New Roman" w:cs="Times New Roman" w:hint="eastAsia"/>
                            <w:b/>
                            <w:bCs/>
                            <w:color w:val="000000"/>
                            <w:kern w:val="28"/>
                            <w:sz w:val="16"/>
                            <w:szCs w:val="16"/>
                            <w:lang w:val="en-CA"/>
                          </w:rPr>
                          <w:t>,822</w:t>
                        </w:r>
                        <w:r w:rsidRPr="00892C1E">
                          <w:rPr>
                            <w:rFonts w:ascii="Times New Roman" w:eastAsia="Malgun Gothic" w:hAnsi="Times New Roman" w:cs="Times New Roman"/>
                            <w:b/>
                            <w:bCs/>
                            <w:color w:val="000000"/>
                            <w:kern w:val="28"/>
                            <w:sz w:val="16"/>
                            <w:szCs w:val="16"/>
                            <w:lang w:val="en-CA"/>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a rotator cuff tear (n=2,</w:t>
                        </w:r>
                        <w:r>
                          <w:rPr>
                            <w:rFonts w:ascii="Times New Roman" w:eastAsiaTheme="minorEastAsia" w:hAnsi="Times New Roman" w:cs="Times New Roman" w:hint="eastAsia"/>
                            <w:color w:val="000000" w:themeColor="text1"/>
                            <w:kern w:val="24"/>
                            <w:sz w:val="16"/>
                            <w:szCs w:val="16"/>
                          </w:rPr>
                          <w:t>589</w:t>
                        </w:r>
                        <w:r w:rsidRPr="00892C1E">
                          <w:rPr>
                            <w:rFonts w:ascii="Times New Roman" w:eastAsiaTheme="minorEastAsia" w:hAnsi="Times New Roman" w:cs="Times New Roman"/>
                            <w:color w:val="000000" w:themeColor="text1"/>
                            <w:kern w:val="24"/>
                            <w:sz w:val="16"/>
                            <w:szCs w:val="16"/>
                          </w:rPr>
                          <w:t xml:space="preserve">)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kern w:val="24"/>
                            <w:sz w:val="16"/>
                            <w:szCs w:val="16"/>
                          </w:rPr>
                          <w:t>∙ Did not perform treatment for rotator cuff tear (n=4</w:t>
                        </w:r>
                        <w:r>
                          <w:rPr>
                            <w:rFonts w:ascii="Times New Roman" w:eastAsiaTheme="minorEastAsia" w:hAnsi="Times New Roman" w:cs="Times New Roman" w:hint="eastAsia"/>
                            <w:kern w:val="24"/>
                            <w:sz w:val="16"/>
                            <w:szCs w:val="16"/>
                          </w:rPr>
                          <w:t>82</w:t>
                        </w:r>
                        <w:r w:rsidRPr="00892C1E">
                          <w:rPr>
                            <w:rFonts w:ascii="Times New Roman" w:eastAsiaTheme="minorEastAsia" w:hAnsi="Times New Roman" w:cs="Times New Roman"/>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reported</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outcome= (n=</w:t>
                        </w:r>
                        <w:r>
                          <w:rPr>
                            <w:rFonts w:ascii="Times New Roman" w:eastAsiaTheme="minorEastAsia" w:hAnsi="Times New Roman" w:cs="Times New Roman" w:hint="eastAsia"/>
                            <w:color w:val="000000" w:themeColor="text1"/>
                            <w:kern w:val="24"/>
                            <w:sz w:val="16"/>
                            <w:szCs w:val="16"/>
                          </w:rPr>
                          <w:t>64</w:t>
                        </w:r>
                        <w:r w:rsidRPr="00892C1E">
                          <w:rPr>
                            <w:rFonts w:ascii="Times New Roman" w:eastAsiaTheme="minorEastAsia" w:hAnsi="Times New Roman" w:cs="Times New Roman"/>
                            <w:color w:val="000000" w:themeColor="text1"/>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 xml:space="preserve">a </w:t>
                        </w:r>
                        <w:r>
                          <w:rPr>
                            <w:rFonts w:ascii="Times New Roman" w:eastAsiaTheme="minorEastAsia" w:hAnsi="Times New Roman" w:cs="Times New Roman" w:hint="eastAsia"/>
                            <w:color w:val="000000" w:themeColor="text1"/>
                            <w:kern w:val="24"/>
                            <w:sz w:val="16"/>
                            <w:szCs w:val="16"/>
                          </w:rPr>
                          <w:t xml:space="preserve">RCT </w:t>
                        </w:r>
                        <w:r w:rsidRPr="00892C1E">
                          <w:rPr>
                            <w:rFonts w:ascii="Times New Roman" w:eastAsiaTheme="minorEastAsia" w:hAnsi="Times New Roman" w:cs="Times New Roman"/>
                            <w:color w:val="000000" w:themeColor="text1"/>
                            <w:kern w:val="24"/>
                            <w:sz w:val="16"/>
                            <w:szCs w:val="16"/>
                          </w:rPr>
                          <w:t>study (n= 1,0</w:t>
                        </w:r>
                        <w:r>
                          <w:rPr>
                            <w:rFonts w:ascii="Times New Roman" w:eastAsiaTheme="minorEastAsia" w:hAnsi="Times New Roman" w:cs="Times New Roman" w:hint="eastAsia"/>
                            <w:color w:val="000000" w:themeColor="text1"/>
                            <w:kern w:val="24"/>
                            <w:sz w:val="16"/>
                            <w:szCs w:val="16"/>
                          </w:rPr>
                          <w:t>80</w:t>
                        </w:r>
                        <w:r w:rsidRPr="00892C1E">
                          <w:rPr>
                            <w:rFonts w:ascii="Times New Roman" w:eastAsiaTheme="minorEastAsia" w:hAnsi="Times New Roman" w:cs="Times New Roman"/>
                            <w:color w:val="000000" w:themeColor="text1"/>
                            <w:kern w:val="24"/>
                            <w:sz w:val="16"/>
                            <w:szCs w:val="16"/>
                          </w:rPr>
                          <w:t xml:space="preserve">)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Pre-clinical/non-human study (n=</w:t>
                        </w:r>
                        <w:r>
                          <w:rPr>
                            <w:rFonts w:ascii="Times New Roman" w:eastAsiaTheme="minorEastAsia" w:hAnsi="Times New Roman" w:cs="Times New Roman" w:hint="eastAsia"/>
                            <w:color w:val="000000" w:themeColor="text1"/>
                            <w:kern w:val="24"/>
                            <w:sz w:val="16"/>
                            <w:szCs w:val="16"/>
                          </w:rPr>
                          <w:t>110</w:t>
                        </w:r>
                        <w:r w:rsidRPr="00892C1E">
                          <w:rPr>
                            <w:rFonts w:ascii="Times New Roman" w:eastAsiaTheme="minorEastAsia" w:hAnsi="Times New Roman" w:cs="Times New Roman"/>
                            <w:color w:val="000000" w:themeColor="text1"/>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xml:space="preserve">∙ Gray literature (n=497) </w:t>
                        </w:r>
                      </w:p>
                    </w:txbxContent>
                  </v:textbox>
                </v:rect>
                <v:rect id="Rectangle 13" o:spid="_x0000_s1039" style="position:absolute;left:23431;top:37211;width:17145;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">
                  <v:textbox inset=",7.2pt,,7.2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Full-text articles assessed </w:t>
                        </w:r>
                      </w:p>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for eligibility</w:t>
                        </w:r>
                        <w:r w:rsidRPr="00892C1E">
                          <w:rPr>
                            <w:rFonts w:ascii="Times New Roman" w:eastAsia="Malgun Gothic" w:hAnsi="Times New Roman" w:cs="Times New Roman"/>
                            <w:color w:val="000000"/>
                            <w:kern w:val="28"/>
                            <w:sz w:val="16"/>
                            <w:szCs w:val="16"/>
                            <w:lang w:val="en-CA"/>
                          </w:rPr>
                          <w:br/>
                          <w:t>(n=</w:t>
                        </w:r>
                        <w:r>
                          <w:rPr>
                            <w:rFonts w:ascii="Times New Roman" w:eastAsia="Malgun Gothic" w:hAnsi="Times New Roman" w:cs="Times New Roman" w:hint="eastAsia"/>
                            <w:color w:val="000000"/>
                            <w:kern w:val="28"/>
                            <w:sz w:val="16"/>
                            <w:szCs w:val="16"/>
                            <w:lang w:val="en-CA"/>
                          </w:rPr>
                          <w:t>42</w:t>
                        </w:r>
                        <w:r w:rsidRPr="00892C1E">
                          <w:rPr>
                            <w:rFonts w:ascii="Times New Roman" w:eastAsia="Malgun Gothic" w:hAnsi="Times New Roman" w:cs="Times New Roman"/>
                            <w:color w:val="000000"/>
                            <w:kern w:val="28"/>
                            <w:sz w:val="16"/>
                            <w:szCs w:val="16"/>
                            <w:lang w:val="en-CA"/>
                          </w:rPr>
                          <w:t>)</w:t>
                        </w:r>
                      </w:p>
                    </w:txbxContent>
                  </v:textbox>
                </v:rect>
                <v:rect id="Rectangle 14" o:spid="_x0000_s1040" style="position:absolute;left:46862;top:40622;width:40126;height:1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">
                  <v:textbox inset=",7.2pt,,7.2pt">
                    <w:txbxContent>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Malgun Gothic" w:hAnsi="Times New Roman" w:cs="Times New Roman"/>
                            <w:b/>
                            <w:bCs/>
                            <w:color w:val="000000"/>
                            <w:kern w:val="28"/>
                            <w:sz w:val="16"/>
                            <w:szCs w:val="16"/>
                          </w:rPr>
                          <w:t>Excluded after reading the full</w:t>
                        </w:r>
                        <w:r>
                          <w:rPr>
                            <w:rFonts w:ascii="Times New Roman" w:eastAsia="Malgun Gothic" w:hAnsi="Times New Roman" w:cs="Times New Roman" w:hint="eastAsia"/>
                            <w:b/>
                            <w:bCs/>
                            <w:color w:val="000000"/>
                            <w:kern w:val="28"/>
                            <w:sz w:val="16"/>
                            <w:szCs w:val="16"/>
                          </w:rPr>
                          <w:t xml:space="preserve"> </w:t>
                        </w:r>
                        <w:r w:rsidRPr="00892C1E">
                          <w:rPr>
                            <w:rFonts w:ascii="Times New Roman" w:eastAsia="Malgun Gothic" w:hAnsi="Times New Roman" w:cs="Times New Roman"/>
                            <w:b/>
                            <w:bCs/>
                            <w:color w:val="000000"/>
                            <w:kern w:val="28"/>
                            <w:sz w:val="16"/>
                            <w:szCs w:val="16"/>
                          </w:rPr>
                          <w:t xml:space="preserve">text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Malgun Gothic" w:hAnsi="Times New Roman" w:cs="Times New Roman"/>
                            <w:b/>
                            <w:bCs/>
                            <w:color w:val="000000"/>
                            <w:kern w:val="28"/>
                            <w:sz w:val="16"/>
                            <w:szCs w:val="16"/>
                          </w:rPr>
                          <w:t>(n=2</w:t>
                        </w:r>
                        <w:r>
                          <w:rPr>
                            <w:rFonts w:ascii="Times New Roman" w:eastAsia="Malgun Gothic" w:hAnsi="Times New Roman" w:cs="Times New Roman" w:hint="eastAsia"/>
                            <w:b/>
                            <w:bCs/>
                            <w:color w:val="000000"/>
                            <w:kern w:val="28"/>
                            <w:sz w:val="16"/>
                            <w:szCs w:val="16"/>
                          </w:rPr>
                          <w:t>7</w:t>
                        </w:r>
                        <w:r w:rsidRPr="00892C1E">
                          <w:rPr>
                            <w:rFonts w:ascii="Times New Roman" w:eastAsia="Malgun Gothic" w:hAnsi="Times New Roman" w:cs="Times New Roman"/>
                            <w:b/>
                            <w:bCs/>
                            <w:color w:val="000000"/>
                            <w:kern w:val="28"/>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Not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 xml:space="preserve">a rotator cuff tear (n=3)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xml:space="preserve">∙ </w:t>
                        </w:r>
                        <w:r>
                          <w:rPr>
                            <w:rFonts w:ascii="Times New Roman" w:eastAsiaTheme="minorEastAsia" w:hAnsi="Times New Roman" w:cs="Times New Roman" w:hint="eastAsia"/>
                            <w:color w:val="000000" w:themeColor="text1"/>
                            <w:kern w:val="24"/>
                            <w:sz w:val="16"/>
                            <w:szCs w:val="16"/>
                          </w:rPr>
                          <w:t>D</w:t>
                        </w:r>
                        <w:r w:rsidRPr="00892C1E">
                          <w:rPr>
                            <w:rFonts w:ascii="Times New Roman" w:eastAsiaTheme="minorEastAsia" w:hAnsi="Times New Roman" w:cs="Times New Roman"/>
                            <w:color w:val="000000" w:themeColor="text1"/>
                            <w:kern w:val="24"/>
                            <w:sz w:val="16"/>
                            <w:szCs w:val="16"/>
                          </w:rPr>
                          <w:t>id not perform treatment for rotator cuff tear (n=</w:t>
                        </w:r>
                        <w:r w:rsidRPr="00892C1E">
                          <w:rPr>
                            <w:rFonts w:ascii="Times New Roman" w:eastAsiaTheme="minorEastAsia" w:hAnsi="Times New Roman" w:cs="Times New Roman"/>
                            <w:color w:val="000000" w:themeColor="text1"/>
                            <w:kern w:val="24"/>
                            <w:sz w:val="16"/>
                            <w:szCs w:val="16"/>
                          </w:rPr>
                          <w:t>１</w:t>
                        </w:r>
                        <w:r w:rsidRPr="00892C1E">
                          <w:rPr>
                            <w:rFonts w:ascii="Times New Roman" w:eastAsiaTheme="minorEastAsia" w:hAnsi="Times New Roman" w:cs="Times New Roman"/>
                            <w:color w:val="000000" w:themeColor="text1"/>
                            <w:kern w:val="24"/>
                            <w:sz w:val="16"/>
                            <w:szCs w:val="16"/>
                          </w:rPr>
                          <w:t xml:space="preserve">) </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 xml:space="preserve">∙ </w:t>
                        </w:r>
                        <w:r>
                          <w:rPr>
                            <w:rFonts w:ascii="Times New Roman" w:eastAsiaTheme="minorEastAsia" w:hAnsi="Times New Roman" w:cs="Times New Roman" w:hint="eastAsia"/>
                            <w:color w:val="000000" w:themeColor="text1"/>
                            <w:kern w:val="24"/>
                            <w:sz w:val="16"/>
                            <w:szCs w:val="16"/>
                          </w:rPr>
                          <w:t>N</w:t>
                        </w:r>
                        <w:r w:rsidRPr="00892C1E">
                          <w:rPr>
                            <w:rFonts w:ascii="Times New Roman" w:eastAsiaTheme="minorEastAsia" w:hAnsi="Times New Roman" w:cs="Times New Roman"/>
                            <w:color w:val="000000" w:themeColor="text1"/>
                            <w:kern w:val="24"/>
                            <w:sz w:val="16"/>
                            <w:szCs w:val="16"/>
                          </w:rPr>
                          <w:t>o</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reported outcome= (n=</w:t>
                        </w:r>
                        <w:r>
                          <w:rPr>
                            <w:rFonts w:ascii="Times New Roman" w:eastAsiaTheme="minorEastAsia" w:hAnsi="Times New Roman" w:cs="Times New Roman" w:hint="eastAsia"/>
                            <w:color w:val="000000" w:themeColor="text1"/>
                            <w:kern w:val="24"/>
                            <w:sz w:val="16"/>
                            <w:szCs w:val="16"/>
                          </w:rPr>
                          <w:t>21</w:t>
                        </w:r>
                        <w:r w:rsidRPr="00892C1E">
                          <w:rPr>
                            <w:rFonts w:ascii="Times New Roman" w:eastAsiaTheme="minorEastAsia" w:hAnsi="Times New Roman" w:cs="Times New Roman"/>
                            <w:color w:val="000000" w:themeColor="text1"/>
                            <w:kern w:val="24"/>
                            <w:sz w:val="16"/>
                            <w:szCs w:val="16"/>
                          </w:rPr>
                          <w:t>)</w:t>
                        </w:r>
                      </w:p>
                      <w:p w:rsidR="0081544D" w:rsidRPr="00892C1E" w:rsidRDefault="0081544D" w:rsidP="0090340E">
                        <w:pPr>
                          <w:pStyle w:val="NormalWeb"/>
                          <w:wordWrap w:val="0"/>
                          <w:spacing w:before="0" w:beforeAutospacing="0" w:after="0" w:afterAutospacing="0"/>
                          <w:rPr>
                            <w:rFonts w:ascii="Times New Roman" w:hAnsi="Times New Roman" w:cs="Times New Roman"/>
                            <w:sz w:val="16"/>
                            <w:szCs w:val="16"/>
                          </w:rPr>
                        </w:pPr>
                        <w:r w:rsidRPr="00892C1E">
                          <w:rPr>
                            <w:rFonts w:ascii="Times New Roman" w:eastAsiaTheme="minorEastAsia" w:hAnsi="Times New Roman" w:cs="Times New Roman"/>
                            <w:color w:val="000000" w:themeColor="text1"/>
                            <w:kern w:val="24"/>
                            <w:sz w:val="16"/>
                            <w:szCs w:val="16"/>
                          </w:rPr>
                          <w:t>∙</w:t>
                        </w:r>
                        <w:r>
                          <w:rPr>
                            <w:rFonts w:ascii="Times New Roman" w:eastAsiaTheme="minorEastAsia" w:hAnsi="Times New Roman" w:cs="Times New Roman"/>
                            <w:color w:val="000000" w:themeColor="text1"/>
                            <w:kern w:val="24"/>
                            <w:sz w:val="16"/>
                            <w:szCs w:val="16"/>
                          </w:rPr>
                          <w:t xml:space="preserve"> </w:t>
                        </w:r>
                        <w:r>
                          <w:rPr>
                            <w:rFonts w:ascii="Times New Roman" w:eastAsiaTheme="minorEastAsia" w:hAnsi="Times New Roman" w:cs="Times New Roman" w:hint="eastAsia"/>
                            <w:color w:val="000000" w:themeColor="text1"/>
                            <w:kern w:val="24"/>
                            <w:sz w:val="16"/>
                            <w:szCs w:val="16"/>
                          </w:rPr>
                          <w:t>N</w:t>
                        </w:r>
                        <w:r w:rsidRPr="00892C1E">
                          <w:rPr>
                            <w:rFonts w:ascii="Times New Roman" w:eastAsiaTheme="minorEastAsia" w:hAnsi="Times New Roman" w:cs="Times New Roman"/>
                            <w:color w:val="000000" w:themeColor="text1"/>
                            <w:kern w:val="24"/>
                            <w:sz w:val="16"/>
                            <w:szCs w:val="16"/>
                          </w:rPr>
                          <w:t>ot</w:t>
                        </w:r>
                        <w:r>
                          <w:rPr>
                            <w:rFonts w:ascii="Times New Roman" w:eastAsiaTheme="minorEastAsia" w:hAnsi="Times New Roman" w:cs="Times New Roman" w:hint="eastAsia"/>
                            <w:color w:val="000000" w:themeColor="text1"/>
                            <w:kern w:val="24"/>
                            <w:sz w:val="16"/>
                            <w:szCs w:val="16"/>
                          </w:rPr>
                          <w:t xml:space="preserve"> </w:t>
                        </w:r>
                        <w:r w:rsidRPr="00892C1E">
                          <w:rPr>
                            <w:rFonts w:ascii="Times New Roman" w:eastAsiaTheme="minorEastAsia" w:hAnsi="Times New Roman" w:cs="Times New Roman"/>
                            <w:color w:val="000000" w:themeColor="text1"/>
                            <w:kern w:val="24"/>
                            <w:sz w:val="16"/>
                            <w:szCs w:val="16"/>
                          </w:rPr>
                          <w:t>a RCT (n= 2)</w:t>
                        </w:r>
                      </w:p>
                    </w:txbxContent>
                  </v:textbox>
                </v:rect>
                <v:rect id="Rectangle 15" o:spid="_x0000_s1041" style="position:absolute;left:23431;top:48641;width:17145;height:8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">
                  <v:textbox inset=",7.2pt,,7.2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 xml:space="preserve">Studies included in qualitative synthesis </w:t>
                        </w:r>
                        <w:r w:rsidRPr="00892C1E">
                          <w:rPr>
                            <w:rFonts w:ascii="Times New Roman" w:eastAsia="Malgun Gothic" w:hAnsi="Times New Roman" w:cs="Times New Roman"/>
                            <w:color w:val="000000"/>
                            <w:kern w:val="28"/>
                            <w:sz w:val="16"/>
                            <w:szCs w:val="16"/>
                            <w:lang w:val="en-CA"/>
                          </w:rPr>
                          <w:br/>
                          <w:t>(n=</w:t>
                        </w:r>
                        <w:r>
                          <w:rPr>
                            <w:rFonts w:ascii="Times New Roman" w:eastAsia="Malgun Gothic" w:hAnsi="Times New Roman" w:cs="Times New Roman" w:hint="eastAsia"/>
                            <w:color w:val="000000"/>
                            <w:kern w:val="28"/>
                            <w:sz w:val="16"/>
                            <w:szCs w:val="16"/>
                            <w:lang w:val="en-CA"/>
                          </w:rPr>
                          <w:t>15</w:t>
                        </w:r>
                        <w:r w:rsidRPr="00892C1E">
                          <w:rPr>
                            <w:rFonts w:ascii="Times New Roman" w:eastAsia="Malgun Gothic" w:hAnsi="Times New Roman" w:cs="Times New Roman"/>
                            <w:color w:val="000000"/>
                            <w:kern w:val="28"/>
                            <w:sz w:val="16"/>
                            <w:szCs w:val="16"/>
                            <w:lang w:val="en-CA"/>
                          </w:rPr>
                          <w:t>)</w:t>
                        </w:r>
                      </w:p>
                    </w:txbxContent>
                  </v:textbox>
                </v:rect>
                <v:rect id="Rectangle 16" o:spid="_x0000_s1042" style="position:absolute;left:23431;top:58928;width:17145;height:9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">
                  <v:textbox inset=",7.2pt,,7.2pt">
                    <w:txbxContent>
                      <w:p w:rsidR="0081544D" w:rsidRPr="00892C1E" w:rsidRDefault="0081544D" w:rsidP="0090340E">
                        <w:pPr>
                          <w:pStyle w:val="NormalWeb"/>
                          <w:wordWrap w:val="0"/>
                          <w:spacing w:before="0" w:beforeAutospacing="0" w:after="0" w:afterAutospacing="0"/>
                          <w:jc w:val="center"/>
                          <w:rPr>
                            <w:rFonts w:ascii="Times New Roman" w:hAnsi="Times New Roman" w:cs="Times New Roman"/>
                            <w:sz w:val="16"/>
                            <w:szCs w:val="16"/>
                          </w:rPr>
                        </w:pPr>
                        <w:r w:rsidRPr="00892C1E">
                          <w:rPr>
                            <w:rFonts w:ascii="Times New Roman" w:eastAsia="Malgun Gothic" w:hAnsi="Times New Roman" w:cs="Times New Roman"/>
                            <w:color w:val="000000"/>
                            <w:kern w:val="28"/>
                            <w:sz w:val="16"/>
                            <w:szCs w:val="16"/>
                            <w:lang w:val="en-CA"/>
                          </w:rPr>
                          <w:t>Studies included in quantitative synthesis (meta-analysis)</w:t>
                        </w:r>
                        <w:r w:rsidRPr="00892C1E">
                          <w:rPr>
                            <w:rFonts w:ascii="Times New Roman" w:eastAsia="Malgun Gothic" w:hAnsi="Times New Roman" w:cs="Times New Roman"/>
                            <w:color w:val="000000"/>
                            <w:kern w:val="28"/>
                            <w:sz w:val="16"/>
                            <w:szCs w:val="16"/>
                            <w:lang w:val="en-CA"/>
                          </w:rPr>
                          <w:br/>
                          <w:t>(n=</w:t>
                        </w:r>
                        <w:r>
                          <w:rPr>
                            <w:rFonts w:ascii="Times New Roman" w:eastAsia="Malgun Gothic" w:hAnsi="Times New Roman" w:cs="Times New Roman" w:hint="eastAsia"/>
                            <w:color w:val="000000"/>
                            <w:kern w:val="28"/>
                            <w:sz w:val="16"/>
                            <w:szCs w:val="16"/>
                            <w:lang w:val="en-CA"/>
                          </w:rPr>
                          <w:t>15</w:t>
                        </w:r>
                        <w:r w:rsidRPr="00892C1E">
                          <w:rPr>
                            <w:rFonts w:ascii="Times New Roman" w:eastAsia="Malgun Gothic" w:hAnsi="Times New Roman" w:cs="Times New Roman"/>
                            <w:color w:val="000000"/>
                            <w:kern w:val="28"/>
                            <w:sz w:val="16"/>
                            <w:szCs w:val="16"/>
                            <w:lang w:val="en-CA"/>
                          </w:rPr>
                          <w:t>)</w:t>
                        </w:r>
                      </w:p>
                    </w:txbxContent>
                  </v:textbox>
                </v:rect>
                <v:shape id="AutoShape 17" o:spid="_x0000_s1043" type="#_x0000_t32" style="position:absolute;left:32004;top:24638;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">
                  <v:stroke endarrow="block"/>
                  <v:shadow color="#ccc"/>
                </v:shape>
                <v:shape id="AutoShape 18" o:spid="_x0000_s1044" type="#_x0000_t32" style="position:absolute;left:32004;top:34925;width: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">
                  <v:stroke endarrow="block"/>
                  <v:shadow color="#ccc"/>
                </v:shape>
                <v:shape id="AutoShape 19" o:spid="_x0000_s1045" type="#_x0000_t32" style="position:absolute;left:32004;top:46297;width:3;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">
                  <v:stroke endarrow="block"/>
                  <v:shadow color="#ccc"/>
                </v:shape>
                <v:shape id="AutoShape 20" o:spid="_x0000_s1046" type="#_x0000_t32" style="position:absolute;left:32004;top:56659;width:1;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">
                  <v:stroke endarrow="block"/>
                  <v:shadow color="#ccc"/>
                </v:shape>
                <v:shape id="AutoShape 21" o:spid="_x0000_s1047" type="#_x0000_t32" style="position:absolute;left:40354;top:32067;width:6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">
                  <v:stroke endarrow="block"/>
                  <v:shadow color="#ccc"/>
                </v:shape>
                <v:shape id="AutoShape 22" o:spid="_x0000_s1048" type="#_x0000_t32" style="position:absolute;left:40576;top:42869;width:6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">
                  <v:stroke endarrow="block"/>
                  <v:shadow color="#ccc"/>
                </v:shape>
                <w10:wrap type="topAndBottom"/>
              </v:group>
            </w:pict>
          </mc:Fallback>
        </mc:AlternateContent>
      </w:r>
      <w:r w:rsidRPr="0033568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856A093" wp14:editId="4E5AE6DE">
                <wp:simplePos x="0" y="0"/>
                <wp:positionH relativeFrom="column">
                  <wp:posOffset>364490</wp:posOffset>
                </wp:positionH>
                <wp:positionV relativeFrom="paragraph">
                  <wp:posOffset>5379085</wp:posOffset>
                </wp:positionV>
                <wp:extent cx="5547360" cy="2946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360" cy="294640"/>
                        </a:xfrm>
                        <a:prstGeom prst="rect">
                          <a:avLst/>
                        </a:prstGeom>
                        <a:solidFill>
                          <a:prstClr val="white"/>
                        </a:solidFill>
                        <a:ln>
                          <a:noFill/>
                        </a:ln>
                        <a:effectLst/>
                      </wps:spPr>
                      <wps:txbx>
                        <w:txbxContent>
                          <w:p w:rsidR="0081544D" w:rsidRPr="006D3FA4" w:rsidRDefault="0081544D" w:rsidP="0090340E">
                            <w:pPr>
                              <w:pStyle w:val="Caption"/>
                              <w:rPr>
                                <w:rFonts w:ascii="Times New Roman" w:hAnsi="Times New Roman" w:cs="Times New Roman"/>
                                <w:noProof/>
                              </w:rPr>
                            </w:pPr>
                            <w:r w:rsidRPr="006D3FA4">
                              <w:rPr>
                                <w:rFonts w:ascii="Times New Roman" w:hAnsi="Times New Roman" w:cs="Times New Roman"/>
                              </w:rPr>
                              <w:t xml:space="preserve">Supplementary Figure </w:t>
                            </w:r>
                            <w:r w:rsidRPr="006D3FA4">
                              <w:rPr>
                                <w:rFonts w:ascii="Times New Roman" w:hAnsi="Times New Roman" w:cs="Times New Roman" w:hint="eastAsia"/>
                              </w:rPr>
                              <w:t>1</w:t>
                            </w:r>
                            <w:r w:rsidRPr="006D3FA4">
                              <w:rPr>
                                <w:rFonts w:ascii="Times New Roman" w:hAnsi="Times New Roman" w:cs="Times New Roman"/>
                              </w:rPr>
                              <w:t xml:space="preserve">. Flow chart of </w:t>
                            </w:r>
                            <w:r w:rsidRPr="006D3FA4">
                              <w:rPr>
                                <w:rFonts w:ascii="Times New Roman" w:hAnsi="Times New Roman" w:cs="Times New Roman" w:hint="eastAsia"/>
                              </w:rPr>
                              <w:t>s</w:t>
                            </w:r>
                            <w:r w:rsidRPr="006D3FA4">
                              <w:rPr>
                                <w:rFonts w:ascii="Times New Roman" w:hAnsi="Times New Roman" w:cs="Times New Roman"/>
                              </w:rPr>
                              <w:t xml:space="preserve">ystematic </w:t>
                            </w:r>
                            <w:r w:rsidRPr="006D3FA4">
                              <w:rPr>
                                <w:rFonts w:ascii="Times New Roman" w:hAnsi="Times New Roman" w:cs="Times New Roman" w:hint="eastAsia"/>
                              </w:rPr>
                              <w:t>r</w:t>
                            </w:r>
                            <w:r w:rsidRPr="006D3FA4">
                              <w:rPr>
                                <w:rFonts w:ascii="Times New Roman" w:hAnsi="Times New Roman" w:cs="Times New Roman"/>
                              </w:rPr>
                              <w:t>eview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856A093" id="Text Box 24" o:spid="_x0000_s1049" type="#_x0000_t202" style="position:absolute;left:0;text-align:left;margin-left:28.7pt;margin-top:423.55pt;width:436.8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" stroked="f">
                <v:textbox style="mso-fit-shape-to-text:t" inset="0,0,0,0">
                  <w:txbxContent>
                    <w:p w:rsidR="0081544D" w:rsidRPr="006D3FA4" w:rsidRDefault="0081544D" w:rsidP="0090340E">
                      <w:pPr>
                        <w:pStyle w:val="Caption"/>
                        <w:rPr>
                          <w:rFonts w:ascii="Times New Roman" w:hAnsi="Times New Roman" w:cs="Times New Roman"/>
                          <w:noProof/>
                        </w:rPr>
                      </w:pPr>
                      <w:r w:rsidRPr="006D3FA4">
                        <w:rPr>
                          <w:rFonts w:ascii="Times New Roman" w:hAnsi="Times New Roman" w:cs="Times New Roman"/>
                        </w:rPr>
                        <w:t xml:space="preserve">Supplementary Figure </w:t>
                      </w:r>
                      <w:r w:rsidRPr="006D3FA4">
                        <w:rPr>
                          <w:rFonts w:ascii="Times New Roman" w:hAnsi="Times New Roman" w:cs="Times New Roman" w:hint="eastAsia"/>
                        </w:rPr>
                        <w:t>1</w:t>
                      </w:r>
                      <w:r w:rsidRPr="006D3FA4">
                        <w:rPr>
                          <w:rFonts w:ascii="Times New Roman" w:hAnsi="Times New Roman" w:cs="Times New Roman"/>
                        </w:rPr>
                        <w:t xml:space="preserve">. Flow chart of </w:t>
                      </w:r>
                      <w:r w:rsidRPr="006D3FA4">
                        <w:rPr>
                          <w:rFonts w:ascii="Times New Roman" w:hAnsi="Times New Roman" w:cs="Times New Roman" w:hint="eastAsia"/>
                        </w:rPr>
                        <w:t>s</w:t>
                      </w:r>
                      <w:r w:rsidRPr="006D3FA4">
                        <w:rPr>
                          <w:rFonts w:ascii="Times New Roman" w:hAnsi="Times New Roman" w:cs="Times New Roman"/>
                        </w:rPr>
                        <w:t xml:space="preserve">ystematic </w:t>
                      </w:r>
                      <w:r w:rsidRPr="006D3FA4">
                        <w:rPr>
                          <w:rFonts w:ascii="Times New Roman" w:hAnsi="Times New Roman" w:cs="Times New Roman" w:hint="eastAsia"/>
                        </w:rPr>
                        <w:t>r</w:t>
                      </w:r>
                      <w:r w:rsidRPr="006D3FA4">
                        <w:rPr>
                          <w:rFonts w:ascii="Times New Roman" w:hAnsi="Times New Roman" w:cs="Times New Roman"/>
                        </w:rPr>
                        <w:t>eview</w:t>
                      </w:r>
                    </w:p>
                  </w:txbxContent>
                </v:textbox>
              </v:shape>
            </w:pict>
          </mc:Fallback>
        </mc:AlternateContent>
      </w:r>
    </w:p>
    <w:p w:rsidR="0090340E" w:rsidRPr="003B3011" w:rsidRDefault="0090340E" w:rsidP="0090340E">
      <w:pPr>
        <w:pStyle w:val="Caption"/>
        <w:rPr>
          <w:rFonts w:ascii="Times New Roman" w:hAnsi="Times New Roman" w:cs="Times New Roman"/>
        </w:rPr>
      </w:pPr>
      <w:r w:rsidRPr="00892C1E">
        <w:rPr>
          <w:rFonts w:ascii="Times New Roman" w:hAnsi="Times New Roman" w:cs="Times New Roman"/>
        </w:rPr>
        <w:lastRenderedPageBreak/>
        <w:t xml:space="preserve">Supplementary </w:t>
      </w:r>
      <w:r>
        <w:rPr>
          <w:rFonts w:ascii="Times New Roman" w:hAnsi="Times New Roman" w:cs="Times New Roman" w:hint="eastAsia"/>
        </w:rPr>
        <w:t>T</w:t>
      </w:r>
      <w:r w:rsidRPr="00892C1E">
        <w:rPr>
          <w:rFonts w:ascii="Times New Roman" w:hAnsi="Times New Roman" w:cs="Times New Roman"/>
        </w:rPr>
        <w:t>able</w:t>
      </w:r>
      <w:r>
        <w:rPr>
          <w:rFonts w:ascii="Times New Roman" w:hAnsi="Times New Roman" w:cs="Times New Roman" w:hint="eastAsia"/>
        </w:rPr>
        <w:t xml:space="preserve"> 4. Lists of </w:t>
      </w:r>
      <w:r w:rsidRPr="00EA5233">
        <w:rPr>
          <w:rFonts w:ascii="Times New Roman" w:hAnsi="Times New Roman" w:cs="Times New Roman"/>
        </w:rPr>
        <w:t>Studies included in qualitative synthesis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3361"/>
      </w:tblGrid>
      <w:tr w:rsidR="0090340E" w:rsidTr="00914DDA">
        <w:tc>
          <w:tcPr>
            <w:tcW w:w="534" w:type="dxa"/>
            <w:tcBorders>
              <w:top w:val="single" w:sz="4" w:space="0" w:color="auto"/>
              <w:bottom w:val="single"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No</w:t>
            </w:r>
          </w:p>
        </w:tc>
        <w:tc>
          <w:tcPr>
            <w:tcW w:w="13361" w:type="dxa"/>
            <w:tcBorders>
              <w:top w:val="single" w:sz="4" w:space="0" w:color="auto"/>
              <w:bottom w:val="single"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References</w:t>
            </w:r>
          </w:p>
        </w:tc>
      </w:tr>
      <w:tr w:rsidR="0090340E" w:rsidTr="00914DDA">
        <w:tc>
          <w:tcPr>
            <w:tcW w:w="534" w:type="dxa"/>
            <w:tcBorders>
              <w:top w:val="single"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w:t>
            </w:r>
          </w:p>
        </w:tc>
        <w:tc>
          <w:tcPr>
            <w:tcW w:w="13361" w:type="dxa"/>
            <w:tcBorders>
              <w:top w:val="single"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Randelli P., Arrigoni P., Ragone V., Aliprandi A. &amp; Cabitza P. Platelet rich plasma in arthroscopic rotator cuff repair: a prospective RCT study, 2-year follow-up. J Shoulder Elbow Surg, 2011, 20(4), 518-28.</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2</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Dezaly C., Sirveaux F., Philippe R., et al. Arthroscopic treatment of rotator cuff tear in the over-60s: repair is preferable to isolated acromioplasty-tenotomy in the short term. Orthop Traumatol Surg Res, 2011, 97(6 Suppl), S125-30.</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3</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Gumina S., Campagna V., Ferrazza G., et al. Use of platelet-leukocyte membrane in arthroscopic repair of large rotator cuff tears: a prospective randomized study. J Bone Joint Surg Am, 2012, 94(15), 1345-52.</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4</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Rodeo S.A., Delos D., Williams R.J., et al. The effect of platelet-rich fibrin matrix on rotator cuff tendon healing: a prospective, randomized clinical study. Am J Sports Med, 2012, 40(6), 1234-41.</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5</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van der Zwaal P., Thomassen B.J., Nieuwenhuijse M.J., et al. Clinical outcome in all-arthroscopic versus mini-open rotator cuff repair in small to medium-sized tears: a randomized controlled trial in 100 patients with 1-year follow-up. Arthroscopy, 2013, 29(2), 266-73.</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6</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Ruiz-Moneo P., Molano-Munoz J., Prieto E. &amp; Algorta J. Plasma rich in growth factors in arthroscopic rotator cuff repair: a randomized, double-blind, controlled clinical trial. Arthroscopy, 2013, 29(1), 2-9.</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7</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J. Kukkonen A.J., J. Lehtinen, K. T. Mattila, E. K. J. Tuominen, T. Kauko, V. Äärimaa. Treatment of non-traumatic rotator cuff tears: A RANDOMISED CONTROLLED TRIAL WITH ONE-YEAR CLINICAL RESULTS. J Bone Joint Surg Br, 2014, 96-B.</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8</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Moosmayer S., Lund G., Seljom U.S., et al. Tendon repair compared with physiotherapy in the treatment of rotator cuff tears: a randomized controlled study in 103 cases with a five-year follow-up. Journal of Bone &amp; Joint Surgery - American Volume, 2014, 96(18), 1504-14.</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9</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Malavolta E.A., Gracitelli M.E., Ferreira Neto A.A., et al. Platelet-rich plasma in rotator cuff repair: a prospective randomized study. American Journal of Sports Medicine, 2014, 42(10), 2446-54.</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10</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Ilhanli I., Guder N. &amp; Gul M. Platelet-rich plasma treatment with physical therapy in chronic partial supraspinatus tears. Iranian Red Crescent Medical Journal, 2015, 17 (9) (no pagination)(e23732).</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11</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Jo C.H., Shin J.S., Shin W.H., et al. Platelet-rich plasma for arthroscopic repair of medium to large rotator cuff tears: a randomized controlled trial. The American journal of sports medicine, 2015, 43(9), 2102-10.</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12</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Pandey V., Bandi A., Madi S., et al. Does application of moderately concentrated platelet-rich plasma improve clinical and structural outcome after arthroscopic repair of medium-sized to large rotator cuff tear? A randomized controlled trial. Journal of Shoulder &amp; Elbow Surgery, 2016, 25(8), 1312-22.</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13</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Zhang Z., Wang Y. &amp; Sun J. The effect of platelet-rich plasma on arthroscopic double-row rotator cuff repair: a clinical study with 12-month follow-up. Acta Orthopaedica et Traumatologica Turcica, 2016, 50(2), 191-7.</w:t>
            </w:r>
          </w:p>
        </w:tc>
      </w:tr>
      <w:tr w:rsidR="0090340E" w:rsidTr="00914DDA">
        <w:tc>
          <w:tcPr>
            <w:tcW w:w="534" w:type="dxa"/>
            <w:tcBorders>
              <w:top w:val="dotted" w:sz="4" w:space="0" w:color="auto"/>
              <w:bottom w:val="dotted"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14</w:t>
            </w:r>
          </w:p>
        </w:tc>
        <w:tc>
          <w:tcPr>
            <w:tcW w:w="13361" w:type="dxa"/>
            <w:tcBorders>
              <w:top w:val="dotted" w:sz="4" w:space="0" w:color="auto"/>
              <w:bottom w:val="dotted"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Liu J., Fan L., Zhu Y., et al. Comparison of clinical outcomes in all-arthroscopic versus mini-open repair of rotator cuff tears: A randomized clinical trial. Medicine, 2017, 96(11), e6322.</w:t>
            </w:r>
          </w:p>
        </w:tc>
      </w:tr>
      <w:tr w:rsidR="0090340E" w:rsidTr="00914DDA">
        <w:tc>
          <w:tcPr>
            <w:tcW w:w="534" w:type="dxa"/>
            <w:tcBorders>
              <w:top w:val="dotted" w:sz="4" w:space="0" w:color="auto"/>
              <w:bottom w:val="single" w:sz="4" w:space="0" w:color="auto"/>
            </w:tcBorders>
          </w:tcPr>
          <w:p w:rsidR="0090340E" w:rsidRPr="003B3011" w:rsidRDefault="0090340E" w:rsidP="0081544D">
            <w:pPr>
              <w:widowControl/>
              <w:wordWrap/>
              <w:autoSpaceDE/>
              <w:autoSpaceDN/>
              <w:jc w:val="center"/>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hint="eastAsia"/>
                <w:color w:val="000000"/>
                <w:kern w:val="0"/>
                <w:sz w:val="22"/>
                <w:szCs w:val="15"/>
              </w:rPr>
              <w:t>15</w:t>
            </w:r>
          </w:p>
        </w:tc>
        <w:tc>
          <w:tcPr>
            <w:tcW w:w="13361" w:type="dxa"/>
            <w:tcBorders>
              <w:top w:val="dotted" w:sz="4" w:space="0" w:color="auto"/>
              <w:bottom w:val="single" w:sz="4" w:space="0" w:color="auto"/>
            </w:tcBorders>
          </w:tcPr>
          <w:p w:rsidR="0090340E" w:rsidRPr="003B3011" w:rsidRDefault="0090340E" w:rsidP="0081544D">
            <w:pPr>
              <w:widowControl/>
              <w:wordWrap/>
              <w:autoSpaceDE/>
              <w:autoSpaceDN/>
              <w:jc w:val="left"/>
              <w:rPr>
                <w:rFonts w:ascii="Times New Roman" w:eastAsia="Malgun Gothic" w:hAnsi="Times New Roman" w:cs="Times New Roman"/>
                <w:color w:val="000000"/>
                <w:kern w:val="0"/>
                <w:sz w:val="22"/>
                <w:szCs w:val="15"/>
              </w:rPr>
            </w:pPr>
            <w:r w:rsidRPr="003B3011">
              <w:rPr>
                <w:rFonts w:ascii="Times New Roman" w:eastAsia="Malgun Gothic" w:hAnsi="Times New Roman" w:cs="Times New Roman"/>
                <w:color w:val="000000"/>
                <w:kern w:val="0"/>
                <w:sz w:val="22"/>
                <w:szCs w:val="15"/>
              </w:rPr>
              <w:t>Carr A., Cooper C., Campbell M.K., et al. Effectiveness of open and arthroscopic rotator cuff repair (UKUFF): a randomised controlled trial. Bone &amp; Joint Journal, 2017, 99-B(1), 107-15.</w:t>
            </w:r>
          </w:p>
        </w:tc>
      </w:tr>
    </w:tbl>
    <w:p w:rsidR="0090340E" w:rsidRDefault="0090340E" w:rsidP="0090340E">
      <w:pPr>
        <w:pStyle w:val="Caption"/>
        <w:rPr>
          <w:rFonts w:ascii="Times New Roman" w:hAnsi="Times New Roman" w:cs="Times New Roman"/>
        </w:rPr>
      </w:pPr>
    </w:p>
    <w:p w:rsidR="0090340E" w:rsidRDefault="0090340E" w:rsidP="0090340E">
      <w:pPr>
        <w:pStyle w:val="Caption"/>
        <w:rPr>
          <w:rFonts w:ascii="Times New Roman" w:hAnsi="Times New Roman" w:cs="Times New Roman"/>
        </w:rPr>
      </w:pPr>
      <w:r>
        <w:rPr>
          <w:noProof/>
        </w:rPr>
        <w:lastRenderedPageBreak/>
        <w:drawing>
          <wp:anchor distT="0" distB="0" distL="114300" distR="114300" simplePos="0" relativeHeight="251662336" behindDoc="0" locked="0" layoutInCell="1" allowOverlap="1" wp14:anchorId="7DC5C9B6" wp14:editId="27D84930">
            <wp:simplePos x="0" y="0"/>
            <wp:positionH relativeFrom="column">
              <wp:posOffset>-762000</wp:posOffset>
            </wp:positionH>
            <wp:positionV relativeFrom="line">
              <wp:posOffset>304800</wp:posOffset>
            </wp:positionV>
            <wp:extent cx="9915525" cy="4333875"/>
            <wp:effectExtent l="0" t="0" r="9525" b="9525"/>
            <wp:wrapTopAndBottom/>
            <wp:docPr id="74" name="그림 74" descr="EMB00001e083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050088" descr="EMB00001e0833c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15525" cy="4333875"/>
                    </a:xfrm>
                    <a:prstGeom prst="rect">
                      <a:avLst/>
                    </a:prstGeom>
                    <a:noFill/>
                  </pic:spPr>
                </pic:pic>
              </a:graphicData>
            </a:graphic>
            <wp14:sizeRelH relativeFrom="page">
              <wp14:pctWidth>0</wp14:pctWidth>
            </wp14:sizeRelH>
            <wp14:sizeRelV relativeFrom="page">
              <wp14:pctHeight>0</wp14:pctHeight>
            </wp14:sizeRelV>
          </wp:anchor>
        </w:drawing>
      </w:r>
      <w:r w:rsidRPr="0033568F">
        <w:rPr>
          <w:rFonts w:ascii="Times New Roman" w:hAnsi="Times New Roman" w:cs="Times New Roman"/>
        </w:rPr>
        <w:t xml:space="preserve">Supplementary Figure </w:t>
      </w:r>
      <w:r>
        <w:rPr>
          <w:rFonts w:ascii="Times New Roman" w:hAnsi="Times New Roman" w:cs="Times New Roman" w:hint="eastAsia"/>
        </w:rPr>
        <w:t xml:space="preserve">2. Risk of </w:t>
      </w:r>
      <w:r w:rsidR="00EF6F4F">
        <w:rPr>
          <w:rFonts w:ascii="Times New Roman" w:hAnsi="Times New Roman" w:cs="Times New Roman" w:hint="eastAsia"/>
        </w:rPr>
        <w:t>b</w:t>
      </w:r>
      <w:r>
        <w:rPr>
          <w:rFonts w:ascii="Times New Roman" w:hAnsi="Times New Roman" w:cs="Times New Roman" w:hint="eastAsia"/>
        </w:rPr>
        <w:t>ias</w:t>
      </w:r>
    </w:p>
    <w:p w:rsidR="0090340E" w:rsidRDefault="0090340E" w:rsidP="0090340E">
      <w:pPr>
        <w:pStyle w:val="a"/>
      </w:pPr>
    </w:p>
    <w:p w:rsidR="0090340E" w:rsidRDefault="0090340E" w:rsidP="0090340E"/>
    <w:p w:rsidR="0090340E" w:rsidRDefault="0090340E" w:rsidP="0090340E"/>
    <w:p w:rsidR="0090340E" w:rsidRDefault="0090340E" w:rsidP="0090340E">
      <w:pPr>
        <w:sectPr w:rsidR="0090340E" w:rsidSect="0081544D">
          <w:pgSz w:w="16838" w:h="11906" w:orient="landscape"/>
          <w:pgMar w:top="1440" w:right="1701" w:bottom="1440" w:left="1440" w:header="851" w:footer="992" w:gutter="0"/>
          <w:cols w:space="425"/>
          <w:docGrid w:linePitch="360"/>
        </w:sectPr>
      </w:pPr>
    </w:p>
    <w:p w:rsidR="0090340E" w:rsidRPr="00DB5D8F" w:rsidRDefault="0090340E" w:rsidP="0090340E">
      <w:pPr>
        <w:pStyle w:val="Caption"/>
        <w:keepNext/>
        <w:ind w:left="2300" w:hangingChars="1150" w:hanging="2300"/>
        <w:rPr>
          <w:rFonts w:ascii="Times New Roman" w:hAnsi="Times New Roman" w:cs="Times New Roman"/>
        </w:rPr>
      </w:pPr>
      <w:r w:rsidRPr="0033568F">
        <w:rPr>
          <w:rFonts w:ascii="Times New Roman" w:hAnsi="Times New Roman" w:cs="Times New Roman"/>
        </w:rPr>
        <w:lastRenderedPageBreak/>
        <w:t>Supplementary</w:t>
      </w:r>
      <w:r>
        <w:rPr>
          <w:rFonts w:ascii="Times New Roman" w:hAnsi="Times New Roman" w:cs="Times New Roman" w:hint="eastAsia"/>
        </w:rPr>
        <w:t xml:space="preserve"> </w:t>
      </w:r>
      <w:r w:rsidRPr="00ED4D4B">
        <w:rPr>
          <w:rFonts w:ascii="Times New Roman" w:hAnsi="Times New Roman" w:cs="Times New Roman"/>
        </w:rPr>
        <w:t>T</w:t>
      </w:r>
      <w:r>
        <w:rPr>
          <w:rFonts w:ascii="Times New Roman" w:hAnsi="Times New Roman" w:cs="Times New Roman" w:hint="eastAsia"/>
        </w:rPr>
        <w:t>able</w:t>
      </w:r>
      <w:r w:rsidRPr="00DB5D8F">
        <w:rPr>
          <w:rFonts w:ascii="Times New Roman" w:hAnsi="Times New Roman" w:cs="Times New Roman"/>
        </w:rPr>
        <w:t xml:space="preserve"> </w:t>
      </w:r>
      <w:r>
        <w:rPr>
          <w:rFonts w:ascii="Times New Roman" w:hAnsi="Times New Roman" w:cs="Times New Roman" w:hint="eastAsia"/>
        </w:rPr>
        <w:t>5</w:t>
      </w:r>
      <w:r w:rsidRPr="00DB5D8F">
        <w:rPr>
          <w:rFonts w:ascii="Times New Roman" w:hAnsi="Times New Roman" w:cs="Times New Roman"/>
        </w:rPr>
        <w:t xml:space="preserve">. </w:t>
      </w:r>
      <w:r>
        <w:rPr>
          <w:rFonts w:ascii="Times New Roman" w:hAnsi="Times New Roman" w:cs="Times New Roman" w:hint="eastAsia"/>
        </w:rPr>
        <w:t>Comparison of o</w:t>
      </w:r>
      <w:r w:rsidRPr="00DB5D8F">
        <w:rPr>
          <w:rFonts w:ascii="Times New Roman" w:hAnsi="Times New Roman" w:cs="Times New Roman"/>
        </w:rPr>
        <w:t xml:space="preserve">utcomes </w:t>
      </w:r>
      <w:r>
        <w:rPr>
          <w:rFonts w:ascii="Times New Roman" w:hAnsi="Times New Roman" w:cs="Times New Roman"/>
        </w:rPr>
        <w:t>between</w:t>
      </w:r>
      <w:r>
        <w:rPr>
          <w:rFonts w:ascii="Times New Roman" w:hAnsi="Times New Roman" w:cs="Times New Roman" w:hint="eastAsia"/>
        </w:rPr>
        <w:t xml:space="preserve"> rotator cuff tear treatment (</w:t>
      </w:r>
      <w:r w:rsidRPr="001D1F31">
        <w:rPr>
          <w:rFonts w:ascii="Times New Roman" w:hAnsi="Times New Roman" w:cs="Times New Roman" w:hint="eastAsia"/>
        </w:rPr>
        <w:t>Ranking probability and SUCRA)</w:t>
      </w:r>
    </w:p>
    <w:tbl>
      <w:tblPr>
        <w:tblpPr w:vertAnchor="text" w:horzAnchor="margin" w:tblpXSpec="center" w:tblpY="611"/>
        <w:tblOverlap w:val="never"/>
        <w:tblW w:w="8328" w:type="dxa"/>
        <w:tblCellMar>
          <w:top w:w="15" w:type="dxa"/>
          <w:left w:w="15" w:type="dxa"/>
          <w:bottom w:w="15" w:type="dxa"/>
          <w:right w:w="15" w:type="dxa"/>
        </w:tblCellMar>
        <w:tblLook w:val="04A0" w:firstRow="1" w:lastRow="0" w:firstColumn="1" w:lastColumn="0" w:noHBand="0" w:noVBand="1"/>
      </w:tblPr>
      <w:tblGrid>
        <w:gridCol w:w="1956"/>
        <w:gridCol w:w="1593"/>
        <w:gridCol w:w="1593"/>
        <w:gridCol w:w="1593"/>
        <w:gridCol w:w="1593"/>
      </w:tblGrid>
      <w:tr w:rsidR="0090340E" w:rsidRPr="00DB5D8F" w:rsidTr="0081544D">
        <w:trPr>
          <w:trHeight w:val="402"/>
        </w:trPr>
        <w:tc>
          <w:tcPr>
            <w:tcW w:w="1956" w:type="dxa"/>
            <w:vMerge w:val="restart"/>
            <w:tcBorders>
              <w:top w:val="single" w:sz="2" w:space="0" w:color="000000"/>
              <w:left w:val="nil"/>
              <w:right w:val="nil"/>
            </w:tcBorders>
            <w:tcMar>
              <w:top w:w="0" w:type="dxa"/>
              <w:left w:w="108" w:type="dxa"/>
              <w:bottom w:w="0" w:type="dxa"/>
              <w:right w:w="108" w:type="dxa"/>
            </w:tcMar>
            <w:vAlign w:val="center"/>
            <w:hideMark/>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Bold" w:hAnsi="Times New Roman" w:cs="Times New Roman" w:hint="eastAsia"/>
                <w:b/>
                <w:kern w:val="0"/>
                <w:sz w:val="16"/>
                <w:szCs w:val="16"/>
              </w:rPr>
              <w:t>Treatment</w:t>
            </w:r>
            <w:r w:rsidR="000833CD" w:rsidRPr="00B7042F">
              <w:rPr>
                <w:rFonts w:ascii="Times New Roman" w:eastAsia="KoPub돋움체 Light" w:hAnsi="Times New Roman" w:cs="Times New Roman"/>
                <w:color w:val="000000"/>
                <w:kern w:val="0"/>
                <w:sz w:val="16"/>
                <w:szCs w:val="14"/>
                <w:vertAlign w:val="superscript"/>
              </w:rPr>
              <w:t xml:space="preserve"> a</w:t>
            </w:r>
          </w:p>
        </w:tc>
        <w:tc>
          <w:tcPr>
            <w:tcW w:w="3186" w:type="dxa"/>
            <w:gridSpan w:val="2"/>
            <w:tcBorders>
              <w:top w:val="single" w:sz="2" w:space="0" w:color="000000"/>
              <w:left w:val="nil"/>
              <w:right w:val="nil"/>
            </w:tcBorders>
            <w:vAlign w:val="center"/>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Light" w:hAnsi="Times New Roman" w:cs="Times New Roman"/>
                <w:b/>
                <w:kern w:val="0"/>
                <w:sz w:val="16"/>
                <w:szCs w:val="16"/>
              </w:rPr>
              <w:t>Functional improvement</w:t>
            </w:r>
            <w:r w:rsidRPr="00421D48">
              <w:rPr>
                <w:rFonts w:ascii="Times New Roman" w:eastAsia="KoPub돋움체 Bold" w:hAnsi="Times New Roman" w:cs="Times New Roman"/>
                <w:b/>
                <w:kern w:val="0"/>
                <w:sz w:val="16"/>
                <w:szCs w:val="16"/>
              </w:rPr>
              <w:t xml:space="preserve"> </w:t>
            </w:r>
          </w:p>
        </w:tc>
        <w:tc>
          <w:tcPr>
            <w:tcW w:w="3186" w:type="dxa"/>
            <w:gridSpan w:val="2"/>
            <w:tcBorders>
              <w:top w:val="single" w:sz="2" w:space="0" w:color="000000"/>
              <w:left w:val="nil"/>
              <w:right w:val="nil"/>
            </w:tcBorders>
            <w:vAlign w:val="center"/>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Bold" w:hAnsi="Times New Roman" w:cs="Times New Roman" w:hint="eastAsia"/>
                <w:b/>
                <w:kern w:val="0"/>
                <w:sz w:val="16"/>
                <w:szCs w:val="16"/>
              </w:rPr>
              <w:t>Pain</w:t>
            </w:r>
          </w:p>
        </w:tc>
      </w:tr>
      <w:tr w:rsidR="0090340E" w:rsidRPr="00DB5D8F" w:rsidTr="0081544D">
        <w:trPr>
          <w:trHeight w:val="761"/>
        </w:trPr>
        <w:tc>
          <w:tcPr>
            <w:tcW w:w="1956" w:type="dxa"/>
            <w:vMerge/>
            <w:tcBorders>
              <w:left w:val="nil"/>
              <w:bottom w:val="single" w:sz="4" w:space="0" w:color="auto"/>
              <w:right w:val="nil"/>
            </w:tcBorders>
            <w:tcMar>
              <w:top w:w="0" w:type="dxa"/>
              <w:left w:w="108" w:type="dxa"/>
              <w:bottom w:w="0" w:type="dxa"/>
              <w:right w:w="108" w:type="dxa"/>
            </w:tcMar>
            <w:vAlign w:val="center"/>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p>
        </w:tc>
        <w:tc>
          <w:tcPr>
            <w:tcW w:w="1593" w:type="dxa"/>
            <w:tcBorders>
              <w:top w:val="single" w:sz="2" w:space="0" w:color="000000"/>
              <w:left w:val="nil"/>
              <w:right w:val="nil"/>
            </w:tcBorders>
            <w:vAlign w:val="center"/>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Bold" w:hAnsi="Times New Roman" w:cs="Times New Roman" w:hint="eastAsia"/>
                <w:b/>
                <w:kern w:val="0"/>
                <w:sz w:val="16"/>
                <w:szCs w:val="16"/>
              </w:rPr>
              <w:t>Ranking probability</w:t>
            </w:r>
          </w:p>
        </w:tc>
        <w:tc>
          <w:tcPr>
            <w:tcW w:w="1593" w:type="dxa"/>
            <w:tcBorders>
              <w:top w:val="single" w:sz="2" w:space="0" w:color="000000"/>
              <w:left w:val="nil"/>
              <w:right w:val="nil"/>
            </w:tcBorders>
            <w:vAlign w:val="center"/>
          </w:tcPr>
          <w:p w:rsidR="0090340E" w:rsidRPr="00421D48" w:rsidRDefault="0090340E" w:rsidP="000833C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Bold" w:hAnsi="Times New Roman" w:cs="Times New Roman" w:hint="eastAsia"/>
                <w:b/>
                <w:kern w:val="0"/>
                <w:sz w:val="16"/>
                <w:szCs w:val="16"/>
              </w:rPr>
              <w:t>SUCRA</w:t>
            </w:r>
            <w:r w:rsidR="000833CD" w:rsidRPr="00B7042F">
              <w:rPr>
                <w:rFonts w:ascii="Times New Roman" w:eastAsia="KoPub돋움체 Light" w:hAnsi="Times New Roman" w:cs="Times New Roman"/>
                <w:color w:val="000000"/>
                <w:kern w:val="0"/>
                <w:sz w:val="16"/>
                <w:szCs w:val="14"/>
                <w:vertAlign w:val="superscript"/>
              </w:rPr>
              <w:t xml:space="preserve"> </w:t>
            </w:r>
            <w:r w:rsidR="000833CD" w:rsidRPr="009050F0">
              <w:rPr>
                <w:rFonts w:ascii="Times New Roman" w:eastAsia="KoPub돋움체 Light" w:hAnsi="Times New Roman" w:cs="Times New Roman"/>
                <w:color w:val="000000"/>
                <w:kern w:val="0"/>
                <w:sz w:val="16"/>
                <w:szCs w:val="14"/>
                <w:vertAlign w:val="superscript"/>
              </w:rPr>
              <w:t>b</w:t>
            </w:r>
          </w:p>
        </w:tc>
        <w:tc>
          <w:tcPr>
            <w:tcW w:w="1593" w:type="dxa"/>
            <w:tcBorders>
              <w:top w:val="single" w:sz="2" w:space="0" w:color="000000"/>
              <w:left w:val="nil"/>
              <w:right w:val="nil"/>
            </w:tcBorders>
            <w:vAlign w:val="center"/>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Bold" w:hAnsi="Times New Roman" w:cs="Times New Roman" w:hint="eastAsia"/>
                <w:b/>
                <w:kern w:val="0"/>
                <w:sz w:val="16"/>
                <w:szCs w:val="16"/>
              </w:rPr>
              <w:t>Ranking probability</w:t>
            </w:r>
          </w:p>
        </w:tc>
        <w:tc>
          <w:tcPr>
            <w:tcW w:w="1593" w:type="dxa"/>
            <w:tcBorders>
              <w:top w:val="single" w:sz="2" w:space="0" w:color="000000"/>
              <w:left w:val="nil"/>
              <w:right w:val="nil"/>
            </w:tcBorders>
            <w:vAlign w:val="center"/>
          </w:tcPr>
          <w:p w:rsidR="0090340E" w:rsidRPr="00421D48" w:rsidRDefault="0090340E" w:rsidP="0081544D">
            <w:pPr>
              <w:keepNext/>
              <w:spacing w:after="0" w:line="240" w:lineRule="auto"/>
              <w:jc w:val="center"/>
              <w:rPr>
                <w:rFonts w:ascii="Times New Roman" w:eastAsia="KoPub돋움체 Bold" w:hAnsi="Times New Roman" w:cs="Times New Roman"/>
                <w:b/>
                <w:kern w:val="0"/>
                <w:sz w:val="16"/>
                <w:szCs w:val="16"/>
              </w:rPr>
            </w:pPr>
            <w:r w:rsidRPr="00421D48">
              <w:rPr>
                <w:rFonts w:ascii="Times New Roman" w:eastAsia="KoPub돋움체 Bold" w:hAnsi="Times New Roman" w:cs="Times New Roman" w:hint="eastAsia"/>
                <w:b/>
                <w:kern w:val="0"/>
                <w:sz w:val="16"/>
                <w:szCs w:val="16"/>
              </w:rPr>
              <w:t>SUCRA</w:t>
            </w:r>
            <w:r w:rsidR="000833CD" w:rsidRPr="009050F0">
              <w:rPr>
                <w:rFonts w:ascii="Times New Roman" w:eastAsia="KoPub돋움체 Light" w:hAnsi="Times New Roman" w:cs="Times New Roman"/>
                <w:color w:val="000000"/>
                <w:kern w:val="0"/>
                <w:sz w:val="16"/>
                <w:szCs w:val="14"/>
                <w:vertAlign w:val="superscript"/>
              </w:rPr>
              <w:t xml:space="preserve"> b</w:t>
            </w:r>
          </w:p>
        </w:tc>
      </w:tr>
      <w:tr w:rsidR="0090340E" w:rsidRPr="00DB5D8F" w:rsidTr="0081544D">
        <w:trPr>
          <w:trHeight w:val="115"/>
        </w:trPr>
        <w:tc>
          <w:tcPr>
            <w:tcW w:w="1956" w:type="dxa"/>
            <w:tcBorders>
              <w:top w:val="single" w:sz="4" w:space="0" w:color="auto"/>
              <w:left w:val="nil"/>
              <w:bottom w:val="nil"/>
              <w:right w:val="nil"/>
            </w:tcBorders>
            <w:tcMar>
              <w:top w:w="0" w:type="dxa"/>
              <w:left w:w="108" w:type="dxa"/>
              <w:bottom w:w="0" w:type="dxa"/>
              <w:right w:w="108" w:type="dxa"/>
            </w:tcMar>
            <w:vAlign w:val="center"/>
          </w:tcPr>
          <w:p w:rsidR="0090340E" w:rsidRPr="00421D48"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421D48">
              <w:rPr>
                <w:rFonts w:ascii="Times New Roman" w:eastAsia="Gulim" w:hAnsi="Times New Roman" w:cs="Times New Roman" w:hint="eastAsia"/>
                <w:kern w:val="0"/>
                <w:sz w:val="16"/>
                <w:szCs w:val="16"/>
              </w:rPr>
              <w:t>1</w:t>
            </w:r>
          </w:p>
        </w:tc>
        <w:tc>
          <w:tcPr>
            <w:tcW w:w="1593" w:type="dxa"/>
            <w:tcBorders>
              <w:top w:val="single" w:sz="4" w:space="0" w:color="auto"/>
              <w:left w:val="nil"/>
              <w:bottom w:val="nil"/>
              <w:right w:val="nil"/>
            </w:tcBorders>
            <w:vAlign w:val="center"/>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c>
          <w:tcPr>
            <w:tcW w:w="1593" w:type="dxa"/>
            <w:tcBorders>
              <w:top w:val="single" w:sz="4" w:space="0" w:color="auto"/>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0.5</w:t>
            </w:r>
          </w:p>
        </w:tc>
        <w:tc>
          <w:tcPr>
            <w:tcW w:w="1593" w:type="dxa"/>
            <w:tcBorders>
              <w:top w:val="single" w:sz="4" w:space="0" w:color="auto"/>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c>
          <w:tcPr>
            <w:tcW w:w="1593" w:type="dxa"/>
            <w:tcBorders>
              <w:top w:val="single" w:sz="4" w:space="0" w:color="auto"/>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0.6</w:t>
            </w:r>
          </w:p>
        </w:tc>
      </w:tr>
      <w:tr w:rsidR="0090340E" w:rsidRPr="00DB5D8F" w:rsidTr="0081544D">
        <w:trPr>
          <w:trHeight w:val="20"/>
        </w:trPr>
        <w:tc>
          <w:tcPr>
            <w:tcW w:w="1956" w:type="dxa"/>
            <w:tcBorders>
              <w:top w:val="nil"/>
              <w:left w:val="nil"/>
              <w:bottom w:val="nil"/>
              <w:right w:val="nil"/>
            </w:tcBorders>
            <w:tcMar>
              <w:top w:w="0" w:type="dxa"/>
              <w:left w:w="108" w:type="dxa"/>
              <w:bottom w:w="0" w:type="dxa"/>
              <w:right w:w="108" w:type="dxa"/>
            </w:tcMar>
            <w:vAlign w:val="center"/>
          </w:tcPr>
          <w:p w:rsidR="0090340E" w:rsidRPr="00421D48"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421D48">
              <w:rPr>
                <w:rFonts w:ascii="Times New Roman" w:eastAsia="Gulim" w:hAnsi="Times New Roman" w:cs="Times New Roman" w:hint="eastAsia"/>
                <w:kern w:val="0"/>
                <w:sz w:val="16"/>
                <w:szCs w:val="16"/>
              </w:rPr>
              <w:t>2</w:t>
            </w:r>
          </w:p>
        </w:tc>
        <w:tc>
          <w:tcPr>
            <w:tcW w:w="1593" w:type="dxa"/>
            <w:tcBorders>
              <w:top w:val="nil"/>
              <w:left w:val="nil"/>
              <w:bottom w:val="nil"/>
              <w:right w:val="nil"/>
            </w:tcBorders>
            <w:vAlign w:val="center"/>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0.1</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0.7</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0.2</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0.8</w:t>
            </w:r>
          </w:p>
        </w:tc>
      </w:tr>
      <w:tr w:rsidR="0090340E" w:rsidRPr="00DB5D8F" w:rsidTr="0081544D">
        <w:trPr>
          <w:trHeight w:val="20"/>
        </w:trPr>
        <w:tc>
          <w:tcPr>
            <w:tcW w:w="1956" w:type="dxa"/>
            <w:tcBorders>
              <w:top w:val="nil"/>
              <w:left w:val="nil"/>
              <w:bottom w:val="nil"/>
              <w:right w:val="nil"/>
            </w:tcBorders>
            <w:tcMar>
              <w:top w:w="0" w:type="dxa"/>
              <w:left w:w="108" w:type="dxa"/>
              <w:bottom w:w="0" w:type="dxa"/>
              <w:right w:w="108" w:type="dxa"/>
            </w:tcMar>
            <w:vAlign w:val="center"/>
          </w:tcPr>
          <w:p w:rsidR="0090340E" w:rsidRPr="00421D48"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421D48">
              <w:rPr>
                <w:rFonts w:ascii="Times New Roman" w:eastAsia="Gulim" w:hAnsi="Times New Roman" w:cs="Times New Roman" w:hint="eastAsia"/>
                <w:kern w:val="0"/>
                <w:sz w:val="16"/>
                <w:szCs w:val="16"/>
              </w:rPr>
              <w:t>3</w:t>
            </w:r>
          </w:p>
        </w:tc>
        <w:tc>
          <w:tcPr>
            <w:tcW w:w="1593" w:type="dxa"/>
            <w:tcBorders>
              <w:top w:val="nil"/>
              <w:left w:val="nil"/>
              <w:bottom w:val="nil"/>
              <w:right w:val="nil"/>
            </w:tcBorders>
            <w:vAlign w:val="center"/>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0.1</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0.5</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0.2</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0.6</w:t>
            </w:r>
          </w:p>
        </w:tc>
      </w:tr>
      <w:tr w:rsidR="0090340E" w:rsidRPr="00DB5D8F" w:rsidTr="0081544D">
        <w:trPr>
          <w:trHeight w:val="20"/>
        </w:trPr>
        <w:tc>
          <w:tcPr>
            <w:tcW w:w="1956" w:type="dxa"/>
            <w:tcBorders>
              <w:top w:val="nil"/>
              <w:left w:val="nil"/>
              <w:bottom w:val="nil"/>
              <w:right w:val="nil"/>
            </w:tcBorders>
            <w:tcMar>
              <w:top w:w="0" w:type="dxa"/>
              <w:left w:w="108" w:type="dxa"/>
              <w:bottom w:w="0" w:type="dxa"/>
              <w:right w:w="108" w:type="dxa"/>
            </w:tcMar>
            <w:vAlign w:val="center"/>
          </w:tcPr>
          <w:p w:rsidR="0090340E" w:rsidRPr="00421D48"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421D48">
              <w:rPr>
                <w:rFonts w:ascii="Times New Roman" w:eastAsia="Gulim" w:hAnsi="Times New Roman" w:cs="Times New Roman" w:hint="eastAsia"/>
                <w:kern w:val="0"/>
                <w:sz w:val="16"/>
                <w:szCs w:val="16"/>
              </w:rPr>
              <w:t>4</w:t>
            </w:r>
          </w:p>
        </w:tc>
        <w:tc>
          <w:tcPr>
            <w:tcW w:w="1593" w:type="dxa"/>
            <w:tcBorders>
              <w:top w:val="nil"/>
              <w:left w:val="nil"/>
              <w:bottom w:val="nil"/>
              <w:right w:val="nil"/>
            </w:tcBorders>
            <w:vAlign w:val="center"/>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0.2</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r>
      <w:tr w:rsidR="0090340E" w:rsidRPr="00DB5D8F" w:rsidTr="0081544D">
        <w:trPr>
          <w:trHeight w:val="20"/>
        </w:trPr>
        <w:tc>
          <w:tcPr>
            <w:tcW w:w="1956" w:type="dxa"/>
            <w:tcBorders>
              <w:top w:val="nil"/>
              <w:left w:val="nil"/>
              <w:bottom w:val="nil"/>
              <w:right w:val="nil"/>
            </w:tcBorders>
            <w:tcMar>
              <w:top w:w="0" w:type="dxa"/>
              <w:left w:w="108" w:type="dxa"/>
              <w:bottom w:w="0" w:type="dxa"/>
              <w:right w:w="108" w:type="dxa"/>
            </w:tcMar>
            <w:vAlign w:val="center"/>
          </w:tcPr>
          <w:p w:rsidR="0090340E" w:rsidRPr="00421D48"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421D48">
              <w:rPr>
                <w:rFonts w:ascii="Times New Roman" w:eastAsia="Gulim" w:hAnsi="Times New Roman" w:cs="Times New Roman" w:hint="eastAsia"/>
                <w:kern w:val="0"/>
                <w:sz w:val="16"/>
                <w:szCs w:val="16"/>
              </w:rPr>
              <w:t>5</w:t>
            </w:r>
          </w:p>
        </w:tc>
        <w:tc>
          <w:tcPr>
            <w:tcW w:w="1593" w:type="dxa"/>
            <w:tcBorders>
              <w:top w:val="nil"/>
              <w:left w:val="nil"/>
              <w:bottom w:val="nil"/>
              <w:right w:val="nil"/>
            </w:tcBorders>
            <w:vAlign w:val="center"/>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0.2</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0.0</w:t>
            </w:r>
          </w:p>
        </w:tc>
        <w:tc>
          <w:tcPr>
            <w:tcW w:w="1593" w:type="dxa"/>
            <w:tcBorders>
              <w:top w:val="nil"/>
              <w:left w:val="nil"/>
              <w:bottom w:val="nil"/>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0.3</w:t>
            </w:r>
          </w:p>
        </w:tc>
      </w:tr>
      <w:tr w:rsidR="0090340E" w:rsidRPr="00DB5D8F" w:rsidTr="0081544D">
        <w:trPr>
          <w:trHeight w:val="20"/>
        </w:trPr>
        <w:tc>
          <w:tcPr>
            <w:tcW w:w="1956" w:type="dxa"/>
            <w:tcBorders>
              <w:top w:val="nil"/>
              <w:left w:val="nil"/>
              <w:bottom w:val="single" w:sz="4" w:space="0" w:color="auto"/>
              <w:right w:val="nil"/>
            </w:tcBorders>
            <w:tcMar>
              <w:top w:w="0" w:type="dxa"/>
              <w:left w:w="108" w:type="dxa"/>
              <w:bottom w:w="0" w:type="dxa"/>
              <w:right w:w="108" w:type="dxa"/>
            </w:tcMar>
            <w:vAlign w:val="center"/>
          </w:tcPr>
          <w:p w:rsidR="0090340E" w:rsidRPr="00421D48"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421D48">
              <w:rPr>
                <w:rFonts w:ascii="Times New Roman" w:eastAsia="Gulim" w:hAnsi="Times New Roman" w:cs="Times New Roman" w:hint="eastAsia"/>
                <w:kern w:val="0"/>
                <w:sz w:val="16"/>
                <w:szCs w:val="16"/>
              </w:rPr>
              <w:t>6</w:t>
            </w:r>
          </w:p>
        </w:tc>
        <w:tc>
          <w:tcPr>
            <w:tcW w:w="1593" w:type="dxa"/>
            <w:tcBorders>
              <w:top w:val="nil"/>
              <w:left w:val="nil"/>
              <w:bottom w:val="single" w:sz="4" w:space="0" w:color="auto"/>
              <w:right w:val="nil"/>
            </w:tcBorders>
            <w:vAlign w:val="center"/>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0.8</w:t>
            </w:r>
          </w:p>
        </w:tc>
        <w:tc>
          <w:tcPr>
            <w:tcW w:w="1593" w:type="dxa"/>
            <w:tcBorders>
              <w:top w:val="nil"/>
              <w:left w:val="nil"/>
              <w:bottom w:val="single" w:sz="4" w:space="0" w:color="auto"/>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0.9</w:t>
            </w:r>
          </w:p>
        </w:tc>
        <w:tc>
          <w:tcPr>
            <w:tcW w:w="1593" w:type="dxa"/>
            <w:tcBorders>
              <w:top w:val="nil"/>
              <w:left w:val="nil"/>
              <w:bottom w:val="single" w:sz="4" w:space="0" w:color="auto"/>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0.5</w:t>
            </w:r>
          </w:p>
        </w:tc>
        <w:tc>
          <w:tcPr>
            <w:tcW w:w="1593" w:type="dxa"/>
            <w:tcBorders>
              <w:top w:val="nil"/>
              <w:left w:val="nil"/>
              <w:bottom w:val="single" w:sz="4" w:space="0" w:color="auto"/>
              <w:right w:val="nil"/>
            </w:tcBorders>
          </w:tcPr>
          <w:p w:rsidR="0090340E" w:rsidRPr="00E853FB" w:rsidRDefault="0090340E" w:rsidP="0081544D">
            <w:pPr>
              <w:widowControl/>
              <w:wordWrap/>
              <w:autoSpaceDE/>
              <w:snapToGrid w:val="0"/>
              <w:spacing w:after="0" w:line="240" w:lineRule="auto"/>
              <w:jc w:val="center"/>
              <w:textAlignment w:val="baseline"/>
              <w:rPr>
                <w:rFonts w:ascii="Times New Roman" w:eastAsia="Gulim" w:hAnsi="Times New Roman" w:cs="Times New Roman"/>
                <w:kern w:val="0"/>
                <w:sz w:val="16"/>
                <w:szCs w:val="16"/>
              </w:rPr>
            </w:pPr>
            <w:r w:rsidRPr="00E853FB">
              <w:rPr>
                <w:rFonts w:ascii="Times New Roman" w:eastAsia="Gulim" w:hAnsi="Times New Roman" w:cs="Times New Roman" w:hint="eastAsia"/>
                <w:kern w:val="0"/>
                <w:sz w:val="16"/>
                <w:szCs w:val="16"/>
              </w:rPr>
              <w:t>0.8</w:t>
            </w:r>
          </w:p>
        </w:tc>
      </w:tr>
      <w:tr w:rsidR="0090340E" w:rsidRPr="00DB5D8F" w:rsidTr="0081544D">
        <w:trPr>
          <w:trHeight w:val="20"/>
        </w:trPr>
        <w:tc>
          <w:tcPr>
            <w:tcW w:w="8328" w:type="dxa"/>
            <w:gridSpan w:val="5"/>
            <w:tcBorders>
              <w:top w:val="single" w:sz="4" w:space="0" w:color="auto"/>
              <w:left w:val="nil"/>
              <w:bottom w:val="nil"/>
              <w:right w:val="nil"/>
            </w:tcBorders>
            <w:tcMar>
              <w:top w:w="0" w:type="dxa"/>
              <w:left w:w="108" w:type="dxa"/>
              <w:bottom w:w="0" w:type="dxa"/>
              <w:right w:w="108" w:type="dxa"/>
            </w:tcMar>
            <w:vAlign w:val="center"/>
          </w:tcPr>
          <w:p w:rsidR="0090340E" w:rsidRPr="002871CF" w:rsidRDefault="0090340E" w:rsidP="0081544D">
            <w:pPr>
              <w:snapToGrid w:val="0"/>
              <w:spacing w:after="0" w:line="240" w:lineRule="auto"/>
              <w:ind w:firstLineChars="50" w:firstLine="80"/>
              <w:jc w:val="left"/>
              <w:textAlignment w:val="baseline"/>
              <w:rPr>
                <w:rFonts w:ascii="Times New Roman" w:eastAsia="KoPub돋움체 Light" w:hAnsi="Times New Roman" w:cs="Times New Roman"/>
                <w:color w:val="000000"/>
                <w:kern w:val="0"/>
                <w:sz w:val="16"/>
                <w:szCs w:val="14"/>
              </w:rPr>
            </w:pPr>
            <w:r w:rsidRPr="00B7042F">
              <w:rPr>
                <w:rFonts w:ascii="Times New Roman" w:eastAsia="KoPub돋움체 Light" w:hAnsi="Times New Roman" w:cs="Times New Roman"/>
                <w:color w:val="000000"/>
                <w:kern w:val="0"/>
                <w:sz w:val="16"/>
                <w:szCs w:val="14"/>
                <w:vertAlign w:val="superscript"/>
              </w:rPr>
              <w:t>a</w:t>
            </w:r>
            <w:r>
              <w:rPr>
                <w:rFonts w:ascii="Times New Roman" w:eastAsia="KoPub돋움체 Light" w:hAnsi="Times New Roman" w:cs="Times New Roman" w:hint="eastAsia"/>
                <w:color w:val="000000"/>
                <w:kern w:val="0"/>
                <w:sz w:val="16"/>
                <w:szCs w:val="14"/>
                <w:vertAlign w:val="superscript"/>
              </w:rPr>
              <w:t xml:space="preserve"> </w:t>
            </w:r>
            <w:r w:rsidRPr="002871CF">
              <w:rPr>
                <w:rFonts w:ascii="Times New Roman" w:eastAsia="KoPub돋움체 Light" w:hAnsi="Times New Roman" w:cs="Times New Roman"/>
                <w:color w:val="000000"/>
                <w:kern w:val="0"/>
                <w:sz w:val="16"/>
                <w:szCs w:val="14"/>
              </w:rPr>
              <w:t xml:space="preserve">1: </w:t>
            </w:r>
            <w:r>
              <w:rPr>
                <w:rFonts w:ascii="Times New Roman" w:eastAsia="KoPub돋움체 Light" w:hAnsi="Times New Roman" w:cs="Times New Roman" w:hint="eastAsia"/>
                <w:color w:val="000000"/>
                <w:kern w:val="0"/>
                <w:sz w:val="16"/>
                <w:szCs w:val="14"/>
              </w:rPr>
              <w:t>A</w:t>
            </w:r>
            <w:r w:rsidRPr="002871CF">
              <w:rPr>
                <w:rFonts w:ascii="Times New Roman" w:eastAsia="KoPub돋움체 Light" w:hAnsi="Times New Roman" w:cs="Times New Roman"/>
                <w:color w:val="000000"/>
                <w:kern w:val="0"/>
                <w:sz w:val="16"/>
                <w:szCs w:val="14"/>
              </w:rPr>
              <w:t xml:space="preserve">rthroscopic surgery + </w:t>
            </w:r>
            <w:r w:rsidR="000833CD">
              <w:rPr>
                <w:rFonts w:ascii="Times New Roman" w:eastAsia="KoPub돋움체 Light" w:hAnsi="Times New Roman" w:cs="Times New Roman" w:hint="eastAsia"/>
                <w:color w:val="000000"/>
                <w:kern w:val="0"/>
                <w:sz w:val="18"/>
                <w:szCs w:val="16"/>
              </w:rPr>
              <w:t>Physiotherapy</w:t>
            </w:r>
          </w:p>
          <w:p w:rsidR="0090340E" w:rsidRPr="002871CF" w:rsidRDefault="0090340E" w:rsidP="0081544D">
            <w:pPr>
              <w:snapToGrid w:val="0"/>
              <w:spacing w:after="0" w:line="240" w:lineRule="auto"/>
              <w:ind w:firstLineChars="100" w:firstLine="160"/>
              <w:jc w:val="left"/>
              <w:textAlignment w:val="baseline"/>
              <w:rPr>
                <w:rFonts w:ascii="Times New Roman" w:eastAsia="KoPub돋움체 Light" w:hAnsi="Times New Roman" w:cs="Times New Roman"/>
                <w:color w:val="000000"/>
                <w:kern w:val="0"/>
                <w:sz w:val="16"/>
                <w:szCs w:val="14"/>
              </w:rPr>
            </w:pPr>
            <w:r w:rsidRPr="002871CF">
              <w:rPr>
                <w:rFonts w:ascii="Times New Roman" w:eastAsia="KoPub돋움체 Light" w:hAnsi="Times New Roman" w:cs="Times New Roman"/>
                <w:color w:val="000000"/>
                <w:kern w:val="0"/>
                <w:sz w:val="16"/>
                <w:szCs w:val="14"/>
              </w:rPr>
              <w:t xml:space="preserve">2: </w:t>
            </w:r>
            <w:r>
              <w:rPr>
                <w:rFonts w:ascii="Times New Roman" w:eastAsia="KoPub돋움체 Light" w:hAnsi="Times New Roman" w:cs="Times New Roman" w:hint="eastAsia"/>
                <w:color w:val="000000"/>
                <w:kern w:val="0"/>
                <w:sz w:val="16"/>
                <w:szCs w:val="14"/>
              </w:rPr>
              <w:t>A</w:t>
            </w:r>
            <w:r>
              <w:rPr>
                <w:rFonts w:ascii="Times New Roman" w:eastAsia="KoPub돋움체 Light" w:hAnsi="Times New Roman" w:cs="Times New Roman"/>
                <w:color w:val="000000"/>
                <w:kern w:val="0"/>
                <w:sz w:val="16"/>
                <w:szCs w:val="14"/>
              </w:rPr>
              <w:t xml:space="preserve">rthroscopic surgery + PRP </w:t>
            </w:r>
            <w:r w:rsidRPr="002871CF">
              <w:rPr>
                <w:rFonts w:ascii="Times New Roman" w:eastAsia="KoPub돋움체 Light" w:hAnsi="Times New Roman" w:cs="Times New Roman"/>
                <w:color w:val="000000"/>
                <w:kern w:val="0"/>
                <w:sz w:val="16"/>
                <w:szCs w:val="14"/>
              </w:rPr>
              <w:t xml:space="preserve">+ </w:t>
            </w:r>
            <w:r w:rsidR="000833CD">
              <w:rPr>
                <w:rFonts w:ascii="Times New Roman" w:eastAsia="KoPub돋움체 Light" w:hAnsi="Times New Roman" w:cs="Times New Roman" w:hint="eastAsia"/>
                <w:color w:val="000000"/>
                <w:kern w:val="0"/>
                <w:sz w:val="18"/>
                <w:szCs w:val="16"/>
              </w:rPr>
              <w:t>Physiotherapy</w:t>
            </w:r>
          </w:p>
          <w:p w:rsidR="0090340E" w:rsidRPr="002871CF" w:rsidRDefault="0090340E" w:rsidP="0081544D">
            <w:pPr>
              <w:snapToGrid w:val="0"/>
              <w:spacing w:after="0" w:line="240" w:lineRule="auto"/>
              <w:ind w:firstLineChars="100" w:firstLine="160"/>
              <w:jc w:val="left"/>
              <w:textAlignment w:val="baseline"/>
              <w:rPr>
                <w:rFonts w:ascii="Times New Roman" w:eastAsia="KoPub돋움체 Light" w:hAnsi="Times New Roman" w:cs="Times New Roman"/>
                <w:color w:val="000000"/>
                <w:kern w:val="0"/>
                <w:sz w:val="16"/>
                <w:szCs w:val="14"/>
              </w:rPr>
            </w:pPr>
            <w:r w:rsidRPr="002871CF">
              <w:rPr>
                <w:rFonts w:ascii="Times New Roman" w:eastAsia="KoPub돋움체 Light" w:hAnsi="Times New Roman" w:cs="Times New Roman"/>
                <w:color w:val="000000"/>
                <w:kern w:val="0"/>
                <w:sz w:val="16"/>
                <w:szCs w:val="14"/>
              </w:rPr>
              <w:t xml:space="preserve">3: </w:t>
            </w:r>
            <w:r>
              <w:rPr>
                <w:rFonts w:ascii="Times New Roman" w:eastAsia="KoPub돋움체 Light" w:hAnsi="Times New Roman" w:cs="Times New Roman" w:hint="eastAsia"/>
                <w:color w:val="000000"/>
                <w:kern w:val="0"/>
                <w:sz w:val="16"/>
                <w:szCs w:val="14"/>
              </w:rPr>
              <w:t>M</w:t>
            </w:r>
            <w:r>
              <w:rPr>
                <w:rFonts w:ascii="Times New Roman" w:eastAsia="KoPub돋움체 Light" w:hAnsi="Times New Roman" w:cs="Times New Roman"/>
                <w:color w:val="000000"/>
                <w:kern w:val="0"/>
                <w:sz w:val="16"/>
                <w:szCs w:val="14"/>
              </w:rPr>
              <w:t xml:space="preserve">ini-open surgery </w:t>
            </w:r>
            <w:r w:rsidRPr="002871CF">
              <w:rPr>
                <w:rFonts w:ascii="Times New Roman" w:eastAsia="KoPub돋움체 Light" w:hAnsi="Times New Roman" w:cs="Times New Roman"/>
                <w:color w:val="000000"/>
                <w:kern w:val="0"/>
                <w:sz w:val="16"/>
                <w:szCs w:val="14"/>
              </w:rPr>
              <w:t xml:space="preserve">+ </w:t>
            </w:r>
            <w:r w:rsidR="000833CD">
              <w:rPr>
                <w:rFonts w:ascii="Times New Roman" w:eastAsia="KoPub돋움체 Light" w:hAnsi="Times New Roman" w:cs="Times New Roman" w:hint="eastAsia"/>
                <w:color w:val="000000"/>
                <w:kern w:val="0"/>
                <w:sz w:val="18"/>
                <w:szCs w:val="16"/>
              </w:rPr>
              <w:t>Physiotherapy</w:t>
            </w:r>
          </w:p>
          <w:p w:rsidR="0090340E" w:rsidRPr="002871CF" w:rsidRDefault="0090340E" w:rsidP="0081544D">
            <w:pPr>
              <w:snapToGrid w:val="0"/>
              <w:spacing w:after="0" w:line="240" w:lineRule="auto"/>
              <w:ind w:firstLineChars="100" w:firstLine="160"/>
              <w:jc w:val="left"/>
              <w:textAlignment w:val="baseline"/>
              <w:rPr>
                <w:rFonts w:ascii="Times New Roman" w:eastAsia="KoPub돋움체 Light" w:hAnsi="Times New Roman" w:cs="Times New Roman"/>
                <w:color w:val="000000"/>
                <w:kern w:val="0"/>
                <w:sz w:val="16"/>
                <w:szCs w:val="14"/>
              </w:rPr>
            </w:pPr>
            <w:r w:rsidRPr="002871CF">
              <w:rPr>
                <w:rFonts w:ascii="Times New Roman" w:eastAsia="KoPub돋움체 Light" w:hAnsi="Times New Roman" w:cs="Times New Roman"/>
                <w:color w:val="000000"/>
                <w:kern w:val="0"/>
                <w:sz w:val="16"/>
                <w:szCs w:val="14"/>
              </w:rPr>
              <w:t xml:space="preserve">4: </w:t>
            </w:r>
            <w:r w:rsidR="000833CD">
              <w:rPr>
                <w:rFonts w:ascii="Times New Roman" w:eastAsia="KoPub돋움체 Light" w:hAnsi="Times New Roman" w:cs="Times New Roman" w:hint="eastAsia"/>
                <w:color w:val="000000"/>
                <w:kern w:val="0"/>
                <w:sz w:val="18"/>
                <w:szCs w:val="16"/>
              </w:rPr>
              <w:t xml:space="preserve"> Physiotherapy</w:t>
            </w:r>
          </w:p>
          <w:p w:rsidR="0090340E" w:rsidRPr="002871CF" w:rsidRDefault="0090340E" w:rsidP="0081544D">
            <w:pPr>
              <w:snapToGrid w:val="0"/>
              <w:spacing w:after="0" w:line="240" w:lineRule="auto"/>
              <w:ind w:firstLineChars="100" w:firstLine="160"/>
              <w:jc w:val="left"/>
              <w:textAlignment w:val="baseline"/>
              <w:rPr>
                <w:rFonts w:ascii="Times New Roman" w:eastAsia="KoPub돋움체 Light" w:hAnsi="Times New Roman" w:cs="Times New Roman"/>
                <w:color w:val="000000"/>
                <w:kern w:val="0"/>
                <w:sz w:val="16"/>
                <w:szCs w:val="14"/>
              </w:rPr>
            </w:pPr>
            <w:r w:rsidRPr="002871CF">
              <w:rPr>
                <w:rFonts w:ascii="Times New Roman" w:eastAsia="KoPub돋움체 Light" w:hAnsi="Times New Roman" w:cs="Times New Roman"/>
                <w:color w:val="000000"/>
                <w:kern w:val="0"/>
                <w:sz w:val="16"/>
                <w:szCs w:val="14"/>
              </w:rPr>
              <w:t xml:space="preserve">5: </w:t>
            </w:r>
            <w:r>
              <w:rPr>
                <w:rFonts w:ascii="Times New Roman" w:eastAsia="KoPub돋움체 Light" w:hAnsi="Times New Roman" w:cs="Times New Roman" w:hint="eastAsia"/>
                <w:color w:val="000000"/>
                <w:kern w:val="0"/>
                <w:sz w:val="16"/>
                <w:szCs w:val="14"/>
              </w:rPr>
              <w:t>A</w:t>
            </w:r>
            <w:r>
              <w:rPr>
                <w:rFonts w:ascii="Times New Roman" w:eastAsia="KoPub돋움체 Light" w:hAnsi="Times New Roman" w:cs="Times New Roman"/>
                <w:color w:val="000000"/>
                <w:kern w:val="0"/>
                <w:sz w:val="16"/>
                <w:szCs w:val="14"/>
              </w:rPr>
              <w:t xml:space="preserve">cromioplasty </w:t>
            </w:r>
            <w:r w:rsidRPr="002871CF">
              <w:rPr>
                <w:rFonts w:ascii="Times New Roman" w:eastAsia="KoPub돋움체 Light" w:hAnsi="Times New Roman" w:cs="Times New Roman"/>
                <w:color w:val="000000"/>
                <w:kern w:val="0"/>
                <w:sz w:val="16"/>
                <w:szCs w:val="14"/>
              </w:rPr>
              <w:t xml:space="preserve">+ </w:t>
            </w:r>
            <w:r w:rsidR="000833CD">
              <w:rPr>
                <w:rFonts w:ascii="Times New Roman" w:eastAsia="KoPub돋움체 Light" w:hAnsi="Times New Roman" w:cs="Times New Roman" w:hint="eastAsia"/>
                <w:color w:val="000000"/>
                <w:kern w:val="0"/>
                <w:sz w:val="18"/>
                <w:szCs w:val="16"/>
              </w:rPr>
              <w:t xml:space="preserve"> Physiotherapy</w:t>
            </w:r>
          </w:p>
          <w:p w:rsidR="0090340E" w:rsidRDefault="0090340E" w:rsidP="0081544D">
            <w:pPr>
              <w:widowControl/>
              <w:wordWrap/>
              <w:autoSpaceDE/>
              <w:snapToGrid w:val="0"/>
              <w:spacing w:after="0" w:line="240" w:lineRule="auto"/>
              <w:ind w:firstLineChars="100" w:firstLine="160"/>
              <w:jc w:val="left"/>
              <w:textAlignment w:val="baseline"/>
              <w:rPr>
                <w:rFonts w:ascii="Times New Roman" w:eastAsia="KoPub돋움체 Light" w:hAnsi="Times New Roman" w:cs="Times New Roman"/>
                <w:color w:val="000000"/>
                <w:kern w:val="0"/>
                <w:sz w:val="16"/>
                <w:szCs w:val="14"/>
              </w:rPr>
            </w:pPr>
            <w:r>
              <w:rPr>
                <w:rFonts w:ascii="Times New Roman" w:eastAsia="KoPub돋움체 Light" w:hAnsi="Times New Roman" w:cs="Times New Roman"/>
                <w:color w:val="000000"/>
                <w:kern w:val="0"/>
                <w:sz w:val="16"/>
                <w:szCs w:val="14"/>
              </w:rPr>
              <w:t xml:space="preserve">6: </w:t>
            </w:r>
            <w:r>
              <w:rPr>
                <w:rFonts w:ascii="Times New Roman" w:eastAsia="KoPub돋움체 Light" w:hAnsi="Times New Roman" w:cs="Times New Roman" w:hint="eastAsia"/>
                <w:color w:val="000000"/>
                <w:kern w:val="0"/>
                <w:sz w:val="16"/>
                <w:szCs w:val="14"/>
              </w:rPr>
              <w:t>O</w:t>
            </w:r>
            <w:r>
              <w:rPr>
                <w:rFonts w:ascii="Times New Roman" w:eastAsia="KoPub돋움체 Light" w:hAnsi="Times New Roman" w:cs="Times New Roman"/>
                <w:color w:val="000000"/>
                <w:kern w:val="0"/>
                <w:sz w:val="16"/>
                <w:szCs w:val="14"/>
              </w:rPr>
              <w:t xml:space="preserve">pen surgery </w:t>
            </w:r>
            <w:r w:rsidRPr="002871CF">
              <w:rPr>
                <w:rFonts w:ascii="Times New Roman" w:eastAsia="KoPub돋움체 Light" w:hAnsi="Times New Roman" w:cs="Times New Roman"/>
                <w:color w:val="000000"/>
                <w:kern w:val="0"/>
                <w:sz w:val="16"/>
                <w:szCs w:val="14"/>
              </w:rPr>
              <w:t xml:space="preserve">+ </w:t>
            </w:r>
            <w:r w:rsidR="000833CD">
              <w:rPr>
                <w:rFonts w:ascii="Times New Roman" w:eastAsia="KoPub돋움체 Light" w:hAnsi="Times New Roman" w:cs="Times New Roman" w:hint="eastAsia"/>
                <w:color w:val="000000"/>
                <w:kern w:val="0"/>
                <w:sz w:val="18"/>
                <w:szCs w:val="16"/>
              </w:rPr>
              <w:t xml:space="preserve"> Physiotherapy</w:t>
            </w:r>
          </w:p>
          <w:p w:rsidR="0090340E" w:rsidRPr="000833CD" w:rsidRDefault="0090340E" w:rsidP="000833CD">
            <w:pPr>
              <w:widowControl/>
              <w:wordWrap/>
              <w:autoSpaceDE/>
              <w:snapToGrid w:val="0"/>
              <w:spacing w:after="0" w:line="240" w:lineRule="auto"/>
              <w:ind w:firstLineChars="50" w:firstLine="80"/>
              <w:jc w:val="left"/>
              <w:textAlignment w:val="baseline"/>
              <w:rPr>
                <w:rFonts w:ascii="Times New Roman" w:eastAsia="KoPub돋움체 Bold" w:hAnsi="Times New Roman" w:cs="Times New Roman"/>
                <w:b/>
                <w:kern w:val="0"/>
                <w:sz w:val="16"/>
                <w:szCs w:val="16"/>
              </w:rPr>
            </w:pPr>
            <w:r w:rsidRPr="009050F0">
              <w:rPr>
                <w:rFonts w:ascii="Times New Roman" w:eastAsia="KoPub돋움체 Light" w:hAnsi="Times New Roman" w:cs="Times New Roman"/>
                <w:color w:val="000000"/>
                <w:kern w:val="0"/>
                <w:sz w:val="16"/>
                <w:szCs w:val="14"/>
                <w:vertAlign w:val="superscript"/>
              </w:rPr>
              <w:t>b</w:t>
            </w:r>
            <w:r w:rsidRPr="009050F0">
              <w:rPr>
                <w:rFonts w:ascii="Times New Roman" w:eastAsia="KoPub돋움체 Light" w:hAnsi="Times New Roman" w:cs="Times New Roman" w:hint="eastAsia"/>
                <w:color w:val="000000"/>
                <w:kern w:val="0"/>
                <w:sz w:val="16"/>
                <w:szCs w:val="14"/>
                <w:vertAlign w:val="superscript"/>
              </w:rPr>
              <w:t xml:space="preserve"> </w:t>
            </w:r>
            <w:r w:rsidRPr="009050F0">
              <w:rPr>
                <w:rFonts w:ascii="Times New Roman" w:eastAsia="KoPub돋움체 Light" w:hAnsi="Times New Roman" w:cs="Times New Roman" w:hint="eastAsia"/>
                <w:color w:val="000000"/>
                <w:kern w:val="0"/>
                <w:sz w:val="18"/>
                <w:szCs w:val="16"/>
              </w:rPr>
              <w:t xml:space="preserve">SUCRA, </w:t>
            </w:r>
            <w:r w:rsidRPr="009050F0">
              <w:rPr>
                <w:rFonts w:ascii="Times New Roman" w:eastAsia="KoPub돋움체 Light" w:hAnsi="Times New Roman" w:cs="Times New Roman"/>
                <w:color w:val="000000"/>
                <w:kern w:val="0"/>
                <w:sz w:val="18"/>
                <w:szCs w:val="16"/>
              </w:rPr>
              <w:t>cumulative ranking curve</w:t>
            </w:r>
          </w:p>
        </w:tc>
      </w:tr>
    </w:tbl>
    <w:p w:rsidR="0090340E" w:rsidRPr="009050F0" w:rsidRDefault="0090340E" w:rsidP="0090340E"/>
    <w:p w:rsidR="00656E21" w:rsidRDefault="00656E21"/>
    <w:p w:rsidR="000071FE" w:rsidRPr="00F86849" w:rsidRDefault="00EF6F4F" w:rsidP="00206EEC">
      <w:pPr>
        <w:pStyle w:val="Caption"/>
        <w:keepNext/>
        <w:pageBreakBefore/>
        <w:ind w:left="2300" w:hangingChars="1150" w:hanging="2300"/>
        <w:rPr>
          <w:rFonts w:ascii="Times New Roman" w:hAnsi="Times New Roman" w:cs="Times New Roman"/>
        </w:rPr>
      </w:pPr>
      <w:bookmarkStart w:id="0" w:name="_GoBack"/>
      <w:r w:rsidRPr="00F86849">
        <w:rPr>
          <w:rFonts w:ascii="Times New Roman" w:hAnsi="Times New Roman" w:cs="Times New Roman"/>
        </w:rPr>
        <w:lastRenderedPageBreak/>
        <w:t xml:space="preserve">Supplementary figure 2. </w:t>
      </w:r>
      <w:r w:rsidRPr="00F86849">
        <w:rPr>
          <w:rFonts w:ascii="Times New Roman" w:hAnsi="Times New Roman" w:cs="Times New Roman" w:hint="eastAsia"/>
        </w:rPr>
        <w:t>C</w:t>
      </w:r>
      <w:r w:rsidRPr="00F86849">
        <w:rPr>
          <w:rFonts w:ascii="Times New Roman" w:hAnsi="Times New Roman" w:cs="Times New Roman"/>
        </w:rPr>
        <w:t xml:space="preserve">ontribution plot for </w:t>
      </w:r>
      <w:r w:rsidR="00B8502A" w:rsidRPr="00F86849">
        <w:rPr>
          <w:rFonts w:ascii="Times New Roman" w:hAnsi="Times New Roman" w:cs="Times New Roman" w:hint="eastAsia"/>
        </w:rPr>
        <w:t>A</w:t>
      </w:r>
      <w:r w:rsidRPr="00F86849">
        <w:rPr>
          <w:rFonts w:ascii="Times New Roman" w:hAnsi="Times New Roman" w:cs="Times New Roman"/>
        </w:rPr>
        <w:t xml:space="preserve">. Shoulder functional improvement and </w:t>
      </w:r>
      <w:r w:rsidR="00B8502A" w:rsidRPr="00F86849">
        <w:rPr>
          <w:rFonts w:ascii="Times New Roman" w:hAnsi="Times New Roman" w:cs="Times New Roman" w:hint="eastAsia"/>
        </w:rPr>
        <w:t>B</w:t>
      </w:r>
      <w:r w:rsidRPr="00F86849">
        <w:rPr>
          <w:rFonts w:ascii="Times New Roman" w:hAnsi="Times New Roman" w:cs="Times New Roman"/>
        </w:rPr>
        <w:t xml:space="preserve">. Pain </w:t>
      </w:r>
    </w:p>
    <w:tbl>
      <w:tblPr>
        <w:tblStyle w:val="TableGrid"/>
        <w:tblW w:w="0" w:type="auto"/>
        <w:tblLook w:val="04A0" w:firstRow="1" w:lastRow="0" w:firstColumn="1" w:lastColumn="0" w:noHBand="0" w:noVBand="1"/>
      </w:tblPr>
      <w:tblGrid>
        <w:gridCol w:w="9242"/>
      </w:tblGrid>
      <w:tr w:rsidR="000071FE" w:rsidTr="00206EEC">
        <w:tc>
          <w:tcPr>
            <w:tcW w:w="9242" w:type="dxa"/>
            <w:tcBorders>
              <w:top w:val="nil"/>
              <w:left w:val="nil"/>
              <w:bottom w:val="nil"/>
              <w:right w:val="nil"/>
            </w:tcBorders>
          </w:tcPr>
          <w:bookmarkEnd w:id="0"/>
          <w:p w:rsidR="000071FE" w:rsidRDefault="000071FE" w:rsidP="00206EEC">
            <w:pPr>
              <w:jc w:val="center"/>
            </w:pPr>
            <w:r>
              <w:rPr>
                <w:noProof/>
              </w:rPr>
              <w:drawing>
                <wp:inline distT="0" distB="0" distL="0" distR="0" wp14:anchorId="2FA07D43" wp14:editId="3AF24516">
                  <wp:extent cx="4771896" cy="347345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utionplot_functional.tif"/>
                          <pic:cNvPicPr/>
                        </pic:nvPicPr>
                        <pic:blipFill>
                          <a:blip r:embed="rId8">
                            <a:extLst>
                              <a:ext uri="{28A0092B-C50C-407E-A947-70E740481C1C}">
                                <a14:useLocalDpi xmlns:a14="http://schemas.microsoft.com/office/drawing/2010/main" val="0"/>
                              </a:ext>
                            </a:extLst>
                          </a:blip>
                          <a:stretch>
                            <a:fillRect/>
                          </a:stretch>
                        </pic:blipFill>
                        <pic:spPr>
                          <a:xfrm>
                            <a:off x="0" y="0"/>
                            <a:ext cx="4771896" cy="3473450"/>
                          </a:xfrm>
                          <a:prstGeom prst="rect">
                            <a:avLst/>
                          </a:prstGeom>
                        </pic:spPr>
                      </pic:pic>
                    </a:graphicData>
                  </a:graphic>
                </wp:inline>
              </w:drawing>
            </w:r>
          </w:p>
        </w:tc>
      </w:tr>
      <w:tr w:rsidR="000071FE" w:rsidTr="00206EEC">
        <w:trPr>
          <w:trHeight w:val="230"/>
        </w:trPr>
        <w:tc>
          <w:tcPr>
            <w:tcW w:w="9242" w:type="dxa"/>
            <w:tcBorders>
              <w:top w:val="nil"/>
              <w:left w:val="nil"/>
              <w:bottom w:val="nil"/>
              <w:right w:val="nil"/>
            </w:tcBorders>
          </w:tcPr>
          <w:p w:rsidR="000071FE" w:rsidRDefault="00EF6F4F" w:rsidP="000071FE">
            <w:r w:rsidRPr="000071FE">
              <w:rPr>
                <w:rFonts w:ascii="Times New Roman" w:hAnsi="Times New Roman" w:cs="Times New Roman"/>
              </w:rPr>
              <w:t>A. Contribution plot for shoulder functional improvement</w:t>
            </w:r>
            <w:r w:rsidR="00914DDA" w:rsidRPr="00B7042F">
              <w:rPr>
                <w:rFonts w:ascii="Times New Roman" w:eastAsia="KoPub돋움체 Light" w:hAnsi="Times New Roman" w:cs="Times New Roman"/>
                <w:color w:val="000000"/>
                <w:kern w:val="0"/>
                <w:sz w:val="16"/>
                <w:szCs w:val="14"/>
                <w:vertAlign w:val="superscript"/>
              </w:rPr>
              <w:t xml:space="preserve"> a</w:t>
            </w:r>
          </w:p>
        </w:tc>
      </w:tr>
      <w:tr w:rsidR="000071FE" w:rsidTr="00206EEC">
        <w:tc>
          <w:tcPr>
            <w:tcW w:w="9242" w:type="dxa"/>
            <w:tcBorders>
              <w:top w:val="nil"/>
              <w:left w:val="nil"/>
              <w:bottom w:val="nil"/>
              <w:right w:val="nil"/>
            </w:tcBorders>
          </w:tcPr>
          <w:p w:rsidR="000071FE" w:rsidRDefault="000071FE" w:rsidP="00206EEC">
            <w:pPr>
              <w:jc w:val="center"/>
            </w:pPr>
            <w:r>
              <w:rPr>
                <w:noProof/>
              </w:rPr>
              <w:drawing>
                <wp:inline distT="0" distB="0" distL="0" distR="0" wp14:anchorId="7B513D59" wp14:editId="76AB6FCC">
                  <wp:extent cx="4815515" cy="3505200"/>
                  <wp:effectExtent l="0" t="0" r="444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utionplot_pain.tif"/>
                          <pic:cNvPicPr/>
                        </pic:nvPicPr>
                        <pic:blipFill>
                          <a:blip r:embed="rId9">
                            <a:extLst>
                              <a:ext uri="{28A0092B-C50C-407E-A947-70E740481C1C}">
                                <a14:useLocalDpi xmlns:a14="http://schemas.microsoft.com/office/drawing/2010/main" val="0"/>
                              </a:ext>
                            </a:extLst>
                          </a:blip>
                          <a:stretch>
                            <a:fillRect/>
                          </a:stretch>
                        </pic:blipFill>
                        <pic:spPr>
                          <a:xfrm>
                            <a:off x="0" y="0"/>
                            <a:ext cx="4815515" cy="3505200"/>
                          </a:xfrm>
                          <a:prstGeom prst="rect">
                            <a:avLst/>
                          </a:prstGeom>
                        </pic:spPr>
                      </pic:pic>
                    </a:graphicData>
                  </a:graphic>
                </wp:inline>
              </w:drawing>
            </w:r>
          </w:p>
        </w:tc>
      </w:tr>
      <w:tr w:rsidR="000071FE" w:rsidTr="00206EEC">
        <w:tc>
          <w:tcPr>
            <w:tcW w:w="9242" w:type="dxa"/>
            <w:tcBorders>
              <w:top w:val="nil"/>
              <w:left w:val="nil"/>
              <w:bottom w:val="nil"/>
              <w:right w:val="nil"/>
            </w:tcBorders>
          </w:tcPr>
          <w:p w:rsidR="000071FE" w:rsidRDefault="00EF6F4F" w:rsidP="000071FE">
            <w:r w:rsidRPr="000071FE">
              <w:rPr>
                <w:rFonts w:ascii="Times New Roman" w:hAnsi="Times New Roman" w:cs="Times New Roman"/>
              </w:rPr>
              <w:t>B. Contribution plot for pain</w:t>
            </w:r>
            <w:r w:rsidR="00914DDA" w:rsidRPr="00B7042F">
              <w:rPr>
                <w:rFonts w:ascii="Times New Roman" w:eastAsia="KoPub돋움체 Light" w:hAnsi="Times New Roman" w:cs="Times New Roman"/>
                <w:color w:val="000000"/>
                <w:kern w:val="0"/>
                <w:sz w:val="16"/>
                <w:szCs w:val="14"/>
                <w:vertAlign w:val="superscript"/>
              </w:rPr>
              <w:t xml:space="preserve"> a</w:t>
            </w:r>
          </w:p>
        </w:tc>
      </w:tr>
    </w:tbl>
    <w:p w:rsidR="0081544D" w:rsidRPr="002871CF" w:rsidRDefault="0081544D" w:rsidP="0081544D">
      <w:pPr>
        <w:framePr w:wrap="around" w:vAnchor="text" w:hAnchor="page" w:x="1461" w:y="67"/>
        <w:snapToGrid w:val="0"/>
        <w:spacing w:after="0" w:line="240" w:lineRule="auto"/>
        <w:ind w:firstLineChars="50" w:firstLine="80"/>
        <w:suppressOverlap/>
        <w:jc w:val="left"/>
        <w:textAlignment w:val="baseline"/>
        <w:rPr>
          <w:rFonts w:ascii="Times New Roman" w:eastAsia="KoPub돋움체 Light" w:hAnsi="Times New Roman" w:cs="Times New Roman"/>
          <w:color w:val="000000"/>
          <w:kern w:val="0"/>
          <w:sz w:val="16"/>
          <w:szCs w:val="14"/>
        </w:rPr>
      </w:pPr>
      <w:r w:rsidRPr="00B7042F">
        <w:rPr>
          <w:rFonts w:ascii="Times New Roman" w:eastAsia="KoPub돋움체 Light" w:hAnsi="Times New Roman" w:cs="Times New Roman"/>
          <w:color w:val="000000"/>
          <w:kern w:val="0"/>
          <w:sz w:val="16"/>
          <w:szCs w:val="14"/>
          <w:vertAlign w:val="superscript"/>
        </w:rPr>
        <w:t>a</w:t>
      </w:r>
      <w:r>
        <w:rPr>
          <w:rFonts w:ascii="Times New Roman" w:eastAsia="KoPub돋움체 Light" w:hAnsi="Times New Roman" w:cs="Times New Roman" w:hint="eastAsia"/>
          <w:color w:val="000000"/>
          <w:kern w:val="0"/>
          <w:sz w:val="16"/>
          <w:szCs w:val="14"/>
          <w:vertAlign w:val="superscript"/>
        </w:rPr>
        <w:t xml:space="preserve"> </w:t>
      </w:r>
      <w:r w:rsidR="00914DDA">
        <w:rPr>
          <w:rFonts w:ascii="Times New Roman" w:eastAsia="KoPub돋움체 Light" w:hAnsi="Times New Roman" w:cs="Times New Roman" w:hint="eastAsia"/>
          <w:color w:val="000000"/>
          <w:kern w:val="0"/>
          <w:sz w:val="16"/>
          <w:szCs w:val="14"/>
        </w:rPr>
        <w:t>0</w:t>
      </w:r>
      <w:r w:rsidRPr="002871CF">
        <w:rPr>
          <w:rFonts w:ascii="Times New Roman" w:eastAsia="KoPub돋움체 Light" w:hAnsi="Times New Roman" w:cs="Times New Roman"/>
          <w:color w:val="000000"/>
          <w:kern w:val="0"/>
          <w:sz w:val="16"/>
          <w:szCs w:val="14"/>
        </w:rPr>
        <w:t xml:space="preserve">1: </w:t>
      </w:r>
      <w:r>
        <w:rPr>
          <w:rFonts w:ascii="Times New Roman" w:eastAsia="KoPub돋움체 Light" w:hAnsi="Times New Roman" w:cs="Times New Roman" w:hint="eastAsia"/>
          <w:color w:val="000000"/>
          <w:kern w:val="0"/>
          <w:sz w:val="16"/>
          <w:szCs w:val="14"/>
        </w:rPr>
        <w:t>A</w:t>
      </w:r>
      <w:r w:rsidRPr="002871CF">
        <w:rPr>
          <w:rFonts w:ascii="Times New Roman" w:eastAsia="KoPub돋움체 Light" w:hAnsi="Times New Roman" w:cs="Times New Roman"/>
          <w:color w:val="000000"/>
          <w:kern w:val="0"/>
          <w:sz w:val="16"/>
          <w:szCs w:val="14"/>
        </w:rPr>
        <w:t xml:space="preserve">rthroscopic surgery + </w:t>
      </w:r>
      <w:r w:rsidR="00914DDA">
        <w:rPr>
          <w:rFonts w:ascii="Times New Roman" w:eastAsia="KoPub돋움체 Light" w:hAnsi="Times New Roman" w:cs="Times New Roman" w:hint="eastAsia"/>
          <w:color w:val="000000"/>
          <w:kern w:val="0"/>
          <w:sz w:val="18"/>
          <w:szCs w:val="16"/>
        </w:rPr>
        <w:t>Physiotherapy</w:t>
      </w:r>
    </w:p>
    <w:p w:rsidR="0081544D" w:rsidRPr="002871CF" w:rsidRDefault="00914DDA" w:rsidP="0081544D">
      <w:pPr>
        <w:framePr w:wrap="around" w:vAnchor="text" w:hAnchor="page" w:x="1461" w:y="67"/>
        <w:snapToGrid w:val="0"/>
        <w:spacing w:after="0" w:line="240" w:lineRule="auto"/>
        <w:ind w:firstLineChars="100" w:firstLine="160"/>
        <w:suppressOverlap/>
        <w:jc w:val="left"/>
        <w:textAlignment w:val="baseline"/>
        <w:rPr>
          <w:rFonts w:ascii="Times New Roman" w:eastAsia="KoPub돋움체 Light" w:hAnsi="Times New Roman" w:cs="Times New Roman"/>
          <w:color w:val="000000"/>
          <w:kern w:val="0"/>
          <w:sz w:val="16"/>
          <w:szCs w:val="14"/>
        </w:rPr>
      </w:pPr>
      <w:r>
        <w:rPr>
          <w:rFonts w:ascii="Times New Roman" w:eastAsia="KoPub돋움체 Light" w:hAnsi="Times New Roman" w:cs="Times New Roman" w:hint="eastAsia"/>
          <w:color w:val="000000"/>
          <w:kern w:val="0"/>
          <w:sz w:val="16"/>
          <w:szCs w:val="14"/>
        </w:rPr>
        <w:t>0</w:t>
      </w:r>
      <w:r w:rsidR="0081544D" w:rsidRPr="002871CF">
        <w:rPr>
          <w:rFonts w:ascii="Times New Roman" w:eastAsia="KoPub돋움체 Light" w:hAnsi="Times New Roman" w:cs="Times New Roman"/>
          <w:color w:val="000000"/>
          <w:kern w:val="0"/>
          <w:sz w:val="16"/>
          <w:szCs w:val="14"/>
        </w:rPr>
        <w:t xml:space="preserve">2: </w:t>
      </w:r>
      <w:r w:rsidR="0081544D">
        <w:rPr>
          <w:rFonts w:ascii="Times New Roman" w:eastAsia="KoPub돋움체 Light" w:hAnsi="Times New Roman" w:cs="Times New Roman" w:hint="eastAsia"/>
          <w:color w:val="000000"/>
          <w:kern w:val="0"/>
          <w:sz w:val="16"/>
          <w:szCs w:val="14"/>
        </w:rPr>
        <w:t>A</w:t>
      </w:r>
      <w:r w:rsidR="0081544D">
        <w:rPr>
          <w:rFonts w:ascii="Times New Roman" w:eastAsia="KoPub돋움체 Light" w:hAnsi="Times New Roman" w:cs="Times New Roman"/>
          <w:color w:val="000000"/>
          <w:kern w:val="0"/>
          <w:sz w:val="16"/>
          <w:szCs w:val="14"/>
        </w:rPr>
        <w:t xml:space="preserve">rthroscopic surgery + PRP </w:t>
      </w:r>
      <w:r w:rsidR="0081544D" w:rsidRPr="002871CF">
        <w:rPr>
          <w:rFonts w:ascii="Times New Roman" w:eastAsia="KoPub돋움체 Light" w:hAnsi="Times New Roman" w:cs="Times New Roman"/>
          <w:color w:val="000000"/>
          <w:kern w:val="0"/>
          <w:sz w:val="16"/>
          <w:szCs w:val="14"/>
        </w:rPr>
        <w:t xml:space="preserve">+ </w:t>
      </w:r>
      <w:r>
        <w:rPr>
          <w:rFonts w:ascii="Times New Roman" w:eastAsia="KoPub돋움체 Light" w:hAnsi="Times New Roman" w:cs="Times New Roman" w:hint="eastAsia"/>
          <w:color w:val="000000"/>
          <w:kern w:val="0"/>
          <w:sz w:val="18"/>
          <w:szCs w:val="16"/>
        </w:rPr>
        <w:t>Physiotherapy</w:t>
      </w:r>
    </w:p>
    <w:p w:rsidR="0081544D" w:rsidRPr="002871CF" w:rsidRDefault="00914DDA" w:rsidP="0081544D">
      <w:pPr>
        <w:framePr w:wrap="around" w:vAnchor="text" w:hAnchor="page" w:x="1461" w:y="67"/>
        <w:snapToGrid w:val="0"/>
        <w:spacing w:after="0" w:line="240" w:lineRule="auto"/>
        <w:ind w:firstLineChars="100" w:firstLine="160"/>
        <w:suppressOverlap/>
        <w:jc w:val="left"/>
        <w:textAlignment w:val="baseline"/>
        <w:rPr>
          <w:rFonts w:ascii="Times New Roman" w:eastAsia="KoPub돋움체 Light" w:hAnsi="Times New Roman" w:cs="Times New Roman"/>
          <w:color w:val="000000"/>
          <w:kern w:val="0"/>
          <w:sz w:val="16"/>
          <w:szCs w:val="14"/>
        </w:rPr>
      </w:pPr>
      <w:r>
        <w:rPr>
          <w:rFonts w:ascii="Times New Roman" w:eastAsia="KoPub돋움체 Light" w:hAnsi="Times New Roman" w:cs="Times New Roman" w:hint="eastAsia"/>
          <w:color w:val="000000"/>
          <w:kern w:val="0"/>
          <w:sz w:val="16"/>
          <w:szCs w:val="14"/>
        </w:rPr>
        <w:t>0</w:t>
      </w:r>
      <w:r w:rsidR="0081544D" w:rsidRPr="002871CF">
        <w:rPr>
          <w:rFonts w:ascii="Times New Roman" w:eastAsia="KoPub돋움체 Light" w:hAnsi="Times New Roman" w:cs="Times New Roman"/>
          <w:color w:val="000000"/>
          <w:kern w:val="0"/>
          <w:sz w:val="16"/>
          <w:szCs w:val="14"/>
        </w:rPr>
        <w:t xml:space="preserve">3: </w:t>
      </w:r>
      <w:r w:rsidR="0081544D">
        <w:rPr>
          <w:rFonts w:ascii="Times New Roman" w:eastAsia="KoPub돋움체 Light" w:hAnsi="Times New Roman" w:cs="Times New Roman" w:hint="eastAsia"/>
          <w:color w:val="000000"/>
          <w:kern w:val="0"/>
          <w:sz w:val="16"/>
          <w:szCs w:val="14"/>
        </w:rPr>
        <w:t>M</w:t>
      </w:r>
      <w:r w:rsidR="0081544D">
        <w:rPr>
          <w:rFonts w:ascii="Times New Roman" w:eastAsia="KoPub돋움체 Light" w:hAnsi="Times New Roman" w:cs="Times New Roman"/>
          <w:color w:val="000000"/>
          <w:kern w:val="0"/>
          <w:sz w:val="16"/>
          <w:szCs w:val="14"/>
        </w:rPr>
        <w:t xml:space="preserve">ini-open surgery </w:t>
      </w:r>
      <w:r w:rsidR="0081544D" w:rsidRPr="002871CF">
        <w:rPr>
          <w:rFonts w:ascii="Times New Roman" w:eastAsia="KoPub돋움체 Light" w:hAnsi="Times New Roman" w:cs="Times New Roman"/>
          <w:color w:val="000000"/>
          <w:kern w:val="0"/>
          <w:sz w:val="16"/>
          <w:szCs w:val="14"/>
        </w:rPr>
        <w:t xml:space="preserve">+ </w:t>
      </w:r>
      <w:r>
        <w:rPr>
          <w:rFonts w:ascii="Times New Roman" w:eastAsia="KoPub돋움체 Light" w:hAnsi="Times New Roman" w:cs="Times New Roman" w:hint="eastAsia"/>
          <w:color w:val="000000"/>
          <w:kern w:val="0"/>
          <w:sz w:val="18"/>
          <w:szCs w:val="16"/>
        </w:rPr>
        <w:t>Physiotherapy</w:t>
      </w:r>
    </w:p>
    <w:p w:rsidR="0081544D" w:rsidRPr="002871CF" w:rsidRDefault="00914DDA" w:rsidP="0081544D">
      <w:pPr>
        <w:framePr w:wrap="around" w:vAnchor="text" w:hAnchor="page" w:x="1461" w:y="67"/>
        <w:snapToGrid w:val="0"/>
        <w:spacing w:after="0" w:line="240" w:lineRule="auto"/>
        <w:ind w:firstLineChars="100" w:firstLine="160"/>
        <w:suppressOverlap/>
        <w:jc w:val="left"/>
        <w:textAlignment w:val="baseline"/>
        <w:rPr>
          <w:rFonts w:ascii="Times New Roman" w:eastAsia="KoPub돋움체 Light" w:hAnsi="Times New Roman" w:cs="Times New Roman"/>
          <w:color w:val="000000"/>
          <w:kern w:val="0"/>
          <w:sz w:val="16"/>
          <w:szCs w:val="14"/>
        </w:rPr>
      </w:pPr>
      <w:r>
        <w:rPr>
          <w:rFonts w:ascii="Times New Roman" w:eastAsia="KoPub돋움체 Light" w:hAnsi="Times New Roman" w:cs="Times New Roman" w:hint="eastAsia"/>
          <w:color w:val="000000"/>
          <w:kern w:val="0"/>
          <w:sz w:val="16"/>
          <w:szCs w:val="14"/>
        </w:rPr>
        <w:t>0</w:t>
      </w:r>
      <w:r w:rsidR="0081544D" w:rsidRPr="002871CF">
        <w:rPr>
          <w:rFonts w:ascii="Times New Roman" w:eastAsia="KoPub돋움체 Light" w:hAnsi="Times New Roman" w:cs="Times New Roman"/>
          <w:color w:val="000000"/>
          <w:kern w:val="0"/>
          <w:sz w:val="16"/>
          <w:szCs w:val="14"/>
        </w:rPr>
        <w:t xml:space="preserve">4: </w:t>
      </w:r>
      <w:r>
        <w:rPr>
          <w:rFonts w:ascii="Times New Roman" w:eastAsia="KoPub돋움체 Light" w:hAnsi="Times New Roman" w:cs="Times New Roman" w:hint="eastAsia"/>
          <w:color w:val="000000"/>
          <w:kern w:val="0"/>
          <w:sz w:val="18"/>
          <w:szCs w:val="16"/>
        </w:rPr>
        <w:t>Physiotherapy</w:t>
      </w:r>
    </w:p>
    <w:p w:rsidR="0081544D" w:rsidRPr="002871CF" w:rsidRDefault="00914DDA" w:rsidP="0081544D">
      <w:pPr>
        <w:framePr w:wrap="around" w:vAnchor="text" w:hAnchor="page" w:x="1461" w:y="67"/>
        <w:snapToGrid w:val="0"/>
        <w:spacing w:after="0" w:line="240" w:lineRule="auto"/>
        <w:ind w:firstLineChars="100" w:firstLine="160"/>
        <w:suppressOverlap/>
        <w:jc w:val="left"/>
        <w:textAlignment w:val="baseline"/>
        <w:rPr>
          <w:rFonts w:ascii="Times New Roman" w:eastAsia="KoPub돋움체 Light" w:hAnsi="Times New Roman" w:cs="Times New Roman"/>
          <w:color w:val="000000"/>
          <w:kern w:val="0"/>
          <w:sz w:val="16"/>
          <w:szCs w:val="14"/>
        </w:rPr>
      </w:pPr>
      <w:r>
        <w:rPr>
          <w:rFonts w:ascii="Times New Roman" w:eastAsia="KoPub돋움체 Light" w:hAnsi="Times New Roman" w:cs="Times New Roman" w:hint="eastAsia"/>
          <w:color w:val="000000"/>
          <w:kern w:val="0"/>
          <w:sz w:val="16"/>
          <w:szCs w:val="14"/>
        </w:rPr>
        <w:t>0</w:t>
      </w:r>
      <w:r w:rsidR="0081544D" w:rsidRPr="002871CF">
        <w:rPr>
          <w:rFonts w:ascii="Times New Roman" w:eastAsia="KoPub돋움체 Light" w:hAnsi="Times New Roman" w:cs="Times New Roman"/>
          <w:color w:val="000000"/>
          <w:kern w:val="0"/>
          <w:sz w:val="16"/>
          <w:szCs w:val="14"/>
        </w:rPr>
        <w:t xml:space="preserve">5: </w:t>
      </w:r>
      <w:r w:rsidR="0081544D" w:rsidRPr="00914DDA">
        <w:rPr>
          <w:rFonts w:ascii="Times New Roman" w:eastAsia="KoPub돋움체 Light" w:hAnsi="Times New Roman" w:cs="Times New Roman" w:hint="eastAsia"/>
          <w:color w:val="000000"/>
          <w:kern w:val="0"/>
          <w:sz w:val="18"/>
          <w:szCs w:val="16"/>
        </w:rPr>
        <w:t>A</w:t>
      </w:r>
      <w:r w:rsidR="0081544D" w:rsidRPr="00914DDA">
        <w:rPr>
          <w:rFonts w:ascii="Times New Roman" w:eastAsia="KoPub돋움체 Light" w:hAnsi="Times New Roman" w:cs="Times New Roman"/>
          <w:color w:val="000000"/>
          <w:kern w:val="0"/>
          <w:sz w:val="18"/>
          <w:szCs w:val="16"/>
        </w:rPr>
        <w:t>cromioplasty +</w:t>
      </w:r>
      <w:r w:rsidR="0081544D" w:rsidRPr="002871CF">
        <w:rPr>
          <w:rFonts w:ascii="Times New Roman" w:eastAsia="KoPub돋움체 Light" w:hAnsi="Times New Roman" w:cs="Times New Roman"/>
          <w:color w:val="000000"/>
          <w:kern w:val="0"/>
          <w:sz w:val="16"/>
          <w:szCs w:val="14"/>
        </w:rPr>
        <w:t xml:space="preserve"> </w:t>
      </w:r>
      <w:r>
        <w:rPr>
          <w:rFonts w:ascii="Times New Roman" w:eastAsia="KoPub돋움체 Light" w:hAnsi="Times New Roman" w:cs="Times New Roman" w:hint="eastAsia"/>
          <w:color w:val="000000"/>
          <w:kern w:val="0"/>
          <w:sz w:val="18"/>
          <w:szCs w:val="16"/>
        </w:rPr>
        <w:t>Physiotherapy</w:t>
      </w:r>
    </w:p>
    <w:p w:rsidR="0081544D" w:rsidRPr="00914DDA" w:rsidRDefault="00914DDA" w:rsidP="00914DDA">
      <w:pPr>
        <w:framePr w:wrap="around" w:vAnchor="text" w:hAnchor="page" w:x="1461" w:y="67"/>
        <w:widowControl/>
        <w:wordWrap/>
        <w:autoSpaceDE/>
        <w:snapToGrid w:val="0"/>
        <w:spacing w:after="0" w:line="240" w:lineRule="auto"/>
        <w:ind w:firstLineChars="100" w:firstLine="160"/>
        <w:suppressOverlap/>
        <w:jc w:val="left"/>
        <w:textAlignment w:val="baseline"/>
        <w:rPr>
          <w:rFonts w:ascii="Times New Roman" w:eastAsia="KoPub돋움체 Light" w:hAnsi="Times New Roman" w:cs="Times New Roman"/>
          <w:color w:val="000000"/>
          <w:kern w:val="0"/>
          <w:sz w:val="16"/>
          <w:szCs w:val="14"/>
        </w:rPr>
      </w:pPr>
      <w:r>
        <w:rPr>
          <w:rFonts w:ascii="Times New Roman" w:eastAsia="KoPub돋움체 Light" w:hAnsi="Times New Roman" w:cs="Times New Roman" w:hint="eastAsia"/>
          <w:color w:val="000000"/>
          <w:kern w:val="0"/>
          <w:sz w:val="16"/>
          <w:szCs w:val="14"/>
        </w:rPr>
        <w:t>0</w:t>
      </w:r>
      <w:r w:rsidR="0081544D">
        <w:rPr>
          <w:rFonts w:ascii="Times New Roman" w:eastAsia="KoPub돋움체 Light" w:hAnsi="Times New Roman" w:cs="Times New Roman"/>
          <w:color w:val="000000"/>
          <w:kern w:val="0"/>
          <w:sz w:val="16"/>
          <w:szCs w:val="14"/>
        </w:rPr>
        <w:t xml:space="preserve">6: </w:t>
      </w:r>
      <w:r w:rsidR="0081544D">
        <w:rPr>
          <w:rFonts w:ascii="Times New Roman" w:eastAsia="KoPub돋움체 Light" w:hAnsi="Times New Roman" w:cs="Times New Roman" w:hint="eastAsia"/>
          <w:color w:val="000000"/>
          <w:kern w:val="0"/>
          <w:sz w:val="16"/>
          <w:szCs w:val="14"/>
        </w:rPr>
        <w:t>O</w:t>
      </w:r>
      <w:r w:rsidR="0081544D">
        <w:rPr>
          <w:rFonts w:ascii="Times New Roman" w:eastAsia="KoPub돋움체 Light" w:hAnsi="Times New Roman" w:cs="Times New Roman"/>
          <w:color w:val="000000"/>
          <w:kern w:val="0"/>
          <w:sz w:val="16"/>
          <w:szCs w:val="14"/>
        </w:rPr>
        <w:t xml:space="preserve">pen surgery </w:t>
      </w:r>
      <w:r w:rsidR="0081544D" w:rsidRPr="002871CF">
        <w:rPr>
          <w:rFonts w:ascii="Times New Roman" w:eastAsia="KoPub돋움체 Light" w:hAnsi="Times New Roman" w:cs="Times New Roman"/>
          <w:color w:val="000000"/>
          <w:kern w:val="0"/>
          <w:sz w:val="16"/>
          <w:szCs w:val="14"/>
        </w:rPr>
        <w:t xml:space="preserve">+ </w:t>
      </w:r>
      <w:r>
        <w:rPr>
          <w:rFonts w:ascii="Times New Roman" w:eastAsia="KoPub돋움체 Light" w:hAnsi="Times New Roman" w:cs="Times New Roman" w:hint="eastAsia"/>
          <w:color w:val="000000"/>
          <w:kern w:val="0"/>
          <w:sz w:val="18"/>
          <w:szCs w:val="16"/>
        </w:rPr>
        <w:t>Physiotherapy</w:t>
      </w:r>
    </w:p>
    <w:p w:rsidR="0081544D" w:rsidRPr="000071FE" w:rsidRDefault="0081544D" w:rsidP="0099373F"/>
    <w:sectPr w:rsidR="0081544D" w:rsidRPr="000071FE" w:rsidSect="0081544D">
      <w:pgSz w:w="11906" w:h="16838"/>
      <w:pgMar w:top="1440" w:right="1440" w:bottom="1701"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BFE" w:rsidRDefault="00323BFE" w:rsidP="000071FE">
      <w:pPr>
        <w:spacing w:after="0" w:line="240" w:lineRule="auto"/>
      </w:pPr>
      <w:r>
        <w:separator/>
      </w:r>
    </w:p>
  </w:endnote>
  <w:endnote w:type="continuationSeparator" w:id="0">
    <w:p w:rsidR="00323BFE" w:rsidRDefault="00323BFE" w:rsidP="0000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KoPub돋움체 Light">
    <w:altName w:val="Batang"/>
    <w:charset w:val="81"/>
    <w:family w:val="roman"/>
    <w:pitch w:val="variable"/>
    <w:sig w:usb0="800002A7" w:usb1="29D77CFB" w:usb2="00000010" w:usb3="00000000" w:csb0="00080000" w:csb1="00000000"/>
  </w:font>
  <w:font w:name="KoPub돋움체 Bold">
    <w:altName w:val="Batang"/>
    <w:charset w:val="81"/>
    <w:family w:val="roman"/>
    <w:pitch w:val="variable"/>
    <w:sig w:usb0="800002A7" w:usb1="29D77CFB"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BFE" w:rsidRDefault="00323BFE" w:rsidP="000071FE">
      <w:pPr>
        <w:spacing w:after="0" w:line="240" w:lineRule="auto"/>
      </w:pPr>
      <w:r>
        <w:separator/>
      </w:r>
    </w:p>
  </w:footnote>
  <w:footnote w:type="continuationSeparator" w:id="0">
    <w:p w:rsidR="00323BFE" w:rsidRDefault="00323BFE" w:rsidP="00007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40E"/>
    <w:rsid w:val="000071FE"/>
    <w:rsid w:val="000833CD"/>
    <w:rsid w:val="00206EEC"/>
    <w:rsid w:val="002D3E07"/>
    <w:rsid w:val="00323BFE"/>
    <w:rsid w:val="00414890"/>
    <w:rsid w:val="00632C2A"/>
    <w:rsid w:val="00656E21"/>
    <w:rsid w:val="0081544D"/>
    <w:rsid w:val="008F23F9"/>
    <w:rsid w:val="0090340E"/>
    <w:rsid w:val="00914DDA"/>
    <w:rsid w:val="0099373F"/>
    <w:rsid w:val="00B8502A"/>
    <w:rsid w:val="00C57C91"/>
    <w:rsid w:val="00EF6F4F"/>
    <w:rsid w:val="00F868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70E532-C256-496C-A7E5-9BC80942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44D"/>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90340E"/>
    <w:pPr>
      <w:spacing w:after="0" w:line="384" w:lineRule="auto"/>
      <w:textAlignment w:val="baseline"/>
    </w:pPr>
    <w:rPr>
      <w:rFonts w:ascii="Gulim" w:eastAsia="Gulim" w:hAnsi="Gulim" w:cs="Gulim"/>
      <w:color w:val="000000"/>
      <w:kern w:val="0"/>
      <w:szCs w:val="20"/>
    </w:rPr>
  </w:style>
  <w:style w:type="paragraph" w:styleId="Caption">
    <w:name w:val="caption"/>
    <w:basedOn w:val="Normal"/>
    <w:next w:val="Normal"/>
    <w:uiPriority w:val="35"/>
    <w:unhideWhenUsed/>
    <w:qFormat/>
    <w:rsid w:val="0090340E"/>
    <w:rPr>
      <w:b/>
      <w:bCs/>
      <w:szCs w:val="20"/>
    </w:rPr>
  </w:style>
  <w:style w:type="paragraph" w:styleId="NormalWeb">
    <w:name w:val="Normal (Web)"/>
    <w:basedOn w:val="Normal"/>
    <w:uiPriority w:val="99"/>
    <w:unhideWhenUsed/>
    <w:rsid w:val="0090340E"/>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customStyle="1" w:styleId="Default">
    <w:name w:val="Default"/>
    <w:rsid w:val="0090340E"/>
    <w:pPr>
      <w:widowControl w:val="0"/>
      <w:autoSpaceDE w:val="0"/>
      <w:autoSpaceDN w:val="0"/>
      <w:adjustRightInd w:val="0"/>
      <w:spacing w:after="0" w:line="240" w:lineRule="auto"/>
      <w:jc w:val="left"/>
    </w:pPr>
    <w:rPr>
      <w:rFonts w:ascii="Calibri" w:eastAsia="Times New Roman" w:hAnsi="Calibri" w:cs="Calibri"/>
      <w:color w:val="000000"/>
      <w:kern w:val="0"/>
      <w:sz w:val="24"/>
      <w:szCs w:val="24"/>
      <w:lang w:eastAsia="en-CA"/>
    </w:rPr>
  </w:style>
  <w:style w:type="table" w:styleId="TableGrid">
    <w:name w:val="Table Grid"/>
    <w:basedOn w:val="TableNormal"/>
    <w:uiPriority w:val="59"/>
    <w:rsid w:val="009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71FE"/>
    <w:pPr>
      <w:tabs>
        <w:tab w:val="center" w:pos="4513"/>
        <w:tab w:val="right" w:pos="9026"/>
      </w:tabs>
      <w:snapToGrid w:val="0"/>
    </w:pPr>
  </w:style>
  <w:style w:type="character" w:customStyle="1" w:styleId="HeaderChar">
    <w:name w:val="Header Char"/>
    <w:basedOn w:val="DefaultParagraphFont"/>
    <w:link w:val="Header"/>
    <w:uiPriority w:val="99"/>
    <w:rsid w:val="000071FE"/>
  </w:style>
  <w:style w:type="paragraph" w:styleId="Footer">
    <w:name w:val="footer"/>
    <w:basedOn w:val="Normal"/>
    <w:link w:val="FooterChar"/>
    <w:uiPriority w:val="99"/>
    <w:unhideWhenUsed/>
    <w:rsid w:val="000071FE"/>
    <w:pPr>
      <w:tabs>
        <w:tab w:val="center" w:pos="4513"/>
        <w:tab w:val="right" w:pos="9026"/>
      </w:tabs>
      <w:snapToGrid w:val="0"/>
    </w:pPr>
  </w:style>
  <w:style w:type="character" w:customStyle="1" w:styleId="FooterChar">
    <w:name w:val="Footer Char"/>
    <w:basedOn w:val="DefaultParagraphFont"/>
    <w:link w:val="Footer"/>
    <w:uiPriority w:val="99"/>
    <w:rsid w:val="000071FE"/>
  </w:style>
  <w:style w:type="paragraph" w:styleId="BalloonText">
    <w:name w:val="Balloon Text"/>
    <w:basedOn w:val="Normal"/>
    <w:link w:val="BalloonTextChar"/>
    <w:uiPriority w:val="99"/>
    <w:semiHidden/>
    <w:unhideWhenUsed/>
    <w:rsid w:val="000071FE"/>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071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2863</Words>
  <Characters>16322</Characters>
  <Application>Microsoft Office Word</Application>
  <DocSecurity>0</DocSecurity>
  <Lines>136</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 Kim</dc:creator>
  <cp:lastModifiedBy>Tracy Candelaria</cp:lastModifiedBy>
  <cp:revision>2</cp:revision>
  <cp:lastPrinted>2017-12-04T07:57:00Z</cp:lastPrinted>
  <dcterms:created xsi:type="dcterms:W3CDTF">2017-12-15T16:56:00Z</dcterms:created>
  <dcterms:modified xsi:type="dcterms:W3CDTF">2017-12-15T16:56:00Z</dcterms:modified>
</cp:coreProperties>
</file>