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F2" w:rsidRPr="002E314A" w:rsidRDefault="00A754F2" w:rsidP="00381B1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bookmarkStart w:id="0" w:name="_GoBack"/>
      <w:bookmarkEnd w:id="0"/>
      <w:r w:rsidRPr="002E314A">
        <w:rPr>
          <w:rFonts w:ascii="Calibri" w:hAnsi="Calibri" w:cs="Arial"/>
          <w:b/>
          <w:sz w:val="20"/>
          <w:szCs w:val="20"/>
          <w:lang w:val="en-US"/>
        </w:rPr>
        <w:t>Supplementary Table 1. Search strategy in MEDLINE and MEDLINE in process (OVIDSP, 10 February 2015)</w:t>
      </w:r>
    </w:p>
    <w:p w:rsidR="00A754F2" w:rsidRPr="00BC42D7" w:rsidRDefault="00A754F2" w:rsidP="008E6372">
      <w:pPr>
        <w:tabs>
          <w:tab w:val="left" w:pos="311"/>
          <w:tab w:val="left" w:pos="7938"/>
        </w:tabs>
        <w:rPr>
          <w:rFonts w:ascii="Calibri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7229"/>
        <w:gridCol w:w="1128"/>
      </w:tblGrid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osteoarthritis, knee/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11210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knee osteoarthritis.mp.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4928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(knee adj5 arthritis).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2499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(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arthros#s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adj5 knee).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430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1-4 OR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15083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Exercise 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31401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Exercise/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122755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Physical Therapy Modalities/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127112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Exercise Movement Techniques/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5431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Hyperthermia, Induced/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23875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*Diathermy/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1965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Ultrasonic 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9125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*Short-Wave 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116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*Microwaves/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8251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Ammotherapy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23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*Acupressure/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388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Rehabilitation/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152470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Cryotherapy/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20459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Electric Stimulation 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59852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Iontophoresis/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6778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Magnetic Field 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7663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Hydrotherapy/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17339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Infrared Rays/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10251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Transcutaneous Electric Nerve Stimulation/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5988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*Muscle Stretching Exercises/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670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*Resistance Training/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2707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*Musculoskeletal Manipulations/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684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Massage/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4803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Paraffin/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2777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Mud Therapy/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1274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Health Education/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137064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((prescribe$ or prescript$) adj2 exercise).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tw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1872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(exercise$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physiotherap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physical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training or Iontophoresis or Infrared Rays or INFRARED or isometric exercise$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Thermotherap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massotherap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cryotherap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Magnetic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Magnet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hydrotherap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$ or Mud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$).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tw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532830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(TENS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electroacupuncture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ab,ti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12414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(Health education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electrotherap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$ or skin traction or Rehab or Massage).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85323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6-35 OR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1011069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 and 36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2661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limit 37 to ("economics (best balance of sensitivity and specificity)" or "costs (best balance of sensitivity and specificity)")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141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Economics/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26562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"costs and cost analysis"/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42026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Cost allocation/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1945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Cost-benefit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análisis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61205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Cost control/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20378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Cost savings/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9031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Cost of illness/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18369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Cost sharing/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2003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"deductibles and coinsurance"/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1454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Medical savings accounts/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485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Health care costs/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28017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Direct service costs/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1038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Drug costs/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12386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Employer health costs/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1069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53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Hospital costs/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8035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Health expenditures/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13925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Capital expenditures/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1949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Value of life/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5412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economics, hospital/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19914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economics, medical/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13485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Economics, nursing/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3911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Economics, pharmaceutical/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2549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"fees and charges"/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27060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exp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budgets/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12232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(low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adj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cost).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27445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(high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adj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cost).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8539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(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health?care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adj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cost$).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5010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(fiscal or funding or financial or finance).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tw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87544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(cost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adj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estimate$).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1514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(cost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adj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variable).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(unit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adj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cost$).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mp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1652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(economic$ or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pharmacoeconomic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$ or price$ or pricing).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tw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185832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39-70 OR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491645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37 and 71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88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38 or 72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161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remove duplicates from 73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155</w:t>
            </w:r>
          </w:p>
        </w:tc>
      </w:tr>
      <w:tr w:rsidR="00A754F2" w:rsidRPr="003A39B9" w:rsidTr="005D4A9C">
        <w:tc>
          <w:tcPr>
            <w:tcW w:w="421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7229" w:type="dxa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both"/>
              <w:textAlignment w:val="baseline"/>
              <w:rPr>
                <w:rStyle w:val="searchhistory-search-term"/>
                <w:rFonts w:ascii="Calibri" w:hAnsi="Calibri" w:cs="Arial"/>
                <w:sz w:val="20"/>
                <w:szCs w:val="20"/>
                <w:lang w:val="en-US"/>
              </w:rPr>
            </w:pPr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 xml:space="preserve">limit 74 to </w:t>
            </w:r>
            <w:proofErr w:type="spellStart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yr</w:t>
            </w:r>
            <w:proofErr w:type="spellEnd"/>
            <w:r w:rsidRPr="005D4A9C">
              <w:rPr>
                <w:rFonts w:ascii="Calibri" w:hAnsi="Calibri" w:cs="Arial"/>
                <w:sz w:val="20"/>
                <w:szCs w:val="20"/>
                <w:lang w:val="en-GB"/>
              </w:rPr>
              <w:t>="2013 –Current”</w:t>
            </w:r>
          </w:p>
        </w:tc>
        <w:tc>
          <w:tcPr>
            <w:tcW w:w="1128" w:type="dxa"/>
            <w:vAlign w:val="center"/>
          </w:tcPr>
          <w:p w:rsidR="00A754F2" w:rsidRPr="005D4A9C" w:rsidRDefault="00A754F2" w:rsidP="005D4A9C">
            <w:pPr>
              <w:widowControl w:val="0"/>
              <w:adjustRightInd w:val="0"/>
              <w:spacing w:after="120" w:line="36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D4A9C">
              <w:rPr>
                <w:rStyle w:val="searchhistory-search-term"/>
                <w:rFonts w:ascii="Calibri" w:hAnsi="Calibri" w:cs="Arial"/>
                <w:sz w:val="20"/>
                <w:szCs w:val="20"/>
                <w:lang w:val="en-US"/>
              </w:rPr>
              <w:t>30</w:t>
            </w:r>
          </w:p>
        </w:tc>
      </w:tr>
    </w:tbl>
    <w:p w:rsidR="00A754F2" w:rsidRPr="003A39B9" w:rsidRDefault="00A754F2" w:rsidP="00381B11">
      <w:pPr>
        <w:rPr>
          <w:rFonts w:ascii="Calibri" w:hAnsi="Calibri" w:cs="Arial"/>
          <w:sz w:val="20"/>
          <w:szCs w:val="20"/>
          <w:lang w:val="en-GB"/>
        </w:rPr>
      </w:pPr>
    </w:p>
    <w:p w:rsidR="00A754F2" w:rsidRPr="008E6372" w:rsidRDefault="00A754F2" w:rsidP="006D25E8">
      <w:pPr>
        <w:jc w:val="both"/>
        <w:rPr>
          <w:lang w:val="en-US"/>
        </w:rPr>
      </w:pPr>
    </w:p>
    <w:sectPr w:rsidR="00A754F2" w:rsidRPr="008E6372" w:rsidSect="006D25E8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F2" w:rsidRDefault="00A754F2">
      <w:r>
        <w:separator/>
      </w:r>
    </w:p>
  </w:endnote>
  <w:endnote w:type="continuationSeparator" w:id="0">
    <w:p w:rsidR="00A754F2" w:rsidRDefault="00A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2" w:rsidRDefault="00A754F2" w:rsidP="00773655">
    <w:pPr>
      <w:pStyle w:val="Piedepgina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 xml:space="preserve">REVISIÓN DEL COSTE-EFECTIVIDAD DE LAS INTERVENCIONES DE FISIOTERAPIA </w:t>
    </w:r>
  </w:p>
  <w:p w:rsidR="00A754F2" w:rsidRPr="00B006C8" w:rsidRDefault="00A754F2" w:rsidP="00773655">
    <w:pPr>
      <w:pStyle w:val="Piedepgina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>EN LA ARTROSIS DE RODILLA</w:t>
    </w:r>
  </w:p>
  <w:p w:rsidR="00A754F2" w:rsidRDefault="00A754F2" w:rsidP="00773655">
    <w:pPr>
      <w:pStyle w:val="Piedepgina"/>
      <w:framePr w:wrap="around" w:vAnchor="text" w:hAnchor="margin" w:xAlign="outside" w:y="1"/>
      <w:spacing w:after="0" w:line="240" w:lineRule="auto"/>
      <w:rPr>
        <w:rStyle w:val="Nmerodepgina"/>
        <w:rFonts w:ascii="HelveticaNeueLT Std" w:hAnsi="HelveticaNeueLT Std" w:cs="Arial"/>
        <w:sz w:val="15"/>
        <w:szCs w:val="15"/>
      </w:rPr>
    </w:pPr>
    <w:r>
      <w:rPr>
        <w:rStyle w:val="Nmerodepgina"/>
        <w:rFonts w:ascii="HelveticaNeueLT Std" w:hAnsi="HelveticaNeueLT Std" w:cs="Arial"/>
        <w:sz w:val="15"/>
        <w:szCs w:val="15"/>
      </w:rPr>
      <w:fldChar w:fldCharType="begin"/>
    </w:r>
    <w:r>
      <w:rPr>
        <w:rStyle w:val="Nmerodepgina"/>
        <w:rFonts w:ascii="HelveticaNeueLT Std" w:hAnsi="HelveticaNeueLT Std" w:cs="Arial"/>
        <w:sz w:val="15"/>
        <w:szCs w:val="15"/>
      </w:rPr>
      <w:instrText xml:space="preserve">PAGE  </w:instrText>
    </w:r>
    <w:r>
      <w:rPr>
        <w:rStyle w:val="Nmerodepgina"/>
        <w:rFonts w:ascii="HelveticaNeueLT Std" w:hAnsi="HelveticaNeueLT Std" w:cs="Arial"/>
        <w:sz w:val="15"/>
        <w:szCs w:val="15"/>
      </w:rPr>
      <w:fldChar w:fldCharType="separate"/>
    </w:r>
    <w:r w:rsidR="00204CCD">
      <w:rPr>
        <w:rStyle w:val="Nmerodepgina"/>
        <w:rFonts w:ascii="HelveticaNeueLT Std" w:hAnsi="HelveticaNeueLT Std" w:cs="Arial"/>
        <w:noProof/>
        <w:sz w:val="15"/>
        <w:szCs w:val="15"/>
      </w:rPr>
      <w:t>1</w:t>
    </w:r>
    <w:r>
      <w:rPr>
        <w:rStyle w:val="Nmerodepgina"/>
        <w:rFonts w:ascii="HelveticaNeueLT Std" w:hAnsi="HelveticaNeueLT Std" w:cs="Arial"/>
        <w:sz w:val="15"/>
        <w:szCs w:val="15"/>
      </w:rPr>
      <w:fldChar w:fldCharType="end"/>
    </w:r>
  </w:p>
  <w:p w:rsidR="00A754F2" w:rsidRPr="001750CF" w:rsidRDefault="00A754F2" w:rsidP="00773655">
    <w:pPr>
      <w:pStyle w:val="Piedepgina"/>
      <w:widowControl/>
      <w:adjustRightInd/>
      <w:spacing w:after="0" w:line="240" w:lineRule="auto"/>
      <w:ind w:right="360"/>
      <w:jc w:val="left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F2" w:rsidRDefault="00A754F2">
      <w:r>
        <w:separator/>
      </w:r>
    </w:p>
  </w:footnote>
  <w:footnote w:type="continuationSeparator" w:id="0">
    <w:p w:rsidR="00A754F2" w:rsidRDefault="00A7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2" w:rsidRDefault="00A754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2" w:rsidRDefault="00A754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2" w:rsidRDefault="00A754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3131"/>
    <w:multiLevelType w:val="hybridMultilevel"/>
    <w:tmpl w:val="AC3AAC2E"/>
    <w:lvl w:ilvl="0" w:tplc="9F589492">
      <w:start w:val="1"/>
      <w:numFmt w:val="decimal"/>
      <w:lvlText w:val="E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C2552"/>
    <w:multiLevelType w:val="multilevel"/>
    <w:tmpl w:val="0DCE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850B03"/>
    <w:multiLevelType w:val="hybridMultilevel"/>
    <w:tmpl w:val="2256A2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6703B3"/>
    <w:multiLevelType w:val="hybridMultilevel"/>
    <w:tmpl w:val="1F52D72A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FB56C5"/>
    <w:multiLevelType w:val="hybridMultilevel"/>
    <w:tmpl w:val="0DCE0A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E84FA4"/>
    <w:multiLevelType w:val="hybridMultilevel"/>
    <w:tmpl w:val="30B04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502601"/>
    <w:multiLevelType w:val="hybridMultilevel"/>
    <w:tmpl w:val="FDCAF3E2"/>
    <w:lvl w:ilvl="0" w:tplc="E9A4C8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EF54F8"/>
    <w:multiLevelType w:val="hybridMultilevel"/>
    <w:tmpl w:val="47B419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364014"/>
    <w:multiLevelType w:val="hybridMultilevel"/>
    <w:tmpl w:val="F118BC6A"/>
    <w:lvl w:ilvl="0" w:tplc="0C0A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 w15:restartNumberingAfterBreak="0">
    <w:nsid w:val="73111896"/>
    <w:multiLevelType w:val="hybridMultilevel"/>
    <w:tmpl w:val="AF4C9724"/>
    <w:lvl w:ilvl="0" w:tplc="E744B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31646D"/>
    <w:multiLevelType w:val="hybridMultilevel"/>
    <w:tmpl w:val="04C435D4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83C"/>
    <w:rsid w:val="0001757F"/>
    <w:rsid w:val="000378D0"/>
    <w:rsid w:val="00056ADE"/>
    <w:rsid w:val="00103F14"/>
    <w:rsid w:val="001135A6"/>
    <w:rsid w:val="00141F46"/>
    <w:rsid w:val="001750CF"/>
    <w:rsid w:val="001B34C5"/>
    <w:rsid w:val="00204CCD"/>
    <w:rsid w:val="00237781"/>
    <w:rsid w:val="00250E0F"/>
    <w:rsid w:val="002B17DC"/>
    <w:rsid w:val="002E314A"/>
    <w:rsid w:val="00317CB1"/>
    <w:rsid w:val="00357969"/>
    <w:rsid w:val="00381B11"/>
    <w:rsid w:val="00386E22"/>
    <w:rsid w:val="003A39B9"/>
    <w:rsid w:val="00401F34"/>
    <w:rsid w:val="00402A0D"/>
    <w:rsid w:val="004A6EEA"/>
    <w:rsid w:val="004B5EFF"/>
    <w:rsid w:val="00565689"/>
    <w:rsid w:val="00586AE5"/>
    <w:rsid w:val="00595E33"/>
    <w:rsid w:val="005C417D"/>
    <w:rsid w:val="005D4A9C"/>
    <w:rsid w:val="005F25D6"/>
    <w:rsid w:val="0061351A"/>
    <w:rsid w:val="00685551"/>
    <w:rsid w:val="006B4B2B"/>
    <w:rsid w:val="006D25E8"/>
    <w:rsid w:val="006E0901"/>
    <w:rsid w:val="006E4372"/>
    <w:rsid w:val="006E5128"/>
    <w:rsid w:val="0072734B"/>
    <w:rsid w:val="00765EB4"/>
    <w:rsid w:val="00773655"/>
    <w:rsid w:val="007F5590"/>
    <w:rsid w:val="00884084"/>
    <w:rsid w:val="008D4634"/>
    <w:rsid w:val="008D5AFF"/>
    <w:rsid w:val="008E5EEB"/>
    <w:rsid w:val="008E6372"/>
    <w:rsid w:val="0095483C"/>
    <w:rsid w:val="00965380"/>
    <w:rsid w:val="009755D3"/>
    <w:rsid w:val="00A11B21"/>
    <w:rsid w:val="00A754F2"/>
    <w:rsid w:val="00A91CAB"/>
    <w:rsid w:val="00A95FEF"/>
    <w:rsid w:val="00AD578B"/>
    <w:rsid w:val="00B006C8"/>
    <w:rsid w:val="00B21754"/>
    <w:rsid w:val="00BC42D7"/>
    <w:rsid w:val="00C43D6A"/>
    <w:rsid w:val="00C547FE"/>
    <w:rsid w:val="00C87785"/>
    <w:rsid w:val="00C91BF7"/>
    <w:rsid w:val="00CA71C9"/>
    <w:rsid w:val="00CB0547"/>
    <w:rsid w:val="00CB45E2"/>
    <w:rsid w:val="00CE4499"/>
    <w:rsid w:val="00CF0360"/>
    <w:rsid w:val="00D27998"/>
    <w:rsid w:val="00E11D9D"/>
    <w:rsid w:val="00E16F3A"/>
    <w:rsid w:val="00E25CD0"/>
    <w:rsid w:val="00E42A61"/>
    <w:rsid w:val="00E967C7"/>
    <w:rsid w:val="00F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9A58C-4652-4124-822B-6A3F7E7C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3A"/>
    <w:rPr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87785"/>
    <w:pPr>
      <w:keepNext/>
      <w:widowControl w:val="0"/>
      <w:adjustRightInd w:val="0"/>
      <w:spacing w:after="120" w:line="360" w:lineRule="atLeast"/>
      <w:jc w:val="both"/>
      <w:textAlignment w:val="baseline"/>
      <w:outlineLvl w:val="8"/>
    </w:pPr>
    <w:rPr>
      <w:kern w:val="6"/>
      <w:sz w:val="4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9"/>
    <w:locked/>
    <w:rsid w:val="00C87785"/>
    <w:rPr>
      <w:rFonts w:cs="Times New Roman"/>
      <w:kern w:val="6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9548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rsid w:val="0095483C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C87785"/>
    <w:rPr>
      <w:rFonts w:ascii="Arial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4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7785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Fuentedeprrafopredeter"/>
    <w:uiPriority w:val="99"/>
    <w:rsid w:val="00C91B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87785"/>
    <w:pPr>
      <w:widowControl w:val="0"/>
      <w:tabs>
        <w:tab w:val="center" w:pos="4252"/>
        <w:tab w:val="right" w:pos="8504"/>
      </w:tabs>
      <w:adjustRightInd w:val="0"/>
      <w:spacing w:after="120" w:line="360" w:lineRule="atLeast"/>
      <w:jc w:val="both"/>
      <w:textAlignment w:val="baseline"/>
    </w:pPr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87785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C87785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C87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87785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C87785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uiPriority w:val="99"/>
    <w:semiHidden/>
    <w:rsid w:val="00C87785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87785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locked/>
    <w:rsid w:val="00C87785"/>
    <w:rPr>
      <w:rFonts w:ascii="Arial" w:hAnsi="Arial" w:cs="Times New Roman"/>
      <w:b/>
      <w:bCs/>
    </w:rPr>
  </w:style>
  <w:style w:type="character" w:styleId="Textoennegrita">
    <w:name w:val="Strong"/>
    <w:basedOn w:val="Fuentedeprrafopredeter"/>
    <w:uiPriority w:val="99"/>
    <w:qFormat/>
    <w:rsid w:val="00C87785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C87785"/>
    <w:rPr>
      <w:rFonts w:cs="Times New Roman"/>
    </w:rPr>
  </w:style>
  <w:style w:type="paragraph" w:styleId="NormalWeb">
    <w:name w:val="Normal (Web)"/>
    <w:basedOn w:val="Normal"/>
    <w:uiPriority w:val="99"/>
    <w:rsid w:val="00C877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11B2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2421</Characters>
  <Application>Microsoft Office Word</Application>
  <DocSecurity>0</DocSecurity>
  <Lines>20</Lines>
  <Paragraphs>5</Paragraphs>
  <ScaleCrop>false</ScaleCrop>
  <Company>.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ext-lgarper</dc:creator>
  <cp:keywords/>
  <dc:description/>
  <cp:lastModifiedBy>LIDIA GARCÍA PÉREZ</cp:lastModifiedBy>
  <cp:revision>4</cp:revision>
  <dcterms:created xsi:type="dcterms:W3CDTF">2017-01-29T16:14:00Z</dcterms:created>
  <dcterms:modified xsi:type="dcterms:W3CDTF">2017-02-17T10:09:00Z</dcterms:modified>
</cp:coreProperties>
</file>