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EA" w:rsidRPr="007B3F80" w:rsidRDefault="00150BEA" w:rsidP="00150BEA">
      <w:pPr>
        <w:rPr>
          <w:rFonts w:ascii="Times New Roman" w:hAnsi="Times New Roman"/>
          <w:sz w:val="24"/>
          <w:szCs w:val="24"/>
        </w:rPr>
      </w:pPr>
      <w:r w:rsidRPr="007B3F80">
        <w:rPr>
          <w:rFonts w:ascii="Times New Roman" w:hAnsi="Times New Roman"/>
          <w:sz w:val="24"/>
          <w:szCs w:val="24"/>
        </w:rPr>
        <w:t xml:space="preserve">SUPPLEMENTARY Figure 1: </w:t>
      </w:r>
    </w:p>
    <w:p w:rsidR="00150BEA" w:rsidRPr="007B3F80" w:rsidRDefault="00150BEA" w:rsidP="00150BEA">
      <w:pPr>
        <w:jc w:val="center"/>
        <w:rPr>
          <w:rFonts w:ascii="Times New Roman" w:hAnsi="Times New Roman"/>
          <w:b/>
          <w:sz w:val="24"/>
          <w:szCs w:val="24"/>
        </w:rPr>
      </w:pPr>
      <w:r w:rsidRPr="007B3F80">
        <w:rPr>
          <w:rFonts w:ascii="Times New Roman" w:hAnsi="Times New Roman"/>
          <w:b/>
          <w:sz w:val="24"/>
          <w:szCs w:val="24"/>
        </w:rPr>
        <w:t>British Columbia Cancer Agency</w:t>
      </w:r>
      <w:r w:rsidRPr="007B3F80" w:rsidDel="00490AF7">
        <w:rPr>
          <w:rFonts w:ascii="Times New Roman" w:hAnsi="Times New Roman"/>
          <w:b/>
          <w:sz w:val="24"/>
          <w:szCs w:val="24"/>
        </w:rPr>
        <w:t xml:space="preserve"> </w:t>
      </w:r>
      <w:r w:rsidRPr="007B3F80">
        <w:rPr>
          <w:rFonts w:ascii="Times New Roman" w:hAnsi="Times New Roman"/>
          <w:b/>
          <w:sz w:val="24"/>
          <w:szCs w:val="24"/>
        </w:rPr>
        <w:t>Oncology Drug Funding Management</w:t>
      </w:r>
    </w:p>
    <w:p w:rsidR="00150BEA" w:rsidRPr="004F2E7A" w:rsidRDefault="00150BEA" w:rsidP="00150BEA">
      <w:pPr>
        <w:ind w:firstLine="0"/>
        <w:rPr>
          <w:rFonts w:ascii="Times New Roman" w:hAnsi="Times New Roman"/>
          <w:sz w:val="24"/>
          <w:szCs w:val="24"/>
        </w:rPr>
      </w:pPr>
      <w:r w:rsidRPr="007B3F80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A233" wp14:editId="02207871">
                <wp:simplePos x="0" y="0"/>
                <wp:positionH relativeFrom="column">
                  <wp:posOffset>4423572</wp:posOffset>
                </wp:positionH>
                <wp:positionV relativeFrom="paragraph">
                  <wp:posOffset>646430</wp:posOffset>
                </wp:positionV>
                <wp:extent cx="767967" cy="369332"/>
                <wp:effectExtent l="0" t="0" r="0" b="0"/>
                <wp:wrapNone/>
                <wp:docPr id="1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96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0BEA" w:rsidRDefault="00150BEA" w:rsidP="00150BE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9A23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48.3pt;margin-top:50.9pt;width:60.45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" filled="f" stroked="f">
                <v:textbox style="mso-fit-shape-to-text:t">
                  <w:txbxContent>
                    <w:p w:rsidR="00150BEA" w:rsidRDefault="00150BEA" w:rsidP="00150BE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lang w:val="en-US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7B3F80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32B9288B" wp14:editId="04553DC2">
            <wp:extent cx="5943600" cy="4265295"/>
            <wp:effectExtent l="0" t="19050" r="0" b="11620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  <w:r w:rsidRPr="004F2E7A">
        <w:rPr>
          <w:rFonts w:ascii="Times New Roman" w:hAnsi="Times New Roman"/>
          <w:sz w:val="24"/>
          <w:szCs w:val="24"/>
        </w:rPr>
        <w:t xml:space="preserve"> </w:t>
      </w:r>
    </w:p>
    <w:p w:rsidR="00150BEA" w:rsidRPr="004F2E7A" w:rsidRDefault="00150BEA" w:rsidP="00150BEA">
      <w:pPr>
        <w:rPr>
          <w:rFonts w:ascii="Times New Roman" w:hAnsi="Times New Roman"/>
          <w:b/>
          <w:sz w:val="24"/>
          <w:szCs w:val="24"/>
        </w:rPr>
      </w:pPr>
    </w:p>
    <w:p w:rsidR="00150BEA" w:rsidRPr="004F2E7A" w:rsidRDefault="00150BEA" w:rsidP="00150BE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150BEA" w:rsidRDefault="00150BEA" w:rsidP="00150BEA">
      <w:pPr>
        <w:rPr>
          <w:rFonts w:ascii="Times New Roman" w:hAnsi="Times New Roman"/>
          <w:b/>
          <w:sz w:val="24"/>
          <w:szCs w:val="24"/>
        </w:rPr>
      </w:pPr>
    </w:p>
    <w:p w:rsidR="00150BEA" w:rsidRPr="004F2E7A" w:rsidRDefault="00150BEA" w:rsidP="00150BEA">
      <w:pPr>
        <w:rPr>
          <w:rFonts w:ascii="Times New Roman" w:hAnsi="Times New Roman"/>
          <w:b/>
          <w:sz w:val="24"/>
          <w:szCs w:val="24"/>
        </w:rPr>
      </w:pPr>
    </w:p>
    <w:p w:rsidR="00DF1A59" w:rsidRDefault="00DF1A59"/>
    <w:sectPr w:rsidR="00DF1A59" w:rsidSect="0068661B">
      <w:footerReference w:type="even" r:id="rId12"/>
      <w:footerReference w:type="default" r:id="rId13"/>
      <w:pgSz w:w="12240" w:h="15840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41" w:rsidRDefault="00722141">
      <w:pPr>
        <w:spacing w:after="0" w:line="240" w:lineRule="auto"/>
      </w:pPr>
      <w:r>
        <w:separator/>
      </w:r>
    </w:p>
  </w:endnote>
  <w:endnote w:type="continuationSeparator" w:id="0">
    <w:p w:rsidR="00722141" w:rsidRDefault="0072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C3" w:rsidRDefault="00150BEA" w:rsidP="007A27DC">
    <w:pPr>
      <w:pStyle w:val="Footer"/>
      <w:framePr w:wrap="around" w:vAnchor="text" w:hAnchor="margin" w:xAlign="right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end"/>
    </w:r>
  </w:p>
  <w:p w:rsidR="002556C3" w:rsidRDefault="00722141" w:rsidP="00F60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C3" w:rsidRDefault="00150BEA" w:rsidP="007A27DC">
    <w:pPr>
      <w:pStyle w:val="Footer"/>
      <w:framePr w:wrap="around" w:vAnchor="text" w:hAnchor="margin" w:xAlign="right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 w:rsidR="007B3F80">
      <w:rPr>
        <w:rStyle w:val="PageNumber"/>
        <w:rFonts w:cs="Cambria"/>
        <w:noProof/>
      </w:rPr>
      <w:t>1</w:t>
    </w:r>
    <w:r>
      <w:rPr>
        <w:rStyle w:val="PageNumber"/>
        <w:rFonts w:cs="Cambria"/>
      </w:rPr>
      <w:fldChar w:fldCharType="end"/>
    </w:r>
  </w:p>
  <w:p w:rsidR="002556C3" w:rsidRDefault="00722141" w:rsidP="00F605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41" w:rsidRDefault="00722141">
      <w:pPr>
        <w:spacing w:after="0" w:line="240" w:lineRule="auto"/>
      </w:pPr>
      <w:r>
        <w:separator/>
      </w:r>
    </w:p>
  </w:footnote>
  <w:footnote w:type="continuationSeparator" w:id="0">
    <w:p w:rsidR="00722141" w:rsidRDefault="0072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7BA8"/>
    <w:multiLevelType w:val="hybridMultilevel"/>
    <w:tmpl w:val="FE2EE846"/>
    <w:lvl w:ilvl="0" w:tplc="843A1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A"/>
    <w:rsid w:val="00150BEA"/>
    <w:rsid w:val="001D7E75"/>
    <w:rsid w:val="00722141"/>
    <w:rsid w:val="007B3F80"/>
    <w:rsid w:val="00CE34BE"/>
    <w:rsid w:val="00D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7B323-AC83-4FA7-A6C7-3287D30A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0BEA"/>
    <w:pPr>
      <w:spacing w:after="240" w:line="480" w:lineRule="auto"/>
      <w:ind w:firstLine="360"/>
    </w:pPr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EA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BEA"/>
    <w:rPr>
      <w:rFonts w:ascii="Cambria" w:eastAsia="Times New Roman" w:hAnsi="Cambria" w:cs="Times New Roman"/>
      <w:b/>
      <w:bCs/>
      <w:i/>
      <w:iCs/>
      <w:sz w:val="32"/>
      <w:szCs w:val="32"/>
      <w:lang w:val="x-none" w:eastAsia="x-none"/>
    </w:rPr>
  </w:style>
  <w:style w:type="table" w:styleId="TableGrid">
    <w:name w:val="Table Grid"/>
    <w:basedOn w:val="TableNormal"/>
    <w:uiPriority w:val="99"/>
    <w:rsid w:val="00150BE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50BEA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0BEA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50BEA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PageNumber">
    <w:name w:val="page number"/>
    <w:uiPriority w:val="99"/>
    <w:rsid w:val="00150B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206AD8-2E9D-4F38-92D3-920C8D8783B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</dgm:pt>
    <dgm:pt modelId="{E5920DB5-DB14-4248-9212-29C469D41361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1000" b="1" i="0" u="none" strike="noStrike" cap="none" normalizeH="0" baseline="0">
            <a:ln>
              <a:noFill/>
            </a:ln>
            <a:solidFill>
              <a:srgbClr val="000000"/>
            </a:solidFill>
            <a:effectLst/>
            <a:cs typeface="Arial" charset="0"/>
          </a:endParaRP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Evidence presentation/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published literature</a:t>
          </a:r>
          <a:endParaRPr kumimoji="0" lang="en-US" sz="1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gm:t>
    </dgm:pt>
    <dgm:pt modelId="{0888B161-AFB4-4056-94D7-8CA3F9C9F739}" type="parTrans" cxnId="{2D350426-5A09-4E1F-AFB7-343382358E24}">
      <dgm:prSet/>
      <dgm:spPr/>
      <dgm:t>
        <a:bodyPr/>
        <a:lstStyle/>
        <a:p>
          <a:pPr algn="ctr"/>
          <a:endParaRPr lang="en-CA" sz="1000"/>
        </a:p>
      </dgm:t>
    </dgm:pt>
    <dgm:pt modelId="{55EEDAFA-EB8F-409A-8F33-DDAF721D3992}" type="sibTrans" cxnId="{2D350426-5A09-4E1F-AFB7-343382358E24}">
      <dgm:prSet/>
      <dgm:spPr/>
      <dgm:t>
        <a:bodyPr/>
        <a:lstStyle/>
        <a:p>
          <a:pPr algn="ctr"/>
          <a:endParaRPr lang="en-CA" sz="1000"/>
        </a:p>
      </dgm:t>
    </dgm:pt>
    <dgm:pt modelId="{A944DDC4-7C20-44A9-B10F-4EF164365FED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 err="1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Tumour</a:t>
          </a: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 Group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evaluation of evidence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&amp; submission of proposal</a:t>
          </a:r>
          <a:endParaRPr kumimoji="0" lang="en-US" sz="1000" b="0" i="0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gm:t>
    </dgm:pt>
    <dgm:pt modelId="{180E2EE1-53D7-4621-8D3D-5AABF84142E9}" type="parTrans" cxnId="{238EE7A9-F8DE-4AA9-A436-8D2C4C78E897}">
      <dgm:prSet/>
      <dgm:spPr/>
      <dgm:t>
        <a:bodyPr/>
        <a:lstStyle/>
        <a:p>
          <a:pPr algn="ctr"/>
          <a:endParaRPr lang="en-CA" sz="1000"/>
        </a:p>
      </dgm:t>
    </dgm:pt>
    <dgm:pt modelId="{47FCE8AE-C25E-438A-A122-D9093AFE8119}" type="sibTrans" cxnId="{238EE7A9-F8DE-4AA9-A436-8D2C4C78E897}">
      <dgm:prSet/>
      <dgm:spPr/>
      <dgm:t>
        <a:bodyPr/>
        <a:lstStyle/>
        <a:p>
          <a:pPr algn="ctr"/>
          <a:endParaRPr lang="en-CA" sz="1000"/>
        </a:p>
      </dgm:t>
    </dgm:pt>
    <dgm:pt modelId="{3CD6DD17-FA64-415F-9AE8-4E85CC59986A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Priorities &amp; Evaluation Committee evaluation and ranking of proposals</a:t>
          </a:r>
          <a:endParaRPr kumimoji="0" lang="en-US" sz="1000" b="0" i="0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gm:t>
    </dgm:pt>
    <dgm:pt modelId="{72756ACE-F7D7-4B64-BB7F-F370BC62D0C0}" type="parTrans" cxnId="{5D05811E-D283-486A-9ACF-997AD4C976AF}">
      <dgm:prSet/>
      <dgm:spPr/>
      <dgm:t>
        <a:bodyPr/>
        <a:lstStyle/>
        <a:p>
          <a:pPr algn="ctr"/>
          <a:endParaRPr lang="en-CA" sz="1000"/>
        </a:p>
      </dgm:t>
    </dgm:pt>
    <dgm:pt modelId="{6F9563F9-F0D3-4F0D-B328-69854B127360}" type="sibTrans" cxnId="{5D05811E-D283-486A-9ACF-997AD4C976AF}">
      <dgm:prSet/>
      <dgm:spPr/>
      <dgm:t>
        <a:bodyPr/>
        <a:lstStyle/>
        <a:p>
          <a:pPr algn="ctr"/>
          <a:endParaRPr lang="en-CA" sz="1000"/>
        </a:p>
      </dgm:t>
    </dgm:pt>
    <dgm:pt modelId="{9363495A-6E69-4D00-B005-7D6869B919AA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Provincial Systemic Therapy Program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Estimation of costs &amp; development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of oncology drug budget</a:t>
          </a:r>
          <a:endParaRPr kumimoji="0" lang="en-US" sz="1000" b="0" i="0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gm:t>
    </dgm:pt>
    <dgm:pt modelId="{3203420C-9DE5-43DF-B1E9-584CD7A2F0A1}" type="parTrans" cxnId="{4BFBD754-A02D-423B-AF04-F0151D7D2820}">
      <dgm:prSet/>
      <dgm:spPr/>
      <dgm:t>
        <a:bodyPr/>
        <a:lstStyle/>
        <a:p>
          <a:pPr algn="ctr"/>
          <a:endParaRPr lang="en-CA" sz="1000"/>
        </a:p>
      </dgm:t>
    </dgm:pt>
    <dgm:pt modelId="{0151C361-550F-4FE2-9839-5655BA012C85}" type="sibTrans" cxnId="{4BFBD754-A02D-423B-AF04-F0151D7D2820}">
      <dgm:prSet/>
      <dgm:spPr/>
      <dgm:t>
        <a:bodyPr/>
        <a:lstStyle/>
        <a:p>
          <a:pPr algn="ctr"/>
          <a:endParaRPr lang="en-CA" sz="1000"/>
        </a:p>
      </dgm:t>
    </dgm:pt>
    <dgm:pt modelId="{F5DBEE42-CE88-4F2B-BBB1-7D6AF492A1BA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Funding confirmation &amp;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program implementation</a:t>
          </a:r>
          <a:endParaRPr kumimoji="0" lang="en-US" sz="1000" b="0" i="0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gm:t>
    </dgm:pt>
    <dgm:pt modelId="{B19DF3FF-8E93-429F-8D7E-596351BD83DE}" type="parTrans" cxnId="{C21EAFDB-8575-4166-8380-7497FFBE027D}">
      <dgm:prSet/>
      <dgm:spPr/>
      <dgm:t>
        <a:bodyPr/>
        <a:lstStyle/>
        <a:p>
          <a:pPr algn="ctr"/>
          <a:endParaRPr lang="en-CA" sz="1000"/>
        </a:p>
      </dgm:t>
    </dgm:pt>
    <dgm:pt modelId="{B1A7EFE5-9FA3-42B4-9E57-DD501354D197}" type="sibTrans" cxnId="{C21EAFDB-8575-4166-8380-7497FFBE027D}">
      <dgm:prSet/>
      <dgm:spPr/>
      <dgm:t>
        <a:bodyPr/>
        <a:lstStyle/>
        <a:p>
          <a:pPr algn="ctr"/>
          <a:endParaRPr lang="en-CA" sz="1000"/>
        </a:p>
      </dgm:t>
    </dgm:pt>
    <dgm:pt modelId="{F5D09046-97D9-477C-9DC7-AA2CF6C35915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Province-wide communication of program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implementation</a:t>
          </a:r>
          <a:endParaRPr kumimoji="0" lang="en-US" sz="1000" b="0" i="0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gm:t>
    </dgm:pt>
    <dgm:pt modelId="{11C7206E-38E4-4E6B-B4C2-0A894D817D4F}" type="parTrans" cxnId="{2CE20E6F-AA71-4516-9C35-7F25BF174A9D}">
      <dgm:prSet/>
      <dgm:spPr/>
      <dgm:t>
        <a:bodyPr/>
        <a:lstStyle/>
        <a:p>
          <a:pPr algn="ctr"/>
          <a:endParaRPr lang="en-CA" sz="1000"/>
        </a:p>
      </dgm:t>
    </dgm:pt>
    <dgm:pt modelId="{0FF577DD-DECF-4B5A-85A5-4676F0D19C88}" type="sibTrans" cxnId="{2CE20E6F-AA71-4516-9C35-7F25BF174A9D}">
      <dgm:prSet/>
      <dgm:spPr/>
      <dgm:t>
        <a:bodyPr/>
        <a:lstStyle/>
        <a:p>
          <a:pPr algn="ctr"/>
          <a:endParaRPr lang="en-CA" sz="1000"/>
        </a:p>
      </dgm:t>
    </dgm:pt>
    <dgm:pt modelId="{53C298D1-E4D0-43E3-AC24-B7A00C4D1071}">
      <dgm:prSet custT="1"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Clinical support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&amp; monitoring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&amp; evaluation of usage</a:t>
          </a:r>
          <a:endParaRPr kumimoji="0" lang="en-US" sz="10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gm:t>
    </dgm:pt>
    <dgm:pt modelId="{658912F4-EB90-4AE3-A90E-3E4B492215DD}" type="parTrans" cxnId="{D503A833-F87E-47C5-9954-F94B18ACD56E}">
      <dgm:prSet/>
      <dgm:spPr/>
      <dgm:t>
        <a:bodyPr/>
        <a:lstStyle/>
        <a:p>
          <a:pPr algn="ctr"/>
          <a:endParaRPr lang="en-CA" sz="1000"/>
        </a:p>
      </dgm:t>
    </dgm:pt>
    <dgm:pt modelId="{7509E9F5-94EE-496D-B659-57C5EB02A1F9}" type="sibTrans" cxnId="{D503A833-F87E-47C5-9954-F94B18ACD56E}">
      <dgm:prSet/>
      <dgm:spPr/>
      <dgm:t>
        <a:bodyPr/>
        <a:lstStyle/>
        <a:p>
          <a:pPr algn="ctr"/>
          <a:endParaRPr lang="en-CA" sz="1000"/>
        </a:p>
      </dgm:t>
    </dgm:pt>
    <dgm:pt modelId="{BFAED481-75E9-4479-ABC3-105E31FD9838}" type="pres">
      <dgm:prSet presAssocID="{3E206AD8-2E9D-4F38-92D3-920C8D8783BA}" presName="cycle" presStyleCnt="0">
        <dgm:presLayoutVars>
          <dgm:dir/>
          <dgm:resizeHandles val="exact"/>
        </dgm:presLayoutVars>
      </dgm:prSet>
      <dgm:spPr/>
    </dgm:pt>
    <dgm:pt modelId="{83928418-644B-4B49-B698-E7C9BA99B0CC}" type="pres">
      <dgm:prSet presAssocID="{E5920DB5-DB14-4248-9212-29C469D41361}" presName="dummy" presStyleCnt="0"/>
      <dgm:spPr/>
    </dgm:pt>
    <dgm:pt modelId="{43F0EEE6-E9A2-4556-B6D3-93A66513634A}" type="pres">
      <dgm:prSet presAssocID="{E5920DB5-DB14-4248-9212-29C469D41361}" presName="node" presStyleLbl="revTx" presStyleIdx="0" presStyleCnt="7">
        <dgm:presLayoutVars>
          <dgm:bulletEnabled val="1"/>
        </dgm:presLayoutVars>
      </dgm:prSet>
      <dgm:spPr/>
    </dgm:pt>
    <dgm:pt modelId="{C18BC77B-730E-49DE-A84B-4B7353274F30}" type="pres">
      <dgm:prSet presAssocID="{55EEDAFA-EB8F-409A-8F33-DDAF721D3992}" presName="sibTrans" presStyleLbl="node1" presStyleIdx="0" presStyleCnt="7"/>
      <dgm:spPr/>
    </dgm:pt>
    <dgm:pt modelId="{CCE9CBD4-64E4-45F2-BC9D-8EEFA16C482A}" type="pres">
      <dgm:prSet presAssocID="{A944DDC4-7C20-44A9-B10F-4EF164365FED}" presName="dummy" presStyleCnt="0"/>
      <dgm:spPr/>
    </dgm:pt>
    <dgm:pt modelId="{CAB5E6A2-3FC4-4AE4-BD4A-14F57600BF79}" type="pres">
      <dgm:prSet presAssocID="{A944DDC4-7C20-44A9-B10F-4EF164365FED}" presName="node" presStyleLbl="revTx" presStyleIdx="1" presStyleCnt="7" custScaleX="126120">
        <dgm:presLayoutVars>
          <dgm:bulletEnabled val="1"/>
        </dgm:presLayoutVars>
      </dgm:prSet>
      <dgm:spPr/>
    </dgm:pt>
    <dgm:pt modelId="{BF2A65BA-6295-4D62-B5CC-9B1007097D83}" type="pres">
      <dgm:prSet presAssocID="{47FCE8AE-C25E-438A-A122-D9093AFE8119}" presName="sibTrans" presStyleLbl="node1" presStyleIdx="1" presStyleCnt="7"/>
      <dgm:spPr/>
    </dgm:pt>
    <dgm:pt modelId="{B4888407-4D21-46ED-A525-398C09F7628D}" type="pres">
      <dgm:prSet presAssocID="{3CD6DD17-FA64-415F-9AE8-4E85CC59986A}" presName="dummy" presStyleCnt="0"/>
      <dgm:spPr/>
    </dgm:pt>
    <dgm:pt modelId="{559F2554-EFE6-4611-ACC8-D8EC3AE32F69}" type="pres">
      <dgm:prSet presAssocID="{3CD6DD17-FA64-415F-9AE8-4E85CC59986A}" presName="node" presStyleLbl="revTx" presStyleIdx="2" presStyleCnt="7" custScaleX="117804">
        <dgm:presLayoutVars>
          <dgm:bulletEnabled val="1"/>
        </dgm:presLayoutVars>
      </dgm:prSet>
      <dgm:spPr/>
    </dgm:pt>
    <dgm:pt modelId="{21BB6F8B-3CDF-41B0-B897-03FAF3B1795A}" type="pres">
      <dgm:prSet presAssocID="{6F9563F9-F0D3-4F0D-B328-69854B127360}" presName="sibTrans" presStyleLbl="node1" presStyleIdx="2" presStyleCnt="7"/>
      <dgm:spPr/>
    </dgm:pt>
    <dgm:pt modelId="{3C585013-2103-4924-8253-503212D1B851}" type="pres">
      <dgm:prSet presAssocID="{9363495A-6E69-4D00-B005-7D6869B919AA}" presName="dummy" presStyleCnt="0"/>
      <dgm:spPr/>
    </dgm:pt>
    <dgm:pt modelId="{68F296BF-8226-4126-A57E-7FE3192E073C}" type="pres">
      <dgm:prSet presAssocID="{9363495A-6E69-4D00-B005-7D6869B919AA}" presName="node" presStyleLbl="revTx" presStyleIdx="3" presStyleCnt="7" custScaleX="135869">
        <dgm:presLayoutVars>
          <dgm:bulletEnabled val="1"/>
        </dgm:presLayoutVars>
      </dgm:prSet>
      <dgm:spPr/>
    </dgm:pt>
    <dgm:pt modelId="{FD0D0A8A-D23B-4B65-B634-ED547AE55DDA}" type="pres">
      <dgm:prSet presAssocID="{0151C361-550F-4FE2-9839-5655BA012C85}" presName="sibTrans" presStyleLbl="node1" presStyleIdx="3" presStyleCnt="7"/>
      <dgm:spPr/>
    </dgm:pt>
    <dgm:pt modelId="{B5418FE3-156D-4CD7-8B5C-394762029DDE}" type="pres">
      <dgm:prSet presAssocID="{F5DBEE42-CE88-4F2B-BBB1-7D6AF492A1BA}" presName="dummy" presStyleCnt="0"/>
      <dgm:spPr/>
    </dgm:pt>
    <dgm:pt modelId="{1359255E-A0F1-4F30-915B-231D32DB90C3}" type="pres">
      <dgm:prSet presAssocID="{F5DBEE42-CE88-4F2B-BBB1-7D6AF492A1BA}" presName="node" presStyleLbl="revTx" presStyleIdx="4" presStyleCnt="7" custScaleX="129392">
        <dgm:presLayoutVars>
          <dgm:bulletEnabled val="1"/>
        </dgm:presLayoutVars>
      </dgm:prSet>
      <dgm:spPr/>
    </dgm:pt>
    <dgm:pt modelId="{7738F81E-8733-4781-8D5A-A0C403585640}" type="pres">
      <dgm:prSet presAssocID="{B1A7EFE5-9FA3-42B4-9E57-DD501354D197}" presName="sibTrans" presStyleLbl="node1" presStyleIdx="4" presStyleCnt="7"/>
      <dgm:spPr/>
    </dgm:pt>
    <dgm:pt modelId="{72A30DCF-DFFD-4AC3-9019-1B6676AF8155}" type="pres">
      <dgm:prSet presAssocID="{F5D09046-97D9-477C-9DC7-AA2CF6C35915}" presName="dummy" presStyleCnt="0"/>
      <dgm:spPr/>
    </dgm:pt>
    <dgm:pt modelId="{F3CE56F2-5137-4655-AB16-78C86E49F82F}" type="pres">
      <dgm:prSet presAssocID="{F5D09046-97D9-477C-9DC7-AA2CF6C35915}" presName="node" presStyleLbl="revTx" presStyleIdx="5" presStyleCnt="7" custScaleX="142866">
        <dgm:presLayoutVars>
          <dgm:bulletEnabled val="1"/>
        </dgm:presLayoutVars>
      </dgm:prSet>
      <dgm:spPr/>
    </dgm:pt>
    <dgm:pt modelId="{77D30285-38C6-46AC-84E7-EFAB0D8B9003}" type="pres">
      <dgm:prSet presAssocID="{0FF577DD-DECF-4B5A-85A5-4676F0D19C88}" presName="sibTrans" presStyleLbl="node1" presStyleIdx="5" presStyleCnt="7"/>
      <dgm:spPr/>
    </dgm:pt>
    <dgm:pt modelId="{C4A75621-4E18-4C3F-AFD1-D11D3CDC262E}" type="pres">
      <dgm:prSet presAssocID="{53C298D1-E4D0-43E3-AC24-B7A00C4D1071}" presName="dummy" presStyleCnt="0"/>
      <dgm:spPr/>
    </dgm:pt>
    <dgm:pt modelId="{A4256DA1-8839-4F36-AF28-FE5131F286EC}" type="pres">
      <dgm:prSet presAssocID="{53C298D1-E4D0-43E3-AC24-B7A00C4D1071}" presName="node" presStyleLbl="revTx" presStyleIdx="6" presStyleCnt="7">
        <dgm:presLayoutVars>
          <dgm:bulletEnabled val="1"/>
        </dgm:presLayoutVars>
      </dgm:prSet>
      <dgm:spPr/>
    </dgm:pt>
    <dgm:pt modelId="{7D5FC8E2-E071-4514-B5F1-039EE81965DB}" type="pres">
      <dgm:prSet presAssocID="{7509E9F5-94EE-496D-B659-57C5EB02A1F9}" presName="sibTrans" presStyleLbl="node1" presStyleIdx="6" presStyleCnt="7"/>
      <dgm:spPr/>
    </dgm:pt>
  </dgm:ptLst>
  <dgm:cxnLst>
    <dgm:cxn modelId="{AD08D60D-F5EF-4688-B5BA-D15BDEF2096D}" type="presOf" srcId="{A944DDC4-7C20-44A9-B10F-4EF164365FED}" destId="{CAB5E6A2-3FC4-4AE4-BD4A-14F57600BF79}" srcOrd="0" destOrd="0" presId="urn:microsoft.com/office/officeart/2005/8/layout/cycle1"/>
    <dgm:cxn modelId="{3E320913-8386-4B3B-A580-1D87869CDC54}" type="presOf" srcId="{B1A7EFE5-9FA3-42B4-9E57-DD501354D197}" destId="{7738F81E-8733-4781-8D5A-A0C403585640}" srcOrd="0" destOrd="0" presId="urn:microsoft.com/office/officeart/2005/8/layout/cycle1"/>
    <dgm:cxn modelId="{55748A1A-196C-40C4-A7E4-1EF4BA13C6B5}" type="presOf" srcId="{6F9563F9-F0D3-4F0D-B328-69854B127360}" destId="{21BB6F8B-3CDF-41B0-B897-03FAF3B1795A}" srcOrd="0" destOrd="0" presId="urn:microsoft.com/office/officeart/2005/8/layout/cycle1"/>
    <dgm:cxn modelId="{F578E81C-5D9D-433D-AE3E-127AF52FE85D}" type="presOf" srcId="{53C298D1-E4D0-43E3-AC24-B7A00C4D1071}" destId="{A4256DA1-8839-4F36-AF28-FE5131F286EC}" srcOrd="0" destOrd="0" presId="urn:microsoft.com/office/officeart/2005/8/layout/cycle1"/>
    <dgm:cxn modelId="{5D05811E-D283-486A-9ACF-997AD4C976AF}" srcId="{3E206AD8-2E9D-4F38-92D3-920C8D8783BA}" destId="{3CD6DD17-FA64-415F-9AE8-4E85CC59986A}" srcOrd="2" destOrd="0" parTransId="{72756ACE-F7D7-4B64-BB7F-F370BC62D0C0}" sibTransId="{6F9563F9-F0D3-4F0D-B328-69854B127360}"/>
    <dgm:cxn modelId="{2D350426-5A09-4E1F-AFB7-343382358E24}" srcId="{3E206AD8-2E9D-4F38-92D3-920C8D8783BA}" destId="{E5920DB5-DB14-4248-9212-29C469D41361}" srcOrd="0" destOrd="0" parTransId="{0888B161-AFB4-4056-94D7-8CA3F9C9F739}" sibTransId="{55EEDAFA-EB8F-409A-8F33-DDAF721D3992}"/>
    <dgm:cxn modelId="{D503A833-F87E-47C5-9954-F94B18ACD56E}" srcId="{3E206AD8-2E9D-4F38-92D3-920C8D8783BA}" destId="{53C298D1-E4D0-43E3-AC24-B7A00C4D1071}" srcOrd="6" destOrd="0" parTransId="{658912F4-EB90-4AE3-A90E-3E4B492215DD}" sibTransId="{7509E9F5-94EE-496D-B659-57C5EB02A1F9}"/>
    <dgm:cxn modelId="{ED52093F-7830-4179-9FB8-7C1D06F05498}" type="presOf" srcId="{3CD6DD17-FA64-415F-9AE8-4E85CC59986A}" destId="{559F2554-EFE6-4611-ACC8-D8EC3AE32F69}" srcOrd="0" destOrd="0" presId="urn:microsoft.com/office/officeart/2005/8/layout/cycle1"/>
    <dgm:cxn modelId="{D15BD064-B3B4-4AD1-B787-CAD189B2A7EF}" type="presOf" srcId="{F5DBEE42-CE88-4F2B-BBB1-7D6AF492A1BA}" destId="{1359255E-A0F1-4F30-915B-231D32DB90C3}" srcOrd="0" destOrd="0" presId="urn:microsoft.com/office/officeart/2005/8/layout/cycle1"/>
    <dgm:cxn modelId="{76E61B6E-3114-4CDD-83C3-8C45FB06EA30}" type="presOf" srcId="{0FF577DD-DECF-4B5A-85A5-4676F0D19C88}" destId="{77D30285-38C6-46AC-84E7-EFAB0D8B9003}" srcOrd="0" destOrd="0" presId="urn:microsoft.com/office/officeart/2005/8/layout/cycle1"/>
    <dgm:cxn modelId="{2CE20E6F-AA71-4516-9C35-7F25BF174A9D}" srcId="{3E206AD8-2E9D-4F38-92D3-920C8D8783BA}" destId="{F5D09046-97D9-477C-9DC7-AA2CF6C35915}" srcOrd="5" destOrd="0" parTransId="{11C7206E-38E4-4E6B-B4C2-0A894D817D4F}" sibTransId="{0FF577DD-DECF-4B5A-85A5-4676F0D19C88}"/>
    <dgm:cxn modelId="{FC297D4F-E5ED-40CD-86E4-1B842EA71DE2}" type="presOf" srcId="{9363495A-6E69-4D00-B005-7D6869B919AA}" destId="{68F296BF-8226-4126-A57E-7FE3192E073C}" srcOrd="0" destOrd="0" presId="urn:microsoft.com/office/officeart/2005/8/layout/cycle1"/>
    <dgm:cxn modelId="{4BFBD754-A02D-423B-AF04-F0151D7D2820}" srcId="{3E206AD8-2E9D-4F38-92D3-920C8D8783BA}" destId="{9363495A-6E69-4D00-B005-7D6869B919AA}" srcOrd="3" destOrd="0" parTransId="{3203420C-9DE5-43DF-B1E9-584CD7A2F0A1}" sibTransId="{0151C361-550F-4FE2-9839-5655BA012C85}"/>
    <dgm:cxn modelId="{D5DD2159-37AB-4623-88D7-8D639639A2FD}" type="presOf" srcId="{47FCE8AE-C25E-438A-A122-D9093AFE8119}" destId="{BF2A65BA-6295-4D62-B5CC-9B1007097D83}" srcOrd="0" destOrd="0" presId="urn:microsoft.com/office/officeart/2005/8/layout/cycle1"/>
    <dgm:cxn modelId="{4A416259-C1DC-49EC-A3F1-40504FC334FE}" type="presOf" srcId="{F5D09046-97D9-477C-9DC7-AA2CF6C35915}" destId="{F3CE56F2-5137-4655-AB16-78C86E49F82F}" srcOrd="0" destOrd="0" presId="urn:microsoft.com/office/officeart/2005/8/layout/cycle1"/>
    <dgm:cxn modelId="{6475DB90-2073-471A-BC8E-305529BA5CA0}" type="presOf" srcId="{E5920DB5-DB14-4248-9212-29C469D41361}" destId="{43F0EEE6-E9A2-4556-B6D3-93A66513634A}" srcOrd="0" destOrd="0" presId="urn:microsoft.com/office/officeart/2005/8/layout/cycle1"/>
    <dgm:cxn modelId="{238EE7A9-F8DE-4AA9-A436-8D2C4C78E897}" srcId="{3E206AD8-2E9D-4F38-92D3-920C8D8783BA}" destId="{A944DDC4-7C20-44A9-B10F-4EF164365FED}" srcOrd="1" destOrd="0" parTransId="{180E2EE1-53D7-4621-8D3D-5AABF84142E9}" sibTransId="{47FCE8AE-C25E-438A-A122-D9093AFE8119}"/>
    <dgm:cxn modelId="{070DAFB6-04B4-4C30-93EF-0B9AD0D16726}" type="presOf" srcId="{0151C361-550F-4FE2-9839-5655BA012C85}" destId="{FD0D0A8A-D23B-4B65-B634-ED547AE55DDA}" srcOrd="0" destOrd="0" presId="urn:microsoft.com/office/officeart/2005/8/layout/cycle1"/>
    <dgm:cxn modelId="{4BE829BD-6067-4AAD-8567-F0DE64ADC134}" type="presOf" srcId="{55EEDAFA-EB8F-409A-8F33-DDAF721D3992}" destId="{C18BC77B-730E-49DE-A84B-4B7353274F30}" srcOrd="0" destOrd="0" presId="urn:microsoft.com/office/officeart/2005/8/layout/cycle1"/>
    <dgm:cxn modelId="{DAD77BD5-F69F-4AA3-BD68-2D4B3192A70F}" type="presOf" srcId="{3E206AD8-2E9D-4F38-92D3-920C8D8783BA}" destId="{BFAED481-75E9-4479-ABC3-105E31FD9838}" srcOrd="0" destOrd="0" presId="urn:microsoft.com/office/officeart/2005/8/layout/cycle1"/>
    <dgm:cxn modelId="{C21EAFDB-8575-4166-8380-7497FFBE027D}" srcId="{3E206AD8-2E9D-4F38-92D3-920C8D8783BA}" destId="{F5DBEE42-CE88-4F2B-BBB1-7D6AF492A1BA}" srcOrd="4" destOrd="0" parTransId="{B19DF3FF-8E93-429F-8D7E-596351BD83DE}" sibTransId="{B1A7EFE5-9FA3-42B4-9E57-DD501354D197}"/>
    <dgm:cxn modelId="{E8E433DF-B3E6-4137-8F8B-314BC394DA20}" type="presOf" srcId="{7509E9F5-94EE-496D-B659-57C5EB02A1F9}" destId="{7D5FC8E2-E071-4514-B5F1-039EE81965DB}" srcOrd="0" destOrd="0" presId="urn:microsoft.com/office/officeart/2005/8/layout/cycle1"/>
    <dgm:cxn modelId="{0AC0F08C-C1E9-4CAD-A7C2-FCAEA87ABFBB}" type="presParOf" srcId="{BFAED481-75E9-4479-ABC3-105E31FD9838}" destId="{83928418-644B-4B49-B698-E7C9BA99B0CC}" srcOrd="0" destOrd="0" presId="urn:microsoft.com/office/officeart/2005/8/layout/cycle1"/>
    <dgm:cxn modelId="{8F186A98-E4B8-4015-A9E3-EC5021DCB8DE}" type="presParOf" srcId="{BFAED481-75E9-4479-ABC3-105E31FD9838}" destId="{43F0EEE6-E9A2-4556-B6D3-93A66513634A}" srcOrd="1" destOrd="0" presId="urn:microsoft.com/office/officeart/2005/8/layout/cycle1"/>
    <dgm:cxn modelId="{F5F92D94-642E-4BAB-914B-845C049EA7B8}" type="presParOf" srcId="{BFAED481-75E9-4479-ABC3-105E31FD9838}" destId="{C18BC77B-730E-49DE-A84B-4B7353274F30}" srcOrd="2" destOrd="0" presId="urn:microsoft.com/office/officeart/2005/8/layout/cycle1"/>
    <dgm:cxn modelId="{C02D1692-304F-466F-B2AD-274AAD95B5BB}" type="presParOf" srcId="{BFAED481-75E9-4479-ABC3-105E31FD9838}" destId="{CCE9CBD4-64E4-45F2-BC9D-8EEFA16C482A}" srcOrd="3" destOrd="0" presId="urn:microsoft.com/office/officeart/2005/8/layout/cycle1"/>
    <dgm:cxn modelId="{90BFF67E-7D3C-42BB-BA51-13A57A98724F}" type="presParOf" srcId="{BFAED481-75E9-4479-ABC3-105E31FD9838}" destId="{CAB5E6A2-3FC4-4AE4-BD4A-14F57600BF79}" srcOrd="4" destOrd="0" presId="urn:microsoft.com/office/officeart/2005/8/layout/cycle1"/>
    <dgm:cxn modelId="{8F951012-39F7-4C06-9D56-F87A14199C6C}" type="presParOf" srcId="{BFAED481-75E9-4479-ABC3-105E31FD9838}" destId="{BF2A65BA-6295-4D62-B5CC-9B1007097D83}" srcOrd="5" destOrd="0" presId="urn:microsoft.com/office/officeart/2005/8/layout/cycle1"/>
    <dgm:cxn modelId="{03EAABFB-AC54-4316-B366-6389CCD6D704}" type="presParOf" srcId="{BFAED481-75E9-4479-ABC3-105E31FD9838}" destId="{B4888407-4D21-46ED-A525-398C09F7628D}" srcOrd="6" destOrd="0" presId="urn:microsoft.com/office/officeart/2005/8/layout/cycle1"/>
    <dgm:cxn modelId="{8B67CD2E-7BBD-49BF-A3BF-1AAB7F2A7B4A}" type="presParOf" srcId="{BFAED481-75E9-4479-ABC3-105E31FD9838}" destId="{559F2554-EFE6-4611-ACC8-D8EC3AE32F69}" srcOrd="7" destOrd="0" presId="urn:microsoft.com/office/officeart/2005/8/layout/cycle1"/>
    <dgm:cxn modelId="{DD02E186-F209-4005-BF99-413067A2AA7A}" type="presParOf" srcId="{BFAED481-75E9-4479-ABC3-105E31FD9838}" destId="{21BB6F8B-3CDF-41B0-B897-03FAF3B1795A}" srcOrd="8" destOrd="0" presId="urn:microsoft.com/office/officeart/2005/8/layout/cycle1"/>
    <dgm:cxn modelId="{EB1C1906-7B3B-47AE-8E88-4495E0822FD2}" type="presParOf" srcId="{BFAED481-75E9-4479-ABC3-105E31FD9838}" destId="{3C585013-2103-4924-8253-503212D1B851}" srcOrd="9" destOrd="0" presId="urn:microsoft.com/office/officeart/2005/8/layout/cycle1"/>
    <dgm:cxn modelId="{143D0313-961A-4068-8BD0-EE3C4EF7FA0F}" type="presParOf" srcId="{BFAED481-75E9-4479-ABC3-105E31FD9838}" destId="{68F296BF-8226-4126-A57E-7FE3192E073C}" srcOrd="10" destOrd="0" presId="urn:microsoft.com/office/officeart/2005/8/layout/cycle1"/>
    <dgm:cxn modelId="{EDE57DB9-0849-4CDA-BAD1-5FC519583B89}" type="presParOf" srcId="{BFAED481-75E9-4479-ABC3-105E31FD9838}" destId="{FD0D0A8A-D23B-4B65-B634-ED547AE55DDA}" srcOrd="11" destOrd="0" presId="urn:microsoft.com/office/officeart/2005/8/layout/cycle1"/>
    <dgm:cxn modelId="{68F44105-28EE-4E09-8A57-4A53CA825C6D}" type="presParOf" srcId="{BFAED481-75E9-4479-ABC3-105E31FD9838}" destId="{B5418FE3-156D-4CD7-8B5C-394762029DDE}" srcOrd="12" destOrd="0" presId="urn:microsoft.com/office/officeart/2005/8/layout/cycle1"/>
    <dgm:cxn modelId="{354094B1-AAF2-489B-AD20-8C1DFBD6C04D}" type="presParOf" srcId="{BFAED481-75E9-4479-ABC3-105E31FD9838}" destId="{1359255E-A0F1-4F30-915B-231D32DB90C3}" srcOrd="13" destOrd="0" presId="urn:microsoft.com/office/officeart/2005/8/layout/cycle1"/>
    <dgm:cxn modelId="{85F65716-0862-401D-8914-467AF2AA15A7}" type="presParOf" srcId="{BFAED481-75E9-4479-ABC3-105E31FD9838}" destId="{7738F81E-8733-4781-8D5A-A0C403585640}" srcOrd="14" destOrd="0" presId="urn:microsoft.com/office/officeart/2005/8/layout/cycle1"/>
    <dgm:cxn modelId="{2A69BD04-B53E-4F65-B609-49E08B6F504E}" type="presParOf" srcId="{BFAED481-75E9-4479-ABC3-105E31FD9838}" destId="{72A30DCF-DFFD-4AC3-9019-1B6676AF8155}" srcOrd="15" destOrd="0" presId="urn:microsoft.com/office/officeart/2005/8/layout/cycle1"/>
    <dgm:cxn modelId="{5D836927-774E-499B-A79D-1C99B9FAFBA9}" type="presParOf" srcId="{BFAED481-75E9-4479-ABC3-105E31FD9838}" destId="{F3CE56F2-5137-4655-AB16-78C86E49F82F}" srcOrd="16" destOrd="0" presId="urn:microsoft.com/office/officeart/2005/8/layout/cycle1"/>
    <dgm:cxn modelId="{3D031948-9A51-4068-9078-D85DB8567179}" type="presParOf" srcId="{BFAED481-75E9-4479-ABC3-105E31FD9838}" destId="{77D30285-38C6-46AC-84E7-EFAB0D8B9003}" srcOrd="17" destOrd="0" presId="urn:microsoft.com/office/officeart/2005/8/layout/cycle1"/>
    <dgm:cxn modelId="{62AB5764-4114-457A-94D6-2F85CEF859BE}" type="presParOf" srcId="{BFAED481-75E9-4479-ABC3-105E31FD9838}" destId="{C4A75621-4E18-4C3F-AFD1-D11D3CDC262E}" srcOrd="18" destOrd="0" presId="urn:microsoft.com/office/officeart/2005/8/layout/cycle1"/>
    <dgm:cxn modelId="{2221683A-070B-40FB-85F3-8A6AE6145FA4}" type="presParOf" srcId="{BFAED481-75E9-4479-ABC3-105E31FD9838}" destId="{A4256DA1-8839-4F36-AF28-FE5131F286EC}" srcOrd="19" destOrd="0" presId="urn:microsoft.com/office/officeart/2005/8/layout/cycle1"/>
    <dgm:cxn modelId="{6D3BE907-3FE3-49E6-A2B0-DAE1FE09BED8}" type="presParOf" srcId="{BFAED481-75E9-4479-ABC3-105E31FD9838}" destId="{7D5FC8E2-E071-4514-B5F1-039EE81965DB}" srcOrd="20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F0EEE6-E9A2-4556-B6D3-93A66513634A}">
      <dsp:nvSpPr>
        <dsp:cNvPr id="0" name=""/>
        <dsp:cNvSpPr/>
      </dsp:nvSpPr>
      <dsp:spPr>
        <a:xfrm>
          <a:off x="3415196" y="579"/>
          <a:ext cx="771971" cy="771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endParaRPr kumimoji="0" lang="en-US" sz="1000" b="1" i="0" u="none" strike="noStrike" kern="1200" cap="none" normalizeH="0" baseline="0">
            <a:ln>
              <a:noFill/>
            </a:ln>
            <a:solidFill>
              <a:srgbClr val="000000"/>
            </a:solidFill>
            <a:effectLst/>
            <a:cs typeface="Arial" charset="0"/>
          </a:endParaRP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Evidence presentation/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published literature</a:t>
          </a:r>
          <a:endParaRPr kumimoji="0" lang="en-US" sz="1000" b="0" i="0" u="none" strike="noStrike" kern="1200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sp:txBody>
      <dsp:txXfrm>
        <a:off x="3415196" y="579"/>
        <a:ext cx="771971" cy="771971"/>
      </dsp:txXfrm>
    </dsp:sp>
    <dsp:sp modelId="{C18BC77B-730E-49DE-A84B-4B7353274F30}">
      <dsp:nvSpPr>
        <dsp:cNvPr id="0" name=""/>
        <dsp:cNvSpPr/>
      </dsp:nvSpPr>
      <dsp:spPr>
        <a:xfrm>
          <a:off x="1003995" y="41561"/>
          <a:ext cx="4000246" cy="4000246"/>
        </a:xfrm>
        <a:prstGeom prst="circularArrow">
          <a:avLst>
            <a:gd name="adj1" fmla="val 3763"/>
            <a:gd name="adj2" fmla="val 234797"/>
            <a:gd name="adj3" fmla="val 19827115"/>
            <a:gd name="adj4" fmla="val 18605427"/>
            <a:gd name="adj5" fmla="val 43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B5E6A2-3FC4-4AE4-BD4A-14F57600BF79}">
      <dsp:nvSpPr>
        <dsp:cNvPr id="0" name=""/>
        <dsp:cNvSpPr/>
      </dsp:nvSpPr>
      <dsp:spPr>
        <a:xfrm>
          <a:off x="4308299" y="1246918"/>
          <a:ext cx="973610" cy="771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 err="1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Tumour</a:t>
          </a: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 Group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evaluation of evidence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&amp; submission of proposal</a:t>
          </a:r>
          <a:endParaRPr kumimoji="0" lang="en-US" sz="1000" b="0" i="0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sp:txBody>
      <dsp:txXfrm>
        <a:off x="4308299" y="1246918"/>
        <a:ext cx="973610" cy="771971"/>
      </dsp:txXfrm>
    </dsp:sp>
    <dsp:sp modelId="{BF2A65BA-6295-4D62-B5CC-9B1007097D83}">
      <dsp:nvSpPr>
        <dsp:cNvPr id="0" name=""/>
        <dsp:cNvSpPr/>
      </dsp:nvSpPr>
      <dsp:spPr>
        <a:xfrm>
          <a:off x="1003995" y="41561"/>
          <a:ext cx="4000246" cy="4000246"/>
        </a:xfrm>
        <a:prstGeom prst="circularArrow">
          <a:avLst>
            <a:gd name="adj1" fmla="val 3763"/>
            <a:gd name="adj2" fmla="val 234797"/>
            <a:gd name="adj3" fmla="val 1230233"/>
            <a:gd name="adj4" fmla="val 21557341"/>
            <a:gd name="adj5" fmla="val 43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9F2554-EFE6-4611-ACC8-D8EC3AE32F69}">
      <dsp:nvSpPr>
        <dsp:cNvPr id="0" name=""/>
        <dsp:cNvSpPr/>
      </dsp:nvSpPr>
      <dsp:spPr>
        <a:xfrm>
          <a:off x="3985671" y="2801077"/>
          <a:ext cx="909413" cy="771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Priorities &amp; Evaluation Committee evaluation and ranking of proposals</a:t>
          </a:r>
          <a:endParaRPr kumimoji="0" lang="en-US" sz="1000" b="0" i="0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sp:txBody>
      <dsp:txXfrm>
        <a:off x="3985671" y="2801077"/>
        <a:ext cx="909413" cy="771971"/>
      </dsp:txXfrm>
    </dsp:sp>
    <dsp:sp modelId="{21BB6F8B-3CDF-41B0-B897-03FAF3B1795A}">
      <dsp:nvSpPr>
        <dsp:cNvPr id="0" name=""/>
        <dsp:cNvSpPr/>
      </dsp:nvSpPr>
      <dsp:spPr>
        <a:xfrm>
          <a:off x="1003995" y="41561"/>
          <a:ext cx="4000246" cy="4000246"/>
        </a:xfrm>
        <a:prstGeom prst="circularArrow">
          <a:avLst>
            <a:gd name="adj1" fmla="val 3763"/>
            <a:gd name="adj2" fmla="val 234797"/>
            <a:gd name="adj3" fmla="val 4169959"/>
            <a:gd name="adj4" fmla="val 3388234"/>
            <a:gd name="adj5" fmla="val 43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F296BF-8226-4126-A57E-7FE3192E073C}">
      <dsp:nvSpPr>
        <dsp:cNvPr id="0" name=""/>
        <dsp:cNvSpPr/>
      </dsp:nvSpPr>
      <dsp:spPr>
        <a:xfrm>
          <a:off x="2479683" y="3492743"/>
          <a:ext cx="1048869" cy="771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Provincial Systemic Therapy Program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Estimation of costs &amp; development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of oncology drug budget</a:t>
          </a:r>
          <a:endParaRPr kumimoji="0" lang="en-US" sz="1000" b="0" i="0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sp:txBody>
      <dsp:txXfrm>
        <a:off x="2479683" y="3492743"/>
        <a:ext cx="1048869" cy="771971"/>
      </dsp:txXfrm>
    </dsp:sp>
    <dsp:sp modelId="{FD0D0A8A-D23B-4B65-B634-ED547AE55DDA}">
      <dsp:nvSpPr>
        <dsp:cNvPr id="0" name=""/>
        <dsp:cNvSpPr/>
      </dsp:nvSpPr>
      <dsp:spPr>
        <a:xfrm>
          <a:off x="1003995" y="41561"/>
          <a:ext cx="4000246" cy="4000246"/>
        </a:xfrm>
        <a:prstGeom prst="circularArrow">
          <a:avLst>
            <a:gd name="adj1" fmla="val 3763"/>
            <a:gd name="adj2" fmla="val 234797"/>
            <a:gd name="adj3" fmla="val 7176969"/>
            <a:gd name="adj4" fmla="val 6395244"/>
            <a:gd name="adj5" fmla="val 43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9255E-A0F1-4F30-915B-231D32DB90C3}">
      <dsp:nvSpPr>
        <dsp:cNvPr id="0" name=""/>
        <dsp:cNvSpPr/>
      </dsp:nvSpPr>
      <dsp:spPr>
        <a:xfrm>
          <a:off x="1068424" y="2801077"/>
          <a:ext cx="998869" cy="771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Funding confirmation &amp;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program implementation</a:t>
          </a:r>
          <a:endParaRPr kumimoji="0" lang="en-US" sz="1000" b="0" i="0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sp:txBody>
      <dsp:txXfrm>
        <a:off x="1068424" y="2801077"/>
        <a:ext cx="998869" cy="771971"/>
      </dsp:txXfrm>
    </dsp:sp>
    <dsp:sp modelId="{7738F81E-8733-4781-8D5A-A0C403585640}">
      <dsp:nvSpPr>
        <dsp:cNvPr id="0" name=""/>
        <dsp:cNvSpPr/>
      </dsp:nvSpPr>
      <dsp:spPr>
        <a:xfrm>
          <a:off x="1003995" y="41561"/>
          <a:ext cx="4000246" cy="4000246"/>
        </a:xfrm>
        <a:prstGeom prst="circularArrow">
          <a:avLst>
            <a:gd name="adj1" fmla="val 3763"/>
            <a:gd name="adj2" fmla="val 234797"/>
            <a:gd name="adj3" fmla="val 10607861"/>
            <a:gd name="adj4" fmla="val 9334969"/>
            <a:gd name="adj5" fmla="val 43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CE56F2-5137-4655-AB16-78C86E49F82F}">
      <dsp:nvSpPr>
        <dsp:cNvPr id="0" name=""/>
        <dsp:cNvSpPr/>
      </dsp:nvSpPr>
      <dsp:spPr>
        <a:xfrm>
          <a:off x="661690" y="1246918"/>
          <a:ext cx="1102884" cy="771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Province-wide communication of program 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 dirty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implementation</a:t>
          </a:r>
          <a:endParaRPr kumimoji="0" lang="en-US" sz="1000" b="0" i="0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sp:txBody>
      <dsp:txXfrm>
        <a:off x="661690" y="1246918"/>
        <a:ext cx="1102884" cy="771971"/>
      </dsp:txXfrm>
    </dsp:sp>
    <dsp:sp modelId="{77D30285-38C6-46AC-84E7-EFAB0D8B9003}">
      <dsp:nvSpPr>
        <dsp:cNvPr id="0" name=""/>
        <dsp:cNvSpPr/>
      </dsp:nvSpPr>
      <dsp:spPr>
        <a:xfrm>
          <a:off x="1003995" y="41561"/>
          <a:ext cx="4000246" cy="4000246"/>
        </a:xfrm>
        <a:prstGeom prst="circularArrow">
          <a:avLst>
            <a:gd name="adj1" fmla="val 3763"/>
            <a:gd name="adj2" fmla="val 234797"/>
            <a:gd name="adj3" fmla="val 13559776"/>
            <a:gd name="adj4" fmla="val 12338088"/>
            <a:gd name="adj5" fmla="val 43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256DA1-8839-4F36-AF28-FE5131F286EC}">
      <dsp:nvSpPr>
        <dsp:cNvPr id="0" name=""/>
        <dsp:cNvSpPr/>
      </dsp:nvSpPr>
      <dsp:spPr>
        <a:xfrm>
          <a:off x="1821069" y="579"/>
          <a:ext cx="771971" cy="7719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Clinical support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&amp; monitoring</a:t>
          </a:r>
        </a:p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ts val="1000"/>
            </a:spcAft>
            <a:buClrTx/>
            <a:buSzTx/>
            <a:buFontTx/>
            <a:buNone/>
            <a:tabLst/>
          </a:pPr>
          <a:r>
            <a:rPr kumimoji="0" lang="en-US" sz="1000" b="1" i="0" u="none" strike="noStrike" kern="1200" cap="none" normalizeH="0" baseline="0">
              <a:ln>
                <a:noFill/>
              </a:ln>
              <a:solidFill>
                <a:srgbClr val="000000"/>
              </a:solidFill>
              <a:effectLst/>
              <a:cs typeface="Arial" charset="0"/>
            </a:rPr>
            <a:t>&amp; evaluation of usage</a:t>
          </a:r>
          <a:endParaRPr kumimoji="0" lang="en-US" sz="1000" b="0" i="0" u="none" strike="noStrike" kern="1200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endParaRPr>
        </a:p>
      </dsp:txBody>
      <dsp:txXfrm>
        <a:off x="1821069" y="579"/>
        <a:ext cx="771971" cy="771971"/>
      </dsp:txXfrm>
    </dsp:sp>
    <dsp:sp modelId="{7D5FC8E2-E071-4514-B5F1-039EE81965DB}">
      <dsp:nvSpPr>
        <dsp:cNvPr id="0" name=""/>
        <dsp:cNvSpPr/>
      </dsp:nvSpPr>
      <dsp:spPr>
        <a:xfrm>
          <a:off x="1003995" y="41561"/>
          <a:ext cx="4000246" cy="4000246"/>
        </a:xfrm>
        <a:prstGeom prst="circularArrow">
          <a:avLst>
            <a:gd name="adj1" fmla="val 3763"/>
            <a:gd name="adj2" fmla="val 234797"/>
            <a:gd name="adj3" fmla="val 16741041"/>
            <a:gd name="adj4" fmla="val 15424162"/>
            <a:gd name="adj5" fmla="val 439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Hoch</dc:creator>
  <cp:keywords/>
  <dc:description/>
  <cp:lastModifiedBy>Tracy Candelaria</cp:lastModifiedBy>
  <cp:revision>3</cp:revision>
  <dcterms:created xsi:type="dcterms:W3CDTF">2017-06-05T16:46:00Z</dcterms:created>
  <dcterms:modified xsi:type="dcterms:W3CDTF">2017-06-05T16:46:00Z</dcterms:modified>
</cp:coreProperties>
</file>