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0FDA" w14:textId="0EE23714" w:rsidR="006719DA" w:rsidRPr="00306E32" w:rsidRDefault="00306E3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6E32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58E04D22" w14:textId="7671E149" w:rsidR="00306E32" w:rsidRDefault="00854A9B">
      <w:pPr>
        <w:rPr>
          <w:rFonts w:ascii="Times New Roman" w:hAnsi="Times New Roman" w:cs="Times New Roman"/>
          <w:lang w:val="en-US"/>
        </w:rPr>
      </w:pPr>
      <w:r w:rsidRPr="00854A9B">
        <w:rPr>
          <w:rFonts w:ascii="Times New Roman" w:hAnsi="Times New Roman" w:cs="Times New Roman"/>
          <w:b/>
          <w:bCs/>
          <w:lang w:val="en-US"/>
        </w:rPr>
        <w:t>SM 1.</w:t>
      </w:r>
      <w:r w:rsidRPr="00854A9B">
        <w:rPr>
          <w:rFonts w:ascii="Times New Roman" w:hAnsi="Times New Roman" w:cs="Times New Roman"/>
          <w:lang w:val="en-US"/>
        </w:rPr>
        <w:t xml:space="preserve"> Average marginal effects (AME) from the main model presented in Table 2 (ref: No relocation)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3"/>
        <w:gridCol w:w="838"/>
        <w:gridCol w:w="585"/>
        <w:gridCol w:w="761"/>
        <w:gridCol w:w="822"/>
        <w:gridCol w:w="573"/>
        <w:gridCol w:w="745"/>
        <w:gridCol w:w="776"/>
        <w:gridCol w:w="539"/>
        <w:gridCol w:w="702"/>
        <w:gridCol w:w="776"/>
        <w:gridCol w:w="539"/>
        <w:gridCol w:w="699"/>
      </w:tblGrid>
      <w:tr w:rsidR="004416EA" w:rsidRPr="004416EA" w14:paraId="34EA903E" w14:textId="77777777" w:rsidTr="004416EA">
        <w:trPr>
          <w:trHeight w:val="290"/>
        </w:trPr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E1F1" w14:textId="77777777" w:rsidR="004416EA" w:rsidRPr="004416EA" w:rsidRDefault="004416EA" w:rsidP="0044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A4BB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Women</w:t>
            </w:r>
            <w:proofErr w:type="spellEnd"/>
          </w:p>
        </w:tc>
        <w:tc>
          <w:tcPr>
            <w:tcW w:w="13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6D08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Men</w:t>
            </w:r>
            <w:proofErr w:type="spellEnd"/>
          </w:p>
        </w:tc>
      </w:tr>
      <w:tr w:rsidR="004416EA" w:rsidRPr="004416EA" w14:paraId="515FFB91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C672D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FC37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institutional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care</w:t>
            </w:r>
            <w:proofErr w:type="spellEnd"/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C624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Elsewhere</w:t>
            </w:r>
            <w:proofErr w:type="spellEnd"/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05BB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institutional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care</w:t>
            </w:r>
            <w:proofErr w:type="spellEnd"/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A8AF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Elsewhere</w:t>
            </w:r>
            <w:proofErr w:type="spellEnd"/>
          </w:p>
        </w:tc>
      </w:tr>
      <w:tr w:rsidR="004416EA" w:rsidRPr="004416EA" w14:paraId="6FC563B3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DA24" w14:textId="77777777" w:rsidR="004416EA" w:rsidRPr="004416EA" w:rsidRDefault="004416EA" w:rsidP="0044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8992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AME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6E7F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CA6A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AME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1AE7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D3F5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AME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0EC8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F203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AME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3162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</w:t>
            </w:r>
          </w:p>
        </w:tc>
      </w:tr>
      <w:tr w:rsidR="004416EA" w:rsidRPr="004416EA" w14:paraId="55A96992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C7D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Distance to the closest son/daughter (ref: closest child &gt;20 km)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F5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879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C12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28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F86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243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6225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B3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E17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49B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81B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198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7FDAABA5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E6E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Coresiding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child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C04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-0.025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34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D60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11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-0.020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58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5AB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0E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C66E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605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0FD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A2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13D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7FEF8107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D92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Son in the same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322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3BC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24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214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65F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0E4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261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22B1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B95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2A2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A5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8C1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07E4B74A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D85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Daughter in the same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342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001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F2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1F3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D3E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2AF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51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96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767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9A3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805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025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44C8D90D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59A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Son within 20 km of parent’s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A90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68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D3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59B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DF0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CF7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930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6A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F45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300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8F1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BD5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64F8DCCF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A50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Daughter within 20 km of parent’s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1D0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DE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CB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D83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4D1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64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5A9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7AE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D3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801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B9E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0B6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05040F5A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D71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Son and daughter at the same distance &lt;=20km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DB7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F21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737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8A4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593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D51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BD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6B2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011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9E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ADE1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4FF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0935CE36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A7E5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Number of children (ref: 2 children)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B881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58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883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9D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CBD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84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A8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CA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B3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79C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C35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E5D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0DB00B5E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991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child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553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E7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B3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E0B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17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CA6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D6E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EF7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DE7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EC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A3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1FF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2217BA67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D75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3+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children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A7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51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8E7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5DA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6AC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BE2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77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E16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7F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99A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4A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26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1D71996B" w14:textId="77777777" w:rsidTr="004416EA">
        <w:trPr>
          <w:trHeight w:val="290"/>
        </w:trPr>
        <w:tc>
          <w:tcPr>
            <w:tcW w:w="2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BF3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Closeness to death (ref: did not die within 2 years)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50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BA9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E80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99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AA1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7E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E69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A08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A2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B68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46F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5D3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4416EA" w:rsidRPr="004416EA" w14:paraId="23EEE2B8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5C3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Died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within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years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064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A9A5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0AF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630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D1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4C9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10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572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BF2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29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34A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453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2B899DE1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711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Parent's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age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DE7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EC5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5A9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624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3F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32D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B0E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9AB5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F73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83D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C5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04D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</w:tr>
      <w:tr w:rsidR="004416EA" w:rsidRPr="004416EA" w14:paraId="7D446E07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836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Closest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child's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age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96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5ED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11D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188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FDE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10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E4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C5B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9A2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E63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99F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F6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</w:tr>
      <w:tr w:rsidR="004416EA" w:rsidRPr="004416EA" w14:paraId="335CA5C1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08B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Partner in parent's household (ref: living without a partner)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20C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AEF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FB9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C31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577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6C91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D0D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A91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601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EF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03F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FAD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7FDBE0B9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B7E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Living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with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partner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EC4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-0.025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DF7E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C91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83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93DE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75F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8D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-0.026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05A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A51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6F5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3C1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417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54536600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1FA1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Partner in closest child's household (ref: living without a partner)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83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19F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974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C07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73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62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AF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328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2BF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65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8A0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D2A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4B38A634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E83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Living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with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partner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42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612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4BD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B1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C99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D1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B8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E18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7F3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0B6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3E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55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75CA9927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F56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Parent's pension (ref: pension below median)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CF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14C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588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FFA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8D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1F1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86D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D4F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7A7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21A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8F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C7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0DF1C208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61E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Pension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above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median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DB1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060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5B2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04F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661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BC4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B88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B1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07D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76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57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A4E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0BDD71DD" w14:textId="77777777" w:rsidTr="004416EA">
        <w:trPr>
          <w:trHeight w:val="290"/>
        </w:trPr>
        <w:tc>
          <w:tcPr>
            <w:tcW w:w="2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6DD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Children with high income (ref: all children with income below median)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9F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082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20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DB1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2F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0D9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35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FC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81A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886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17A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2CD51717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E43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At least one child with income above median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71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9D0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CC3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0AD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77B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04A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CFA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563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80C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FAA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019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83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6F87EB9D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996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Parent's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education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ref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primary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2A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A13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A45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209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5F8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FD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C86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C40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10C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DB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476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B0B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A" w:rsidRPr="004416EA" w14:paraId="47257205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DA6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Secondary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6F4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795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DF3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137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E28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81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8F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942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94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7D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DDE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973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35B4A36E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F24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Post-secondary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33B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D2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F5D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F40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E50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C6C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0D8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94D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AB3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468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66B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A6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4313EE72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8DC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information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C47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D37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163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F6B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A8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ABB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2FB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CF2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EF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79D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544E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E43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</w:tr>
      <w:tr w:rsidR="004416EA" w:rsidRPr="004416EA" w14:paraId="72B393E5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5B6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Parent's dwelling (ref: living in a smaller-size dwelling)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B13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DA4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D32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545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1A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EB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0C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2E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1E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97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3A1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9A8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7355D896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AA7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Living in a bigger dwelling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47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57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C19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BB9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618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778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41F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AD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2FA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154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99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44A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416EA" w:rsidRPr="004416EA" w14:paraId="2401AFA0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D54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Parent’s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duration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residence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BB4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B55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BD2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106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44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E4B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0D8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29A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6A5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16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996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E53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</w:tr>
      <w:tr w:rsidR="004416EA" w:rsidRPr="004416EA" w14:paraId="0487CF33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408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Parent’s country of origin (ref: born outside Sweden)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513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A2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4C8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C0E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9E0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688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C68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026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0C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97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D7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7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41CAB62C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7F0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Born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Sweden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8BB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3F2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9A2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967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8FF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329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198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227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27B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A6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7A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20B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55A5CDD3" w14:textId="77777777" w:rsidTr="004416EA">
        <w:trPr>
          <w:trHeight w:val="290"/>
        </w:trPr>
        <w:tc>
          <w:tcPr>
            <w:tcW w:w="27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82B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Level of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urbanisation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of parent’s place of residence (ref: sparsely populated area)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59F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DDA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F6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252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268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C94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6FC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193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E00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A8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336ADAD9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0BD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Metropolitan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area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12E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C85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AA7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A7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0DB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3E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A3A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ED8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369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38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853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2C0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</w:tr>
      <w:tr w:rsidR="004416EA" w:rsidRPr="004416EA" w14:paraId="043B39A3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9E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Smaller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town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suburb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7F6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961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96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AA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E22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8A1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D24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990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9A0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17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587E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DC4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2EFC04FD" w14:textId="77777777" w:rsidTr="004416EA">
        <w:trPr>
          <w:trHeight w:val="290"/>
        </w:trPr>
        <w:tc>
          <w:tcPr>
            <w:tcW w:w="36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D68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Coverage of welfare system services (ref: bigger share of in-home care and small share of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institutionalised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care coverage)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78E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8EB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022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62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F60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F9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685B982D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20A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Small share of in-home and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institutionalised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care coverage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A4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AC4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D3F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D4A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7C7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9AA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CB3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9D5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4B27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FF9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22E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EA2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6CC1EB4B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EC4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Small share of in-home and bigger share of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institutionalised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care coverage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829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8F8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4893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115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D33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40B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AFB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82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454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5FF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053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D69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4416EA" w:rsidRPr="004416EA" w14:paraId="6742E68E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7BE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Bigger share of in-home and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institutionalised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care coverage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31A6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57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3B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7FB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950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A93D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6792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20C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833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46F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7348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6D2A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</w:tr>
      <w:tr w:rsidR="004416EA" w:rsidRPr="004416EA" w14:paraId="25D66D89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D0F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information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805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117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2B9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46FF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7F1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DEF5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3BC9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59B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141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BB3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8364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ACC" w14:textId="77777777" w:rsidR="004416EA" w:rsidRPr="004416EA" w:rsidRDefault="004416EA" w:rsidP="0044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0.006</w:t>
            </w:r>
          </w:p>
        </w:tc>
      </w:tr>
      <w:tr w:rsidR="004416EA" w:rsidRPr="004416EA" w14:paraId="29FF140A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EA2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A0CC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426078</w:t>
            </w:r>
          </w:p>
        </w:tc>
        <w:tc>
          <w:tcPr>
            <w:tcW w:w="13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7D69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269929</w:t>
            </w:r>
          </w:p>
        </w:tc>
      </w:tr>
      <w:tr w:rsidR="004416EA" w:rsidRPr="004416EA" w14:paraId="32DDEB03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96E1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Model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summary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80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1F7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451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850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9A4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AB7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FE1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75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6E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3E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CEC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AB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A" w:rsidRPr="004416EA" w14:paraId="375DC329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9E98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pseudolikelihood</w:t>
            </w:r>
            <w:proofErr w:type="spellEnd"/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F228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-145301.41</w:t>
            </w:r>
          </w:p>
        </w:tc>
        <w:tc>
          <w:tcPr>
            <w:tcW w:w="13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A034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-71023.063</w:t>
            </w:r>
          </w:p>
        </w:tc>
      </w:tr>
      <w:tr w:rsidR="004416EA" w:rsidRPr="004416EA" w14:paraId="743BAC03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C55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Pseudo</w:t>
            </w:r>
            <w:proofErr w:type="spellEnd"/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R2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DB4A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0.121</w:t>
            </w:r>
          </w:p>
        </w:tc>
        <w:tc>
          <w:tcPr>
            <w:tcW w:w="131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936E" w14:textId="77777777" w:rsidR="004416EA" w:rsidRPr="004416EA" w:rsidRDefault="004416EA" w:rsidP="0044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0.104</w:t>
            </w:r>
          </w:p>
        </w:tc>
      </w:tr>
      <w:tr w:rsidR="004416EA" w:rsidRPr="004416EA" w14:paraId="45E11C02" w14:textId="77777777" w:rsidTr="004416EA">
        <w:trPr>
          <w:trHeight w:val="290"/>
        </w:trPr>
        <w:tc>
          <w:tcPr>
            <w:tcW w:w="32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F31D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Note:</w:t>
            </w: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†p ‹ 0.10; *p ‹ 0.05; **p ‹ 0.01; ***p ‹ 0.001</w:t>
            </w:r>
            <w:r w:rsidRPr="00441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Miniscule effects are rounded to the nearest thousandth.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B7A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A5EE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4E3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02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46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2442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E6F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AC33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416EA" w:rsidRPr="004416EA" w14:paraId="0ED2A8F7" w14:textId="77777777" w:rsidTr="004416EA">
        <w:trPr>
          <w:trHeight w:val="290"/>
        </w:trPr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5FC0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4416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Source: </w:t>
            </w:r>
            <w:r w:rsidRPr="0044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Swedish register data, authors’ calculations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3F9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3A7B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41F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1F05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E0C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39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94C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609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512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C64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5D27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5F6" w14:textId="77777777" w:rsidR="004416EA" w:rsidRPr="004416EA" w:rsidRDefault="004416EA" w:rsidP="0044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F9CA580" w14:textId="5D995A00" w:rsidR="00854A9B" w:rsidRDefault="00854A9B">
      <w:pPr>
        <w:rPr>
          <w:rFonts w:ascii="Times New Roman" w:hAnsi="Times New Roman" w:cs="Times New Roman"/>
          <w:lang w:val="en-US"/>
        </w:rPr>
      </w:pPr>
    </w:p>
    <w:p w14:paraId="5F1EAC35" w14:textId="77777777" w:rsidR="00854A9B" w:rsidRDefault="00854A9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3715366" w14:textId="58721157" w:rsidR="004416EA" w:rsidRDefault="00854A9B">
      <w:pPr>
        <w:rPr>
          <w:rFonts w:ascii="Times New Roman" w:hAnsi="Times New Roman" w:cs="Times New Roman"/>
          <w:lang w:val="en-US"/>
        </w:rPr>
      </w:pPr>
      <w:r w:rsidRPr="00854A9B">
        <w:rPr>
          <w:rFonts w:ascii="Times New Roman" w:hAnsi="Times New Roman" w:cs="Times New Roman"/>
          <w:b/>
          <w:bCs/>
          <w:lang w:val="en-US"/>
        </w:rPr>
        <w:lastRenderedPageBreak/>
        <w:t>SM 2.</w:t>
      </w:r>
      <w:r w:rsidRPr="00854A9B">
        <w:rPr>
          <w:rFonts w:ascii="Times New Roman" w:hAnsi="Times New Roman" w:cs="Times New Roman"/>
          <w:lang w:val="en-US"/>
        </w:rPr>
        <w:t xml:space="preserve"> Average marginal effects (AME) from the model that includes older people without children (ref: No relocation)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0"/>
        <w:gridCol w:w="831"/>
        <w:gridCol w:w="588"/>
        <w:gridCol w:w="758"/>
        <w:gridCol w:w="825"/>
        <w:gridCol w:w="582"/>
        <w:gridCol w:w="748"/>
        <w:gridCol w:w="801"/>
        <w:gridCol w:w="564"/>
        <w:gridCol w:w="727"/>
        <w:gridCol w:w="785"/>
        <w:gridCol w:w="551"/>
        <w:gridCol w:w="708"/>
      </w:tblGrid>
      <w:tr w:rsidR="00854A9B" w:rsidRPr="00854A9B" w14:paraId="62EDD090" w14:textId="77777777" w:rsidTr="00854A9B">
        <w:trPr>
          <w:trHeight w:val="290"/>
        </w:trPr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365C" w14:textId="77777777" w:rsidR="00854A9B" w:rsidRPr="00854A9B" w:rsidRDefault="00854A9B" w:rsidP="00854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4E39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Women</w:t>
            </w:r>
            <w:proofErr w:type="spellEnd"/>
          </w:p>
        </w:tc>
        <w:tc>
          <w:tcPr>
            <w:tcW w:w="13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C2A3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Men</w:t>
            </w:r>
            <w:proofErr w:type="spellEnd"/>
          </w:p>
        </w:tc>
      </w:tr>
      <w:tr w:rsidR="00854A9B" w:rsidRPr="00854A9B" w14:paraId="0CC02867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0D23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D5FB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institutional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care</w:t>
            </w:r>
            <w:proofErr w:type="spellEnd"/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09EA0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Elsewhere</w:t>
            </w:r>
            <w:proofErr w:type="spellEnd"/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52EA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institutional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care</w:t>
            </w:r>
            <w:proofErr w:type="spellEnd"/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BF56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Elsewhere</w:t>
            </w:r>
            <w:proofErr w:type="spellEnd"/>
          </w:p>
        </w:tc>
      </w:tr>
      <w:tr w:rsidR="00854A9B" w:rsidRPr="00854A9B" w14:paraId="049FFA23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AA8F2" w14:textId="77777777" w:rsidR="00854A9B" w:rsidRPr="00854A9B" w:rsidRDefault="00854A9B" w:rsidP="00854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2839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AME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0A85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54CD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AME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61710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8B71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AME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4498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4D31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AME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1FB4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</w:t>
            </w:r>
          </w:p>
        </w:tc>
      </w:tr>
      <w:tr w:rsidR="00854A9B" w:rsidRPr="00854A9B" w14:paraId="0E4BCBAD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B79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Distance to the closest son/daughter (ref: closest child &gt;20 km)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33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46B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B67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BB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A1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E71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96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911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2A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D1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B8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7D7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0F736D8B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663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Coresiding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child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8E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-0.024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B9F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C2E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EC6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43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D58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C12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550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A40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095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366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0D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854A9B" w:rsidRPr="00854A9B" w14:paraId="57D12699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26E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Son in the same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D7E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F2B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287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DF2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FD2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E83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E1F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36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71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A11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3F6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48C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2F70FDEF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998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Daughter in the same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464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26E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0B3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D41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1B3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F52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993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981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439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B98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AEE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67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854A9B" w:rsidRPr="00854A9B" w14:paraId="438C0B39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8E5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Son within 20 km of parent’s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9B9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A11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F8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874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F30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8E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CAC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56B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A8E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8A2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DB6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8F8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09156B1A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6EE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Daughter within 20 km of parent’s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FE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15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EBE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BD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7C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472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BE0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710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23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7A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25A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478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4FCE400E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827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Son and daughter at the same distance &lt;=20km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82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3C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FC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96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244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541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5E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16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1D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E6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466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94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854A9B" w:rsidRPr="00854A9B" w14:paraId="3FDF78EF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30D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children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036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D0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C8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ED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D50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8D1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940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2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D1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8D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11B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B07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854A9B" w:rsidRPr="00854A9B" w14:paraId="3DEAD3FC" w14:textId="77777777" w:rsidTr="00854A9B">
        <w:trPr>
          <w:trHeight w:val="290"/>
        </w:trPr>
        <w:tc>
          <w:tcPr>
            <w:tcW w:w="2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400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Closeness to death (ref: did not die within 2 years)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A9F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EC4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1B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99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6E9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109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5A5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54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0FC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3B7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C2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733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54A9B" w:rsidRPr="00854A9B" w14:paraId="2ACC07C0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48E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within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years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D3E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73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757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67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478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DD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AD7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64F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EEF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12A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9C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9F1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273A4E91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098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Parent's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age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D9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0EB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BF0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3D2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554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B43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A49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8B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37A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A9D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462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E0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</w:tr>
      <w:tr w:rsidR="00854A9B" w:rsidRPr="00854A9B" w14:paraId="1A5D0786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DEF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Partner in parent's household (ref: living without a partner)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EF8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6F5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C7F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C9F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BE0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C59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665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0D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A55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B6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6D8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BD9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1F03460D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65F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Living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with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partner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76B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-0.025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31E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9E3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BDB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A4A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57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DD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2A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6B6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5E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2BC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4CD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570F4DBF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280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Parent's pension (ref: pension below median)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77E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ACF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7E5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21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5E6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5A2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33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60E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239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1F6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4C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9E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2886AC83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8D3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Pension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above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median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BE2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F70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B3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8F1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C4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768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5F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AEC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EDC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61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B50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A8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5D1E7B4B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D44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Parent's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education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ref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primary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E54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098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1A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017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AB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899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7E5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9B5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A9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F87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E96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0DD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9B" w:rsidRPr="00854A9B" w14:paraId="5A4AF461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E10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Secondary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D1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AF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D2D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12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FF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76F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C0B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D2B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29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0E9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8F7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06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43ADDFFB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1BD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Post-secondary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81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34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C72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2B3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979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E3F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09B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BE0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E92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7CB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522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6BF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782E5C70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7B7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information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A76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-0.030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A58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4D0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1FD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AC0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439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D68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892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790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0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23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680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</w:tr>
      <w:tr w:rsidR="00854A9B" w:rsidRPr="00854A9B" w14:paraId="3904963B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2AD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Parent's dwelling (ref: living in a smaller-size dwelling)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B1E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DA6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D2C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CD9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2DF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20B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C9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CBD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661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9E0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6CC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9F2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5144D1D2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2C3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Living in a bigger dwelling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876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635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D8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AC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EF6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B54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9A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B4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0D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264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1C6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691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854A9B" w:rsidRPr="00854A9B" w14:paraId="158F0B80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4FE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Parent’s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duration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residence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89B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24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CA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24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2D9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51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E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62E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AA4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63C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7D3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7C5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</w:t>
            </w:r>
          </w:p>
        </w:tc>
      </w:tr>
      <w:tr w:rsidR="00854A9B" w:rsidRPr="00854A9B" w14:paraId="6D6685F8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EFF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Parent’s country of origin (ref: born outside Sweden)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8EA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7D4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991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27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83A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FD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97D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5F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B7F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A6F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D3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90A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7704432E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633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Born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Sweden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DF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06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46C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1EB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B42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6E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6AA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40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EFA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8E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54B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7CD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854A9B" w:rsidRPr="00854A9B" w14:paraId="2C236F9B" w14:textId="77777777" w:rsidTr="00854A9B">
        <w:trPr>
          <w:trHeight w:val="290"/>
        </w:trPr>
        <w:tc>
          <w:tcPr>
            <w:tcW w:w="2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3E4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Level of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urbanisation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of parent’s place of residence (ref: sparsely populated area)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4D9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60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877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E48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331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718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C59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4C1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680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7B3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32CD9A90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4E7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Metropolitan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area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390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81A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CA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065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5EF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082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1D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5FD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9D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486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6C7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CAF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</w:tr>
      <w:tr w:rsidR="00854A9B" w:rsidRPr="00854A9B" w14:paraId="0181E2B0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5EF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Smaller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town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suburb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8BE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383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11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09A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6E9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199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4AD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C83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A81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2FB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8E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5C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854A9B" w:rsidRPr="00854A9B" w14:paraId="293DDF23" w14:textId="77777777" w:rsidTr="00854A9B">
        <w:trPr>
          <w:trHeight w:val="290"/>
        </w:trPr>
        <w:tc>
          <w:tcPr>
            <w:tcW w:w="36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20A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Coverage of welfare system services (ref: bigger share of in-home care and small share of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institutionalised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care coverage)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632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313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585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68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32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DC5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4FF8FD7D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052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Small share of in-home and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institutionalised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care coverage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6EE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580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08B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644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9A7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AAE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4A0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832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6D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6D3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BF0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79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854A9B" w:rsidRPr="00854A9B" w14:paraId="7056DB7F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7AF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Small share of in-home and bigger share of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institutionalised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care coverage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49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B9F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E9E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1CB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565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5D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4FD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5F3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F4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85D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5C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4C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0.002</w:t>
            </w:r>
          </w:p>
        </w:tc>
      </w:tr>
      <w:tr w:rsidR="00854A9B" w:rsidRPr="00854A9B" w14:paraId="342BF7A7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897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Bigger share of in-home and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institutionalised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care coverage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EE5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D52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06B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9A9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1D6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C96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A8D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93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6A1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932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31D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EB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</w:tr>
      <w:tr w:rsidR="00854A9B" w:rsidRPr="00854A9B" w14:paraId="18C491A7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809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No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information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A5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-0.010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13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C5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C7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CA6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DE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D72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02D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345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-0.002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06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89A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0.006</w:t>
            </w:r>
          </w:p>
        </w:tc>
      </w:tr>
      <w:tr w:rsidR="00854A9B" w:rsidRPr="00854A9B" w14:paraId="42D06B74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805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9CA9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484887</w:t>
            </w:r>
          </w:p>
        </w:tc>
        <w:tc>
          <w:tcPr>
            <w:tcW w:w="13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D52F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311212</w:t>
            </w:r>
          </w:p>
        </w:tc>
      </w:tr>
      <w:tr w:rsidR="00854A9B" w:rsidRPr="00854A9B" w14:paraId="6417A1C1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12E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Model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summary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6ED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5EC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049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76C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97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A1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54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921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45E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1E8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439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7E1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9B" w:rsidRPr="00854A9B" w14:paraId="4A8B0E62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620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pseudolikelihood</w:t>
            </w:r>
            <w:proofErr w:type="spellEnd"/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6A4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-164086.61</w:t>
            </w:r>
          </w:p>
        </w:tc>
        <w:tc>
          <w:tcPr>
            <w:tcW w:w="13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EB27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-82633.21</w:t>
            </w:r>
          </w:p>
        </w:tc>
      </w:tr>
      <w:tr w:rsidR="00854A9B" w:rsidRPr="00854A9B" w14:paraId="58F78D6A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AFE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Pseudo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R2</w:t>
            </w: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0E746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0.121</w:t>
            </w:r>
          </w:p>
        </w:tc>
        <w:tc>
          <w:tcPr>
            <w:tcW w:w="134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5298C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0.104</w:t>
            </w:r>
          </w:p>
        </w:tc>
      </w:tr>
      <w:tr w:rsidR="00854A9B" w:rsidRPr="00854A9B" w14:paraId="3DE1BAFF" w14:textId="77777777" w:rsidTr="00854A9B">
        <w:trPr>
          <w:trHeight w:val="290"/>
        </w:trPr>
        <w:tc>
          <w:tcPr>
            <w:tcW w:w="32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062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Note:</w:t>
            </w: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†p ‹ 0.10; *p ‹ 0.05; **p ‹ 0.01; ***p ‹ 0.001</w:t>
            </w:r>
            <w:r w:rsidRPr="0085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Miniscule effects are rounded to the nearest thousandth.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0C0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8C4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BC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DE0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FF8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506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D5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C5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7479D991" w14:textId="77777777" w:rsidTr="00854A9B">
        <w:trPr>
          <w:trHeight w:val="29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8BA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Source: </w:t>
            </w:r>
            <w:r w:rsidRPr="0085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Swedish register data, authors’ calculations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B7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080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2A2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72C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17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70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21D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1AD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D3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B20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B3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786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B0836B5" w14:textId="7FD171DB" w:rsidR="00854A9B" w:rsidRDefault="00854A9B">
      <w:pPr>
        <w:rPr>
          <w:rFonts w:ascii="Times New Roman" w:hAnsi="Times New Roman" w:cs="Times New Roman"/>
          <w:lang w:val="en-US"/>
        </w:rPr>
      </w:pPr>
    </w:p>
    <w:p w14:paraId="2109D3F9" w14:textId="77777777" w:rsidR="00854A9B" w:rsidRDefault="00854A9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CCFED59" w14:textId="03793A1B" w:rsidR="00854A9B" w:rsidRDefault="00854A9B">
      <w:pPr>
        <w:rPr>
          <w:rFonts w:ascii="Times New Roman" w:hAnsi="Times New Roman" w:cs="Times New Roman"/>
          <w:lang w:val="en-US"/>
        </w:rPr>
      </w:pPr>
      <w:r w:rsidRPr="00854A9B">
        <w:rPr>
          <w:rFonts w:ascii="Times New Roman" w:hAnsi="Times New Roman" w:cs="Times New Roman"/>
          <w:b/>
          <w:bCs/>
          <w:lang w:val="en-US"/>
        </w:rPr>
        <w:lastRenderedPageBreak/>
        <w:t>SM 3.</w:t>
      </w:r>
      <w:r w:rsidRPr="00854A9B">
        <w:rPr>
          <w:rFonts w:ascii="Times New Roman" w:hAnsi="Times New Roman" w:cs="Times New Roman"/>
          <w:lang w:val="en-US"/>
        </w:rPr>
        <w:t xml:space="preserve"> Average marginal effects (AME) from the three-level model of </w:t>
      </w:r>
      <w:proofErr w:type="spellStart"/>
      <w:r w:rsidRPr="00854A9B">
        <w:rPr>
          <w:rFonts w:ascii="Times New Roman" w:hAnsi="Times New Roman" w:cs="Times New Roman"/>
          <w:lang w:val="en-US"/>
        </w:rPr>
        <w:t>institutionalisation</w:t>
      </w:r>
      <w:proofErr w:type="spellEnd"/>
      <w:r w:rsidRPr="00854A9B">
        <w:rPr>
          <w:rFonts w:ascii="Times New Roman" w:hAnsi="Times New Roman" w:cs="Times New Roman"/>
          <w:lang w:val="en-US"/>
        </w:rPr>
        <w:t xml:space="preserve"> (ref: No relocation)</w:t>
      </w:r>
    </w:p>
    <w:tbl>
      <w:tblPr>
        <w:tblW w:w="11727" w:type="dxa"/>
        <w:tblLook w:val="04A0" w:firstRow="1" w:lastRow="0" w:firstColumn="1" w:lastColumn="0" w:noHBand="0" w:noVBand="1"/>
      </w:tblPr>
      <w:tblGrid>
        <w:gridCol w:w="6567"/>
        <w:gridCol w:w="1041"/>
        <w:gridCol w:w="626"/>
        <w:gridCol w:w="913"/>
        <w:gridCol w:w="1041"/>
        <w:gridCol w:w="626"/>
        <w:gridCol w:w="913"/>
      </w:tblGrid>
      <w:tr w:rsidR="00854A9B" w:rsidRPr="00854A9B" w14:paraId="28C1F100" w14:textId="77777777" w:rsidTr="00854A9B">
        <w:trPr>
          <w:trHeight w:val="290"/>
        </w:trPr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1A37" w14:textId="77777777" w:rsidR="00854A9B" w:rsidRPr="00854A9B" w:rsidRDefault="00854A9B" w:rsidP="00854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56F1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Women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246C5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Men</w:t>
            </w:r>
            <w:proofErr w:type="spellEnd"/>
          </w:p>
        </w:tc>
      </w:tr>
      <w:tr w:rsidR="00854A9B" w:rsidRPr="00854A9B" w14:paraId="142D20C6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74306" w14:textId="77777777" w:rsidR="00854A9B" w:rsidRPr="00854A9B" w:rsidRDefault="00854A9B" w:rsidP="00854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1598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AME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4EF2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74E0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AME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A2D8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SE</w:t>
            </w:r>
          </w:p>
        </w:tc>
      </w:tr>
      <w:tr w:rsidR="00854A9B" w:rsidRPr="00854A9B" w14:paraId="72562F16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F96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Distance to the closest son/daughter (ref: closest child &gt;20 km)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14C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C64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686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5D1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DFC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6D0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0ECC9008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550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Coresiding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child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E48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D3F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D5C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46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A9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F96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</w:tr>
      <w:tr w:rsidR="00854A9B" w:rsidRPr="00854A9B" w14:paraId="68624E22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2B7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Son in the same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722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5C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DE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4ED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1D6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14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147BE900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65C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Daughter in the same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E6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CB2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ACA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47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026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21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14BC767B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5F2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Son within 20 km of parent’s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E67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E70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07E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A0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8D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714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4AE3CD19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9FD5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Daughter within 20 km of parent’s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neighbourhood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BB7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3A3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5CB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74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084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A2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2B21B74D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08A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Son and daughter at the same distance &lt;=20km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EC7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0B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1C1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929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741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52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</w:tr>
      <w:tr w:rsidR="00854A9B" w:rsidRPr="00854A9B" w14:paraId="3270EE82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DAE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Number of children (ref: 2 children)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29F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BD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CB1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75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48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A26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5D6BAF42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C7B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child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C2A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ED2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1C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2F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CF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E5F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0C7A2F5B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6D3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3+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children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A29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28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48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92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500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374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25871AC5" w14:textId="77777777" w:rsidTr="00854A9B">
        <w:trPr>
          <w:trHeight w:val="290"/>
        </w:trPr>
        <w:tc>
          <w:tcPr>
            <w:tcW w:w="6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6F0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Closeness to death (ref: did not die within 2 years)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54F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07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323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C03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2CC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124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854A9B" w:rsidRPr="00854A9B" w14:paraId="5AE4BB23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C8A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within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years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39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0.073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A5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EAE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AE8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0.039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7E1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933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</w:tr>
      <w:tr w:rsidR="00854A9B" w:rsidRPr="00854A9B" w14:paraId="03E61191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07D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Parent's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age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23B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F8E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23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91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471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5E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</w:t>
            </w:r>
          </w:p>
        </w:tc>
      </w:tr>
      <w:tr w:rsidR="00854A9B" w:rsidRPr="00854A9B" w14:paraId="4DE6CB11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9F9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Closest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child's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age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913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10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375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4D4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A79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282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</w:t>
            </w:r>
          </w:p>
        </w:tc>
      </w:tr>
      <w:tr w:rsidR="00854A9B" w:rsidRPr="00854A9B" w14:paraId="308FB310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360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Partner in parent's household (ref: living without a partner)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5EC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763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32B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1BB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D9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087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1A144353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48C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Living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with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partner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C2B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5E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A9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C3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-0.029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BCE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31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</w:tr>
      <w:tr w:rsidR="00854A9B" w:rsidRPr="00854A9B" w14:paraId="78BAA262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80B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Partner in closest child's household (ref: living without a partner)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9B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36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C92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80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E37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9E7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67C1DA2F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714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Living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with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partner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FC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935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A7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7F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2E1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B4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681E9C7C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3CE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Parent's pension (ref: pension below median)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F1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32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54F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B1D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853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F37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5985E889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22F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Pension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above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median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BA2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EC7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AFA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46A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677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7D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5C2C5B86" w14:textId="77777777" w:rsidTr="00854A9B">
        <w:trPr>
          <w:trHeight w:val="290"/>
        </w:trPr>
        <w:tc>
          <w:tcPr>
            <w:tcW w:w="7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A7A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Children with high income (ref: all children with income below median)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DAB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33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51E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E79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D1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68230765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034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At least one child with income above median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FF0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A4E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6C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2B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4E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62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5499BF39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8B8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Parent's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education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ref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primary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973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4AD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C2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030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FBB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D1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9B" w:rsidRPr="00854A9B" w14:paraId="6E33BD1D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DA2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Secondary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F77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2AA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3A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2F8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526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823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28E46674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FDC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Post-secondary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285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46C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55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CED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1A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CD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6AE79A37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327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C77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104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5D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87C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B5C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814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0.003</w:t>
            </w:r>
          </w:p>
        </w:tc>
      </w:tr>
      <w:tr w:rsidR="00854A9B" w:rsidRPr="00854A9B" w14:paraId="393C986F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16B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Parent's dwelling (ref: living in a smaller-size dwelling)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F8C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51D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C97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D4C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0FB2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FB4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5B68F65E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9D8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Living in a bigger dwelling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67F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18D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32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9B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9F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C55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5BDAB5B4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6AD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Parent’s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duration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of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residence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62C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16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79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AA5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933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16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</w:t>
            </w:r>
          </w:p>
        </w:tc>
      </w:tr>
      <w:tr w:rsidR="00854A9B" w:rsidRPr="00854A9B" w14:paraId="4FFED872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A08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Parent’s country of origin (ref: born outside Sweden)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D7E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546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59C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C2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0A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3A1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22C2E4BF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7CA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Born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Sweden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154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E8A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1D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D4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76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99C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0.001</w:t>
            </w:r>
          </w:p>
        </w:tc>
      </w:tr>
      <w:tr w:rsidR="00854A9B" w:rsidRPr="00854A9B" w14:paraId="66550BEE" w14:textId="77777777" w:rsidTr="00854A9B">
        <w:trPr>
          <w:trHeight w:val="290"/>
        </w:trPr>
        <w:tc>
          <w:tcPr>
            <w:tcW w:w="8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46A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Level of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urbanisation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of parent’s place of residence (ref: sparsely populated area)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871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9B0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BE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A89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16CF60D0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A55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Metropolitan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F7EF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0.081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7B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028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6D16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6D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30E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0.005</w:t>
            </w:r>
          </w:p>
        </w:tc>
      </w:tr>
      <w:tr w:rsidR="00854A9B" w:rsidRPr="00854A9B" w14:paraId="5D3C8B9E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D81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Smaller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town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suburb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C91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1536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6A85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491C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7403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83D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</w:tr>
      <w:tr w:rsidR="00854A9B" w:rsidRPr="00854A9B" w14:paraId="001FBD3E" w14:textId="77777777" w:rsidTr="00854A9B">
        <w:trPr>
          <w:trHeight w:val="290"/>
        </w:trPr>
        <w:tc>
          <w:tcPr>
            <w:tcW w:w="11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0A0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Coverage of welfare system services (ref: bigger share of in-home care and small share of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institutionalised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care coverage)</w:t>
            </w:r>
          </w:p>
        </w:tc>
      </w:tr>
      <w:tr w:rsidR="00854A9B" w:rsidRPr="00854A9B" w14:paraId="6BF12FBD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944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Small share of in-home and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institutionalised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care coverage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DD0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0.046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519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31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BE74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605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77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0.003</w:t>
            </w:r>
          </w:p>
        </w:tc>
      </w:tr>
      <w:tr w:rsidR="00854A9B" w:rsidRPr="00854A9B" w14:paraId="7C3FD051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5F7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Small share of in-home and bigger share of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institutionalised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care coverage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4C19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-0.036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476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139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40F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9F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4DC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</w:tr>
      <w:tr w:rsidR="00854A9B" w:rsidRPr="00854A9B" w14:paraId="6FA85DB0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B6A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Bigger share of in-home and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institutionalised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care coverage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411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-0.061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DEC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77BE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B31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C8AE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C0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0.002</w:t>
            </w:r>
          </w:p>
        </w:tc>
      </w:tr>
      <w:tr w:rsidR="00854A9B" w:rsidRPr="00854A9B" w14:paraId="6AA656EC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2997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B0D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95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746A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D80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-0.008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E42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0AB" w14:textId="77777777" w:rsidR="00854A9B" w:rsidRPr="00854A9B" w:rsidRDefault="00854A9B" w:rsidP="0085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0.004</w:t>
            </w:r>
          </w:p>
        </w:tc>
      </w:tr>
      <w:tr w:rsidR="00854A9B" w:rsidRPr="00854A9B" w14:paraId="5E4A355E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7DA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CC1B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421396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07D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267674</w:t>
            </w:r>
          </w:p>
        </w:tc>
      </w:tr>
      <w:tr w:rsidR="00854A9B" w:rsidRPr="00854A9B" w14:paraId="46542329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4C8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parents</w:t>
            </w:r>
            <w:proofErr w:type="spellEnd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FBFD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237566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0449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152804</w:t>
            </w:r>
          </w:p>
        </w:tc>
      </w:tr>
      <w:tr w:rsidR="00854A9B" w:rsidRPr="00854A9B" w14:paraId="23A0D8DD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B00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municipalities</w:t>
            </w:r>
            <w:proofErr w:type="spellEnd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48CC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99CC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</w:tr>
      <w:tr w:rsidR="00854A9B" w:rsidRPr="00854A9B" w14:paraId="173CAD3A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6123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Model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summary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672A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C05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836B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AC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B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8B3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9B" w:rsidRPr="00854A9B" w14:paraId="2A957979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414C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Log</w:t>
            </w:r>
            <w:proofErr w:type="spellEnd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likelihood</w:t>
            </w:r>
            <w:proofErr w:type="spellEnd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AF11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-65329.10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7EA55" w14:textId="77777777" w:rsidR="00854A9B" w:rsidRPr="00854A9B" w:rsidRDefault="00854A9B" w:rsidP="0085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-26094.64</w:t>
            </w:r>
          </w:p>
        </w:tc>
      </w:tr>
      <w:tr w:rsidR="00854A9B" w:rsidRPr="00854A9B" w14:paraId="7BE9340B" w14:textId="77777777" w:rsidTr="00854A9B">
        <w:trPr>
          <w:trHeight w:val="290"/>
        </w:trPr>
        <w:tc>
          <w:tcPr>
            <w:tcW w:w="10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F272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Note:</w:t>
            </w: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†p ‹ 0.10; *p ‹ 0.05; **p ‹ 0.01; ***p ‹ 0.001</w:t>
            </w:r>
            <w:r w:rsidRPr="00854A9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. </w:t>
            </w: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Miniscule effects are rounded to the nearest thousandth.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0F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2A4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54A9B" w:rsidRPr="00854A9B" w14:paraId="0E6F21D8" w14:textId="77777777" w:rsidTr="00854A9B">
        <w:trPr>
          <w:trHeight w:val="290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7B5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854A9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Source: </w:t>
            </w:r>
            <w:r w:rsidRPr="00854A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Swedish register data, authors’ calculations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71E1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AF70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2858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6479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721D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9B9F" w14:textId="77777777" w:rsidR="00854A9B" w:rsidRPr="00854A9B" w:rsidRDefault="00854A9B" w:rsidP="0085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CB6CBF7" w14:textId="77777777" w:rsidR="00854A9B" w:rsidRPr="00306E32" w:rsidRDefault="00854A9B">
      <w:pPr>
        <w:rPr>
          <w:rFonts w:ascii="Times New Roman" w:hAnsi="Times New Roman" w:cs="Times New Roman"/>
          <w:lang w:val="en-US"/>
        </w:rPr>
      </w:pPr>
    </w:p>
    <w:sectPr w:rsidR="00854A9B" w:rsidRPr="00306E32" w:rsidSect="00306E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32"/>
    <w:rsid w:val="000103FF"/>
    <w:rsid w:val="00033D64"/>
    <w:rsid w:val="000A4871"/>
    <w:rsid w:val="000E1BBA"/>
    <w:rsid w:val="000F0A45"/>
    <w:rsid w:val="000F17E9"/>
    <w:rsid w:val="00130CB8"/>
    <w:rsid w:val="00131B75"/>
    <w:rsid w:val="00181E47"/>
    <w:rsid w:val="0018474C"/>
    <w:rsid w:val="001942F3"/>
    <w:rsid w:val="00195025"/>
    <w:rsid w:val="001C314C"/>
    <w:rsid w:val="001D591E"/>
    <w:rsid w:val="001E531F"/>
    <w:rsid w:val="001F2664"/>
    <w:rsid w:val="00205D51"/>
    <w:rsid w:val="00224015"/>
    <w:rsid w:val="00254706"/>
    <w:rsid w:val="00272385"/>
    <w:rsid w:val="002F6F3D"/>
    <w:rsid w:val="00306E32"/>
    <w:rsid w:val="003149D9"/>
    <w:rsid w:val="00323F92"/>
    <w:rsid w:val="00346AC1"/>
    <w:rsid w:val="003B5F14"/>
    <w:rsid w:val="003D0F2D"/>
    <w:rsid w:val="003E1054"/>
    <w:rsid w:val="004335C0"/>
    <w:rsid w:val="004349EC"/>
    <w:rsid w:val="004416EA"/>
    <w:rsid w:val="00450F5B"/>
    <w:rsid w:val="0048700A"/>
    <w:rsid w:val="004A178F"/>
    <w:rsid w:val="004D18F9"/>
    <w:rsid w:val="004E5239"/>
    <w:rsid w:val="005449CA"/>
    <w:rsid w:val="00597353"/>
    <w:rsid w:val="005A0759"/>
    <w:rsid w:val="005C0C78"/>
    <w:rsid w:val="005C3250"/>
    <w:rsid w:val="0060223A"/>
    <w:rsid w:val="00633BE0"/>
    <w:rsid w:val="00655917"/>
    <w:rsid w:val="00655B4B"/>
    <w:rsid w:val="0066255F"/>
    <w:rsid w:val="006656BA"/>
    <w:rsid w:val="006719DA"/>
    <w:rsid w:val="006A136C"/>
    <w:rsid w:val="006B02D4"/>
    <w:rsid w:val="006B2352"/>
    <w:rsid w:val="007303AF"/>
    <w:rsid w:val="00754658"/>
    <w:rsid w:val="007A3D2D"/>
    <w:rsid w:val="00810F76"/>
    <w:rsid w:val="00827514"/>
    <w:rsid w:val="00831CC5"/>
    <w:rsid w:val="00843EBA"/>
    <w:rsid w:val="00847E78"/>
    <w:rsid w:val="0085239E"/>
    <w:rsid w:val="00854A9B"/>
    <w:rsid w:val="008F26B6"/>
    <w:rsid w:val="00904088"/>
    <w:rsid w:val="00923231"/>
    <w:rsid w:val="00944933"/>
    <w:rsid w:val="00986228"/>
    <w:rsid w:val="009B5BCF"/>
    <w:rsid w:val="009E6C76"/>
    <w:rsid w:val="00A17D9B"/>
    <w:rsid w:val="00A67A1D"/>
    <w:rsid w:val="00A72F90"/>
    <w:rsid w:val="00A957A9"/>
    <w:rsid w:val="00A959F9"/>
    <w:rsid w:val="00B14C8F"/>
    <w:rsid w:val="00B565C4"/>
    <w:rsid w:val="00B85CAE"/>
    <w:rsid w:val="00B90EB1"/>
    <w:rsid w:val="00BA59E8"/>
    <w:rsid w:val="00BA6664"/>
    <w:rsid w:val="00C04750"/>
    <w:rsid w:val="00C10EDC"/>
    <w:rsid w:val="00C40EDD"/>
    <w:rsid w:val="00C61D07"/>
    <w:rsid w:val="00C644A3"/>
    <w:rsid w:val="00C65FAF"/>
    <w:rsid w:val="00C70952"/>
    <w:rsid w:val="00C85783"/>
    <w:rsid w:val="00C96E01"/>
    <w:rsid w:val="00CA4C93"/>
    <w:rsid w:val="00CE33D2"/>
    <w:rsid w:val="00CF732A"/>
    <w:rsid w:val="00D43926"/>
    <w:rsid w:val="00D61ABF"/>
    <w:rsid w:val="00D6456E"/>
    <w:rsid w:val="00D91861"/>
    <w:rsid w:val="00D9437A"/>
    <w:rsid w:val="00DB0658"/>
    <w:rsid w:val="00E022D2"/>
    <w:rsid w:val="00E02A37"/>
    <w:rsid w:val="00E115CD"/>
    <w:rsid w:val="00E62DE9"/>
    <w:rsid w:val="00E77EB4"/>
    <w:rsid w:val="00E83648"/>
    <w:rsid w:val="00EF3EAE"/>
    <w:rsid w:val="00F03F7D"/>
    <w:rsid w:val="00F057A4"/>
    <w:rsid w:val="00F325BD"/>
    <w:rsid w:val="00F51C09"/>
    <w:rsid w:val="00F6556F"/>
    <w:rsid w:val="00FC59D6"/>
    <w:rsid w:val="00FD3C64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481E"/>
  <w15:chartTrackingRefBased/>
  <w15:docId w15:val="{6FDC9C36-9A9A-4B09-9BE4-581A23A5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Артамонова</dc:creator>
  <cp:keywords/>
  <dc:description/>
  <cp:lastModifiedBy>Алёна Артамонова</cp:lastModifiedBy>
  <cp:revision>1</cp:revision>
  <dcterms:created xsi:type="dcterms:W3CDTF">2021-02-04T07:58:00Z</dcterms:created>
  <dcterms:modified xsi:type="dcterms:W3CDTF">2021-02-04T08:34:00Z</dcterms:modified>
</cp:coreProperties>
</file>