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537BD" w14:textId="4B915159" w:rsidR="00A32E86" w:rsidRDefault="00341FDC" w:rsidP="00341FDC">
      <w:pPr>
        <w:pStyle w:val="Kopfzeile"/>
        <w:rPr>
          <w:rFonts w:ascii="Arial Narrow" w:hAnsi="Arial Narrow"/>
          <w:lang w:val="en-US"/>
        </w:rPr>
      </w:pPr>
      <w:r>
        <w:rPr>
          <w:rFonts w:ascii="Arial Narrow" w:hAnsi="Arial Narrow"/>
          <w:b/>
          <w:lang w:val="en-US"/>
        </w:rPr>
        <w:t>Supplemental</w:t>
      </w:r>
      <w:r w:rsidR="00A95CBF">
        <w:rPr>
          <w:rFonts w:ascii="Arial Narrow" w:hAnsi="Arial Narrow"/>
          <w:b/>
          <w:lang w:val="en-US"/>
        </w:rPr>
        <w:t xml:space="preserve"> File 3: </w:t>
      </w:r>
      <w:r w:rsidR="00A32E86">
        <w:rPr>
          <w:rFonts w:ascii="Arial Narrow" w:hAnsi="Arial Narrow"/>
          <w:b/>
          <w:lang w:val="en-US"/>
        </w:rPr>
        <w:t>Table</w:t>
      </w:r>
      <w:r w:rsidR="00EB6116">
        <w:rPr>
          <w:rFonts w:ascii="Arial Narrow" w:hAnsi="Arial Narrow"/>
          <w:b/>
          <w:lang w:val="en-US"/>
        </w:rPr>
        <w:t xml:space="preserve"> </w:t>
      </w:r>
      <w:r>
        <w:rPr>
          <w:rFonts w:ascii="Arial Narrow" w:hAnsi="Arial Narrow"/>
          <w:b/>
          <w:lang w:val="en-US"/>
        </w:rPr>
        <w:t>S</w:t>
      </w:r>
      <w:r w:rsidR="00A32E86">
        <w:rPr>
          <w:rFonts w:ascii="Arial Narrow" w:hAnsi="Arial Narrow"/>
          <w:b/>
          <w:lang w:val="en-US"/>
        </w:rPr>
        <w:t>3</w:t>
      </w:r>
      <w:r w:rsidR="00A32E86">
        <w:rPr>
          <w:rFonts w:ascii="Arial Narrow" w:hAnsi="Arial Narrow"/>
          <w:lang w:val="en-US"/>
        </w:rPr>
        <w:t>: Methodological aspects and main findings from studies containing quantitative</w:t>
      </w:r>
      <w:r w:rsidR="00A32E86" w:rsidRPr="003227F4">
        <w:rPr>
          <w:rFonts w:ascii="Arial Narrow" w:hAnsi="Arial Narrow"/>
          <w:lang w:val="en-US"/>
        </w:rPr>
        <w:t xml:space="preserve"> analyses</w:t>
      </w:r>
      <w:r w:rsidR="00A32E86">
        <w:rPr>
          <w:rFonts w:ascii="Arial Narrow" w:hAnsi="Arial Narrow"/>
          <w:lang w:val="en-US"/>
        </w:rPr>
        <w:t xml:space="preserve"> employing </w:t>
      </w:r>
      <w:r w:rsidR="00FF126E">
        <w:rPr>
          <w:rFonts w:ascii="Arial Narrow" w:hAnsi="Arial Narrow"/>
          <w:lang w:val="en-US"/>
        </w:rPr>
        <w:t>ranking- or rating techniques</w:t>
      </w:r>
      <w:r w:rsidR="00A32E86">
        <w:rPr>
          <w:rFonts w:ascii="Arial Narrow" w:hAnsi="Arial Narrow"/>
          <w:lang w:val="en-US"/>
        </w:rPr>
        <w:t xml:space="preserve"> (n=41)</w:t>
      </w:r>
    </w:p>
    <w:p w14:paraId="45E44680" w14:textId="77777777" w:rsidR="00A32E86" w:rsidRPr="00A32E86" w:rsidRDefault="00A32E86" w:rsidP="00341FDC">
      <w:pPr>
        <w:pStyle w:val="Kopfzeile"/>
        <w:rPr>
          <w:rFonts w:ascii="Arial Narrow" w:hAnsi="Arial Narrow"/>
          <w:sz w:val="8"/>
          <w:szCs w:val="8"/>
          <w:lang w:val="en-US"/>
        </w:rPr>
      </w:pPr>
    </w:p>
    <w:tbl>
      <w:tblPr>
        <w:tblStyle w:val="Tabellenraster"/>
        <w:tblW w:w="13887" w:type="dxa"/>
        <w:tblLook w:val="04A0" w:firstRow="1" w:lastRow="0" w:firstColumn="1" w:lastColumn="0" w:noHBand="0" w:noVBand="1"/>
      </w:tblPr>
      <w:tblGrid>
        <w:gridCol w:w="1347"/>
        <w:gridCol w:w="1723"/>
        <w:gridCol w:w="1724"/>
        <w:gridCol w:w="1406"/>
        <w:gridCol w:w="1334"/>
        <w:gridCol w:w="1401"/>
        <w:gridCol w:w="4952"/>
      </w:tblGrid>
      <w:tr w:rsidR="00A32E86" w:rsidRPr="0048678F" w14:paraId="317DC1B3" w14:textId="77777777" w:rsidTr="00AB50E7">
        <w:trPr>
          <w:trHeight w:val="274"/>
        </w:trPr>
        <w:tc>
          <w:tcPr>
            <w:tcW w:w="1347" w:type="dxa"/>
            <w:tcBorders>
              <w:left w:val="nil"/>
              <w:bottom w:val="single" w:sz="4" w:space="0" w:color="auto"/>
              <w:right w:val="nil"/>
            </w:tcBorders>
            <w:vAlign w:val="center"/>
          </w:tcPr>
          <w:p w14:paraId="4E0E76B8" w14:textId="73F14C8C" w:rsidR="00A32E86" w:rsidRPr="0048678F" w:rsidRDefault="00AB50E7" w:rsidP="0048678F">
            <w:pPr>
              <w:rPr>
                <w:rFonts w:ascii="Arial Narrow" w:hAnsi="Arial Narrow"/>
                <w:b/>
                <w:sz w:val="20"/>
                <w:szCs w:val="20"/>
                <w:vertAlign w:val="superscript"/>
                <w:lang w:val="en-US"/>
              </w:rPr>
            </w:pPr>
            <w:r w:rsidRPr="0048678F">
              <w:rPr>
                <w:rFonts w:ascii="Arial Narrow" w:hAnsi="Arial Narrow"/>
                <w:b/>
                <w:sz w:val="20"/>
                <w:szCs w:val="20"/>
                <w:lang w:val="en-US"/>
              </w:rPr>
              <w:t xml:space="preserve">Study </w:t>
            </w:r>
          </w:p>
        </w:tc>
        <w:tc>
          <w:tcPr>
            <w:tcW w:w="1723" w:type="dxa"/>
            <w:tcBorders>
              <w:left w:val="nil"/>
              <w:bottom w:val="single" w:sz="4" w:space="0" w:color="auto"/>
              <w:right w:val="nil"/>
            </w:tcBorders>
            <w:vAlign w:val="center"/>
          </w:tcPr>
          <w:p w14:paraId="1BED41FE" w14:textId="77777777" w:rsidR="00A32E86" w:rsidRPr="0048678F" w:rsidRDefault="00A32E86" w:rsidP="0048678F">
            <w:pPr>
              <w:rPr>
                <w:rFonts w:ascii="Arial Narrow" w:hAnsi="Arial Narrow"/>
                <w:b/>
                <w:sz w:val="20"/>
                <w:szCs w:val="20"/>
                <w:lang w:val="en-US"/>
              </w:rPr>
            </w:pPr>
            <w:r w:rsidRPr="0048678F">
              <w:rPr>
                <w:rFonts w:ascii="Arial Narrow" w:hAnsi="Arial Narrow"/>
                <w:b/>
                <w:sz w:val="20"/>
                <w:szCs w:val="20"/>
                <w:lang w:val="en-US"/>
              </w:rPr>
              <w:t>Study Aim</w:t>
            </w:r>
          </w:p>
        </w:tc>
        <w:tc>
          <w:tcPr>
            <w:tcW w:w="1724" w:type="dxa"/>
            <w:tcBorders>
              <w:left w:val="nil"/>
              <w:bottom w:val="single" w:sz="4" w:space="0" w:color="auto"/>
              <w:right w:val="nil"/>
            </w:tcBorders>
            <w:vAlign w:val="center"/>
          </w:tcPr>
          <w:p w14:paraId="78097C3F" w14:textId="77777777" w:rsidR="00A32E86" w:rsidRPr="0048678F" w:rsidRDefault="00A32E86" w:rsidP="0048678F">
            <w:pPr>
              <w:rPr>
                <w:rFonts w:ascii="Arial Narrow" w:hAnsi="Arial Narrow"/>
                <w:b/>
                <w:sz w:val="20"/>
                <w:szCs w:val="20"/>
                <w:lang w:val="en-US"/>
              </w:rPr>
            </w:pPr>
            <w:r w:rsidRPr="0048678F">
              <w:rPr>
                <w:rFonts w:ascii="Arial Narrow" w:hAnsi="Arial Narrow"/>
                <w:b/>
                <w:sz w:val="20"/>
                <w:szCs w:val="20"/>
                <w:lang w:val="en-US"/>
              </w:rPr>
              <w:t>Population</w:t>
            </w:r>
          </w:p>
        </w:tc>
        <w:tc>
          <w:tcPr>
            <w:tcW w:w="1406" w:type="dxa"/>
            <w:tcBorders>
              <w:left w:val="nil"/>
              <w:bottom w:val="single" w:sz="4" w:space="0" w:color="auto"/>
              <w:right w:val="nil"/>
            </w:tcBorders>
            <w:vAlign w:val="center"/>
          </w:tcPr>
          <w:p w14:paraId="1EF067F6" w14:textId="77777777" w:rsidR="00A32E86" w:rsidRPr="0048678F" w:rsidRDefault="00A32E86" w:rsidP="0048678F">
            <w:pPr>
              <w:rPr>
                <w:rFonts w:ascii="Arial Narrow" w:hAnsi="Arial Narrow"/>
                <w:b/>
                <w:sz w:val="20"/>
                <w:szCs w:val="20"/>
                <w:lang w:val="en-US"/>
              </w:rPr>
            </w:pPr>
            <w:r w:rsidRPr="0048678F">
              <w:rPr>
                <w:rFonts w:ascii="Arial Narrow" w:hAnsi="Arial Narrow"/>
                <w:b/>
                <w:sz w:val="20"/>
                <w:szCs w:val="20"/>
                <w:lang w:val="en-US"/>
              </w:rPr>
              <w:t>DCM (RR)</w:t>
            </w:r>
          </w:p>
        </w:tc>
        <w:tc>
          <w:tcPr>
            <w:tcW w:w="1334" w:type="dxa"/>
            <w:tcBorders>
              <w:left w:val="nil"/>
              <w:bottom w:val="single" w:sz="4" w:space="0" w:color="auto"/>
              <w:right w:val="nil"/>
            </w:tcBorders>
            <w:vAlign w:val="center"/>
          </w:tcPr>
          <w:p w14:paraId="07D11193" w14:textId="77777777" w:rsidR="00A32E86" w:rsidRPr="0048678F" w:rsidRDefault="00A32E86" w:rsidP="0048678F">
            <w:pPr>
              <w:rPr>
                <w:rFonts w:ascii="Arial Narrow" w:hAnsi="Arial Narrow"/>
                <w:b/>
                <w:sz w:val="20"/>
                <w:szCs w:val="20"/>
                <w:lang w:val="en-US"/>
              </w:rPr>
            </w:pPr>
            <w:r w:rsidRPr="0048678F">
              <w:rPr>
                <w:rFonts w:ascii="Arial Narrow" w:hAnsi="Arial Narrow"/>
                <w:b/>
                <w:sz w:val="20"/>
                <w:szCs w:val="20"/>
                <w:lang w:val="en-US"/>
              </w:rPr>
              <w:t>PO</w:t>
            </w:r>
          </w:p>
        </w:tc>
        <w:tc>
          <w:tcPr>
            <w:tcW w:w="1401" w:type="dxa"/>
            <w:tcBorders>
              <w:left w:val="nil"/>
              <w:bottom w:val="single" w:sz="4" w:space="0" w:color="auto"/>
              <w:right w:val="nil"/>
            </w:tcBorders>
            <w:vAlign w:val="center"/>
          </w:tcPr>
          <w:p w14:paraId="7A9BF9A2" w14:textId="05AD535D" w:rsidR="00A32E86" w:rsidRPr="0048678F" w:rsidRDefault="00A32E86" w:rsidP="0048678F">
            <w:pPr>
              <w:rPr>
                <w:rFonts w:ascii="Arial Narrow" w:hAnsi="Arial Narrow"/>
                <w:b/>
                <w:sz w:val="20"/>
                <w:szCs w:val="20"/>
                <w:vertAlign w:val="superscript"/>
                <w:lang w:val="en-US"/>
              </w:rPr>
            </w:pPr>
            <w:r w:rsidRPr="0048678F">
              <w:rPr>
                <w:rFonts w:ascii="Arial Narrow" w:hAnsi="Arial Narrow"/>
                <w:b/>
                <w:sz w:val="20"/>
                <w:szCs w:val="20"/>
                <w:lang w:val="en-US"/>
              </w:rPr>
              <w:t>DA</w:t>
            </w:r>
            <w:r w:rsidR="00AB50E7" w:rsidRPr="0048678F">
              <w:rPr>
                <w:rFonts w:ascii="Arial Narrow" w:hAnsi="Arial Narrow"/>
                <w:sz w:val="20"/>
                <w:szCs w:val="20"/>
                <w:vertAlign w:val="superscript"/>
                <w:lang w:val="en-US"/>
              </w:rPr>
              <w:t>1</w:t>
            </w:r>
          </w:p>
        </w:tc>
        <w:tc>
          <w:tcPr>
            <w:tcW w:w="4952" w:type="dxa"/>
            <w:tcBorders>
              <w:left w:val="nil"/>
              <w:bottom w:val="single" w:sz="4" w:space="0" w:color="auto"/>
              <w:right w:val="nil"/>
            </w:tcBorders>
            <w:vAlign w:val="center"/>
          </w:tcPr>
          <w:p w14:paraId="4CC4B5C2" w14:textId="3DBE1BC2" w:rsidR="00A32E86" w:rsidRPr="0048678F" w:rsidRDefault="00A32E86" w:rsidP="0048678F">
            <w:pPr>
              <w:rPr>
                <w:rFonts w:ascii="Arial Narrow" w:hAnsi="Arial Narrow"/>
                <w:b/>
                <w:sz w:val="20"/>
                <w:szCs w:val="20"/>
                <w:lang w:val="en-US"/>
              </w:rPr>
            </w:pPr>
            <w:r w:rsidRPr="0048678F">
              <w:rPr>
                <w:rFonts w:ascii="Arial Narrow" w:hAnsi="Arial Narrow"/>
                <w:b/>
                <w:sz w:val="20"/>
                <w:szCs w:val="20"/>
                <w:lang w:val="en-US"/>
              </w:rPr>
              <w:t>Main Findings</w:t>
            </w:r>
            <w:r w:rsidR="00AB50E7" w:rsidRPr="0048678F">
              <w:rPr>
                <w:rFonts w:ascii="Arial Narrow" w:hAnsi="Arial Narrow"/>
                <w:sz w:val="20"/>
                <w:szCs w:val="20"/>
                <w:vertAlign w:val="superscript"/>
                <w:lang w:val="en-US"/>
              </w:rPr>
              <w:t>2</w:t>
            </w:r>
            <w:r w:rsidRPr="0048678F">
              <w:rPr>
                <w:rFonts w:ascii="Arial Narrow" w:hAnsi="Arial Narrow"/>
                <w:b/>
                <w:sz w:val="20"/>
                <w:szCs w:val="20"/>
                <w:lang w:val="en-US"/>
              </w:rPr>
              <w:t xml:space="preserve"> </w:t>
            </w:r>
          </w:p>
        </w:tc>
      </w:tr>
      <w:tr w:rsidR="00A32E86" w:rsidRPr="0048678F" w14:paraId="1369395C" w14:textId="77777777" w:rsidTr="00AB50E7">
        <w:trPr>
          <w:trHeight w:val="3756"/>
        </w:trPr>
        <w:tc>
          <w:tcPr>
            <w:tcW w:w="1347" w:type="dxa"/>
            <w:tcBorders>
              <w:top w:val="single" w:sz="4" w:space="0" w:color="auto"/>
              <w:left w:val="nil"/>
              <w:bottom w:val="nil"/>
              <w:right w:val="nil"/>
            </w:tcBorders>
          </w:tcPr>
          <w:p w14:paraId="407CAAEC" w14:textId="5C665671" w:rsidR="00A32E86" w:rsidRPr="0048678F" w:rsidRDefault="0048678F" w:rsidP="0048678F">
            <w:pPr>
              <w:rPr>
                <w:rFonts w:ascii="Arial Narrow" w:hAnsi="Arial Narrow"/>
                <w:sz w:val="20"/>
                <w:szCs w:val="20"/>
                <w:lang w:val="en-US"/>
              </w:rPr>
            </w:pPr>
            <w:r>
              <w:rPr>
                <w:rFonts w:ascii="Arial Narrow" w:hAnsi="Arial Narrow"/>
                <w:sz w:val="20"/>
                <w:szCs w:val="20"/>
                <w:lang w:val="en-US"/>
              </w:rPr>
              <w:fldChar w:fldCharType="begin"/>
            </w:r>
            <w:r>
              <w:rPr>
                <w:rFonts w:ascii="Arial Narrow" w:hAnsi="Arial Narrow"/>
                <w:sz w:val="20"/>
                <w:szCs w:val="20"/>
                <w:lang w:val="en-US"/>
              </w:rPr>
              <w:instrText xml:space="preserve"> ADDIN EN.CITE &lt;EndNote&gt;&lt;Cite&gt;&lt;Author&gt;Matsumoto&lt;/Author&gt;&lt;Year&gt;2015&lt;/Year&gt;&lt;RecNum&gt;496&lt;/RecNum&gt;&lt;DisplayText&gt;(Matsumoto&lt;style face="italic"&gt; et al.&lt;/style&gt; 2015)&lt;/DisplayText&gt;&lt;record&gt;&lt;rec-number&gt;496&lt;/rec-number&gt;&lt;foreign-keys&gt;&lt;key app="EN" db-id="2w0tar5eyr9xrkevas9v09w6e0fepzaw0zdx" timestamp="1470909153"&gt;496&lt;/key&gt;&lt;/foreign-keys&gt;&lt;ref-type name="Journal Article"&gt;17&lt;/ref-type&gt;&lt;contributors&gt;&lt;authors&gt;&lt;author&gt;Matsumoto, Hiroshige&lt;/author&gt;&lt;author&gt;Naruse, Takashi&lt;/author&gt;&lt;author&gt;Sakai, Mahiro&lt;/author&gt;&lt;author&gt;Nagata, Satoko&lt;/author&gt;&lt;/authors&gt;&lt;/contributors&gt;&lt;titles&gt;&lt;title&gt;Who prefers to age in place? Cross-sectional survey of middle-aged people in Japan&lt;/title&gt;&lt;secondary-title&gt;Geriatr Gerontol Int&lt;/secondary-title&gt;&lt;/titles&gt;&lt;periodical&gt;&lt;full-title&gt;Geriatr Gerontol Int&lt;/full-title&gt;&lt;/periodical&gt;&lt;dates&gt;&lt;year&gt;2015&lt;/year&gt;&lt;/dates&gt;&lt;isbn&gt;1447-0594&lt;/isbn&gt;&lt;accession-num&gt;25981233&lt;/accession-num&gt;&lt;label&gt;ENG&lt;/label&gt;&lt;urls&gt;&lt;related-urls&gt;&lt;url&gt;http://dx.doi.org/10.1111/ggi.12503&lt;/url&gt;&lt;/related-urls&gt;&lt;/urls&gt;&lt;electronic-resource-num&gt;10.1111/ggi.12503&lt;/electronic-resource-num&gt;&lt;remote-database-name&gt;PubMed&lt;/remote-database-name&gt;&lt;remote-database-provider&gt;Pubmed2Endnote by Riadh Hammami&lt;/remote-database-provider&gt;&lt;/record&gt;&lt;/Cite&gt;&lt;/EndNote&gt;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Matsumoto</w:t>
            </w:r>
            <w:r w:rsidRPr="0048678F">
              <w:rPr>
                <w:rFonts w:ascii="Arial Narrow" w:hAnsi="Arial Narrow"/>
                <w:i/>
                <w:noProof/>
                <w:sz w:val="20"/>
                <w:szCs w:val="20"/>
                <w:lang w:val="en-US"/>
              </w:rPr>
              <w:t xml:space="preserve"> et al.</w:t>
            </w:r>
            <w:r>
              <w:rPr>
                <w:rFonts w:ascii="Arial Narrow" w:hAnsi="Arial Narrow"/>
                <w:noProof/>
                <w:sz w:val="20"/>
                <w:szCs w:val="20"/>
                <w:lang w:val="en-US"/>
              </w:rPr>
              <w:t xml:space="preserve"> </w:t>
            </w:r>
            <w:r w:rsidR="00341FDC">
              <w:rPr>
                <w:rFonts w:ascii="Arial Narrow" w:hAnsi="Arial Narrow"/>
                <w:noProof/>
                <w:sz w:val="20"/>
                <w:szCs w:val="20"/>
                <w:lang w:val="en-US"/>
              </w:rPr>
              <w:t>(</w:t>
            </w:r>
            <w:r>
              <w:rPr>
                <w:rFonts w:ascii="Arial Narrow" w:hAnsi="Arial Narrow"/>
                <w:noProof/>
                <w:sz w:val="20"/>
                <w:szCs w:val="20"/>
                <w:lang w:val="en-US"/>
              </w:rPr>
              <w:t>2015)</w:t>
            </w:r>
            <w:r>
              <w:rPr>
                <w:rFonts w:ascii="Arial Narrow" w:hAnsi="Arial Narrow"/>
                <w:sz w:val="20"/>
                <w:szCs w:val="20"/>
                <w:lang w:val="en-US"/>
              </w:rPr>
              <w:fldChar w:fldCharType="end"/>
            </w:r>
          </w:p>
        </w:tc>
        <w:tc>
          <w:tcPr>
            <w:tcW w:w="1723" w:type="dxa"/>
            <w:tcBorders>
              <w:top w:val="single" w:sz="4" w:space="0" w:color="auto"/>
              <w:left w:val="nil"/>
              <w:bottom w:val="nil"/>
              <w:right w:val="nil"/>
            </w:tcBorders>
          </w:tcPr>
          <w:p w14:paraId="09B5F0BC" w14:textId="77777777" w:rsidR="00A32E86" w:rsidRPr="0048678F" w:rsidRDefault="00A32E86" w:rsidP="0048678F">
            <w:pPr>
              <w:pStyle w:val="Listenabsatz"/>
              <w:ind w:left="0"/>
              <w:rPr>
                <w:rFonts w:ascii="Arial Narrow" w:hAnsi="Arial Narrow"/>
                <w:sz w:val="20"/>
                <w:szCs w:val="20"/>
                <w:lang w:val="en-US"/>
              </w:rPr>
            </w:pPr>
            <w:r w:rsidRPr="0048678F">
              <w:rPr>
                <w:rFonts w:ascii="Arial Narrow" w:hAnsi="Arial Narrow"/>
                <w:sz w:val="20"/>
                <w:szCs w:val="20"/>
                <w:lang w:val="en-US"/>
              </w:rPr>
              <w:t>Investigate the characteristics of middle-aged adults who prefer to age in place and those who prefer to move, at two levels of disability</w:t>
            </w:r>
          </w:p>
        </w:tc>
        <w:tc>
          <w:tcPr>
            <w:tcW w:w="1724" w:type="dxa"/>
            <w:tcBorders>
              <w:top w:val="single" w:sz="4" w:space="0" w:color="auto"/>
              <w:left w:val="nil"/>
              <w:bottom w:val="nil"/>
              <w:right w:val="nil"/>
            </w:tcBorders>
          </w:tcPr>
          <w:p w14:paraId="23E11D56" w14:textId="77777777" w:rsidR="00A32E86" w:rsidRPr="0048678F" w:rsidRDefault="00A32E86" w:rsidP="0048678F">
            <w:pPr>
              <w:pStyle w:val="Listenabsatz"/>
              <w:ind w:left="0"/>
              <w:rPr>
                <w:rFonts w:ascii="Arial Narrow" w:hAnsi="Arial Narrow"/>
                <w:sz w:val="20"/>
                <w:szCs w:val="20"/>
                <w:lang w:val="en-US"/>
              </w:rPr>
            </w:pPr>
            <w:r w:rsidRPr="0048678F">
              <w:rPr>
                <w:rFonts w:ascii="Arial Narrow" w:hAnsi="Arial Narrow"/>
                <w:sz w:val="20"/>
                <w:szCs w:val="20"/>
                <w:lang w:val="en-US"/>
              </w:rPr>
              <w:t>GP: Random sample of inhabitants of Fukui City (Japan) aged 40-64 years, drawn from a city resident registry (n=616)</w:t>
            </w:r>
          </w:p>
        </w:tc>
        <w:tc>
          <w:tcPr>
            <w:tcW w:w="1406" w:type="dxa"/>
            <w:tcBorders>
              <w:top w:val="single" w:sz="4" w:space="0" w:color="auto"/>
              <w:left w:val="nil"/>
              <w:bottom w:val="nil"/>
              <w:right w:val="nil"/>
            </w:tcBorders>
          </w:tcPr>
          <w:p w14:paraId="0E2F3932" w14:textId="77777777" w:rsidR="00A32E86" w:rsidRPr="0048678F" w:rsidRDefault="00A32E86" w:rsidP="0048678F">
            <w:pPr>
              <w:pStyle w:val="Listenabsatz"/>
              <w:ind w:left="-7"/>
              <w:rPr>
                <w:rFonts w:ascii="Arial Narrow" w:hAnsi="Arial Narrow"/>
                <w:sz w:val="20"/>
                <w:szCs w:val="20"/>
                <w:lang w:val="en-US"/>
              </w:rPr>
            </w:pPr>
            <w:r w:rsidRPr="0048678F">
              <w:rPr>
                <w:rFonts w:ascii="Arial Narrow" w:hAnsi="Arial Narrow"/>
                <w:sz w:val="20"/>
                <w:szCs w:val="20"/>
                <w:lang w:val="en-US"/>
              </w:rPr>
              <w:t>Postal questionnaires (24.6%)</w:t>
            </w:r>
          </w:p>
        </w:tc>
        <w:tc>
          <w:tcPr>
            <w:tcW w:w="1334" w:type="dxa"/>
            <w:tcBorders>
              <w:top w:val="single" w:sz="4" w:space="0" w:color="auto"/>
              <w:left w:val="nil"/>
              <w:bottom w:val="nil"/>
              <w:right w:val="nil"/>
            </w:tcBorders>
          </w:tcPr>
          <w:p w14:paraId="44B1FB8B" w14:textId="77777777" w:rsidR="00A32E86" w:rsidRPr="0048678F" w:rsidRDefault="00A32E86" w:rsidP="0048678F">
            <w:pPr>
              <w:pStyle w:val="Listenabsatz"/>
              <w:ind w:left="0"/>
              <w:rPr>
                <w:rFonts w:ascii="Arial Narrow" w:hAnsi="Arial Narrow"/>
                <w:sz w:val="20"/>
                <w:szCs w:val="20"/>
                <w:lang w:val="en-US"/>
              </w:rPr>
            </w:pPr>
            <w:r w:rsidRPr="0048678F">
              <w:rPr>
                <w:rFonts w:ascii="Arial Narrow" w:hAnsi="Arial Narrow"/>
                <w:sz w:val="20"/>
                <w:szCs w:val="20"/>
                <w:lang w:val="en-US"/>
              </w:rPr>
              <w:t>LTC location</w:t>
            </w:r>
          </w:p>
        </w:tc>
        <w:tc>
          <w:tcPr>
            <w:tcW w:w="1401" w:type="dxa"/>
            <w:tcBorders>
              <w:top w:val="single" w:sz="4" w:space="0" w:color="auto"/>
              <w:left w:val="nil"/>
              <w:bottom w:val="nil"/>
              <w:right w:val="nil"/>
            </w:tcBorders>
          </w:tcPr>
          <w:p w14:paraId="7B0BEF2A" w14:textId="77777777" w:rsidR="00A32E86" w:rsidRPr="0048678F" w:rsidRDefault="00A32E86" w:rsidP="0048678F">
            <w:pPr>
              <w:pStyle w:val="Listenabsatz"/>
              <w:ind w:left="0"/>
              <w:rPr>
                <w:rFonts w:ascii="Arial Narrow" w:hAnsi="Arial Narrow"/>
                <w:sz w:val="20"/>
                <w:szCs w:val="20"/>
                <w:lang w:val="en-US"/>
              </w:rPr>
            </w:pPr>
            <w:r w:rsidRPr="0048678F">
              <w:rPr>
                <w:rFonts w:ascii="Arial Narrow" w:hAnsi="Arial Narrow"/>
                <w:sz w:val="20"/>
                <w:szCs w:val="20"/>
                <w:lang w:val="en-US"/>
              </w:rPr>
              <w:t>CSA: DS, BS, MS (logistic regression)</w:t>
            </w:r>
          </w:p>
        </w:tc>
        <w:tc>
          <w:tcPr>
            <w:tcW w:w="4952" w:type="dxa"/>
            <w:tcBorders>
              <w:top w:val="single" w:sz="4" w:space="0" w:color="auto"/>
              <w:left w:val="nil"/>
              <w:bottom w:val="nil"/>
              <w:right w:val="nil"/>
            </w:tcBorders>
          </w:tcPr>
          <w:p w14:paraId="13E31F23"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b/>
                <w:i/>
                <w:sz w:val="20"/>
                <w:szCs w:val="20"/>
                <w:lang w:val="en-US"/>
              </w:rPr>
              <w:t>HHCS: Unable to walk:</w:t>
            </w:r>
            <w:r w:rsidRPr="0048678F">
              <w:rPr>
                <w:rFonts w:ascii="Arial Narrow" w:hAnsi="Arial Narrow" w:cs="Arial"/>
                <w:b/>
                <w:sz w:val="20"/>
                <w:szCs w:val="20"/>
                <w:lang w:val="en-US"/>
              </w:rPr>
              <w:t xml:space="preserve"> </w:t>
            </w:r>
            <w:r w:rsidRPr="0048678F">
              <w:rPr>
                <w:rFonts w:ascii="Arial Narrow" w:hAnsi="Arial Narrow" w:cs="Arial"/>
                <w:i/>
                <w:sz w:val="20"/>
                <w:szCs w:val="20"/>
                <w:lang w:val="en-US"/>
              </w:rPr>
              <w:t xml:space="preserve">DS: </w:t>
            </w:r>
            <w:r w:rsidRPr="0048678F">
              <w:rPr>
                <w:rFonts w:ascii="Arial Narrow" w:hAnsi="Arial Narrow" w:cs="Arial"/>
                <w:sz w:val="20"/>
                <w:szCs w:val="20"/>
                <w:lang w:val="en-US"/>
              </w:rPr>
              <w:t xml:space="preserve">home: 57%, another place: 43% (68.8% of which chose “care facility”); </w:t>
            </w:r>
          </w:p>
          <w:p w14:paraId="0B2E4561"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i/>
                <w:sz w:val="20"/>
                <w:szCs w:val="20"/>
                <w:lang w:val="en-US"/>
              </w:rPr>
              <w:t xml:space="preserve">MS (OR for “move”, reference: “home”): </w:t>
            </w:r>
            <w:r w:rsidRPr="0048678F">
              <w:rPr>
                <w:rFonts w:ascii="Arial Narrow" w:hAnsi="Arial Narrow" w:cs="Arial"/>
                <w:sz w:val="20"/>
                <w:szCs w:val="20"/>
                <w:lang w:val="en-US"/>
              </w:rPr>
              <w:t>female gender: OR: 1.55, rented house: OR: 3.21, small house size: OR: 2.33, opportunity to drive themselves: OR: 0.58, opportunity to be driven by others: OR: 0.31, living alone or with 1 family member: OR: 2.61, attachment to community: OR: 0.58, attachment to the house: OR: 0.31</w:t>
            </w:r>
          </w:p>
          <w:p w14:paraId="09284E8B" w14:textId="77777777" w:rsidR="00A32E86" w:rsidRPr="0048678F" w:rsidRDefault="00A32E86" w:rsidP="0048678F">
            <w:pPr>
              <w:rPr>
                <w:rFonts w:ascii="Arial Narrow" w:hAnsi="Arial Narrow" w:cs="Arial"/>
                <w:b/>
                <w:sz w:val="20"/>
                <w:szCs w:val="20"/>
                <w:lang w:val="en-US"/>
              </w:rPr>
            </w:pPr>
            <w:r w:rsidRPr="0048678F">
              <w:rPr>
                <w:rFonts w:ascii="Arial Narrow" w:hAnsi="Arial Narrow" w:cs="Arial"/>
                <w:b/>
                <w:i/>
                <w:sz w:val="20"/>
                <w:szCs w:val="20"/>
                <w:lang w:val="en-US"/>
              </w:rPr>
              <w:t>HHCS: Bedridden</w:t>
            </w:r>
            <w:r w:rsidRPr="0048678F">
              <w:rPr>
                <w:rFonts w:ascii="Arial Narrow" w:hAnsi="Arial Narrow" w:cs="Arial"/>
                <w:b/>
                <w:sz w:val="20"/>
                <w:szCs w:val="20"/>
                <w:lang w:val="en-US"/>
              </w:rPr>
              <w:t xml:space="preserve">: </w:t>
            </w:r>
            <w:r w:rsidRPr="0048678F">
              <w:rPr>
                <w:rFonts w:ascii="Arial Narrow" w:hAnsi="Arial Narrow" w:cs="Arial"/>
                <w:i/>
                <w:sz w:val="20"/>
                <w:szCs w:val="20"/>
                <w:lang w:val="en-US"/>
              </w:rPr>
              <w:t xml:space="preserve">DS (only respondents which indicated “home” in relation to the “unable to walk” HHCS above): </w:t>
            </w:r>
            <w:r w:rsidRPr="0048678F">
              <w:rPr>
                <w:rFonts w:ascii="Arial Narrow" w:hAnsi="Arial Narrow" w:cs="Arial"/>
                <w:sz w:val="20"/>
                <w:szCs w:val="20"/>
                <w:lang w:val="en-US"/>
              </w:rPr>
              <w:t>home: 46.3%, another place: 53.7% (87.3% of which chose “care facility”)</w:t>
            </w:r>
            <w:r w:rsidRPr="0048678F">
              <w:rPr>
                <w:rFonts w:ascii="Arial Narrow" w:hAnsi="Arial Narrow" w:cs="Arial"/>
                <w:i/>
                <w:sz w:val="20"/>
                <w:szCs w:val="20"/>
                <w:lang w:val="en-US"/>
              </w:rPr>
              <w:t xml:space="preserve">; </w:t>
            </w:r>
            <w:r w:rsidRPr="0048678F">
              <w:rPr>
                <w:rFonts w:ascii="Arial Narrow" w:hAnsi="Arial Narrow" w:cs="Arial"/>
                <w:b/>
                <w:sz w:val="20"/>
                <w:szCs w:val="20"/>
                <w:lang w:val="en-US"/>
              </w:rPr>
              <w:t xml:space="preserve"> </w:t>
            </w:r>
          </w:p>
          <w:p w14:paraId="6A59D5BA"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i/>
                <w:sz w:val="20"/>
                <w:szCs w:val="20"/>
                <w:lang w:val="en-US"/>
              </w:rPr>
              <w:t xml:space="preserve">MS (OR for “move”, reference: “home”): </w:t>
            </w:r>
            <w:r w:rsidRPr="0048678F">
              <w:rPr>
                <w:rFonts w:ascii="Arial Narrow" w:hAnsi="Arial Narrow" w:cs="Arial"/>
                <w:sz w:val="20"/>
                <w:szCs w:val="20"/>
                <w:lang w:val="en-US"/>
              </w:rPr>
              <w:t xml:space="preserve">female gender: OR: 1.68, distance to hospital &gt;3 min by car: OR: 1.94, distance to supermarkets &gt;3 min by car: OR: 1.71, internet user: OR: 2.04, participant in community events: OR: 0.55 </w:t>
            </w:r>
            <w:r w:rsidRPr="0048678F">
              <w:rPr>
                <w:rFonts w:ascii="Arial Narrow" w:hAnsi="Arial Narrow" w:cs="Arial"/>
                <w:i/>
                <w:sz w:val="20"/>
                <w:szCs w:val="20"/>
                <w:lang w:val="en-US"/>
              </w:rPr>
              <w:t xml:space="preserve"> </w:t>
            </w:r>
          </w:p>
        </w:tc>
      </w:tr>
      <w:tr w:rsidR="00A32E86" w:rsidRPr="0048678F" w14:paraId="0C44B865" w14:textId="77777777" w:rsidTr="00AB50E7">
        <w:trPr>
          <w:trHeight w:val="4531"/>
        </w:trPr>
        <w:tc>
          <w:tcPr>
            <w:tcW w:w="1347" w:type="dxa"/>
            <w:tcBorders>
              <w:top w:val="nil"/>
              <w:left w:val="nil"/>
              <w:bottom w:val="nil"/>
              <w:right w:val="nil"/>
            </w:tcBorders>
          </w:tcPr>
          <w:p w14:paraId="46CA2A68" w14:textId="06DD7CA3" w:rsidR="00A32E86" w:rsidRPr="0048678F" w:rsidRDefault="0048678F" w:rsidP="0048678F">
            <w:pPr>
              <w:rPr>
                <w:rFonts w:ascii="Arial Narrow" w:hAnsi="Arial Narrow"/>
                <w:sz w:val="20"/>
                <w:szCs w:val="20"/>
                <w:lang w:val="en-US"/>
              </w:rPr>
            </w:pPr>
            <w:r>
              <w:rPr>
                <w:rFonts w:ascii="Arial Narrow" w:hAnsi="Arial Narrow"/>
                <w:sz w:val="20"/>
                <w:szCs w:val="20"/>
                <w:lang w:val="en-US"/>
              </w:rPr>
              <w:fldChar w:fldCharType="begin"/>
            </w:r>
            <w:r>
              <w:rPr>
                <w:rFonts w:ascii="Arial Narrow" w:hAnsi="Arial Narrow"/>
                <w:sz w:val="20"/>
                <w:szCs w:val="20"/>
                <w:lang w:val="en-US"/>
              </w:rPr>
              <w:instrText xml:space="preserve"> ADDIN EN.CITE &lt;EndNote&gt;&lt;Cite&gt;&lt;Author&gt;Werner&lt;/Author&gt;&lt;Year&gt;2014&lt;/Year&gt;&lt;RecNum&gt;493&lt;/RecNum&gt;&lt;DisplayText&gt;(Werner and Segel-Karpas 2014)&lt;/DisplayText&gt;&lt;record&gt;&lt;rec-number&gt;493&lt;/rec-number&gt;&lt;foreign-keys&gt;&lt;key app="EN" db-id="2w0tar5eyr9xrkevas9v09w6e0fepzaw0zdx" timestamp="1470666333"&gt;493&lt;/key&gt;&lt;/foreign-keys&gt;&lt;ref-type name="Journal Article"&gt;17&lt;/ref-type&gt;&lt;contributors&gt;&lt;authors&gt;&lt;author&gt;Werner, Perla&lt;/author&gt;&lt;author&gt;Segel-Karpas, Dikla&lt;/author&gt;&lt;/authors&gt;&lt;/contributors&gt;&lt;titles&gt;&lt;title&gt;Factors Associated With Preferences for Institutionalized Care in Elderly Persons: Comparing Hypothetical Conditions of Permanent Disability and Alzheimer&amp;apos;s Disease&lt;/title&gt;&lt;secondary-title&gt;J Appl Gerontol&lt;/secondary-title&gt;&lt;/titles&gt;&lt;periodical&gt;&lt;full-title&gt;J Appl Gerontol&lt;/full-title&gt;&lt;abbr-1&gt;Journal of applied gerontology : the official journal of the Southern Gerontological Society&lt;/abbr-1&gt;&lt;/periodical&gt;&lt;dates&gt;&lt;year&gt;2014&lt;/year&gt;&lt;/dates&gt;&lt;isbn&gt;1552-4523&lt;/isbn&gt;&lt;accession-num&gt;25245385&lt;/accession-num&gt;&lt;label&gt;ENG&lt;/label&gt;&lt;urls&gt;&lt;related-urls&gt;&lt;url&gt;http://dx.doi.org/10.1177/0733464814546041&lt;/url&gt;&lt;/related-urls&gt;&lt;/urls&gt;&lt;electronic-resource-num&gt;10.1177/0733464814546041&lt;/electronic-resource-num&gt;&lt;remote-database-name&gt;PubMed&lt;/remote-database-name&gt;&lt;remote-database-provider&gt;Pubmed2Endnote by Riadh Hammami&lt;/remote-database-provider&gt;&lt;/record&gt;&lt;/Cite&gt;&lt;/EndNote&gt;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 xml:space="preserve">Werner and Segel-Karpas </w:t>
            </w:r>
            <w:r w:rsidR="00341FDC">
              <w:rPr>
                <w:rFonts w:ascii="Arial Narrow" w:hAnsi="Arial Narrow"/>
                <w:noProof/>
                <w:sz w:val="20"/>
                <w:szCs w:val="20"/>
                <w:lang w:val="en-US"/>
              </w:rPr>
              <w:t>(</w:t>
            </w:r>
            <w:r>
              <w:rPr>
                <w:rFonts w:ascii="Arial Narrow" w:hAnsi="Arial Narrow"/>
                <w:noProof/>
                <w:sz w:val="20"/>
                <w:szCs w:val="20"/>
                <w:lang w:val="en-US"/>
              </w:rPr>
              <w:t>2014)</w:t>
            </w:r>
            <w:r>
              <w:rPr>
                <w:rFonts w:ascii="Arial Narrow" w:hAnsi="Arial Narrow"/>
                <w:sz w:val="20"/>
                <w:szCs w:val="20"/>
                <w:lang w:val="en-US"/>
              </w:rPr>
              <w:fldChar w:fldCharType="end"/>
            </w:r>
          </w:p>
        </w:tc>
        <w:tc>
          <w:tcPr>
            <w:tcW w:w="1723" w:type="dxa"/>
            <w:tcBorders>
              <w:top w:val="nil"/>
              <w:left w:val="nil"/>
              <w:bottom w:val="nil"/>
              <w:right w:val="nil"/>
            </w:tcBorders>
          </w:tcPr>
          <w:p w14:paraId="54C9A328" w14:textId="77777777" w:rsidR="00A32E86" w:rsidRPr="0048678F" w:rsidRDefault="00A32E86" w:rsidP="0048678F">
            <w:pPr>
              <w:pStyle w:val="Listenabsatz"/>
              <w:ind w:left="0"/>
              <w:rPr>
                <w:rFonts w:ascii="Arial Narrow" w:hAnsi="Arial Narrow"/>
                <w:sz w:val="20"/>
                <w:szCs w:val="20"/>
                <w:lang w:val="en-US"/>
              </w:rPr>
            </w:pPr>
            <w:r w:rsidRPr="0048678F">
              <w:rPr>
                <w:rFonts w:ascii="Arial Narrow" w:hAnsi="Arial Narrow"/>
                <w:sz w:val="20"/>
                <w:szCs w:val="20"/>
                <w:lang w:val="en-US"/>
              </w:rPr>
              <w:t xml:space="preserve">Examine the determinants of preferences regarding NH care </w:t>
            </w:r>
          </w:p>
        </w:tc>
        <w:tc>
          <w:tcPr>
            <w:tcW w:w="1724" w:type="dxa"/>
            <w:tcBorders>
              <w:top w:val="nil"/>
              <w:left w:val="nil"/>
              <w:bottom w:val="nil"/>
              <w:right w:val="nil"/>
            </w:tcBorders>
          </w:tcPr>
          <w:p w14:paraId="56852B64" w14:textId="77777777" w:rsidR="00A32E86" w:rsidRPr="0048678F" w:rsidRDefault="00A32E86" w:rsidP="0048678F">
            <w:pPr>
              <w:pStyle w:val="Listenabsatz"/>
              <w:ind w:left="0"/>
              <w:rPr>
                <w:rFonts w:ascii="Arial Narrow" w:hAnsi="Arial Narrow"/>
                <w:sz w:val="20"/>
                <w:szCs w:val="20"/>
                <w:lang w:val="en-US"/>
              </w:rPr>
            </w:pPr>
            <w:r w:rsidRPr="0048678F">
              <w:rPr>
                <w:rFonts w:ascii="Arial Narrow" w:hAnsi="Arial Narrow"/>
                <w:sz w:val="20"/>
                <w:szCs w:val="20"/>
                <w:lang w:val="en-US"/>
              </w:rPr>
              <w:t>GP: Convenience sample of community-dwelling adults aged ≥45 years in three cities in northern Israel (n=404)</w:t>
            </w:r>
          </w:p>
        </w:tc>
        <w:tc>
          <w:tcPr>
            <w:tcW w:w="1406" w:type="dxa"/>
            <w:tcBorders>
              <w:top w:val="nil"/>
              <w:left w:val="nil"/>
              <w:bottom w:val="nil"/>
              <w:right w:val="nil"/>
            </w:tcBorders>
          </w:tcPr>
          <w:p w14:paraId="4DDE90D1" w14:textId="77777777" w:rsidR="00A32E86" w:rsidRPr="0048678F" w:rsidRDefault="00A32E86" w:rsidP="0048678F">
            <w:pPr>
              <w:pStyle w:val="Listenabsatz"/>
              <w:ind w:left="-7"/>
              <w:rPr>
                <w:rFonts w:ascii="Arial Narrow" w:hAnsi="Arial Narrow"/>
                <w:sz w:val="20"/>
                <w:szCs w:val="20"/>
                <w:lang w:val="en-US"/>
              </w:rPr>
            </w:pPr>
            <w:r w:rsidRPr="0048678F">
              <w:rPr>
                <w:rFonts w:ascii="Arial Narrow" w:hAnsi="Arial Narrow"/>
                <w:sz w:val="20"/>
                <w:szCs w:val="20"/>
                <w:lang w:val="en-US"/>
              </w:rPr>
              <w:t>Structured F2F interviews (</w:t>
            </w:r>
            <w:proofErr w:type="spellStart"/>
            <w:r w:rsidRPr="0048678F">
              <w:rPr>
                <w:rFonts w:ascii="Arial Narrow" w:hAnsi="Arial Narrow"/>
                <w:sz w:val="20"/>
                <w:szCs w:val="20"/>
                <w:lang w:val="en-US"/>
              </w:rPr>
              <w:t>n.i</w:t>
            </w:r>
            <w:proofErr w:type="spellEnd"/>
            <w:r w:rsidRPr="0048678F">
              <w:rPr>
                <w:rFonts w:ascii="Arial Narrow" w:hAnsi="Arial Narrow"/>
                <w:sz w:val="20"/>
                <w:szCs w:val="20"/>
                <w:lang w:val="en-US"/>
              </w:rPr>
              <w:t>.)</w:t>
            </w:r>
          </w:p>
        </w:tc>
        <w:tc>
          <w:tcPr>
            <w:tcW w:w="1334" w:type="dxa"/>
            <w:tcBorders>
              <w:top w:val="nil"/>
              <w:left w:val="nil"/>
              <w:bottom w:val="nil"/>
              <w:right w:val="nil"/>
            </w:tcBorders>
          </w:tcPr>
          <w:p w14:paraId="6E667492" w14:textId="77777777" w:rsidR="00A32E86" w:rsidRPr="0048678F" w:rsidRDefault="00A32E86" w:rsidP="0048678F">
            <w:pPr>
              <w:pStyle w:val="Listenabsatz"/>
              <w:ind w:left="0"/>
              <w:rPr>
                <w:rFonts w:ascii="Arial Narrow" w:hAnsi="Arial Narrow"/>
                <w:sz w:val="20"/>
                <w:szCs w:val="20"/>
                <w:lang w:val="en-US"/>
              </w:rPr>
            </w:pPr>
            <w:r w:rsidRPr="0048678F">
              <w:rPr>
                <w:rFonts w:ascii="Arial Narrow" w:hAnsi="Arial Narrow"/>
                <w:sz w:val="20"/>
                <w:szCs w:val="20"/>
                <w:lang w:val="en-US"/>
              </w:rPr>
              <w:t xml:space="preserve">LTC arrangements </w:t>
            </w:r>
          </w:p>
        </w:tc>
        <w:tc>
          <w:tcPr>
            <w:tcW w:w="1401" w:type="dxa"/>
            <w:tcBorders>
              <w:top w:val="nil"/>
              <w:left w:val="nil"/>
              <w:bottom w:val="nil"/>
              <w:right w:val="nil"/>
            </w:tcBorders>
          </w:tcPr>
          <w:p w14:paraId="6B92EC4A" w14:textId="77777777" w:rsidR="00A32E86" w:rsidRPr="0048678F" w:rsidRDefault="00A32E86" w:rsidP="0048678F">
            <w:pPr>
              <w:pStyle w:val="Listenabsatz"/>
              <w:ind w:left="0"/>
              <w:rPr>
                <w:rFonts w:ascii="Arial Narrow" w:hAnsi="Arial Narrow"/>
                <w:sz w:val="20"/>
                <w:szCs w:val="20"/>
                <w:lang w:val="en-US"/>
              </w:rPr>
            </w:pPr>
            <w:r w:rsidRPr="0048678F">
              <w:rPr>
                <w:rFonts w:ascii="Arial Narrow" w:hAnsi="Arial Narrow"/>
                <w:sz w:val="20"/>
                <w:szCs w:val="20"/>
                <w:lang w:val="en-US"/>
              </w:rPr>
              <w:t>CSA: DS, BS, MS (logistic regression)</w:t>
            </w:r>
          </w:p>
        </w:tc>
        <w:tc>
          <w:tcPr>
            <w:tcW w:w="4952" w:type="dxa"/>
            <w:tcBorders>
              <w:top w:val="nil"/>
              <w:left w:val="nil"/>
              <w:bottom w:val="nil"/>
              <w:right w:val="nil"/>
            </w:tcBorders>
          </w:tcPr>
          <w:p w14:paraId="7E7FB868"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b/>
                <w:i/>
                <w:sz w:val="20"/>
                <w:szCs w:val="20"/>
                <w:lang w:val="en-US"/>
              </w:rPr>
              <w:t xml:space="preserve">HHCS: Permanently physically disabled: </w:t>
            </w:r>
            <w:r w:rsidRPr="0048678F">
              <w:rPr>
                <w:rFonts w:ascii="Arial Narrow" w:hAnsi="Arial Narrow" w:cs="Arial"/>
                <w:i/>
                <w:sz w:val="20"/>
                <w:szCs w:val="20"/>
                <w:lang w:val="en-US"/>
              </w:rPr>
              <w:t xml:space="preserve">DS: </w:t>
            </w:r>
            <w:r w:rsidRPr="0048678F">
              <w:rPr>
                <w:rFonts w:ascii="Arial Narrow" w:hAnsi="Arial Narrow" w:cs="Arial"/>
                <w:sz w:val="20"/>
                <w:szCs w:val="20"/>
                <w:lang w:val="en-US"/>
              </w:rPr>
              <w:t xml:space="preserve">informal homecare: 37.7%, formal homecare: 44.4%, sheltered housing: 11.8%, NH: 6.1%; </w:t>
            </w:r>
          </w:p>
          <w:p w14:paraId="04D272C8"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i/>
                <w:sz w:val="20"/>
                <w:szCs w:val="20"/>
                <w:lang w:val="en-US"/>
              </w:rPr>
              <w:t xml:space="preserve">MS (regression coefficients for “institutional care”, reference: “homecare”): </w:t>
            </w:r>
            <w:r w:rsidRPr="0048678F">
              <w:rPr>
                <w:rFonts w:ascii="Arial Narrow" w:hAnsi="Arial Narrow" w:cs="Arial"/>
                <w:sz w:val="20"/>
                <w:szCs w:val="20"/>
                <w:lang w:val="en-US"/>
              </w:rPr>
              <w:t>more diseases: β = 0.16, better financial status: β = -0.48, positive attitude towards NH: β = 0.54, worried about losing independence: β = -0.22, worried about caregiver burden: β = 0.44</w:t>
            </w:r>
          </w:p>
          <w:p w14:paraId="188A2605"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b/>
                <w:i/>
                <w:sz w:val="20"/>
                <w:szCs w:val="20"/>
                <w:lang w:val="en-US"/>
              </w:rPr>
              <w:t>HHCS: Alzheimer’s Disease (AD):</w:t>
            </w:r>
            <w:r w:rsidRPr="0048678F">
              <w:rPr>
                <w:rFonts w:ascii="Arial Narrow" w:hAnsi="Arial Narrow" w:cs="Arial"/>
                <w:b/>
                <w:sz w:val="20"/>
                <w:szCs w:val="20"/>
                <w:lang w:val="en-US"/>
              </w:rPr>
              <w:t xml:space="preserve"> </w:t>
            </w:r>
            <w:r w:rsidRPr="0048678F">
              <w:rPr>
                <w:rFonts w:ascii="Arial Narrow" w:hAnsi="Arial Narrow" w:cs="Arial"/>
                <w:i/>
                <w:sz w:val="20"/>
                <w:szCs w:val="20"/>
                <w:lang w:val="en-US"/>
              </w:rPr>
              <w:t xml:space="preserve">DS: </w:t>
            </w:r>
            <w:r w:rsidRPr="0048678F">
              <w:rPr>
                <w:rFonts w:ascii="Arial Narrow" w:hAnsi="Arial Narrow" w:cs="Arial"/>
                <w:sz w:val="20"/>
                <w:szCs w:val="20"/>
                <w:lang w:val="en-US"/>
              </w:rPr>
              <w:t xml:space="preserve">informal homecare: 25.2%, formal homecare: 42.9%, sheltered housing: 16.9%, NH: 15%; </w:t>
            </w:r>
            <w:r w:rsidRPr="0048678F">
              <w:rPr>
                <w:rFonts w:ascii="Arial Narrow" w:hAnsi="Arial Narrow" w:cs="Arial"/>
                <w:i/>
                <w:sz w:val="20"/>
                <w:szCs w:val="20"/>
                <w:lang w:val="en-US"/>
              </w:rPr>
              <w:t xml:space="preserve">BS: </w:t>
            </w:r>
            <w:r w:rsidRPr="0048678F">
              <w:rPr>
                <w:rFonts w:ascii="Arial Narrow" w:hAnsi="Arial Narrow" w:cs="Arial"/>
                <w:sz w:val="20"/>
                <w:szCs w:val="20"/>
                <w:lang w:val="en-US"/>
              </w:rPr>
              <w:t>differences in preferences for informal homecare, sheltered housing, and NH significant in bivariate analyses, p&lt;0.01;</w:t>
            </w:r>
          </w:p>
          <w:p w14:paraId="06E14C9C"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i/>
                <w:sz w:val="20"/>
                <w:szCs w:val="20"/>
                <w:lang w:val="en-US"/>
              </w:rPr>
              <w:t xml:space="preserve">MS (regression coefficients for “institutional care”, reference: “homecare”): </w:t>
            </w:r>
            <w:r w:rsidRPr="0048678F">
              <w:rPr>
                <w:rFonts w:ascii="Arial Narrow" w:hAnsi="Arial Narrow" w:cs="Arial"/>
                <w:sz w:val="20"/>
                <w:szCs w:val="20"/>
                <w:lang w:val="en-US"/>
              </w:rPr>
              <w:t>higher education: β = 0.11, better cognitive status: β = -0.11, more diseases: β = 0.16, worried about losing independence: β = -0.18, worried about caregiver burden: β = 0.55, familiarity with AD: β = -0.75, perceived risk of becoming sick with AD: β = 0.44</w:t>
            </w:r>
            <w:r w:rsidRPr="0048678F">
              <w:rPr>
                <w:rFonts w:ascii="Arial Narrow" w:hAnsi="Arial Narrow" w:cs="Arial"/>
                <w:i/>
                <w:sz w:val="20"/>
                <w:szCs w:val="20"/>
                <w:lang w:val="en-US"/>
              </w:rPr>
              <w:t xml:space="preserve"> </w:t>
            </w:r>
          </w:p>
        </w:tc>
      </w:tr>
      <w:tr w:rsidR="00A32E86" w:rsidRPr="0048678F" w14:paraId="78FC4F83" w14:textId="77777777" w:rsidTr="00AB50E7">
        <w:trPr>
          <w:trHeight w:val="1691"/>
        </w:trPr>
        <w:tc>
          <w:tcPr>
            <w:tcW w:w="1347" w:type="dxa"/>
            <w:tcBorders>
              <w:top w:val="nil"/>
              <w:left w:val="nil"/>
              <w:bottom w:val="nil"/>
              <w:right w:val="nil"/>
            </w:tcBorders>
          </w:tcPr>
          <w:p w14:paraId="4362A540" w14:textId="64AE6CCD" w:rsidR="00A32E86" w:rsidRPr="0048678F" w:rsidRDefault="0048678F" w:rsidP="0048678F">
            <w:pPr>
              <w:rPr>
                <w:rFonts w:ascii="Arial Narrow" w:hAnsi="Arial Narrow"/>
                <w:sz w:val="20"/>
                <w:szCs w:val="20"/>
                <w:lang w:val="en-US"/>
              </w:rPr>
            </w:pPr>
            <w:r>
              <w:rPr>
                <w:rFonts w:ascii="Arial Narrow" w:hAnsi="Arial Narrow"/>
                <w:sz w:val="20"/>
                <w:szCs w:val="20"/>
                <w:lang w:val="en-US"/>
              </w:rPr>
              <w:lastRenderedPageBreak/>
              <w:fldChar w:fldCharType="begin"/>
            </w:r>
            <w:r>
              <w:rPr>
                <w:rFonts w:ascii="Arial Narrow" w:hAnsi="Arial Narrow"/>
                <w:sz w:val="20"/>
                <w:szCs w:val="20"/>
                <w:lang w:val="en-US"/>
              </w:rPr>
              <w:instrText xml:space="preserve"> ADDIN EN.CITE &lt;EndNote&gt;&lt;Cite&gt;&lt;Author&gt;Callan&lt;/Author&gt;&lt;Year&gt;2015&lt;/Year&gt;&lt;RecNum&gt;416&lt;/RecNum&gt;&lt;DisplayText&gt;(Callan and O&amp;apos;Shea 2015)&lt;/DisplayText&gt;&lt;record&gt;&lt;rec-number&gt;416&lt;/rec-number&gt;&lt;foreign-keys&gt;&lt;key app="EN" db-id="2w0tar5eyr9xrkevas9v09w6e0fepzaw0zdx" timestamp="1422888528"&gt;416&lt;/key&gt;&lt;/foreign-keys&gt;&lt;ref-type name="Journal Article"&gt;17&lt;/ref-type&gt;&lt;contributors&gt;&lt;authors&gt;&lt;author&gt;Callan, A.&lt;/author&gt;&lt;author&gt;O&amp;apos;Shea, E.&lt;/author&gt;&lt;/authors&gt;&lt;/contributors&gt;&lt;auth-address&gt;Irish Centre for Social Gerontology, J.E. Cairnes School of Business and Economics, National University of Ireland, Galway, Ireland. Electronic address: aoife.callan@nuigalway.ie.&amp;#xD;Irish Centre for Social Gerontology, J.E. Cairnes School of Business and Economics, National University of Ireland, Galway, Ireland.&lt;/auth-address&gt;&lt;titles&gt;&lt;title&gt;Willingness to pay for telecare programmes to support independent living: Results from a contingent valuation study&lt;/title&gt;&lt;secondary-title&gt;Soc Sci Med&lt;/secondary-title&gt;&lt;/titles&gt;&lt;periodical&gt;&lt;full-title&gt;Soc Sci Med&lt;/full-title&gt;&lt;/periodical&gt;&lt;pages&gt;94-102&lt;/pages&gt;&lt;volume&gt;124&lt;/volume&gt;&lt;edition&gt;2014/12/03&lt;/edition&gt;&lt;dates&gt;&lt;year&gt;2015&lt;/year&gt;&lt;pub-dates&gt;&lt;date&gt;Jan&lt;/date&gt;&lt;/pub-dates&gt;&lt;/dates&gt;&lt;isbn&gt;1873-5347 (Electronic)&amp;#xD;0277-9536 (Linking)&lt;/isbn&gt;&lt;accession-num&gt;25461866&lt;/accession-num&gt;&lt;urls&gt;&lt;related-urls&gt;&lt;url&gt;http://www.ncbi.nlm.nih.gov/entrez/query.fcgi?cmd=Retrieve&amp;amp;db=PubMed&amp;amp;dopt=Citation&amp;amp;list_uids=25461866&lt;/url&gt;&lt;/related-urls&gt;&lt;/urls&gt;&lt;electronic-resource-num&gt;S0277-9536(14)00725-4 [pii]&amp;#xD;10.1016/j.socscimed.2014.11.002&lt;/electronic-resource-num&gt;&lt;language&gt;eng&lt;/language&gt;&lt;/record&gt;&lt;/Cite&gt;&lt;/EndNote&gt;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 xml:space="preserve">Callan and O'Shea </w:t>
            </w:r>
            <w:r w:rsidR="00341FDC">
              <w:rPr>
                <w:rFonts w:ascii="Arial Narrow" w:hAnsi="Arial Narrow"/>
                <w:noProof/>
                <w:sz w:val="20"/>
                <w:szCs w:val="20"/>
                <w:lang w:val="en-US"/>
              </w:rPr>
              <w:t>(</w:t>
            </w:r>
            <w:r>
              <w:rPr>
                <w:rFonts w:ascii="Arial Narrow" w:hAnsi="Arial Narrow"/>
                <w:noProof/>
                <w:sz w:val="20"/>
                <w:szCs w:val="20"/>
                <w:lang w:val="en-US"/>
              </w:rPr>
              <w:t>2015)</w:t>
            </w:r>
            <w:r>
              <w:rPr>
                <w:rFonts w:ascii="Arial Narrow" w:hAnsi="Arial Narrow"/>
                <w:sz w:val="20"/>
                <w:szCs w:val="20"/>
                <w:lang w:val="en-US"/>
              </w:rPr>
              <w:fldChar w:fldCharType="end"/>
            </w:r>
          </w:p>
        </w:tc>
        <w:tc>
          <w:tcPr>
            <w:tcW w:w="1723" w:type="dxa"/>
            <w:tcBorders>
              <w:top w:val="nil"/>
              <w:left w:val="nil"/>
              <w:bottom w:val="nil"/>
              <w:right w:val="nil"/>
            </w:tcBorders>
          </w:tcPr>
          <w:p w14:paraId="3A6A68AF" w14:textId="77777777" w:rsidR="00A32E86" w:rsidRPr="0048678F" w:rsidRDefault="00A32E86" w:rsidP="0048678F">
            <w:pPr>
              <w:pStyle w:val="Listenabsatz"/>
              <w:ind w:left="0"/>
              <w:rPr>
                <w:rFonts w:ascii="Arial Narrow" w:hAnsi="Arial Narrow"/>
                <w:sz w:val="20"/>
                <w:szCs w:val="20"/>
                <w:lang w:val="en-US"/>
              </w:rPr>
            </w:pPr>
            <w:r w:rsidRPr="0048678F">
              <w:rPr>
                <w:rFonts w:ascii="Arial Narrow" w:hAnsi="Arial Narrow"/>
                <w:sz w:val="20"/>
                <w:szCs w:val="20"/>
                <w:lang w:val="en-US"/>
              </w:rPr>
              <w:t>Elicit public preferences for five community-based care programs (family care, home care packages, telecare)</w:t>
            </w:r>
          </w:p>
        </w:tc>
        <w:tc>
          <w:tcPr>
            <w:tcW w:w="1724" w:type="dxa"/>
            <w:tcBorders>
              <w:top w:val="nil"/>
              <w:left w:val="nil"/>
              <w:bottom w:val="nil"/>
              <w:right w:val="nil"/>
            </w:tcBorders>
          </w:tcPr>
          <w:p w14:paraId="1F3ED2A6" w14:textId="77777777" w:rsidR="00A32E86" w:rsidRPr="0048678F" w:rsidRDefault="00A32E86" w:rsidP="0048678F">
            <w:pPr>
              <w:pStyle w:val="Listenabsatz"/>
              <w:ind w:left="0"/>
              <w:rPr>
                <w:rFonts w:ascii="Arial Narrow" w:hAnsi="Arial Narrow"/>
                <w:sz w:val="20"/>
                <w:szCs w:val="20"/>
                <w:lang w:val="en-US"/>
              </w:rPr>
            </w:pPr>
            <w:r w:rsidRPr="0048678F">
              <w:rPr>
                <w:rFonts w:ascii="Arial Narrow" w:hAnsi="Arial Narrow"/>
                <w:sz w:val="20"/>
                <w:szCs w:val="20"/>
                <w:lang w:val="en-US"/>
              </w:rPr>
              <w:t xml:space="preserve">GP: Random sample of the general population aged ≥16years in Ireland (n=1,214) </w:t>
            </w:r>
          </w:p>
        </w:tc>
        <w:tc>
          <w:tcPr>
            <w:tcW w:w="1406" w:type="dxa"/>
            <w:tcBorders>
              <w:top w:val="nil"/>
              <w:left w:val="nil"/>
              <w:bottom w:val="nil"/>
              <w:right w:val="nil"/>
            </w:tcBorders>
          </w:tcPr>
          <w:p w14:paraId="4823F250" w14:textId="77777777" w:rsidR="00A32E86" w:rsidRPr="0048678F" w:rsidRDefault="00A32E86" w:rsidP="0048678F">
            <w:pPr>
              <w:pStyle w:val="Listenabsatz"/>
              <w:ind w:left="-7"/>
              <w:rPr>
                <w:rFonts w:ascii="Arial Narrow" w:hAnsi="Arial Narrow"/>
                <w:sz w:val="20"/>
                <w:szCs w:val="20"/>
                <w:lang w:val="en-US"/>
              </w:rPr>
            </w:pPr>
            <w:r w:rsidRPr="0048678F">
              <w:rPr>
                <w:rFonts w:ascii="Arial Narrow" w:hAnsi="Arial Narrow"/>
                <w:sz w:val="20"/>
                <w:szCs w:val="20"/>
                <w:lang w:val="en-US"/>
              </w:rPr>
              <w:t>Structured F2F interviews (</w:t>
            </w:r>
            <w:proofErr w:type="spellStart"/>
            <w:r w:rsidRPr="0048678F">
              <w:rPr>
                <w:rFonts w:ascii="Arial Narrow" w:hAnsi="Arial Narrow"/>
                <w:sz w:val="20"/>
                <w:szCs w:val="20"/>
                <w:lang w:val="en-US"/>
              </w:rPr>
              <w:t>n.i</w:t>
            </w:r>
            <w:proofErr w:type="spellEnd"/>
            <w:r w:rsidRPr="0048678F">
              <w:rPr>
                <w:rFonts w:ascii="Arial Narrow" w:hAnsi="Arial Narrow"/>
                <w:sz w:val="20"/>
                <w:szCs w:val="20"/>
                <w:lang w:val="en-US"/>
              </w:rPr>
              <w:t>.)</w:t>
            </w:r>
          </w:p>
        </w:tc>
        <w:tc>
          <w:tcPr>
            <w:tcW w:w="1334" w:type="dxa"/>
            <w:tcBorders>
              <w:top w:val="nil"/>
              <w:left w:val="nil"/>
              <w:bottom w:val="nil"/>
              <w:right w:val="nil"/>
            </w:tcBorders>
          </w:tcPr>
          <w:p w14:paraId="2613AFE5" w14:textId="77777777" w:rsidR="00A32E86" w:rsidRPr="0048678F" w:rsidRDefault="00A32E86" w:rsidP="0048678F">
            <w:pPr>
              <w:pStyle w:val="Listenabsatz"/>
              <w:ind w:left="0"/>
              <w:rPr>
                <w:rFonts w:ascii="Arial Narrow" w:hAnsi="Arial Narrow"/>
                <w:sz w:val="20"/>
                <w:szCs w:val="20"/>
                <w:lang w:val="en-US"/>
              </w:rPr>
            </w:pPr>
            <w:r w:rsidRPr="0048678F">
              <w:rPr>
                <w:rFonts w:ascii="Arial Narrow" w:hAnsi="Arial Narrow"/>
                <w:sz w:val="20"/>
                <w:szCs w:val="20"/>
                <w:lang w:val="en-US"/>
              </w:rPr>
              <w:t xml:space="preserve">LTC programs </w:t>
            </w:r>
          </w:p>
        </w:tc>
        <w:tc>
          <w:tcPr>
            <w:tcW w:w="1401" w:type="dxa"/>
            <w:tcBorders>
              <w:top w:val="nil"/>
              <w:left w:val="nil"/>
              <w:bottom w:val="nil"/>
              <w:right w:val="nil"/>
            </w:tcBorders>
          </w:tcPr>
          <w:p w14:paraId="5C4FACF2" w14:textId="77777777" w:rsidR="00A32E86" w:rsidRPr="0048678F" w:rsidRDefault="00A32E86" w:rsidP="0048678F">
            <w:pPr>
              <w:pStyle w:val="Listenabsatz"/>
              <w:ind w:left="0"/>
              <w:rPr>
                <w:rFonts w:ascii="Arial Narrow" w:hAnsi="Arial Narrow"/>
                <w:sz w:val="20"/>
                <w:szCs w:val="20"/>
                <w:lang w:val="en-US"/>
              </w:rPr>
            </w:pPr>
            <w:r w:rsidRPr="0048678F">
              <w:rPr>
                <w:rFonts w:ascii="Arial Narrow" w:hAnsi="Arial Narrow"/>
                <w:sz w:val="20"/>
                <w:szCs w:val="20"/>
                <w:lang w:val="en-US"/>
              </w:rPr>
              <w:t>CSA: DS</w:t>
            </w:r>
          </w:p>
        </w:tc>
        <w:tc>
          <w:tcPr>
            <w:tcW w:w="4952" w:type="dxa"/>
            <w:tcBorders>
              <w:top w:val="nil"/>
              <w:left w:val="nil"/>
              <w:bottom w:val="nil"/>
              <w:right w:val="nil"/>
            </w:tcBorders>
          </w:tcPr>
          <w:p w14:paraId="77AAA810"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b/>
                <w:i/>
                <w:sz w:val="20"/>
                <w:szCs w:val="20"/>
                <w:lang w:val="en-US"/>
              </w:rPr>
              <w:t>HHCS: HBTP 1 (falls)</w:t>
            </w:r>
            <w:r w:rsidRPr="0048678F">
              <w:rPr>
                <w:rFonts w:ascii="Arial Narrow" w:hAnsi="Arial Narrow" w:cs="Arial"/>
                <w:b/>
                <w:sz w:val="20"/>
                <w:szCs w:val="20"/>
                <w:lang w:val="en-US"/>
              </w:rPr>
              <w:t xml:space="preserve">: </w:t>
            </w:r>
            <w:r w:rsidRPr="0048678F">
              <w:rPr>
                <w:rFonts w:ascii="Arial Narrow" w:hAnsi="Arial Narrow" w:cs="Arial"/>
                <w:i/>
                <w:sz w:val="20"/>
                <w:szCs w:val="20"/>
                <w:lang w:val="en-US"/>
              </w:rPr>
              <w:t>DS</w:t>
            </w:r>
            <w:r w:rsidRPr="0048678F">
              <w:rPr>
                <w:rFonts w:ascii="Arial Narrow" w:hAnsi="Arial Narrow" w:cs="Arial"/>
                <w:sz w:val="20"/>
                <w:szCs w:val="20"/>
                <w:lang w:val="en-US"/>
              </w:rPr>
              <w:t xml:space="preserve">: 31%, </w:t>
            </w:r>
          </w:p>
          <w:p w14:paraId="68FE5A15"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b/>
                <w:i/>
                <w:sz w:val="20"/>
                <w:szCs w:val="20"/>
                <w:lang w:val="en-US"/>
              </w:rPr>
              <w:t xml:space="preserve">HHCS: HBTP 2 (cognitive): </w:t>
            </w:r>
            <w:r w:rsidRPr="0048678F">
              <w:rPr>
                <w:rFonts w:ascii="Arial Narrow" w:hAnsi="Arial Narrow" w:cs="Arial"/>
                <w:i/>
                <w:sz w:val="20"/>
                <w:szCs w:val="20"/>
                <w:lang w:val="en-US"/>
              </w:rPr>
              <w:t xml:space="preserve">DS: </w:t>
            </w:r>
            <w:r w:rsidRPr="0048678F">
              <w:rPr>
                <w:rFonts w:ascii="Arial Narrow" w:hAnsi="Arial Narrow" w:cs="Arial"/>
                <w:sz w:val="20"/>
                <w:szCs w:val="20"/>
                <w:lang w:val="en-US"/>
              </w:rPr>
              <w:t xml:space="preserve">28%, </w:t>
            </w:r>
          </w:p>
          <w:p w14:paraId="00D2C39B"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b/>
                <w:i/>
                <w:sz w:val="20"/>
                <w:szCs w:val="20"/>
                <w:lang w:val="en-US"/>
              </w:rPr>
              <w:t xml:space="preserve">HHCS: HBTP 3 (social connection): </w:t>
            </w:r>
            <w:r w:rsidRPr="0048678F">
              <w:rPr>
                <w:rFonts w:ascii="Arial Narrow" w:hAnsi="Arial Narrow" w:cs="Arial"/>
                <w:i/>
                <w:sz w:val="20"/>
                <w:szCs w:val="20"/>
                <w:lang w:val="en-US"/>
              </w:rPr>
              <w:t xml:space="preserve">DS: </w:t>
            </w:r>
            <w:r w:rsidRPr="0048678F">
              <w:rPr>
                <w:rFonts w:ascii="Arial Narrow" w:hAnsi="Arial Narrow" w:cs="Arial"/>
                <w:sz w:val="20"/>
                <w:szCs w:val="20"/>
                <w:lang w:val="en-US"/>
              </w:rPr>
              <w:t xml:space="preserve">25%, </w:t>
            </w:r>
          </w:p>
          <w:p w14:paraId="30A6BAF8"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i/>
                <w:sz w:val="20"/>
                <w:szCs w:val="20"/>
                <w:lang w:val="en-US"/>
              </w:rPr>
              <w:t xml:space="preserve">DS: </w:t>
            </w:r>
            <w:r w:rsidRPr="0048678F">
              <w:rPr>
                <w:rFonts w:ascii="Arial Narrow" w:hAnsi="Arial Narrow" w:cs="Arial"/>
                <w:sz w:val="20"/>
                <w:szCs w:val="20"/>
                <w:lang w:val="en-US"/>
              </w:rPr>
              <w:t xml:space="preserve">family care program (cash payments): 47%, home care packages program (additional formal homecare services): 38% </w:t>
            </w:r>
          </w:p>
          <w:p w14:paraId="075F95A3" w14:textId="77777777" w:rsidR="00A32E86" w:rsidRPr="0048678F" w:rsidRDefault="00A32E86" w:rsidP="0048678F">
            <w:pPr>
              <w:rPr>
                <w:rFonts w:ascii="Arial Narrow" w:hAnsi="Arial Narrow"/>
                <w:sz w:val="20"/>
                <w:szCs w:val="20"/>
                <w:lang w:val="en-US"/>
              </w:rPr>
            </w:pPr>
          </w:p>
        </w:tc>
      </w:tr>
      <w:tr w:rsidR="00A32E86" w:rsidRPr="0048678F" w14:paraId="61597E58" w14:textId="77777777" w:rsidTr="00AB50E7">
        <w:trPr>
          <w:trHeight w:val="3388"/>
        </w:trPr>
        <w:tc>
          <w:tcPr>
            <w:tcW w:w="1347" w:type="dxa"/>
            <w:tcBorders>
              <w:top w:val="nil"/>
              <w:left w:val="nil"/>
              <w:bottom w:val="nil"/>
              <w:right w:val="nil"/>
            </w:tcBorders>
          </w:tcPr>
          <w:p w14:paraId="02834D1E" w14:textId="5BD3FBDE" w:rsidR="00A32E86" w:rsidRPr="0048678F" w:rsidRDefault="0048678F" w:rsidP="0048678F">
            <w:pPr>
              <w:rPr>
                <w:rFonts w:ascii="Arial Narrow" w:hAnsi="Arial Narrow"/>
                <w:sz w:val="20"/>
                <w:szCs w:val="20"/>
                <w:lang w:val="en-US"/>
              </w:rPr>
            </w:pPr>
            <w:r>
              <w:rPr>
                <w:rFonts w:ascii="Arial Narrow" w:hAnsi="Arial Narrow"/>
                <w:sz w:val="20"/>
                <w:szCs w:val="20"/>
                <w:lang w:val="en-US"/>
              </w:rPr>
              <w:fldChar w:fldCharType="begin"/>
            </w:r>
            <w:r>
              <w:rPr>
                <w:rFonts w:ascii="Arial Narrow" w:hAnsi="Arial Narrow"/>
                <w:sz w:val="20"/>
                <w:szCs w:val="20"/>
                <w:lang w:val="en-US"/>
              </w:rPr>
              <w:instrText xml:space="preserve"> ADDIN EN.CITE &lt;EndNote&gt;&lt;Cite&gt;&lt;Author&gt;Iwasaki&lt;/Author&gt;&lt;Year&gt;2015&lt;/Year&gt;&lt;RecNum&gt;479&lt;/RecNum&gt;&lt;DisplayText&gt;(Iwasaki&lt;style face="italic"&gt; et al.&lt;/style&gt; 2015)&lt;/DisplayText&gt;&lt;record&gt;&lt;rec-number&gt;479&lt;/rec-number&gt;&lt;foreign-keys&gt;&lt;key app="EN" db-id="2w0tar5eyr9xrkevas9v09w6e0fepzaw0zdx" timestamp="1469806561"&gt;479&lt;/key&gt;&lt;/foreign-keys&gt;&lt;ref-type name="Journal Article"&gt;17&lt;/ref-type&gt;&lt;contributors&gt;&lt;authors&gt;&lt;author&gt;Iwasaki, M.&lt;/author&gt;&lt;author&gt;Pierson, M. E.&lt;/author&gt;&lt;author&gt;Madison, D.&lt;/author&gt;&lt;author&gt;McCurry, S. M.&lt;/author&gt;&lt;/authors&gt;&lt;/contributors&gt;&lt;auth-address&gt;Loyola University Maryland, Baltimore, Maryland.&amp;#xD;Johns Hopkins University, Baltimore, Maryland.&amp;#xD;University of Washington, Seattle, Washington, USA.&lt;/auth-address&gt;&lt;titles&gt;&lt;title&gt;Long-term care planning and preferences among Japanese American baby boomers: Comparison with non-Japanese Americans&lt;/title&gt;&lt;secondary-title&gt;Geriatr Gerontol Int&lt;/secondary-title&gt;&lt;alt-title&gt;Geriatrics &amp;amp; gerontology international&lt;/alt-title&gt;&lt;/titles&gt;&lt;periodical&gt;&lt;full-title&gt;Geriatr Gerontol Int&lt;/full-title&gt;&lt;/periodical&gt;&lt;alt-periodical&gt;&lt;full-title&gt;Geriatrics &amp;amp; Gerontology International&lt;/full-title&gt;&lt;/alt-periodical&gt;&lt;edition&gt;2015/11/05&lt;/edition&gt;&lt;dates&gt;&lt;year&gt;2015&lt;/year&gt;&lt;pub-dates&gt;&lt;date&gt;Nov 4&lt;/date&gt;&lt;/pub-dates&gt;&lt;/dates&gt;&lt;isbn&gt;1447-0594&lt;/isbn&gt;&lt;accession-num&gt;26531058&lt;/accession-num&gt;&lt;urls&gt;&lt;/urls&gt;&lt;electronic-resource-num&gt;10.1111/ggi.12601&lt;/electronic-resource-num&gt;&lt;remote-database-provider&gt;Nlm&lt;/remote-database-provider&gt;&lt;language&gt;Eng&lt;/language&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Iwasaki</w:t>
            </w:r>
            <w:r w:rsidRPr="0048678F">
              <w:rPr>
                <w:rFonts w:ascii="Arial Narrow" w:hAnsi="Arial Narrow"/>
                <w:i/>
                <w:noProof/>
                <w:sz w:val="20"/>
                <w:szCs w:val="20"/>
                <w:lang w:val="en-US"/>
              </w:rPr>
              <w:t xml:space="preserve"> et al.</w:t>
            </w:r>
            <w:r>
              <w:rPr>
                <w:rFonts w:ascii="Arial Narrow" w:hAnsi="Arial Narrow"/>
                <w:noProof/>
                <w:sz w:val="20"/>
                <w:szCs w:val="20"/>
                <w:lang w:val="en-US"/>
              </w:rPr>
              <w:t xml:space="preserve"> </w:t>
            </w:r>
            <w:r w:rsidR="00341FDC">
              <w:rPr>
                <w:rFonts w:ascii="Arial Narrow" w:hAnsi="Arial Narrow"/>
                <w:noProof/>
                <w:sz w:val="20"/>
                <w:szCs w:val="20"/>
                <w:lang w:val="en-US"/>
              </w:rPr>
              <w:t>(</w:t>
            </w:r>
            <w:r>
              <w:rPr>
                <w:rFonts w:ascii="Arial Narrow" w:hAnsi="Arial Narrow"/>
                <w:noProof/>
                <w:sz w:val="20"/>
                <w:szCs w:val="20"/>
                <w:lang w:val="en-US"/>
              </w:rPr>
              <w:t>2015)</w:t>
            </w:r>
            <w:r>
              <w:rPr>
                <w:rFonts w:ascii="Arial Narrow" w:hAnsi="Arial Narrow"/>
                <w:sz w:val="20"/>
                <w:szCs w:val="20"/>
                <w:lang w:val="en-US"/>
              </w:rPr>
              <w:fldChar w:fldCharType="end"/>
            </w:r>
          </w:p>
        </w:tc>
        <w:tc>
          <w:tcPr>
            <w:tcW w:w="1723" w:type="dxa"/>
            <w:tcBorders>
              <w:top w:val="nil"/>
              <w:left w:val="nil"/>
              <w:bottom w:val="nil"/>
              <w:right w:val="nil"/>
            </w:tcBorders>
          </w:tcPr>
          <w:p w14:paraId="02321ECA" w14:textId="77777777" w:rsidR="00A32E86" w:rsidRPr="0048678F" w:rsidRDefault="00A32E86" w:rsidP="0048678F">
            <w:pPr>
              <w:pStyle w:val="Listenabsatz"/>
              <w:ind w:left="0"/>
              <w:rPr>
                <w:rFonts w:ascii="Arial Narrow" w:hAnsi="Arial Narrow"/>
                <w:sz w:val="20"/>
                <w:szCs w:val="20"/>
                <w:lang w:val="en-US"/>
              </w:rPr>
            </w:pPr>
            <w:r w:rsidRPr="0048678F">
              <w:rPr>
                <w:rFonts w:ascii="Arial Narrow" w:hAnsi="Arial Narrow"/>
                <w:sz w:val="20"/>
                <w:szCs w:val="20"/>
                <w:lang w:val="en-US"/>
              </w:rPr>
              <w:t xml:space="preserve">Shed light on culturally evolving baby boomers' perceptions and preferences for LTC options  </w:t>
            </w:r>
          </w:p>
        </w:tc>
        <w:tc>
          <w:tcPr>
            <w:tcW w:w="1724" w:type="dxa"/>
            <w:tcBorders>
              <w:top w:val="nil"/>
              <w:left w:val="nil"/>
              <w:bottom w:val="nil"/>
              <w:right w:val="nil"/>
            </w:tcBorders>
          </w:tcPr>
          <w:p w14:paraId="57D3E946" w14:textId="77777777" w:rsidR="00A32E86" w:rsidRPr="0048678F" w:rsidRDefault="00A32E86" w:rsidP="0048678F">
            <w:pPr>
              <w:pStyle w:val="Listenabsatz"/>
              <w:ind w:left="0"/>
              <w:rPr>
                <w:rFonts w:ascii="Arial Narrow" w:hAnsi="Arial Narrow"/>
                <w:sz w:val="20"/>
                <w:szCs w:val="20"/>
                <w:lang w:val="en-US"/>
              </w:rPr>
            </w:pPr>
            <w:r w:rsidRPr="0048678F">
              <w:rPr>
                <w:rFonts w:ascii="Arial Narrow" w:hAnsi="Arial Narrow"/>
                <w:sz w:val="20"/>
                <w:szCs w:val="20"/>
                <w:lang w:val="en-US"/>
              </w:rPr>
              <w:t>Non-random sample of adult Japanese Americans (JA) aged 51-71 years living in Washington state, USA (n=264)</w:t>
            </w:r>
          </w:p>
        </w:tc>
        <w:tc>
          <w:tcPr>
            <w:tcW w:w="1406" w:type="dxa"/>
            <w:tcBorders>
              <w:top w:val="nil"/>
              <w:left w:val="nil"/>
              <w:bottom w:val="nil"/>
              <w:right w:val="nil"/>
            </w:tcBorders>
          </w:tcPr>
          <w:p w14:paraId="77A9149D" w14:textId="77777777" w:rsidR="00A32E86" w:rsidRPr="0048678F" w:rsidRDefault="00A32E86" w:rsidP="0048678F">
            <w:pPr>
              <w:pStyle w:val="Listenabsatz"/>
              <w:ind w:left="-7"/>
              <w:rPr>
                <w:rFonts w:ascii="Arial Narrow" w:hAnsi="Arial Narrow"/>
                <w:sz w:val="20"/>
                <w:szCs w:val="20"/>
                <w:lang w:val="en-US"/>
              </w:rPr>
            </w:pPr>
            <w:r w:rsidRPr="0048678F">
              <w:rPr>
                <w:rFonts w:ascii="Arial Narrow" w:hAnsi="Arial Narrow"/>
                <w:sz w:val="20"/>
                <w:szCs w:val="20"/>
                <w:lang w:val="en-US"/>
              </w:rPr>
              <w:t>Postal questionnaires (20.2%)</w:t>
            </w:r>
          </w:p>
        </w:tc>
        <w:tc>
          <w:tcPr>
            <w:tcW w:w="1334" w:type="dxa"/>
            <w:tcBorders>
              <w:top w:val="nil"/>
              <w:left w:val="nil"/>
              <w:bottom w:val="nil"/>
              <w:right w:val="nil"/>
            </w:tcBorders>
          </w:tcPr>
          <w:p w14:paraId="2C88BCB4" w14:textId="77777777" w:rsidR="00A32E86" w:rsidRPr="0048678F" w:rsidRDefault="00A32E86" w:rsidP="0048678F">
            <w:pPr>
              <w:pStyle w:val="Listenabsatz"/>
              <w:ind w:left="0"/>
              <w:rPr>
                <w:rFonts w:ascii="Arial Narrow" w:hAnsi="Arial Narrow"/>
                <w:sz w:val="20"/>
                <w:szCs w:val="20"/>
                <w:lang w:val="en-US"/>
              </w:rPr>
            </w:pPr>
            <w:r w:rsidRPr="0048678F">
              <w:rPr>
                <w:rFonts w:ascii="Arial Narrow" w:hAnsi="Arial Narrow"/>
                <w:sz w:val="20"/>
                <w:szCs w:val="20"/>
                <w:lang w:val="en-US"/>
              </w:rPr>
              <w:t xml:space="preserve">LTC location, LTC services </w:t>
            </w:r>
          </w:p>
        </w:tc>
        <w:tc>
          <w:tcPr>
            <w:tcW w:w="1401" w:type="dxa"/>
            <w:tcBorders>
              <w:top w:val="nil"/>
              <w:left w:val="nil"/>
              <w:bottom w:val="nil"/>
              <w:right w:val="nil"/>
            </w:tcBorders>
          </w:tcPr>
          <w:p w14:paraId="14BC0E00" w14:textId="77777777" w:rsidR="00A32E86" w:rsidRPr="0048678F" w:rsidRDefault="00A32E86" w:rsidP="0048678F">
            <w:pPr>
              <w:pStyle w:val="Listenabsatz"/>
              <w:ind w:left="0"/>
              <w:rPr>
                <w:rFonts w:ascii="Arial Narrow" w:hAnsi="Arial Narrow"/>
                <w:sz w:val="20"/>
                <w:szCs w:val="20"/>
                <w:lang w:val="en-US"/>
              </w:rPr>
            </w:pPr>
            <w:r w:rsidRPr="0048678F">
              <w:rPr>
                <w:rFonts w:ascii="Arial Narrow" w:hAnsi="Arial Narrow"/>
                <w:sz w:val="20"/>
                <w:szCs w:val="20"/>
                <w:lang w:val="en-US"/>
              </w:rPr>
              <w:t xml:space="preserve">CSA: DS, BS </w:t>
            </w:r>
          </w:p>
        </w:tc>
        <w:tc>
          <w:tcPr>
            <w:tcW w:w="4952" w:type="dxa"/>
            <w:tcBorders>
              <w:top w:val="nil"/>
              <w:left w:val="nil"/>
              <w:bottom w:val="nil"/>
              <w:right w:val="nil"/>
            </w:tcBorders>
          </w:tcPr>
          <w:p w14:paraId="0D71C9DB"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i/>
                <w:sz w:val="20"/>
                <w:szCs w:val="20"/>
                <w:lang w:val="en-US"/>
              </w:rPr>
              <w:t xml:space="preserve">DS: LTC location: </w:t>
            </w:r>
            <w:r w:rsidRPr="0048678F">
              <w:rPr>
                <w:rFonts w:ascii="Arial Narrow" w:hAnsi="Arial Narrow" w:cs="Arial"/>
                <w:sz w:val="20"/>
                <w:szCs w:val="20"/>
                <w:lang w:val="en-US"/>
              </w:rPr>
              <w:t xml:space="preserve">home: 24%, move: 77% (retirement community: 18.8%, continuing care retirement community: 17.3%, ALF/NH: 4.6%, live with family member or friend: 4.57%, uncertain: 38.6%); remain in Washington state: 88.6%; racial/ethnic composite at LTC facility: mixture of JA and non-JA: 64.3%; </w:t>
            </w:r>
            <w:r w:rsidRPr="0048678F">
              <w:rPr>
                <w:rFonts w:ascii="Arial Narrow" w:hAnsi="Arial Narrow" w:cs="Arial"/>
                <w:i/>
                <w:sz w:val="20"/>
                <w:szCs w:val="20"/>
                <w:lang w:val="en-US"/>
              </w:rPr>
              <w:t xml:space="preserve">DS: LTC services (1 = not important to 10 = very important on LTS): </w:t>
            </w:r>
            <w:r w:rsidRPr="0048678F">
              <w:rPr>
                <w:rFonts w:ascii="Arial Narrow" w:hAnsi="Arial Narrow" w:cs="Arial"/>
                <w:sz w:val="20"/>
                <w:szCs w:val="20"/>
                <w:lang w:val="en-US"/>
              </w:rPr>
              <w:t xml:space="preserve">transportation: 8.71, high-quality dining: 8.49, internet access: 8.31, availability of assistance: 8.16, exercise facility and wellness center: 8.15, medical facilities nearby: 8.02, availability of Japanese food: 7.95, multi-level care facilities nearby: 7.90, attractive outside view of surroundings: 7.84, close to shopping, theater, museums: 7.78;  </w:t>
            </w:r>
            <w:r w:rsidRPr="0048678F">
              <w:rPr>
                <w:rFonts w:ascii="Arial Narrow" w:hAnsi="Arial Narrow" w:cs="Arial"/>
                <w:i/>
                <w:sz w:val="20"/>
                <w:szCs w:val="20"/>
                <w:lang w:val="en-US"/>
              </w:rPr>
              <w:t xml:space="preserve">BS: </w:t>
            </w:r>
            <w:r w:rsidRPr="0048678F">
              <w:rPr>
                <w:rFonts w:ascii="Arial Narrow" w:hAnsi="Arial Narrow" w:cs="Arial"/>
                <w:sz w:val="20"/>
                <w:szCs w:val="20"/>
                <w:lang w:val="en-US"/>
              </w:rPr>
              <w:t>JA rated universal LTC services as more important than JA-cultural specific services, p&lt;0.0001</w:t>
            </w:r>
          </w:p>
        </w:tc>
      </w:tr>
      <w:tr w:rsidR="00A32E86" w:rsidRPr="0048678F" w14:paraId="7CFE78E7" w14:textId="77777777" w:rsidTr="00AB50E7">
        <w:trPr>
          <w:trHeight w:val="4258"/>
        </w:trPr>
        <w:tc>
          <w:tcPr>
            <w:tcW w:w="1347" w:type="dxa"/>
            <w:tcBorders>
              <w:top w:val="nil"/>
              <w:left w:val="nil"/>
              <w:bottom w:val="nil"/>
              <w:right w:val="nil"/>
            </w:tcBorders>
          </w:tcPr>
          <w:p w14:paraId="4150E11E" w14:textId="3252C33D" w:rsidR="00A32E86" w:rsidRPr="0048678F" w:rsidRDefault="0048678F" w:rsidP="0048678F">
            <w:pPr>
              <w:rPr>
                <w:rFonts w:ascii="Arial Narrow" w:hAnsi="Arial Narrow"/>
                <w:sz w:val="20"/>
                <w:szCs w:val="20"/>
                <w:lang w:val="en-US"/>
              </w:rPr>
            </w:pPr>
            <w:r>
              <w:rPr>
                <w:rFonts w:ascii="Arial Narrow" w:hAnsi="Arial Narrow"/>
                <w:sz w:val="20"/>
                <w:szCs w:val="20"/>
                <w:lang w:val="en-US"/>
              </w:rPr>
              <w:fldChar w:fldCharType="begin"/>
            </w:r>
            <w:r>
              <w:rPr>
                <w:rFonts w:ascii="Arial Narrow" w:hAnsi="Arial Narrow"/>
                <w:sz w:val="20"/>
                <w:szCs w:val="20"/>
                <w:lang w:val="en-US"/>
              </w:rPr>
              <w:instrText xml:space="preserve"> ADDIN EN.CITE &lt;EndNote&gt;&lt;Cite&gt;&lt;Author&gt;Rudel&lt;/Author&gt;&lt;Year&gt;2015&lt;/Year&gt;&lt;RecNum&gt;494&lt;/RecNum&gt;&lt;DisplayText&gt;(Rudel, Abraham and Gortler 2015)&lt;/DisplayText&gt;&lt;record&gt;&lt;rec-number&gt;494&lt;/rec-number&gt;&lt;foreign-keys&gt;&lt;key app="EN" db-id="2w0tar5eyr9xrkevas9v09w6e0fepzaw0zdx" timestamp="1470668140"&gt;494&lt;/key&gt;&lt;/foreign-keys&gt;&lt;ref-type name="Journal Article"&gt;17&lt;/ref-type&gt;&lt;contributors&gt;&lt;authors&gt;&lt;author&gt;Rudel, M.&lt;/author&gt;&lt;author&gt;Abraham, M.&lt;/author&gt;&lt;author&gt;Gortler, E.&lt;/author&gt;&lt;/authors&gt;&lt;/contributors&gt;&lt;auth-address&gt;Lehrstuhl fur Soziologie und empirische Sozialforschung, Fachbereich Wirtschaftswissenschaften, Friedrich-Alexander Universitat Erlangen-Nurnberg, Findelgasse 7/9, 90402, Nurnberg, Deutschland. miriam.rudel@fau.de.&amp;#xD;Lehrstuhl fur Soziologie und empirische Sozialforschung, Fachbereich Wirtschaftswissenschaften, Friedrich-Alexander Universitat Erlangen-Nurnberg, Findelgasse 7/9, 90402, Nurnberg, Deutschland.&amp;#xD;Modus - Institut fur Wirtschafts- und Sozialforschung, Bamberg, Deutschland.&lt;/auth-address&gt;&lt;titles&gt;&lt;title&gt;[Care preferences and spatial mobility : Factors influencing care-related willingness to move of elderly people in partnerships in a rural area]&lt;/title&gt;&lt;secondary-title&gt;Z Gerontol Geriatr&lt;/secondary-title&gt;&lt;alt-title&gt;Zeitschrift fur Gerontologie und Geriatrie&lt;/alt-title&gt;&lt;/titles&gt;&lt;periodical&gt;&lt;full-title&gt;Z Gerontol Geriatr&lt;/full-title&gt;&lt;/periodical&gt;&lt;alt-periodical&gt;&lt;full-title&gt;Zeitschrift fur Gerontologie und Geriatrie&lt;/full-title&gt;&lt;/alt-periodical&gt;&lt;edition&gt;2015/12/10&lt;/edition&gt;&lt;dates&gt;&lt;year&gt;2015&lt;/year&gt;&lt;pub-dates&gt;&lt;date&gt;Dec 9&lt;/date&gt;&lt;/pub-dates&gt;&lt;/dates&gt;&lt;orig-pub&gt;Pflegepraferenzen und regionale Mobilitat : Einflussfaktoren auf die pflegebezogene Umzugsneigung alterer Menschen in Partnerschaften im landlichen Raum.&lt;/orig-pub&gt;&lt;isbn&gt;0948-6704&lt;/isbn&gt;&lt;accession-num&gt;26650034&lt;/accession-num&gt;&lt;urls&gt;&lt;/urls&gt;&lt;electronic-resource-num&gt;10.1007/s00391-015-0991-z&lt;/electronic-resource-num&gt;&lt;remote-database-provider&gt;Nlm&lt;/remote-database-provider&gt;&lt;language&gt;Ger&lt;/language&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 xml:space="preserve">Rudel, Abraham and Gortler </w:t>
            </w:r>
            <w:r w:rsidR="00341FDC">
              <w:rPr>
                <w:rFonts w:ascii="Arial Narrow" w:hAnsi="Arial Narrow"/>
                <w:noProof/>
                <w:sz w:val="20"/>
                <w:szCs w:val="20"/>
                <w:lang w:val="en-US"/>
              </w:rPr>
              <w:t>(</w:t>
            </w:r>
            <w:r>
              <w:rPr>
                <w:rFonts w:ascii="Arial Narrow" w:hAnsi="Arial Narrow"/>
                <w:noProof/>
                <w:sz w:val="20"/>
                <w:szCs w:val="20"/>
                <w:lang w:val="en-US"/>
              </w:rPr>
              <w:t>2015)</w:t>
            </w:r>
            <w:r>
              <w:rPr>
                <w:rFonts w:ascii="Arial Narrow" w:hAnsi="Arial Narrow"/>
                <w:sz w:val="20"/>
                <w:szCs w:val="20"/>
                <w:lang w:val="en-US"/>
              </w:rPr>
              <w:fldChar w:fldCharType="end"/>
            </w:r>
          </w:p>
        </w:tc>
        <w:tc>
          <w:tcPr>
            <w:tcW w:w="1723" w:type="dxa"/>
            <w:tcBorders>
              <w:top w:val="nil"/>
              <w:left w:val="nil"/>
              <w:bottom w:val="nil"/>
              <w:right w:val="nil"/>
            </w:tcBorders>
          </w:tcPr>
          <w:p w14:paraId="56D90BFF" w14:textId="5D33A2DC" w:rsidR="00A32E86" w:rsidRPr="0048678F" w:rsidRDefault="00A32E86" w:rsidP="0048678F">
            <w:pPr>
              <w:pStyle w:val="Listenabsatz"/>
              <w:ind w:left="0"/>
              <w:rPr>
                <w:rFonts w:ascii="Arial Narrow" w:hAnsi="Arial Narrow"/>
                <w:sz w:val="20"/>
                <w:szCs w:val="20"/>
                <w:lang w:val="en-US"/>
              </w:rPr>
            </w:pPr>
            <w:r w:rsidRPr="0048678F">
              <w:rPr>
                <w:rFonts w:ascii="Arial Narrow" w:hAnsi="Arial Narrow"/>
                <w:sz w:val="20"/>
                <w:szCs w:val="20"/>
                <w:lang w:val="en-US"/>
              </w:rPr>
              <w:t xml:space="preserve">Investigate  preferences for LTC  arrangements and relevant aspects </w:t>
            </w:r>
            <w:r w:rsidR="003C29FC">
              <w:rPr>
                <w:rFonts w:ascii="Arial Narrow" w:hAnsi="Arial Narrow"/>
                <w:sz w:val="20"/>
                <w:szCs w:val="20"/>
                <w:lang w:val="en-US"/>
              </w:rPr>
              <w:t>of LTC infrastructure of older</w:t>
            </w:r>
            <w:r w:rsidRPr="0048678F">
              <w:rPr>
                <w:rFonts w:ascii="Arial Narrow" w:hAnsi="Arial Narrow"/>
                <w:sz w:val="20"/>
                <w:szCs w:val="20"/>
                <w:lang w:val="en-US"/>
              </w:rPr>
              <w:t xml:space="preserve"> couples</w:t>
            </w:r>
          </w:p>
        </w:tc>
        <w:tc>
          <w:tcPr>
            <w:tcW w:w="1724" w:type="dxa"/>
            <w:tcBorders>
              <w:top w:val="nil"/>
              <w:left w:val="nil"/>
              <w:bottom w:val="nil"/>
              <w:right w:val="nil"/>
            </w:tcBorders>
          </w:tcPr>
          <w:p w14:paraId="5FAE1625" w14:textId="77777777" w:rsidR="00A32E86" w:rsidRPr="0048678F" w:rsidRDefault="00A32E86" w:rsidP="0048678F">
            <w:pPr>
              <w:pStyle w:val="Listenabsatz"/>
              <w:ind w:left="0"/>
              <w:rPr>
                <w:rFonts w:ascii="Arial Narrow" w:hAnsi="Arial Narrow"/>
                <w:sz w:val="20"/>
                <w:szCs w:val="20"/>
                <w:lang w:val="en-US"/>
              </w:rPr>
            </w:pPr>
            <w:r w:rsidRPr="0048678F">
              <w:rPr>
                <w:rFonts w:ascii="Arial Narrow" w:hAnsi="Arial Narrow"/>
                <w:sz w:val="20"/>
                <w:szCs w:val="20"/>
                <w:lang w:val="en-US"/>
              </w:rPr>
              <w:t>Total population survey of persons aged ≥50 years living with a partner in a rural town in Germany (n=633)</w:t>
            </w:r>
          </w:p>
        </w:tc>
        <w:tc>
          <w:tcPr>
            <w:tcW w:w="1406" w:type="dxa"/>
            <w:tcBorders>
              <w:top w:val="nil"/>
              <w:left w:val="nil"/>
              <w:bottom w:val="nil"/>
              <w:right w:val="nil"/>
            </w:tcBorders>
          </w:tcPr>
          <w:p w14:paraId="3494617C" w14:textId="77777777" w:rsidR="00A32E86" w:rsidRPr="0048678F" w:rsidRDefault="00A32E86" w:rsidP="0048678F">
            <w:pPr>
              <w:pStyle w:val="Listenabsatz"/>
              <w:ind w:left="-7"/>
              <w:rPr>
                <w:rFonts w:ascii="Arial Narrow" w:hAnsi="Arial Narrow"/>
                <w:sz w:val="20"/>
                <w:szCs w:val="20"/>
                <w:lang w:val="en-US"/>
              </w:rPr>
            </w:pPr>
            <w:r w:rsidRPr="0048678F">
              <w:rPr>
                <w:rFonts w:ascii="Arial Narrow" w:hAnsi="Arial Narrow"/>
                <w:sz w:val="20"/>
                <w:szCs w:val="20"/>
                <w:lang w:val="en-US"/>
              </w:rPr>
              <w:t>Postal factorial survey (32%)</w:t>
            </w:r>
          </w:p>
        </w:tc>
        <w:tc>
          <w:tcPr>
            <w:tcW w:w="1334" w:type="dxa"/>
            <w:tcBorders>
              <w:top w:val="nil"/>
              <w:left w:val="nil"/>
              <w:bottom w:val="nil"/>
              <w:right w:val="nil"/>
            </w:tcBorders>
          </w:tcPr>
          <w:p w14:paraId="3B6C95EF" w14:textId="77777777" w:rsidR="00A32E86" w:rsidRPr="0048678F" w:rsidRDefault="00A32E86" w:rsidP="0048678F">
            <w:pPr>
              <w:pStyle w:val="Listenabsatz"/>
              <w:ind w:left="0"/>
              <w:rPr>
                <w:rFonts w:ascii="Arial Narrow" w:hAnsi="Arial Narrow"/>
                <w:sz w:val="20"/>
                <w:szCs w:val="20"/>
                <w:lang w:val="en-US"/>
              </w:rPr>
            </w:pPr>
            <w:r w:rsidRPr="0048678F">
              <w:rPr>
                <w:rFonts w:ascii="Arial Narrow" w:hAnsi="Arial Narrow"/>
                <w:sz w:val="20"/>
                <w:szCs w:val="20"/>
                <w:lang w:val="en-US"/>
              </w:rPr>
              <w:t xml:space="preserve">LTC arrangements </w:t>
            </w:r>
          </w:p>
        </w:tc>
        <w:tc>
          <w:tcPr>
            <w:tcW w:w="1401" w:type="dxa"/>
            <w:tcBorders>
              <w:top w:val="nil"/>
              <w:left w:val="nil"/>
              <w:bottom w:val="nil"/>
              <w:right w:val="nil"/>
            </w:tcBorders>
          </w:tcPr>
          <w:p w14:paraId="4FC0BB07" w14:textId="77777777" w:rsidR="00A32E86" w:rsidRPr="0048678F" w:rsidRDefault="00A32E86" w:rsidP="0048678F">
            <w:pPr>
              <w:pStyle w:val="Listenabsatz"/>
              <w:ind w:left="0"/>
              <w:rPr>
                <w:rFonts w:ascii="Arial Narrow" w:hAnsi="Arial Narrow"/>
                <w:sz w:val="20"/>
                <w:szCs w:val="20"/>
                <w:lang w:val="en-US"/>
              </w:rPr>
            </w:pPr>
            <w:r w:rsidRPr="0048678F">
              <w:rPr>
                <w:rFonts w:ascii="Arial Narrow" w:hAnsi="Arial Narrow"/>
                <w:sz w:val="20"/>
                <w:szCs w:val="20"/>
                <w:lang w:val="en-US"/>
              </w:rPr>
              <w:t>CSA: DS, MS (Tobit regression)</w:t>
            </w:r>
          </w:p>
        </w:tc>
        <w:tc>
          <w:tcPr>
            <w:tcW w:w="4952" w:type="dxa"/>
            <w:tcBorders>
              <w:top w:val="nil"/>
              <w:left w:val="nil"/>
              <w:bottom w:val="nil"/>
              <w:right w:val="nil"/>
            </w:tcBorders>
          </w:tcPr>
          <w:p w14:paraId="2FD3E724"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i/>
                <w:sz w:val="20"/>
                <w:szCs w:val="20"/>
                <w:lang w:val="en-US"/>
              </w:rPr>
              <w:t xml:space="preserve">DS (percentage of respondents ranking the option as very attractive or attractive): 50-64/65-74/&gt;74years: </w:t>
            </w:r>
            <w:r w:rsidRPr="0048678F">
              <w:rPr>
                <w:rFonts w:ascii="Arial Narrow" w:hAnsi="Arial Narrow" w:cs="Arial"/>
                <w:sz w:val="20"/>
                <w:szCs w:val="20"/>
                <w:lang w:val="en-US"/>
              </w:rPr>
              <w:t xml:space="preserve">informal care by spouse: 79%/94%/88%, informal care by children: 46%/69%/69%, informal care by friends: 9%/13%/5%, senior cooperatives: 54%/41%/29%, elder shared apartment: 62%/51%/51%, ambulatory nursing service (formal homecare): 72%/75%/77%, ALF: 68%/53%/56%, NH: 60%/63%/67%; </w:t>
            </w:r>
            <w:r w:rsidRPr="0048678F">
              <w:rPr>
                <w:rFonts w:ascii="Arial Narrow" w:hAnsi="Arial Narrow" w:cs="Arial"/>
                <w:i/>
                <w:sz w:val="20"/>
                <w:szCs w:val="20"/>
                <w:lang w:val="en-US"/>
              </w:rPr>
              <w:t>DS</w:t>
            </w:r>
            <w:r w:rsidRPr="0048678F">
              <w:rPr>
                <w:rFonts w:ascii="Arial Narrow" w:hAnsi="Arial Narrow" w:cs="Arial"/>
                <w:sz w:val="20"/>
                <w:szCs w:val="20"/>
                <w:lang w:val="en-US"/>
              </w:rPr>
              <w:t xml:space="preserve"> </w:t>
            </w:r>
            <w:r w:rsidRPr="0048678F">
              <w:rPr>
                <w:rFonts w:ascii="Arial Narrow" w:hAnsi="Arial Narrow" w:cs="Arial"/>
                <w:i/>
                <w:sz w:val="20"/>
                <w:szCs w:val="20"/>
                <w:lang w:val="en-US"/>
              </w:rPr>
              <w:t xml:space="preserve">(total sample): </w:t>
            </w:r>
            <w:r w:rsidRPr="0048678F">
              <w:rPr>
                <w:rFonts w:ascii="Arial Narrow" w:hAnsi="Arial Narrow" w:cs="Arial"/>
                <w:sz w:val="20"/>
                <w:szCs w:val="20"/>
                <w:lang w:val="en-US"/>
              </w:rPr>
              <w:t xml:space="preserve">not willing to move under any circumstances: 40%; </w:t>
            </w:r>
          </w:p>
          <w:p w14:paraId="6F57239F"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i/>
                <w:sz w:val="20"/>
                <w:szCs w:val="20"/>
                <w:lang w:val="en-US"/>
              </w:rPr>
              <w:t>MS (regression coefficients for a LTC related preference to “move”, reference: “not to move”</w:t>
            </w:r>
            <w:r w:rsidRPr="0048678F">
              <w:rPr>
                <w:rFonts w:ascii="Arial Narrow" w:hAnsi="Arial Narrow" w:cs="Arial"/>
                <w:sz w:val="20"/>
                <w:szCs w:val="20"/>
                <w:lang w:val="en-US"/>
              </w:rPr>
              <w:t xml:space="preserve">): LTC infrastructure at current place of living (i.e. availability of … ): senior cooperative: β = -1.22, ambulatory nursing service: β = -2.26, ALF: β = -1.84, LTC infrastructure in future place of living (availability of … ): NH: β = 1.12, urban area: β = 0.91, Socio-demographics: doing voluntary work: β = 0.93, years living in current residence: β = -0.03, good financial situation in old age: β = 1.06, age: β = -0.07  </w:t>
            </w:r>
            <w:r w:rsidRPr="0048678F">
              <w:rPr>
                <w:rFonts w:ascii="Arial Narrow" w:hAnsi="Arial Narrow" w:cs="Arial"/>
                <w:i/>
                <w:sz w:val="20"/>
                <w:szCs w:val="20"/>
                <w:lang w:val="en-US"/>
              </w:rPr>
              <w:t xml:space="preserve"> </w:t>
            </w:r>
          </w:p>
        </w:tc>
      </w:tr>
      <w:tr w:rsidR="00A32E86" w:rsidRPr="0048678F" w14:paraId="382CDF59" w14:textId="77777777" w:rsidTr="00AB50E7">
        <w:trPr>
          <w:trHeight w:val="70"/>
        </w:trPr>
        <w:tc>
          <w:tcPr>
            <w:tcW w:w="1347" w:type="dxa"/>
            <w:tcBorders>
              <w:top w:val="nil"/>
              <w:left w:val="nil"/>
              <w:bottom w:val="nil"/>
              <w:right w:val="nil"/>
            </w:tcBorders>
          </w:tcPr>
          <w:p w14:paraId="497136B8" w14:textId="4D884B80" w:rsidR="00A32E86" w:rsidRPr="0048678F" w:rsidRDefault="0048678F" w:rsidP="0048678F">
            <w:pPr>
              <w:rPr>
                <w:rFonts w:ascii="Arial Narrow" w:hAnsi="Arial Narrow"/>
                <w:sz w:val="20"/>
                <w:szCs w:val="20"/>
                <w:lang w:val="en-US"/>
              </w:rPr>
            </w:pPr>
            <w:r>
              <w:rPr>
                <w:rFonts w:ascii="Arial Narrow" w:hAnsi="Arial Narrow"/>
                <w:sz w:val="20"/>
                <w:szCs w:val="20"/>
                <w:lang w:val="en-US"/>
              </w:rPr>
              <w:lastRenderedPageBreak/>
              <w:fldChar w:fldCharType="begin"/>
            </w:r>
            <w:r>
              <w:rPr>
                <w:rFonts w:ascii="Arial Narrow" w:hAnsi="Arial Narrow"/>
                <w:sz w:val="20"/>
                <w:szCs w:val="20"/>
                <w:lang w:val="en-US"/>
              </w:rPr>
              <w:instrText xml:space="preserve"> ADDIN EN.CITE &lt;EndNote&gt;&lt;Cite&gt;&lt;Author&gt;Schroder-Butterfill&lt;/Author&gt;&lt;Year&gt;2014&lt;/Year&gt;&lt;RecNum&gt;477&lt;/RecNum&gt;&lt;DisplayText&gt;(Schroder-Butterfill and Fithry 2014)&lt;/DisplayText&gt;&lt;record&gt;&lt;rec-number&gt;477&lt;/rec-number&gt;&lt;foreign-keys&gt;&lt;key app="EN" db-id="2w0tar5eyr9xrkevas9v09w6e0fepzaw0zdx" timestamp="1469805837"&gt;477&lt;/key&gt;&lt;/foreign-keys&gt;&lt;ref-type name="Journal Article"&gt;17&lt;/ref-type&gt;&lt;contributors&gt;&lt;authors&gt;&lt;author&gt;Schroder-Butterfill, Elisabeth&lt;/author&gt;&lt;author&gt;Fithry, Tengku Syawila&lt;/author&gt;&lt;/authors&gt;&lt;/contributors&gt;&lt;titles&gt;&lt;title&gt;Care dependence in old age: Preferences, practices and implications in two Indonesian communities&lt;/title&gt;&lt;secondary-title&gt;Ageing &amp;amp; Society&lt;/secondary-title&gt;&lt;/titles&gt;&lt;periodical&gt;&lt;full-title&gt;Ageing &amp;amp; Society&lt;/full-title&gt;&lt;/periodical&gt;&lt;pages&gt;361-387&lt;/pages&gt;&lt;volume&gt;34&lt;/volume&gt;&lt;number&gt;3&lt;/number&gt;&lt;dates&gt;&lt;year&gt;2014&lt;/year&gt;&lt;pub-dates&gt;&lt;date&gt;Mar&lt;/date&gt;&lt;/pub-dates&gt;&lt;/dates&gt;&lt;accession-num&gt;2014-08023-001&lt;/accession-num&gt;&lt;urls&gt;&lt;related-urls&gt;&lt;url&gt;http://ovidsp.ovid.com/ovidweb.cgi?T=JS&amp;amp;CSC=Y&amp;amp;NEWS=N&amp;amp;PAGE=fulltext&amp;amp;D=psyc11&amp;amp;AN=2014-08023-001&lt;/url&gt;&lt;url&gt;http://sfx.gbv.de/sfx_subhh?sid=OVID:psycdb&amp;amp;id=pmid:&amp;amp;id=doi:10.1017%2FS0144686X12001006&amp;amp;issn=0144-686X&amp;amp;isbn=&amp;amp;volume=34&amp;amp;issue=3&amp;amp;spage=361&amp;amp;pages=361-387&amp;amp;date=2014&amp;amp;title=Ageing+%26+Society&amp;amp;atitle=Care+dependence+in+old+age%3A+Preferences%2C+practices+and+implications+in+two+Indonesian+communities.&amp;amp;aulast=Schroder-Butterfill&lt;/url&gt;&lt;/related-urls&gt;&lt;/urls&gt;&lt;remote-database-name&gt;PsycINFO&lt;/remote-database-name&gt;&lt;remote-database-provider&gt;Ovid Technologies&lt;/remote-database-provider&gt;&lt;/record&gt;&lt;/Cite&gt;&lt;/EndNote&gt;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 xml:space="preserve">Schroder-Butterfill and Fithry </w:t>
            </w:r>
            <w:r w:rsidR="00341FDC">
              <w:rPr>
                <w:rFonts w:ascii="Arial Narrow" w:hAnsi="Arial Narrow"/>
                <w:noProof/>
                <w:sz w:val="20"/>
                <w:szCs w:val="20"/>
                <w:lang w:val="en-US"/>
              </w:rPr>
              <w:t>(</w:t>
            </w:r>
            <w:r>
              <w:rPr>
                <w:rFonts w:ascii="Arial Narrow" w:hAnsi="Arial Narrow"/>
                <w:noProof/>
                <w:sz w:val="20"/>
                <w:szCs w:val="20"/>
                <w:lang w:val="en-US"/>
              </w:rPr>
              <w:t>2014)</w:t>
            </w:r>
            <w:r>
              <w:rPr>
                <w:rFonts w:ascii="Arial Narrow" w:hAnsi="Arial Narrow"/>
                <w:sz w:val="20"/>
                <w:szCs w:val="20"/>
                <w:lang w:val="en-US"/>
              </w:rPr>
              <w:fldChar w:fldCharType="end"/>
            </w:r>
          </w:p>
        </w:tc>
        <w:tc>
          <w:tcPr>
            <w:tcW w:w="1723" w:type="dxa"/>
            <w:tcBorders>
              <w:top w:val="nil"/>
              <w:left w:val="nil"/>
              <w:bottom w:val="nil"/>
              <w:right w:val="nil"/>
            </w:tcBorders>
          </w:tcPr>
          <w:p w14:paraId="174D13FA"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Explore alignments between actual care arrangements and preferences of older people in with different cultural backgrounds</w:t>
            </w:r>
          </w:p>
          <w:p w14:paraId="03041D37" w14:textId="77777777" w:rsidR="00A32E86" w:rsidRPr="0048678F" w:rsidRDefault="00A32E86" w:rsidP="0048678F">
            <w:pPr>
              <w:rPr>
                <w:rFonts w:ascii="Arial Narrow" w:hAnsi="Arial Narrow"/>
                <w:sz w:val="20"/>
                <w:szCs w:val="20"/>
                <w:lang w:val="en-US"/>
              </w:rPr>
            </w:pPr>
          </w:p>
        </w:tc>
        <w:tc>
          <w:tcPr>
            <w:tcW w:w="1724" w:type="dxa"/>
            <w:tcBorders>
              <w:top w:val="nil"/>
              <w:left w:val="nil"/>
              <w:bottom w:val="nil"/>
              <w:right w:val="nil"/>
            </w:tcBorders>
          </w:tcPr>
          <w:p w14:paraId="4FE16DB8"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Random sample of adults aged ≥60 years from rural Indonesian villages in West Sumatra (n=62) and East Java (n=68)</w:t>
            </w:r>
          </w:p>
        </w:tc>
        <w:tc>
          <w:tcPr>
            <w:tcW w:w="1406" w:type="dxa"/>
            <w:tcBorders>
              <w:top w:val="nil"/>
              <w:left w:val="nil"/>
              <w:bottom w:val="nil"/>
              <w:right w:val="nil"/>
            </w:tcBorders>
          </w:tcPr>
          <w:p w14:paraId="163B022B"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Survey (</w:t>
            </w:r>
            <w:proofErr w:type="spellStart"/>
            <w:r w:rsidRPr="0048678F">
              <w:rPr>
                <w:rFonts w:ascii="Arial Narrow" w:hAnsi="Arial Narrow"/>
                <w:sz w:val="20"/>
                <w:szCs w:val="20"/>
                <w:lang w:val="en-US"/>
              </w:rPr>
              <w:t>n.i</w:t>
            </w:r>
            <w:proofErr w:type="spellEnd"/>
            <w:r w:rsidRPr="0048678F">
              <w:rPr>
                <w:rFonts w:ascii="Arial Narrow" w:hAnsi="Arial Narrow"/>
                <w:sz w:val="20"/>
                <w:szCs w:val="20"/>
                <w:lang w:val="en-US"/>
              </w:rPr>
              <w:t>.)</w:t>
            </w:r>
          </w:p>
        </w:tc>
        <w:tc>
          <w:tcPr>
            <w:tcW w:w="1334" w:type="dxa"/>
            <w:tcBorders>
              <w:top w:val="nil"/>
              <w:left w:val="nil"/>
              <w:bottom w:val="nil"/>
              <w:right w:val="nil"/>
            </w:tcBorders>
          </w:tcPr>
          <w:p w14:paraId="70CED953" w14:textId="77777777" w:rsidR="00A32E86" w:rsidRPr="0048678F" w:rsidRDefault="00A32E86" w:rsidP="0048678F">
            <w:pPr>
              <w:pStyle w:val="Listenabsatz"/>
              <w:ind w:left="0"/>
              <w:rPr>
                <w:rFonts w:ascii="Arial Narrow" w:hAnsi="Arial Narrow"/>
                <w:sz w:val="20"/>
                <w:szCs w:val="20"/>
                <w:lang w:val="en-US"/>
              </w:rPr>
            </w:pPr>
            <w:r w:rsidRPr="0048678F">
              <w:rPr>
                <w:rFonts w:ascii="Arial Narrow" w:hAnsi="Arial Narrow"/>
                <w:sz w:val="20"/>
                <w:szCs w:val="20"/>
                <w:lang w:val="en-US"/>
              </w:rPr>
              <w:t>LTC caregiver</w:t>
            </w:r>
          </w:p>
        </w:tc>
        <w:tc>
          <w:tcPr>
            <w:tcW w:w="1401" w:type="dxa"/>
            <w:tcBorders>
              <w:top w:val="nil"/>
              <w:left w:val="nil"/>
              <w:bottom w:val="nil"/>
              <w:right w:val="nil"/>
            </w:tcBorders>
          </w:tcPr>
          <w:p w14:paraId="4A743DB6" w14:textId="77777777" w:rsidR="00A32E86" w:rsidRPr="0048678F" w:rsidRDefault="00A32E86" w:rsidP="0048678F">
            <w:pPr>
              <w:pStyle w:val="Listenabsatz"/>
              <w:ind w:left="0"/>
              <w:rPr>
                <w:rFonts w:ascii="Arial Narrow" w:hAnsi="Arial Narrow"/>
                <w:sz w:val="20"/>
                <w:szCs w:val="20"/>
                <w:lang w:val="en-US"/>
              </w:rPr>
            </w:pPr>
            <w:r w:rsidRPr="0048678F">
              <w:rPr>
                <w:rFonts w:ascii="Arial Narrow" w:hAnsi="Arial Narrow"/>
                <w:sz w:val="20"/>
                <w:szCs w:val="20"/>
                <w:lang w:val="en-US"/>
              </w:rPr>
              <w:t>CSA: DS</w:t>
            </w:r>
          </w:p>
        </w:tc>
        <w:tc>
          <w:tcPr>
            <w:tcW w:w="4952" w:type="dxa"/>
            <w:tcBorders>
              <w:top w:val="nil"/>
              <w:left w:val="nil"/>
              <w:bottom w:val="nil"/>
              <w:right w:val="nil"/>
            </w:tcBorders>
          </w:tcPr>
          <w:p w14:paraId="687052FF" w14:textId="77777777" w:rsidR="00A32E86" w:rsidRPr="0048678F" w:rsidRDefault="00A32E86" w:rsidP="0048678F">
            <w:pPr>
              <w:rPr>
                <w:rFonts w:ascii="Arial Narrow" w:hAnsi="Arial Narrow" w:cs="Arial"/>
                <w:i/>
                <w:sz w:val="20"/>
                <w:szCs w:val="20"/>
                <w:lang w:val="en-US"/>
              </w:rPr>
            </w:pPr>
            <w:r w:rsidRPr="0048678F">
              <w:rPr>
                <w:rFonts w:ascii="Arial Narrow" w:hAnsi="Arial Narrow" w:cs="Arial"/>
                <w:i/>
                <w:sz w:val="20"/>
                <w:szCs w:val="20"/>
                <w:lang w:val="en-US"/>
              </w:rPr>
              <w:t xml:space="preserve">DS: West Sumatra/East Java: </w:t>
            </w:r>
            <w:r w:rsidRPr="0048678F">
              <w:rPr>
                <w:rFonts w:ascii="Arial Narrow" w:hAnsi="Arial Narrow" w:cs="Arial"/>
                <w:sz w:val="20"/>
                <w:szCs w:val="20"/>
                <w:lang w:val="en-US"/>
              </w:rPr>
              <w:t>spouse: 0%/6%, any child or all children: 6.5%/34.4%, daughter: 59.7%/26.9%, son: 0%/6%, other relative: 3.2%/1.5%, uncertain: 30.6%/25.6%</w:t>
            </w:r>
          </w:p>
        </w:tc>
      </w:tr>
      <w:tr w:rsidR="00A32E86" w:rsidRPr="0048678F" w14:paraId="0B384B62" w14:textId="77777777" w:rsidTr="00AB50E7">
        <w:trPr>
          <w:trHeight w:val="2400"/>
        </w:trPr>
        <w:tc>
          <w:tcPr>
            <w:tcW w:w="1347" w:type="dxa"/>
            <w:tcBorders>
              <w:top w:val="nil"/>
              <w:left w:val="nil"/>
              <w:bottom w:val="nil"/>
              <w:right w:val="nil"/>
            </w:tcBorders>
          </w:tcPr>
          <w:p w14:paraId="2C812396" w14:textId="2ED53DAC" w:rsidR="00A32E86" w:rsidRPr="0048678F" w:rsidRDefault="0048678F" w:rsidP="0048678F">
            <w:pPr>
              <w:rPr>
                <w:rFonts w:ascii="Arial Narrow" w:hAnsi="Arial Narrow"/>
                <w:sz w:val="20"/>
                <w:szCs w:val="20"/>
                <w:lang w:val="en-US"/>
              </w:rPr>
            </w:pPr>
            <w:r>
              <w:rPr>
                <w:rFonts w:ascii="Arial Narrow" w:hAnsi="Arial Narrow"/>
                <w:sz w:val="20"/>
                <w:szCs w:val="20"/>
                <w:lang w:val="en-US"/>
              </w:rPr>
              <w:fldChar w:fldCharType="begin"/>
            </w:r>
            <w:r>
              <w:rPr>
                <w:rFonts w:ascii="Arial Narrow" w:hAnsi="Arial Narrow"/>
                <w:sz w:val="20"/>
                <w:szCs w:val="20"/>
                <w:lang w:val="en-US"/>
              </w:rPr>
              <w:instrText xml:space="preserve"> ADDIN EN.CITE &lt;EndNote&gt;&lt;Cite&gt;&lt;Author&gt;Denson&lt;/Author&gt;&lt;Year&gt;2013&lt;/Year&gt;&lt;RecNum&gt;470&lt;/RecNum&gt;&lt;DisplayText&gt;(Denson, Winefield and Beilby 2013)&lt;/DisplayText&gt;&lt;record&gt;&lt;rec-number&gt;470&lt;/rec-number&gt;&lt;foreign-keys&gt;&lt;key app="EN" db-id="2w0tar5eyr9xrkevas9v09w6e0fepzaw0zdx" timestamp="1467034872"&gt;470&lt;/key&gt;&lt;/foreign-keys&gt;&lt;ref-type name="Journal Article"&gt;17&lt;/ref-type&gt;&lt;contributors&gt;&lt;authors&gt;&lt;author&gt;Denson, Linley A&lt;/author&gt;&lt;author&gt;Winefield, Helen R&lt;/author&gt;&lt;author&gt;Beilby, Justin J&lt;/author&gt;&lt;/authors&gt;&lt;/contributors&gt;&lt;titles&gt;&lt;title&gt;Discharge-planning for long-term care needs: the values and priorities of older people, their younger relatives and health professionals&lt;/title&gt;&lt;secondary-title&gt;Scand J Caring Sci&lt;/secondary-title&gt;&lt;/titles&gt;&lt;periodical&gt;&lt;full-title&gt;Scand J Caring Sci&lt;/full-title&gt;&lt;/periodical&gt;&lt;pages&gt;3-12&lt;/pages&gt;&lt;volume&gt;27&lt;/volume&gt;&lt;number&gt;1&lt;/number&gt;&lt;dates&gt;&lt;year&gt;2013&lt;/year&gt;&lt;/dates&gt;&lt;isbn&gt;1471-6712&lt;/isbn&gt;&lt;accession-num&gt;22497666&lt;/accession-num&gt;&lt;label&gt;eng&lt;/label&gt;&lt;urls&gt;&lt;related-urls&gt;&lt;url&gt;http://dx.doi.org/10.1111/j.1471-6712.2012.00987.x&lt;/url&gt;&lt;/related-urls&gt;&lt;/urls&gt;&lt;electronic-resource-num&gt;10.1111/j.1471-6712.2012.00987.x&lt;/electronic-resource-num&gt;&lt;remote-database-name&gt;PubMed&lt;/remote-database-name&gt;&lt;remote-database-provider&gt;Pubmed2Endnote by Riadh Hammami&lt;/remote-database-provider&gt;&lt;/record&gt;&lt;/Cite&gt;&lt;/EndNote&gt;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 xml:space="preserve">Denson, Winefield and Beilby </w:t>
            </w:r>
            <w:r w:rsidR="00341FDC">
              <w:rPr>
                <w:rFonts w:ascii="Arial Narrow" w:hAnsi="Arial Narrow"/>
                <w:noProof/>
                <w:sz w:val="20"/>
                <w:szCs w:val="20"/>
                <w:lang w:val="en-US"/>
              </w:rPr>
              <w:t>(</w:t>
            </w:r>
            <w:r>
              <w:rPr>
                <w:rFonts w:ascii="Arial Narrow" w:hAnsi="Arial Narrow"/>
                <w:noProof/>
                <w:sz w:val="20"/>
                <w:szCs w:val="20"/>
                <w:lang w:val="en-US"/>
              </w:rPr>
              <w:t>2013)</w:t>
            </w:r>
            <w:r>
              <w:rPr>
                <w:rFonts w:ascii="Arial Narrow" w:hAnsi="Arial Narrow"/>
                <w:sz w:val="20"/>
                <w:szCs w:val="20"/>
                <w:lang w:val="en-US"/>
              </w:rPr>
              <w:fldChar w:fldCharType="end"/>
            </w:r>
          </w:p>
        </w:tc>
        <w:tc>
          <w:tcPr>
            <w:tcW w:w="1723" w:type="dxa"/>
            <w:tcBorders>
              <w:top w:val="nil"/>
              <w:left w:val="nil"/>
              <w:bottom w:val="nil"/>
              <w:right w:val="nil"/>
            </w:tcBorders>
          </w:tcPr>
          <w:p w14:paraId="713F0B8E" w14:textId="77777777" w:rsidR="00A32E86" w:rsidRPr="0048678F" w:rsidRDefault="00A32E86" w:rsidP="0048678F">
            <w:pPr>
              <w:pStyle w:val="Listenabsatz"/>
              <w:ind w:left="0"/>
              <w:rPr>
                <w:rFonts w:ascii="Arial Narrow" w:hAnsi="Arial Narrow"/>
                <w:sz w:val="20"/>
                <w:szCs w:val="20"/>
                <w:lang w:val="en-US"/>
              </w:rPr>
            </w:pPr>
            <w:r w:rsidRPr="0048678F">
              <w:rPr>
                <w:rFonts w:ascii="Arial Narrow" w:hAnsi="Arial Narrow"/>
                <w:sz w:val="20"/>
                <w:szCs w:val="20"/>
                <w:lang w:val="en-US"/>
              </w:rPr>
              <w:t xml:space="preserve">Compare the opinions and values of three stakeholder groups about hospital discharge plans for LTC </w:t>
            </w:r>
          </w:p>
        </w:tc>
        <w:tc>
          <w:tcPr>
            <w:tcW w:w="1724" w:type="dxa"/>
            <w:tcBorders>
              <w:top w:val="nil"/>
              <w:left w:val="nil"/>
              <w:bottom w:val="nil"/>
              <w:right w:val="nil"/>
            </w:tcBorders>
          </w:tcPr>
          <w:p w14:paraId="1AAB2D2A" w14:textId="1422A11D" w:rsidR="00A32E86" w:rsidRPr="0048678F" w:rsidRDefault="00A32E86" w:rsidP="003C29FC">
            <w:pPr>
              <w:pStyle w:val="Listenabsatz"/>
              <w:ind w:left="0"/>
              <w:rPr>
                <w:rFonts w:ascii="Arial Narrow" w:hAnsi="Arial Narrow"/>
                <w:sz w:val="20"/>
                <w:szCs w:val="20"/>
                <w:lang w:val="en-US"/>
              </w:rPr>
            </w:pPr>
            <w:r w:rsidRPr="0048678F">
              <w:rPr>
                <w:rFonts w:ascii="Arial Narrow" w:hAnsi="Arial Narrow"/>
                <w:sz w:val="20"/>
                <w:szCs w:val="20"/>
                <w:lang w:val="en-US"/>
              </w:rPr>
              <w:t xml:space="preserve">Purposive sample in an Australian city: </w:t>
            </w:r>
            <w:r w:rsidR="003C29FC">
              <w:rPr>
                <w:rFonts w:ascii="Arial Narrow" w:hAnsi="Arial Narrow"/>
                <w:sz w:val="20"/>
                <w:szCs w:val="20"/>
                <w:lang w:val="en-US"/>
              </w:rPr>
              <w:t xml:space="preserve">older persons </w:t>
            </w:r>
            <w:r w:rsidRPr="0048678F">
              <w:rPr>
                <w:rFonts w:ascii="Arial Narrow" w:hAnsi="Arial Narrow"/>
                <w:sz w:val="20"/>
                <w:szCs w:val="20"/>
                <w:lang w:val="en-US"/>
              </w:rPr>
              <w:t>aged 77-83 years (n=10), relatives aged 45-69 years (n=8), health professionals aged 45-69 years (n=18)</w:t>
            </w:r>
          </w:p>
        </w:tc>
        <w:tc>
          <w:tcPr>
            <w:tcW w:w="1406" w:type="dxa"/>
            <w:tcBorders>
              <w:top w:val="nil"/>
              <w:left w:val="nil"/>
              <w:bottom w:val="nil"/>
              <w:right w:val="nil"/>
            </w:tcBorders>
          </w:tcPr>
          <w:p w14:paraId="33F0715C" w14:textId="77777777" w:rsidR="00A32E86" w:rsidRPr="0048678F" w:rsidRDefault="00A32E86" w:rsidP="0048678F">
            <w:pPr>
              <w:pStyle w:val="Listenabsatz"/>
              <w:ind w:left="-7"/>
              <w:rPr>
                <w:rFonts w:ascii="Arial Narrow" w:hAnsi="Arial Narrow"/>
                <w:sz w:val="20"/>
                <w:szCs w:val="20"/>
                <w:lang w:val="en-US"/>
              </w:rPr>
            </w:pPr>
            <w:r w:rsidRPr="0048678F">
              <w:rPr>
                <w:rFonts w:ascii="Arial Narrow" w:hAnsi="Arial Narrow"/>
                <w:sz w:val="20"/>
                <w:szCs w:val="20"/>
                <w:lang w:val="en-US"/>
              </w:rPr>
              <w:t>Semi-structured F2F interviews (</w:t>
            </w:r>
            <w:proofErr w:type="spellStart"/>
            <w:r w:rsidRPr="0048678F">
              <w:rPr>
                <w:rFonts w:ascii="Arial Narrow" w:hAnsi="Arial Narrow"/>
                <w:sz w:val="20"/>
                <w:szCs w:val="20"/>
                <w:lang w:val="en-US"/>
              </w:rPr>
              <w:t>n.i</w:t>
            </w:r>
            <w:proofErr w:type="spellEnd"/>
            <w:r w:rsidRPr="0048678F">
              <w:rPr>
                <w:rFonts w:ascii="Arial Narrow" w:hAnsi="Arial Narrow"/>
                <w:sz w:val="20"/>
                <w:szCs w:val="20"/>
                <w:lang w:val="en-US"/>
              </w:rPr>
              <w:t>.)</w:t>
            </w:r>
          </w:p>
        </w:tc>
        <w:tc>
          <w:tcPr>
            <w:tcW w:w="1334" w:type="dxa"/>
            <w:tcBorders>
              <w:top w:val="nil"/>
              <w:left w:val="nil"/>
              <w:bottom w:val="nil"/>
              <w:right w:val="nil"/>
            </w:tcBorders>
          </w:tcPr>
          <w:p w14:paraId="2A39ACBE" w14:textId="77777777" w:rsidR="00A32E86" w:rsidRPr="0048678F" w:rsidRDefault="00A32E86" w:rsidP="0048678F">
            <w:pPr>
              <w:pStyle w:val="Listenabsatz"/>
              <w:ind w:left="0"/>
              <w:rPr>
                <w:rFonts w:ascii="Arial Narrow" w:hAnsi="Arial Narrow"/>
                <w:sz w:val="20"/>
                <w:szCs w:val="20"/>
                <w:lang w:val="en-US"/>
              </w:rPr>
            </w:pPr>
            <w:r w:rsidRPr="0048678F">
              <w:rPr>
                <w:rFonts w:ascii="Arial Narrow" w:hAnsi="Arial Narrow"/>
                <w:sz w:val="20"/>
                <w:szCs w:val="20"/>
                <w:lang w:val="en-US"/>
              </w:rPr>
              <w:t>LTC location, LTC decision making</w:t>
            </w:r>
          </w:p>
        </w:tc>
        <w:tc>
          <w:tcPr>
            <w:tcW w:w="1401" w:type="dxa"/>
            <w:tcBorders>
              <w:top w:val="nil"/>
              <w:left w:val="nil"/>
              <w:bottom w:val="nil"/>
              <w:right w:val="nil"/>
            </w:tcBorders>
          </w:tcPr>
          <w:p w14:paraId="01A4B218" w14:textId="77777777" w:rsidR="00A32E86" w:rsidRPr="0048678F" w:rsidRDefault="00A32E86" w:rsidP="0048678F">
            <w:pPr>
              <w:pStyle w:val="Listenabsatz"/>
              <w:ind w:left="0"/>
              <w:rPr>
                <w:rFonts w:ascii="Arial Narrow" w:hAnsi="Arial Narrow"/>
                <w:sz w:val="20"/>
                <w:szCs w:val="20"/>
                <w:lang w:val="en-US"/>
              </w:rPr>
            </w:pPr>
            <w:r w:rsidRPr="0048678F">
              <w:rPr>
                <w:rFonts w:ascii="Arial Narrow" w:hAnsi="Arial Narrow"/>
                <w:sz w:val="20"/>
                <w:szCs w:val="20"/>
                <w:lang w:val="en-US"/>
              </w:rPr>
              <w:t xml:space="preserve">CSA: DS, BS </w:t>
            </w:r>
          </w:p>
        </w:tc>
        <w:tc>
          <w:tcPr>
            <w:tcW w:w="4952" w:type="dxa"/>
            <w:tcBorders>
              <w:top w:val="nil"/>
              <w:left w:val="nil"/>
              <w:bottom w:val="nil"/>
              <w:right w:val="nil"/>
            </w:tcBorders>
          </w:tcPr>
          <w:p w14:paraId="2650F79F" w14:textId="4DA6A3F2" w:rsidR="00A32E86" w:rsidRPr="0048678F" w:rsidRDefault="00A32E86" w:rsidP="0048678F">
            <w:pPr>
              <w:rPr>
                <w:rFonts w:ascii="Arial Narrow" w:hAnsi="Arial Narrow" w:cs="Arial"/>
                <w:sz w:val="20"/>
                <w:szCs w:val="20"/>
                <w:lang w:val="en-US"/>
              </w:rPr>
            </w:pPr>
            <w:r w:rsidRPr="0048678F">
              <w:rPr>
                <w:rFonts w:ascii="Arial Narrow" w:hAnsi="Arial Narrow" w:cs="Arial"/>
                <w:b/>
                <w:i/>
                <w:sz w:val="20"/>
                <w:szCs w:val="20"/>
                <w:lang w:val="en-US"/>
              </w:rPr>
              <w:t xml:space="preserve">HHCS: Mrs. Smith (frail, isolated, medical and cognitive problems): </w:t>
            </w:r>
            <w:r w:rsidR="003C29FC">
              <w:rPr>
                <w:rFonts w:ascii="Arial Narrow" w:hAnsi="Arial Narrow" w:cs="Arial"/>
                <w:i/>
                <w:sz w:val="20"/>
                <w:szCs w:val="20"/>
                <w:lang w:val="en-US"/>
              </w:rPr>
              <w:t>DS: LTC location: older</w:t>
            </w:r>
            <w:r w:rsidRPr="0048678F">
              <w:rPr>
                <w:rFonts w:ascii="Arial Narrow" w:hAnsi="Arial Narrow" w:cs="Arial"/>
                <w:i/>
                <w:sz w:val="20"/>
                <w:szCs w:val="20"/>
                <w:lang w:val="en-US"/>
              </w:rPr>
              <w:t>/relatives/professionals:</w:t>
            </w:r>
            <w:r w:rsidRPr="0048678F">
              <w:rPr>
                <w:rFonts w:ascii="Arial Narrow" w:hAnsi="Arial Narrow" w:cs="Arial"/>
                <w:sz w:val="20"/>
                <w:szCs w:val="20"/>
                <w:lang w:val="en-US"/>
              </w:rPr>
              <w:t xml:space="preserve"> home: 20%/50%/83%, residential care: 60%/50%/6%, smaller house/home unit: 20%/0%/11%; </w:t>
            </w:r>
            <w:r w:rsidRPr="0048678F">
              <w:rPr>
                <w:rFonts w:ascii="Arial Narrow" w:hAnsi="Arial Narrow" w:cs="Arial"/>
                <w:i/>
                <w:sz w:val="20"/>
                <w:szCs w:val="20"/>
                <w:lang w:val="en-US"/>
              </w:rPr>
              <w:t xml:space="preserve">BS: </w:t>
            </w:r>
            <w:r w:rsidRPr="0048678F">
              <w:rPr>
                <w:rFonts w:ascii="Arial Narrow" w:hAnsi="Arial Narrow" w:cs="Arial"/>
                <w:sz w:val="20"/>
                <w:szCs w:val="20"/>
                <w:lang w:val="en-US"/>
              </w:rPr>
              <w:t xml:space="preserve">differences between stakeholder groups statistically significant, p&lt;0.01; </w:t>
            </w:r>
            <w:r w:rsidR="003C29FC">
              <w:rPr>
                <w:rFonts w:ascii="Arial Narrow" w:hAnsi="Arial Narrow" w:cs="Arial"/>
                <w:i/>
                <w:sz w:val="20"/>
                <w:szCs w:val="20"/>
                <w:lang w:val="en-US"/>
              </w:rPr>
              <w:t>DS: LTC decision making: older</w:t>
            </w:r>
            <w:r w:rsidRPr="0048678F">
              <w:rPr>
                <w:rFonts w:ascii="Arial Narrow" w:hAnsi="Arial Narrow" w:cs="Arial"/>
                <w:i/>
                <w:sz w:val="20"/>
                <w:szCs w:val="20"/>
                <w:lang w:val="en-US"/>
              </w:rPr>
              <w:t>/relatives/professionals:</w:t>
            </w:r>
            <w:r w:rsidR="003C29FC">
              <w:rPr>
                <w:rFonts w:ascii="Arial Narrow" w:hAnsi="Arial Narrow" w:cs="Arial"/>
                <w:sz w:val="20"/>
                <w:szCs w:val="20"/>
                <w:lang w:val="en-US"/>
              </w:rPr>
              <w:t xml:space="preserve"> older</w:t>
            </w:r>
            <w:r w:rsidRPr="0048678F">
              <w:rPr>
                <w:rFonts w:ascii="Arial Narrow" w:hAnsi="Arial Narrow" w:cs="Arial"/>
                <w:sz w:val="20"/>
                <w:szCs w:val="20"/>
                <w:lang w:val="en-US"/>
              </w:rPr>
              <w:t xml:space="preserve"> person itself: 10%/75%/83%, relatives/guardian: 30%/13%/0%, doctors/hospital: 30%/0%/11%, consensus (meeting of all involved): 30%/13%/6%; </w:t>
            </w:r>
            <w:r w:rsidRPr="0048678F">
              <w:rPr>
                <w:rFonts w:ascii="Arial Narrow" w:hAnsi="Arial Narrow" w:cs="Arial"/>
                <w:i/>
                <w:sz w:val="20"/>
                <w:szCs w:val="20"/>
                <w:lang w:val="en-US"/>
              </w:rPr>
              <w:t>BS:</w:t>
            </w:r>
            <w:r w:rsidRPr="0048678F">
              <w:rPr>
                <w:rFonts w:ascii="Arial Narrow" w:hAnsi="Arial Narrow" w:cs="Arial"/>
                <w:sz w:val="20"/>
                <w:szCs w:val="20"/>
                <w:lang w:val="en-US"/>
              </w:rPr>
              <w:t xml:space="preserve"> differences between stakeholder groups statistically significant, p&lt;0.001</w:t>
            </w:r>
          </w:p>
        </w:tc>
      </w:tr>
      <w:tr w:rsidR="00A32E86" w:rsidRPr="0048678F" w14:paraId="3CD64F2E" w14:textId="77777777" w:rsidTr="00AB50E7">
        <w:trPr>
          <w:trHeight w:val="2403"/>
        </w:trPr>
        <w:tc>
          <w:tcPr>
            <w:tcW w:w="1347" w:type="dxa"/>
            <w:tcBorders>
              <w:top w:val="nil"/>
              <w:left w:val="nil"/>
              <w:bottom w:val="nil"/>
              <w:right w:val="nil"/>
            </w:tcBorders>
          </w:tcPr>
          <w:p w14:paraId="09B0AB8F" w14:textId="66130378" w:rsidR="00A32E86" w:rsidRPr="0048678F" w:rsidRDefault="0048678F" w:rsidP="0048678F">
            <w:pPr>
              <w:rPr>
                <w:rFonts w:ascii="Arial Narrow" w:hAnsi="Arial Narrow"/>
                <w:sz w:val="20"/>
                <w:szCs w:val="20"/>
                <w:lang w:val="en-US"/>
              </w:rPr>
            </w:pPr>
            <w:r>
              <w:rPr>
                <w:rFonts w:ascii="Arial Narrow" w:hAnsi="Arial Narrow"/>
                <w:sz w:val="20"/>
                <w:szCs w:val="20"/>
                <w:lang w:val="en-US"/>
              </w:rPr>
              <w:fldChar w:fldCharType="begin"/>
            </w:r>
            <w:r>
              <w:rPr>
                <w:rFonts w:ascii="Arial Narrow" w:hAnsi="Arial Narrow"/>
                <w:sz w:val="20"/>
                <w:szCs w:val="20"/>
                <w:lang w:val="en-US"/>
              </w:rPr>
              <w:instrText xml:space="preserve"> ADDIN EN.CITE &lt;EndNote&gt;&lt;Cite&gt;&lt;Author&gt;Halperin&lt;/Author&gt;&lt;Year&gt;2013&lt;/Year&gt;&lt;RecNum&gt;478&lt;/RecNum&gt;&lt;DisplayText&gt;(Halperin 2013)&lt;/DisplayText&gt;&lt;record&gt;&lt;rec-number&gt;478&lt;/rec-number&gt;&lt;foreign-keys&gt;&lt;key app="EN" db-id="2w0tar5eyr9xrkevas9v09w6e0fepzaw0zdx" timestamp="1469806320"&gt;478&lt;/key&gt;&lt;/foreign-keys&gt;&lt;ref-type name="Journal Article"&gt;17&lt;/ref-type&gt;&lt;contributors&gt;&lt;authors&gt;&lt;author&gt;Halperin, D&lt;/author&gt;&lt;/authors&gt;&lt;/contributors&gt;&lt;titles&gt;&lt;title&gt;Aging, Family, and Preferences for Care among Older Jews and Arabs&lt;/title&gt;&lt;/titles&gt;&lt;pages&gt;102-121&lt;/pages&gt;&lt;volume&gt;28&lt;/volume&gt;&lt;number&gt;2&lt;/number&gt;&lt;dates&gt;&lt;year&gt;2013&lt;/year&gt;&lt;/dates&gt;&lt;pub-location&gt;New York, USA&lt;/pub-location&gt;&lt;publisher&gt;&amp;apos;Berghahn Journals&amp;apos;&lt;/publisher&gt;&lt;urls&gt;&lt;related-urls&gt;&lt;url&gt;//www.berghahnjournals.com/journals/israel-studies-review/28/2/isr280207.xml&lt;/url&gt;&lt;/related-urls&gt;&lt;/urls&gt;&lt;electronic-resource-num&gt;10.3167/isr.2013.280207&lt;/electronic-resource-num&gt;&lt;language&gt;English&lt;/language&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 xml:space="preserve">Halperin </w:t>
            </w:r>
            <w:r w:rsidR="00341FDC">
              <w:rPr>
                <w:rFonts w:ascii="Arial Narrow" w:hAnsi="Arial Narrow"/>
                <w:noProof/>
                <w:sz w:val="20"/>
                <w:szCs w:val="20"/>
                <w:lang w:val="en-US"/>
              </w:rPr>
              <w:t>(</w:t>
            </w:r>
            <w:r>
              <w:rPr>
                <w:rFonts w:ascii="Arial Narrow" w:hAnsi="Arial Narrow"/>
                <w:noProof/>
                <w:sz w:val="20"/>
                <w:szCs w:val="20"/>
                <w:lang w:val="en-US"/>
              </w:rPr>
              <w:t>2013)</w:t>
            </w:r>
            <w:r>
              <w:rPr>
                <w:rFonts w:ascii="Arial Narrow" w:hAnsi="Arial Narrow"/>
                <w:sz w:val="20"/>
                <w:szCs w:val="20"/>
                <w:lang w:val="en-US"/>
              </w:rPr>
              <w:fldChar w:fldCharType="end"/>
            </w:r>
          </w:p>
        </w:tc>
        <w:tc>
          <w:tcPr>
            <w:tcW w:w="1723" w:type="dxa"/>
            <w:tcBorders>
              <w:top w:val="nil"/>
              <w:left w:val="nil"/>
              <w:bottom w:val="nil"/>
              <w:right w:val="nil"/>
            </w:tcBorders>
          </w:tcPr>
          <w:p w14:paraId="59B24A94" w14:textId="773C47F3" w:rsidR="00A32E86" w:rsidRPr="0048678F" w:rsidRDefault="00A32E86" w:rsidP="003C29FC">
            <w:pPr>
              <w:rPr>
                <w:rFonts w:ascii="Arial Narrow" w:hAnsi="Arial Narrow"/>
                <w:sz w:val="20"/>
                <w:szCs w:val="20"/>
                <w:lang w:val="en-US"/>
              </w:rPr>
            </w:pPr>
            <w:r w:rsidRPr="0048678F">
              <w:rPr>
                <w:rFonts w:ascii="Arial Narrow" w:hAnsi="Arial Narrow"/>
                <w:sz w:val="20"/>
                <w:szCs w:val="20"/>
                <w:lang w:val="en-US"/>
              </w:rPr>
              <w:t>Investigate future care preferences and examine their associations in independent</w:t>
            </w:r>
            <w:r w:rsidR="003C29FC">
              <w:rPr>
                <w:rFonts w:ascii="Arial Narrow" w:hAnsi="Arial Narrow"/>
                <w:sz w:val="20"/>
                <w:szCs w:val="20"/>
                <w:lang w:val="en-US"/>
              </w:rPr>
              <w:t xml:space="preserve"> older</w:t>
            </w:r>
            <w:r w:rsidRPr="0048678F">
              <w:rPr>
                <w:rFonts w:ascii="Arial Narrow" w:hAnsi="Arial Narrow"/>
                <w:sz w:val="20"/>
                <w:szCs w:val="20"/>
                <w:lang w:val="en-US"/>
              </w:rPr>
              <w:t xml:space="preserve"> Jews and Arabs</w:t>
            </w:r>
          </w:p>
        </w:tc>
        <w:tc>
          <w:tcPr>
            <w:tcW w:w="1724" w:type="dxa"/>
            <w:tcBorders>
              <w:top w:val="nil"/>
              <w:left w:val="nil"/>
              <w:bottom w:val="nil"/>
              <w:right w:val="nil"/>
            </w:tcBorders>
          </w:tcPr>
          <w:p w14:paraId="27E3E5BF"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Random sample of community-dwelling Jewish (n=168) and Arab (n=175) adults aged ≥60 years in Israel</w:t>
            </w:r>
          </w:p>
        </w:tc>
        <w:tc>
          <w:tcPr>
            <w:tcW w:w="1406" w:type="dxa"/>
            <w:tcBorders>
              <w:top w:val="nil"/>
              <w:left w:val="nil"/>
              <w:bottom w:val="nil"/>
              <w:right w:val="nil"/>
            </w:tcBorders>
          </w:tcPr>
          <w:p w14:paraId="6CF1A79A"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Structured F2F interviews (</w:t>
            </w:r>
            <w:proofErr w:type="spellStart"/>
            <w:r w:rsidRPr="0048678F">
              <w:rPr>
                <w:rFonts w:ascii="Arial Narrow" w:hAnsi="Arial Narrow"/>
                <w:sz w:val="20"/>
                <w:szCs w:val="20"/>
                <w:lang w:val="en-US"/>
              </w:rPr>
              <w:t>n.i</w:t>
            </w:r>
            <w:proofErr w:type="spellEnd"/>
            <w:r w:rsidRPr="0048678F">
              <w:rPr>
                <w:rFonts w:ascii="Arial Narrow" w:hAnsi="Arial Narrow"/>
                <w:sz w:val="20"/>
                <w:szCs w:val="20"/>
                <w:lang w:val="en-US"/>
              </w:rPr>
              <w:t>.)</w:t>
            </w:r>
          </w:p>
        </w:tc>
        <w:tc>
          <w:tcPr>
            <w:tcW w:w="1334" w:type="dxa"/>
            <w:tcBorders>
              <w:top w:val="nil"/>
              <w:left w:val="nil"/>
              <w:bottom w:val="nil"/>
              <w:right w:val="nil"/>
            </w:tcBorders>
          </w:tcPr>
          <w:p w14:paraId="0DB7A946"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 xml:space="preserve">LTC arrangements </w:t>
            </w:r>
          </w:p>
        </w:tc>
        <w:tc>
          <w:tcPr>
            <w:tcW w:w="1401" w:type="dxa"/>
            <w:tcBorders>
              <w:top w:val="nil"/>
              <w:left w:val="nil"/>
              <w:bottom w:val="nil"/>
              <w:right w:val="nil"/>
            </w:tcBorders>
          </w:tcPr>
          <w:p w14:paraId="59E58C50" w14:textId="77777777" w:rsidR="00A32E86" w:rsidRPr="0048678F" w:rsidRDefault="00A32E86" w:rsidP="0048678F">
            <w:pPr>
              <w:pStyle w:val="Listenabsatz"/>
              <w:ind w:left="0"/>
              <w:rPr>
                <w:rFonts w:ascii="Arial Narrow" w:hAnsi="Arial Narrow"/>
                <w:sz w:val="20"/>
                <w:szCs w:val="20"/>
                <w:lang w:val="en-US"/>
              </w:rPr>
            </w:pPr>
            <w:r w:rsidRPr="0048678F">
              <w:rPr>
                <w:rFonts w:ascii="Arial Narrow" w:hAnsi="Arial Narrow"/>
                <w:sz w:val="20"/>
                <w:szCs w:val="20"/>
                <w:lang w:val="en-US"/>
              </w:rPr>
              <w:t>CSA: DS, BS, MS (logistic regression)</w:t>
            </w:r>
          </w:p>
        </w:tc>
        <w:tc>
          <w:tcPr>
            <w:tcW w:w="4952" w:type="dxa"/>
            <w:tcBorders>
              <w:top w:val="nil"/>
              <w:left w:val="nil"/>
              <w:bottom w:val="nil"/>
              <w:right w:val="nil"/>
            </w:tcBorders>
          </w:tcPr>
          <w:p w14:paraId="5644C781"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b/>
                <w:i/>
                <w:sz w:val="20"/>
                <w:szCs w:val="20"/>
                <w:lang w:val="en-US"/>
              </w:rPr>
              <w:t xml:space="preserve">HHCS (need help on regular basis): </w:t>
            </w:r>
            <w:r w:rsidRPr="0048678F">
              <w:rPr>
                <w:rFonts w:ascii="Arial Narrow" w:hAnsi="Arial Narrow" w:cs="Arial"/>
                <w:i/>
                <w:sz w:val="20"/>
                <w:szCs w:val="20"/>
                <w:lang w:val="en-US"/>
              </w:rPr>
              <w:t xml:space="preserve">DS: Jews/Arabs: </w:t>
            </w:r>
            <w:r w:rsidRPr="0048678F">
              <w:rPr>
                <w:rFonts w:ascii="Arial Narrow" w:hAnsi="Arial Narrow" w:cs="Arial"/>
                <w:sz w:val="20"/>
                <w:szCs w:val="20"/>
                <w:lang w:val="en-US"/>
              </w:rPr>
              <w:t xml:space="preserve">formal care (ALF or NH): 51.6%/19.8%, informal care: 6.6%/37%, mixed care (formal LTC at home): 41.8%/43.2%; </w:t>
            </w:r>
            <w:r w:rsidRPr="0048678F">
              <w:rPr>
                <w:rFonts w:ascii="Arial Narrow" w:hAnsi="Arial Narrow" w:cs="Arial"/>
                <w:i/>
                <w:sz w:val="20"/>
                <w:szCs w:val="20"/>
                <w:lang w:val="en-US"/>
              </w:rPr>
              <w:t xml:space="preserve">BS: </w:t>
            </w:r>
            <w:r w:rsidRPr="0048678F">
              <w:rPr>
                <w:rFonts w:ascii="Arial Narrow" w:hAnsi="Arial Narrow" w:cs="Arial"/>
                <w:sz w:val="20"/>
                <w:szCs w:val="20"/>
                <w:lang w:val="en-US"/>
              </w:rPr>
              <w:t xml:space="preserve">significant differences between Jews and Arabs in preferences for formal and informal care, p&lt;0.001; </w:t>
            </w:r>
          </w:p>
          <w:p w14:paraId="27A69607"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i/>
                <w:sz w:val="20"/>
                <w:szCs w:val="20"/>
                <w:lang w:val="en-US"/>
              </w:rPr>
              <w:t xml:space="preserve">MS (OR for “mixed care” in Jews, reference: </w:t>
            </w:r>
            <w:proofErr w:type="spellStart"/>
            <w:r w:rsidRPr="0048678F">
              <w:rPr>
                <w:rFonts w:ascii="Arial Narrow" w:hAnsi="Arial Narrow" w:cs="Arial"/>
                <w:i/>
                <w:sz w:val="20"/>
                <w:szCs w:val="20"/>
                <w:lang w:val="en-US"/>
              </w:rPr>
              <w:t>n.i</w:t>
            </w:r>
            <w:proofErr w:type="spellEnd"/>
            <w:r w:rsidRPr="0048678F">
              <w:rPr>
                <w:rFonts w:ascii="Arial Narrow" w:hAnsi="Arial Narrow" w:cs="Arial"/>
                <w:i/>
                <w:sz w:val="20"/>
                <w:szCs w:val="20"/>
                <w:lang w:val="en-US"/>
              </w:rPr>
              <w:t xml:space="preserve">.): </w:t>
            </w:r>
            <w:r w:rsidRPr="0048678F">
              <w:rPr>
                <w:rFonts w:ascii="Arial Narrow" w:hAnsi="Arial Narrow" w:cs="Arial"/>
                <w:sz w:val="20"/>
                <w:szCs w:val="20"/>
                <w:lang w:val="en-US"/>
              </w:rPr>
              <w:t xml:space="preserve">greater filial expectations: OR: 0.16, more interfamily conflict: OR: 0.45, INTERACTIONS: greater filial expectations X higher number of children: OR: 0.10, higher filial expectations X more interfamily conflict: OR: 0.52; </w:t>
            </w:r>
            <w:r w:rsidRPr="0048678F">
              <w:rPr>
                <w:rFonts w:ascii="Arial Narrow" w:hAnsi="Arial Narrow" w:cs="Arial"/>
                <w:i/>
                <w:sz w:val="20"/>
                <w:szCs w:val="20"/>
                <w:lang w:val="en-US"/>
              </w:rPr>
              <w:t>MS</w:t>
            </w:r>
            <w:r w:rsidRPr="0048678F">
              <w:rPr>
                <w:rFonts w:ascii="Arial Narrow" w:hAnsi="Arial Narrow" w:cs="Arial"/>
                <w:sz w:val="20"/>
                <w:szCs w:val="20"/>
                <w:lang w:val="en-US"/>
              </w:rPr>
              <w:t xml:space="preserve"> (</w:t>
            </w:r>
            <w:r w:rsidRPr="0048678F">
              <w:rPr>
                <w:rFonts w:ascii="Arial Narrow" w:hAnsi="Arial Narrow" w:cs="Arial"/>
                <w:i/>
                <w:sz w:val="20"/>
                <w:szCs w:val="20"/>
                <w:lang w:val="en-US"/>
              </w:rPr>
              <w:t xml:space="preserve">OR for “mixed care” in Arabs): </w:t>
            </w:r>
            <w:r w:rsidRPr="0048678F">
              <w:rPr>
                <w:rFonts w:ascii="Arial Narrow" w:hAnsi="Arial Narrow" w:cs="Arial"/>
                <w:sz w:val="20"/>
                <w:szCs w:val="20"/>
                <w:lang w:val="en-US"/>
              </w:rPr>
              <w:t xml:space="preserve">male gender: OR: 0.16, higher filial expectations: OR: 0.54 </w:t>
            </w:r>
          </w:p>
        </w:tc>
      </w:tr>
      <w:tr w:rsidR="00A32E86" w:rsidRPr="0048678F" w14:paraId="76255DDB" w14:textId="77777777" w:rsidTr="00AB50E7">
        <w:trPr>
          <w:trHeight w:val="4527"/>
        </w:trPr>
        <w:tc>
          <w:tcPr>
            <w:tcW w:w="1347" w:type="dxa"/>
            <w:tcBorders>
              <w:top w:val="nil"/>
              <w:left w:val="nil"/>
              <w:bottom w:val="nil"/>
              <w:right w:val="nil"/>
            </w:tcBorders>
          </w:tcPr>
          <w:p w14:paraId="04A859E0" w14:textId="752A0373" w:rsidR="00A32E86" w:rsidRPr="0048678F" w:rsidRDefault="0048678F" w:rsidP="0048678F">
            <w:pPr>
              <w:rPr>
                <w:rFonts w:ascii="Arial Narrow" w:hAnsi="Arial Narrow"/>
                <w:sz w:val="20"/>
                <w:szCs w:val="20"/>
                <w:lang w:val="en-US"/>
              </w:rPr>
            </w:pPr>
            <w:r>
              <w:rPr>
                <w:rFonts w:ascii="Arial Narrow" w:hAnsi="Arial Narrow"/>
                <w:sz w:val="20"/>
                <w:szCs w:val="20"/>
                <w:lang w:val="en-US"/>
              </w:rPr>
              <w:lastRenderedPageBreak/>
              <w:fldChar w:fldCharType="begin"/>
            </w:r>
            <w:r>
              <w:rPr>
                <w:rFonts w:ascii="Arial Narrow" w:hAnsi="Arial Narrow"/>
                <w:sz w:val="20"/>
                <w:szCs w:val="20"/>
                <w:lang w:val="en-US"/>
              </w:rPr>
              <w:instrText xml:space="preserve"> ADDIN EN.CITE &lt;EndNote&gt;&lt;Cite&gt;&lt;Author&gt;Spangenberg&lt;/Author&gt;&lt;Year&gt;2013&lt;/Year&gt;&lt;RecNum&gt;484&lt;/RecNum&gt;&lt;DisplayText&gt;(Spangenberg&lt;style face="italic"&gt; et al.&lt;/style&gt; 2013)&lt;/DisplayText&gt;&lt;record&gt;&lt;rec-number&gt;484&lt;/rec-number&gt;&lt;foreign-keys&gt;&lt;key app="EN" db-id="2w0tar5eyr9xrkevas9v09w6e0fepzaw0zdx" timestamp="1470313897"&gt;484&lt;/key&gt;&lt;/foreign-keys&gt;&lt;ref-type name="Journal Article"&gt;17&lt;/ref-type&gt;&lt;contributors&gt;&lt;authors&gt;&lt;author&gt;Spangenberg, L.&lt;/author&gt;&lt;author&gt;Glaesmer, H.&lt;/author&gt;&lt;author&gt;Brahler, E.&lt;/author&gt;&lt;author&gt;Kersting, A.&lt;/author&gt;&lt;author&gt;Straus, B.&lt;/author&gt;&lt;/authors&gt;&lt;/contributors&gt;&lt;titles&gt;&lt;title&gt;Considering housing arrangements in elderly life. Factors influencing plans concerning future housing arrangements and preferences in a representative sample of 45+ year olds&lt;/title&gt;&lt;secondary-title&gt;Zeitschrift fur Gerontologie und Geriatrie&lt;/secondary-title&gt;&lt;/titles&gt;&lt;periodical&gt;&lt;full-title&gt;Zeitschrift fur Gerontologie und Geriatrie&lt;/full-title&gt;&lt;/periodical&gt;&lt;pages&gt;251-259&lt;/pages&gt;&lt;volume&gt;46&lt;/volume&gt;&lt;number&gt;3&lt;/number&gt;&lt;dates&gt;&lt;year&gt;2013&lt;/year&gt;&lt;pub-dates&gt;&lt;date&gt;Apr&lt;/date&gt;&lt;/pub-dates&gt;&lt;/dates&gt;&lt;accession-num&gt;2013-13694-011&lt;/accession-num&gt;&lt;urls&gt;&lt;related-urls&gt;&lt;url&gt;http://ovidsp.ovid.com/ovidweb.cgi?T=JS&amp;amp;CSC=Y&amp;amp;NEWS=N&amp;amp;PAGE=fulltext&amp;amp;D=psyc10&amp;amp;AN=2013-13694-011&lt;/url&gt;&lt;url&gt;http://sfx.gbv.de/sfx_subhh?sid=OVID:psycdb&amp;amp;id=pmid:&amp;amp;id=doi:10.1007%2Fs00391-012-0363-x&amp;amp;issn=0948-6704&amp;amp;isbn=&amp;amp;volume=46&amp;amp;issue=3&amp;amp;spage=251&amp;amp;pages=251-259&amp;amp;date=2013&amp;amp;title=Zeitschrift+fur+Gerontologie+und+Geriatrie&amp;amp;atitle=Considering+housing+arrangements+in+elderly+life.+Factors+influencing+plans+concerning+future+housing+arrangements+and+preferences+in+a+representative+sample+of+45%2B+year+olds.&amp;amp;aulast=Spangenberg&lt;/url&gt;&lt;/related-urls&gt;&lt;/urls&gt;&lt;remote-database-name&gt;PsycINFO&lt;/remote-database-name&gt;&lt;remote-database-provider&gt;Ovid Technologies&lt;/remote-database-provider&gt;&lt;/record&gt;&lt;/Cite&gt;&lt;/EndNote&gt;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Spangenberg</w:t>
            </w:r>
            <w:r w:rsidRPr="0048678F">
              <w:rPr>
                <w:rFonts w:ascii="Arial Narrow" w:hAnsi="Arial Narrow"/>
                <w:i/>
                <w:noProof/>
                <w:sz w:val="20"/>
                <w:szCs w:val="20"/>
                <w:lang w:val="en-US"/>
              </w:rPr>
              <w:t xml:space="preserve"> et al.</w:t>
            </w:r>
            <w:r>
              <w:rPr>
                <w:rFonts w:ascii="Arial Narrow" w:hAnsi="Arial Narrow"/>
                <w:noProof/>
                <w:sz w:val="20"/>
                <w:szCs w:val="20"/>
                <w:lang w:val="en-US"/>
              </w:rPr>
              <w:t xml:space="preserve"> </w:t>
            </w:r>
            <w:r w:rsidR="00341FDC">
              <w:rPr>
                <w:rFonts w:ascii="Arial Narrow" w:hAnsi="Arial Narrow"/>
                <w:noProof/>
                <w:sz w:val="20"/>
                <w:szCs w:val="20"/>
                <w:lang w:val="en-US"/>
              </w:rPr>
              <w:t>(</w:t>
            </w:r>
            <w:r>
              <w:rPr>
                <w:rFonts w:ascii="Arial Narrow" w:hAnsi="Arial Narrow"/>
                <w:noProof/>
                <w:sz w:val="20"/>
                <w:szCs w:val="20"/>
                <w:lang w:val="en-US"/>
              </w:rPr>
              <w:t>2013)</w:t>
            </w:r>
            <w:r>
              <w:rPr>
                <w:rFonts w:ascii="Arial Narrow" w:hAnsi="Arial Narrow"/>
                <w:sz w:val="20"/>
                <w:szCs w:val="20"/>
                <w:lang w:val="en-US"/>
              </w:rPr>
              <w:fldChar w:fldCharType="end"/>
            </w:r>
          </w:p>
        </w:tc>
        <w:tc>
          <w:tcPr>
            <w:tcW w:w="1723" w:type="dxa"/>
            <w:tcBorders>
              <w:top w:val="nil"/>
              <w:left w:val="nil"/>
              <w:bottom w:val="nil"/>
              <w:right w:val="nil"/>
            </w:tcBorders>
          </w:tcPr>
          <w:p w14:paraId="498CA8C3"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Evaluate which type of housing older persons prefer and their associations when care needs are present</w:t>
            </w:r>
          </w:p>
        </w:tc>
        <w:tc>
          <w:tcPr>
            <w:tcW w:w="1724" w:type="dxa"/>
            <w:tcBorders>
              <w:top w:val="nil"/>
              <w:left w:val="nil"/>
              <w:bottom w:val="nil"/>
              <w:right w:val="nil"/>
            </w:tcBorders>
          </w:tcPr>
          <w:p w14:paraId="34331822"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GP: Random sample of the adult population aged ≥45 years in Germany (n=1,445)</w:t>
            </w:r>
          </w:p>
        </w:tc>
        <w:tc>
          <w:tcPr>
            <w:tcW w:w="1406" w:type="dxa"/>
            <w:tcBorders>
              <w:top w:val="nil"/>
              <w:left w:val="nil"/>
              <w:bottom w:val="nil"/>
              <w:right w:val="nil"/>
            </w:tcBorders>
          </w:tcPr>
          <w:p w14:paraId="27319B48"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Structured F2F interviews (59%)</w:t>
            </w:r>
          </w:p>
        </w:tc>
        <w:tc>
          <w:tcPr>
            <w:tcW w:w="1334" w:type="dxa"/>
            <w:tcBorders>
              <w:top w:val="nil"/>
              <w:left w:val="nil"/>
              <w:bottom w:val="nil"/>
              <w:right w:val="nil"/>
            </w:tcBorders>
          </w:tcPr>
          <w:p w14:paraId="351EE536"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LTC location</w:t>
            </w:r>
          </w:p>
        </w:tc>
        <w:tc>
          <w:tcPr>
            <w:tcW w:w="1401" w:type="dxa"/>
            <w:tcBorders>
              <w:top w:val="nil"/>
              <w:left w:val="nil"/>
              <w:bottom w:val="nil"/>
              <w:right w:val="nil"/>
            </w:tcBorders>
          </w:tcPr>
          <w:p w14:paraId="7D4C0A1A" w14:textId="77777777" w:rsidR="00A32E86" w:rsidRPr="0048678F" w:rsidRDefault="00A32E86" w:rsidP="0048678F">
            <w:pPr>
              <w:pStyle w:val="Listenabsatz"/>
              <w:ind w:left="0"/>
              <w:rPr>
                <w:rFonts w:ascii="Arial Narrow" w:hAnsi="Arial Narrow"/>
                <w:sz w:val="20"/>
                <w:szCs w:val="20"/>
                <w:lang w:val="en-US"/>
              </w:rPr>
            </w:pPr>
            <w:r w:rsidRPr="0048678F">
              <w:rPr>
                <w:rFonts w:ascii="Arial Narrow" w:hAnsi="Arial Narrow"/>
                <w:sz w:val="20"/>
                <w:szCs w:val="20"/>
                <w:lang w:val="en-US"/>
              </w:rPr>
              <w:t>CSA: DS, BS, MS (logistic regression)</w:t>
            </w:r>
          </w:p>
        </w:tc>
        <w:tc>
          <w:tcPr>
            <w:tcW w:w="4952" w:type="dxa"/>
            <w:tcBorders>
              <w:top w:val="nil"/>
              <w:left w:val="nil"/>
              <w:bottom w:val="nil"/>
              <w:right w:val="nil"/>
            </w:tcBorders>
          </w:tcPr>
          <w:p w14:paraId="692C7E34"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i/>
                <w:sz w:val="20"/>
                <w:szCs w:val="20"/>
                <w:lang w:val="en-US"/>
              </w:rPr>
              <w:t xml:space="preserve">DS: </w:t>
            </w:r>
            <w:r w:rsidRPr="0048678F">
              <w:rPr>
                <w:rFonts w:ascii="Arial Narrow" w:hAnsi="Arial Narrow" w:cs="Arial"/>
                <w:sz w:val="20"/>
                <w:szCs w:val="20"/>
                <w:lang w:val="en-US"/>
              </w:rPr>
              <w:t xml:space="preserve">own home: 66.3%, ALF/shared apartment: 20.6%, relatives home: 5.8%, NH: 5%, others: 1.4%; </w:t>
            </w:r>
            <w:r w:rsidRPr="0048678F">
              <w:rPr>
                <w:rFonts w:ascii="Arial Narrow" w:hAnsi="Arial Narrow" w:cs="Arial"/>
                <w:i/>
                <w:sz w:val="20"/>
                <w:szCs w:val="20"/>
                <w:lang w:val="en-US"/>
              </w:rPr>
              <w:t xml:space="preserve">BS: </w:t>
            </w:r>
            <w:r w:rsidRPr="0048678F">
              <w:rPr>
                <w:rFonts w:ascii="Arial Narrow" w:hAnsi="Arial Narrow" w:cs="Arial"/>
                <w:sz w:val="20"/>
                <w:szCs w:val="20"/>
                <w:lang w:val="en-US"/>
              </w:rPr>
              <w:t xml:space="preserve">differences in LTC location preferences significant between age groups for NH, p&lt;0.05; </w:t>
            </w:r>
          </w:p>
          <w:p w14:paraId="6AF28D58"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i/>
                <w:sz w:val="20"/>
                <w:szCs w:val="20"/>
                <w:lang w:val="en-US"/>
              </w:rPr>
              <w:t xml:space="preserve">MS (OR for “own home”, reference: </w:t>
            </w:r>
            <w:proofErr w:type="spellStart"/>
            <w:r w:rsidRPr="0048678F">
              <w:rPr>
                <w:rFonts w:ascii="Arial Narrow" w:hAnsi="Arial Narrow" w:cs="Arial"/>
                <w:i/>
                <w:sz w:val="20"/>
                <w:szCs w:val="20"/>
                <w:lang w:val="en-US"/>
              </w:rPr>
              <w:t>n.i</w:t>
            </w:r>
            <w:proofErr w:type="spellEnd"/>
            <w:r w:rsidRPr="0048678F">
              <w:rPr>
                <w:rFonts w:ascii="Arial Narrow" w:hAnsi="Arial Narrow" w:cs="Arial"/>
                <w:i/>
                <w:sz w:val="20"/>
                <w:szCs w:val="20"/>
                <w:lang w:val="en-US"/>
              </w:rPr>
              <w:t>.)</w:t>
            </w:r>
            <w:r w:rsidRPr="0048678F">
              <w:rPr>
                <w:rFonts w:ascii="Arial Narrow" w:hAnsi="Arial Narrow" w:cs="Arial"/>
                <w:sz w:val="20"/>
                <w:szCs w:val="20"/>
                <w:lang w:val="en-US"/>
              </w:rPr>
              <w:t xml:space="preserve">: </w:t>
            </w:r>
            <w:r w:rsidRPr="0048678F">
              <w:rPr>
                <w:rFonts w:ascii="Arial Narrow" w:hAnsi="Arial Narrow" w:cs="Arial"/>
                <w:i/>
                <w:sz w:val="20"/>
                <w:szCs w:val="20"/>
                <w:lang w:val="en-US"/>
              </w:rPr>
              <w:t>45-59 years</w:t>
            </w:r>
            <w:r w:rsidRPr="0048678F">
              <w:rPr>
                <w:rFonts w:ascii="Arial Narrow" w:hAnsi="Arial Narrow" w:cs="Arial"/>
                <w:sz w:val="20"/>
                <w:szCs w:val="20"/>
                <w:lang w:val="en-US"/>
              </w:rPr>
              <w:t xml:space="preserve">: male gender: OR: 1.57, living with partner: OR: 1.49, depression: OR: 0.95, subjective dementia risk: OR: 0.76, </w:t>
            </w:r>
            <w:r w:rsidRPr="0048678F">
              <w:rPr>
                <w:rFonts w:ascii="Arial Narrow" w:hAnsi="Arial Narrow" w:cs="Arial"/>
                <w:i/>
                <w:sz w:val="20"/>
                <w:szCs w:val="20"/>
                <w:lang w:val="en-US"/>
              </w:rPr>
              <w:t>≥60 years:</w:t>
            </w:r>
            <w:r w:rsidRPr="0048678F">
              <w:rPr>
                <w:rFonts w:ascii="Arial Narrow" w:hAnsi="Arial Narrow" w:cs="Arial"/>
                <w:sz w:val="20"/>
                <w:szCs w:val="20"/>
                <w:lang w:val="en-US"/>
              </w:rPr>
              <w:t xml:space="preserve"> living with partner: OR: 1.71, </w:t>
            </w:r>
            <w:r w:rsidRPr="0048678F">
              <w:rPr>
                <w:rFonts w:ascii="Arial Narrow" w:hAnsi="Arial Narrow"/>
                <w:sz w:val="20"/>
                <w:szCs w:val="20"/>
                <w:lang w:val="en-US"/>
              </w:rPr>
              <w:t xml:space="preserve">subjective old age perception (isolation): OR: 1.35, subjective dementia risk: OR: 0.75; </w:t>
            </w:r>
            <w:r w:rsidRPr="0048678F">
              <w:rPr>
                <w:rFonts w:ascii="Arial Narrow" w:hAnsi="Arial Narrow"/>
                <w:i/>
                <w:sz w:val="20"/>
                <w:szCs w:val="20"/>
                <w:lang w:val="en-US"/>
              </w:rPr>
              <w:t xml:space="preserve">MS (OR for “relatives home”, reference: </w:t>
            </w:r>
            <w:proofErr w:type="spellStart"/>
            <w:r w:rsidRPr="0048678F">
              <w:rPr>
                <w:rFonts w:ascii="Arial Narrow" w:hAnsi="Arial Narrow"/>
                <w:i/>
                <w:sz w:val="20"/>
                <w:szCs w:val="20"/>
                <w:lang w:val="en-US"/>
              </w:rPr>
              <w:t>n.i</w:t>
            </w:r>
            <w:proofErr w:type="spellEnd"/>
            <w:r w:rsidRPr="0048678F">
              <w:rPr>
                <w:rFonts w:ascii="Arial Narrow" w:hAnsi="Arial Narrow"/>
                <w:i/>
                <w:sz w:val="20"/>
                <w:szCs w:val="20"/>
                <w:lang w:val="en-US"/>
              </w:rPr>
              <w:t xml:space="preserve">.): 45-59 years: </w:t>
            </w:r>
            <w:r w:rsidRPr="0048678F">
              <w:rPr>
                <w:rFonts w:ascii="Arial Narrow" w:hAnsi="Arial Narrow"/>
                <w:sz w:val="20"/>
                <w:szCs w:val="20"/>
                <w:lang w:val="en-US"/>
              </w:rPr>
              <w:t xml:space="preserve">male gender: OR: 0.46, depression: OR: 0.95, subjective dementia risk: OR: 1.76, subjective physical disease risk: OR: 0.50; </w:t>
            </w:r>
            <w:r w:rsidRPr="0048678F">
              <w:rPr>
                <w:rFonts w:ascii="Arial Narrow" w:hAnsi="Arial Narrow"/>
                <w:i/>
                <w:sz w:val="20"/>
                <w:szCs w:val="20"/>
                <w:lang w:val="en-US"/>
              </w:rPr>
              <w:t xml:space="preserve">MS (OR for “ALF/shared apartment”, reference: </w:t>
            </w:r>
            <w:proofErr w:type="spellStart"/>
            <w:r w:rsidRPr="0048678F">
              <w:rPr>
                <w:rFonts w:ascii="Arial Narrow" w:hAnsi="Arial Narrow"/>
                <w:i/>
                <w:sz w:val="20"/>
                <w:szCs w:val="20"/>
                <w:lang w:val="en-US"/>
              </w:rPr>
              <w:t>n.i</w:t>
            </w:r>
            <w:proofErr w:type="spellEnd"/>
            <w:r w:rsidRPr="0048678F">
              <w:rPr>
                <w:rFonts w:ascii="Arial Narrow" w:hAnsi="Arial Narrow"/>
                <w:i/>
                <w:sz w:val="20"/>
                <w:szCs w:val="20"/>
                <w:lang w:val="en-US"/>
              </w:rPr>
              <w:t xml:space="preserve">.): 45-59 years: </w:t>
            </w:r>
            <w:r w:rsidRPr="0048678F">
              <w:rPr>
                <w:rFonts w:ascii="Arial Narrow" w:hAnsi="Arial Narrow"/>
                <w:sz w:val="20"/>
                <w:szCs w:val="20"/>
                <w:lang w:val="en-US"/>
              </w:rPr>
              <w:t xml:space="preserve">living with partner: OR: 0.63, </w:t>
            </w:r>
            <w:r w:rsidRPr="0048678F">
              <w:rPr>
                <w:rFonts w:ascii="Arial Narrow" w:hAnsi="Arial Narrow"/>
                <w:i/>
                <w:sz w:val="20"/>
                <w:szCs w:val="20"/>
                <w:lang w:val="en-US"/>
              </w:rPr>
              <w:t>≥60 years</w:t>
            </w:r>
            <w:r w:rsidRPr="0048678F">
              <w:rPr>
                <w:rFonts w:ascii="Arial Narrow" w:hAnsi="Arial Narrow"/>
                <w:sz w:val="20"/>
                <w:szCs w:val="20"/>
                <w:lang w:val="en-US"/>
              </w:rPr>
              <w:t xml:space="preserve">: living with partner: OR: 0.61, subjective old age perception (isolation): OR: 0.69, subjective dementia risk: OR: 1.29; </w:t>
            </w:r>
            <w:r w:rsidRPr="0048678F">
              <w:rPr>
                <w:rFonts w:ascii="Arial Narrow" w:hAnsi="Arial Narrow"/>
                <w:i/>
                <w:sz w:val="20"/>
                <w:szCs w:val="20"/>
                <w:lang w:val="en-US"/>
              </w:rPr>
              <w:t xml:space="preserve">MS (OR for “NH”, reference: </w:t>
            </w:r>
            <w:proofErr w:type="spellStart"/>
            <w:r w:rsidRPr="0048678F">
              <w:rPr>
                <w:rFonts w:ascii="Arial Narrow" w:hAnsi="Arial Narrow"/>
                <w:i/>
                <w:sz w:val="20"/>
                <w:szCs w:val="20"/>
                <w:lang w:val="en-US"/>
              </w:rPr>
              <w:t>n.i</w:t>
            </w:r>
            <w:proofErr w:type="spellEnd"/>
            <w:r w:rsidRPr="0048678F">
              <w:rPr>
                <w:rFonts w:ascii="Arial Narrow" w:hAnsi="Arial Narrow"/>
                <w:i/>
                <w:sz w:val="20"/>
                <w:szCs w:val="20"/>
                <w:lang w:val="en-US"/>
              </w:rPr>
              <w:t>.): 45-59 years:</w:t>
            </w:r>
            <w:r w:rsidRPr="0048678F">
              <w:rPr>
                <w:rFonts w:ascii="Arial Narrow" w:hAnsi="Arial Narrow"/>
                <w:sz w:val="20"/>
                <w:szCs w:val="20"/>
                <w:lang w:val="en-US"/>
              </w:rPr>
              <w:t xml:space="preserve"> subjective old age perception (wisdom): OR: 0.32, </w:t>
            </w:r>
            <w:r w:rsidRPr="0048678F">
              <w:rPr>
                <w:rFonts w:ascii="Arial Narrow" w:hAnsi="Arial Narrow"/>
                <w:i/>
                <w:sz w:val="20"/>
                <w:szCs w:val="20"/>
                <w:lang w:val="en-US"/>
              </w:rPr>
              <w:t>≥60 years</w:t>
            </w:r>
            <w:r w:rsidRPr="0048678F">
              <w:rPr>
                <w:rFonts w:ascii="Arial Narrow" w:hAnsi="Arial Narrow"/>
                <w:sz w:val="20"/>
                <w:szCs w:val="20"/>
                <w:lang w:val="en-US"/>
              </w:rPr>
              <w:t>: subjective old age perception (burden): OR: 1.98, subjective physical disease risk: OR: 1.59</w:t>
            </w:r>
          </w:p>
        </w:tc>
      </w:tr>
      <w:tr w:rsidR="00A32E86" w:rsidRPr="0048678F" w14:paraId="4992DD02" w14:textId="77777777" w:rsidTr="00AB50E7">
        <w:trPr>
          <w:trHeight w:val="1550"/>
        </w:trPr>
        <w:tc>
          <w:tcPr>
            <w:tcW w:w="1347" w:type="dxa"/>
            <w:tcBorders>
              <w:top w:val="nil"/>
              <w:left w:val="nil"/>
              <w:bottom w:val="nil"/>
              <w:right w:val="nil"/>
            </w:tcBorders>
          </w:tcPr>
          <w:p w14:paraId="128E8230" w14:textId="2EA80C84" w:rsidR="00A32E86" w:rsidRPr="0048678F" w:rsidRDefault="0048678F" w:rsidP="0048678F">
            <w:pPr>
              <w:rPr>
                <w:rFonts w:ascii="Arial Narrow" w:hAnsi="Arial Narrow"/>
                <w:sz w:val="20"/>
                <w:szCs w:val="20"/>
                <w:lang w:val="en-US"/>
              </w:rPr>
            </w:pPr>
            <w:r>
              <w:rPr>
                <w:rFonts w:ascii="Arial Narrow" w:hAnsi="Arial Narrow"/>
                <w:sz w:val="20"/>
                <w:szCs w:val="20"/>
                <w:lang w:val="en-US"/>
              </w:rPr>
              <w:fldChar w:fldCharType="begin"/>
            </w:r>
            <w:r>
              <w:rPr>
                <w:rFonts w:ascii="Arial Narrow" w:hAnsi="Arial Narrow"/>
                <w:sz w:val="20"/>
                <w:szCs w:val="20"/>
                <w:lang w:val="en-US"/>
              </w:rPr>
              <w:instrText xml:space="preserve"> ADDIN EN.CITE &lt;EndNote&gt;&lt;Cite&gt;&lt;Author&gt;Spangenberg&lt;/Author&gt;&lt;Year&gt;2012&lt;/Year&gt;&lt;RecNum&gt;469&lt;/RecNum&gt;&lt;DisplayText&gt;(Spangenberg&lt;style face="italic"&gt; et al.&lt;/style&gt; 2012)&lt;/DisplayText&gt;&lt;record&gt;&lt;rec-number&gt;469&lt;/rec-number&gt;&lt;foreign-keys&gt;&lt;key app="EN" db-id="2w0tar5eyr9xrkevas9v09w6e0fepzaw0zdx" timestamp="1467034872"&gt;469&lt;/key&gt;&lt;/foreign-keys&gt;&lt;ref-type name="Journal Article"&gt;17&lt;/ref-type&gt;&lt;contributors&gt;&lt;authors&gt;&lt;author&gt;Spangenberg, L&lt;/author&gt;&lt;author&gt;Glaesmer, H&lt;/author&gt;&lt;author&gt;Brähler, E&lt;/author&gt;&lt;author&gt;Strauß, B&lt;/author&gt;&lt;/authors&gt;&lt;/contributors&gt;&lt;titles&gt;&lt;title&gt;[Use of family resources in future need of care. Care preferences and expected willingness of providing care among relatives: a population-based study]&lt;/title&gt;&lt;secondary-title&gt;Bundesgesundheitsblatt Gesundheitsforschung Gesundheitsschutz&lt;/secondary-title&gt;&lt;/titles&gt;&lt;periodical&gt;&lt;full-title&gt;Bundesgesundheitsblatt Gesundheitsforschung Gesundheitsschutz&lt;/full-title&gt;&lt;/periodical&gt;&lt;pages&gt;954-60&lt;/pages&gt;&lt;volume&gt;55&lt;/volume&gt;&lt;number&gt;8&lt;/number&gt;&lt;dates&gt;&lt;year&gt;2012&lt;/year&gt;&lt;/dates&gt;&lt;isbn&gt;1437-1588&lt;/isbn&gt;&lt;accession-num&gt;22842889&lt;/accession-num&gt;&lt;label&gt;ger&lt;/label&gt;&lt;urls&gt;&lt;related-urls&gt;&lt;url&gt;http://dx.doi.org/10.1007/s00103-012-1512-5&lt;/url&gt;&lt;/related-urls&gt;&lt;/urls&gt;&lt;electronic-resource-num&gt;10.1007/s00103-012-1512-5&lt;/electronic-resource-num&gt;&lt;remote-database-name&gt;PubMed&lt;/remote-database-name&gt;&lt;remote-database-provider&gt;Pubmed2Endnote by Riadh Hammami&lt;/remote-database-provider&gt;&lt;/record&gt;&lt;/Cite&gt;&lt;/EndNote&gt;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Spangenberg</w:t>
            </w:r>
            <w:r w:rsidRPr="0048678F">
              <w:rPr>
                <w:rFonts w:ascii="Arial Narrow" w:hAnsi="Arial Narrow"/>
                <w:i/>
                <w:noProof/>
                <w:sz w:val="20"/>
                <w:szCs w:val="20"/>
                <w:lang w:val="en-US"/>
              </w:rPr>
              <w:t xml:space="preserve"> et al.</w:t>
            </w:r>
            <w:r>
              <w:rPr>
                <w:rFonts w:ascii="Arial Narrow" w:hAnsi="Arial Narrow"/>
                <w:noProof/>
                <w:sz w:val="20"/>
                <w:szCs w:val="20"/>
                <w:lang w:val="en-US"/>
              </w:rPr>
              <w:t xml:space="preserve"> </w:t>
            </w:r>
            <w:r w:rsidR="00341FDC">
              <w:rPr>
                <w:rFonts w:ascii="Arial Narrow" w:hAnsi="Arial Narrow"/>
                <w:noProof/>
                <w:sz w:val="20"/>
                <w:szCs w:val="20"/>
                <w:lang w:val="en-US"/>
              </w:rPr>
              <w:t>(</w:t>
            </w:r>
            <w:r>
              <w:rPr>
                <w:rFonts w:ascii="Arial Narrow" w:hAnsi="Arial Narrow"/>
                <w:noProof/>
                <w:sz w:val="20"/>
                <w:szCs w:val="20"/>
                <w:lang w:val="en-US"/>
              </w:rPr>
              <w:t>2012)</w:t>
            </w:r>
            <w:r>
              <w:rPr>
                <w:rFonts w:ascii="Arial Narrow" w:hAnsi="Arial Narrow"/>
                <w:sz w:val="20"/>
                <w:szCs w:val="20"/>
                <w:lang w:val="en-US"/>
              </w:rPr>
              <w:fldChar w:fldCharType="end"/>
            </w:r>
          </w:p>
        </w:tc>
        <w:tc>
          <w:tcPr>
            <w:tcW w:w="1723" w:type="dxa"/>
            <w:tcBorders>
              <w:top w:val="nil"/>
              <w:left w:val="nil"/>
              <w:bottom w:val="nil"/>
              <w:right w:val="nil"/>
            </w:tcBorders>
          </w:tcPr>
          <w:p w14:paraId="00252702"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 xml:space="preserve">Analyze the willingness to accept informal care from family members among mid-aged Germans </w:t>
            </w:r>
          </w:p>
        </w:tc>
        <w:tc>
          <w:tcPr>
            <w:tcW w:w="1724" w:type="dxa"/>
            <w:tcBorders>
              <w:top w:val="nil"/>
              <w:left w:val="nil"/>
              <w:bottom w:val="nil"/>
              <w:right w:val="nil"/>
            </w:tcBorders>
          </w:tcPr>
          <w:p w14:paraId="2C563AB7"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GP: Random sample of the adult population aged ≥45 years in Germany (n=1445)</w:t>
            </w:r>
          </w:p>
        </w:tc>
        <w:tc>
          <w:tcPr>
            <w:tcW w:w="1406" w:type="dxa"/>
            <w:tcBorders>
              <w:top w:val="nil"/>
              <w:left w:val="nil"/>
              <w:bottom w:val="nil"/>
              <w:right w:val="nil"/>
            </w:tcBorders>
          </w:tcPr>
          <w:p w14:paraId="031740CC"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Structured F2F interviews (59%)</w:t>
            </w:r>
          </w:p>
        </w:tc>
        <w:tc>
          <w:tcPr>
            <w:tcW w:w="1334" w:type="dxa"/>
            <w:tcBorders>
              <w:top w:val="nil"/>
              <w:left w:val="nil"/>
              <w:bottom w:val="nil"/>
              <w:right w:val="nil"/>
            </w:tcBorders>
          </w:tcPr>
          <w:p w14:paraId="2E1D8A75"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LTC caregiver</w:t>
            </w:r>
          </w:p>
        </w:tc>
        <w:tc>
          <w:tcPr>
            <w:tcW w:w="1401" w:type="dxa"/>
            <w:tcBorders>
              <w:top w:val="nil"/>
              <w:left w:val="nil"/>
              <w:bottom w:val="nil"/>
              <w:right w:val="nil"/>
            </w:tcBorders>
          </w:tcPr>
          <w:p w14:paraId="3E5574C3"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 xml:space="preserve">CSA: DS, BS, MS (logistic regression) </w:t>
            </w:r>
          </w:p>
        </w:tc>
        <w:tc>
          <w:tcPr>
            <w:tcW w:w="4952" w:type="dxa"/>
            <w:tcBorders>
              <w:top w:val="nil"/>
              <w:left w:val="nil"/>
              <w:bottom w:val="nil"/>
              <w:right w:val="nil"/>
            </w:tcBorders>
          </w:tcPr>
          <w:p w14:paraId="6F6D278A" w14:textId="77777777" w:rsidR="00A32E86" w:rsidRPr="0048678F" w:rsidRDefault="00A32E86" w:rsidP="0048678F">
            <w:pPr>
              <w:rPr>
                <w:rFonts w:ascii="Arial Narrow" w:hAnsi="Arial Narrow"/>
                <w:sz w:val="20"/>
                <w:szCs w:val="20"/>
                <w:lang w:val="en-US"/>
              </w:rPr>
            </w:pPr>
            <w:r w:rsidRPr="0048678F">
              <w:rPr>
                <w:rFonts w:ascii="Arial Narrow" w:hAnsi="Arial Narrow"/>
                <w:i/>
                <w:sz w:val="20"/>
                <w:szCs w:val="20"/>
                <w:lang w:val="en-US"/>
              </w:rPr>
              <w:t>DS</w:t>
            </w:r>
            <w:r w:rsidRPr="0048678F">
              <w:rPr>
                <w:rFonts w:ascii="Arial Narrow" w:hAnsi="Arial Narrow"/>
                <w:sz w:val="20"/>
                <w:szCs w:val="20"/>
                <w:lang w:val="en-US"/>
              </w:rPr>
              <w:t xml:space="preserve">: formal care: 57%, informal care: 63% (children: 38%, spouses: 38%, other relatives: 12%, friends: 5%, uncertain: 9%); </w:t>
            </w:r>
            <w:r w:rsidRPr="0048678F">
              <w:rPr>
                <w:rFonts w:ascii="Arial Narrow" w:hAnsi="Arial Narrow"/>
                <w:i/>
                <w:sz w:val="20"/>
                <w:szCs w:val="20"/>
                <w:lang w:val="en-US"/>
              </w:rPr>
              <w:t>MS</w:t>
            </w:r>
            <w:r w:rsidRPr="0048678F">
              <w:rPr>
                <w:rFonts w:ascii="Arial Narrow" w:hAnsi="Arial Narrow"/>
                <w:sz w:val="20"/>
                <w:szCs w:val="20"/>
                <w:lang w:val="en-US"/>
              </w:rPr>
              <w:t xml:space="preserve"> (</w:t>
            </w:r>
            <w:r w:rsidRPr="0048678F">
              <w:rPr>
                <w:rFonts w:ascii="Arial Narrow" w:hAnsi="Arial Narrow"/>
                <w:i/>
                <w:sz w:val="20"/>
                <w:szCs w:val="20"/>
                <w:lang w:val="en-US"/>
              </w:rPr>
              <w:t>OR for “informal care from family members”, reference: “no informal care from family members”):</w:t>
            </w:r>
            <w:r w:rsidRPr="0048678F">
              <w:rPr>
                <w:rFonts w:ascii="Arial Narrow" w:hAnsi="Arial Narrow"/>
                <w:sz w:val="20"/>
                <w:szCs w:val="20"/>
                <w:lang w:val="en-US"/>
              </w:rPr>
              <w:t xml:space="preserve"> living with a partner: OR: 3.65, having children: OR: 3.12, caregiving experiences: OR: 1.35, negative age perception: OR: 0.79</w:t>
            </w:r>
          </w:p>
        </w:tc>
      </w:tr>
      <w:tr w:rsidR="00A32E86" w:rsidRPr="0048678F" w14:paraId="6E87E9DE" w14:textId="77777777" w:rsidTr="00AB50E7">
        <w:trPr>
          <w:trHeight w:val="2265"/>
        </w:trPr>
        <w:tc>
          <w:tcPr>
            <w:tcW w:w="1347" w:type="dxa"/>
            <w:tcBorders>
              <w:top w:val="nil"/>
              <w:left w:val="nil"/>
              <w:bottom w:val="nil"/>
              <w:right w:val="nil"/>
            </w:tcBorders>
          </w:tcPr>
          <w:p w14:paraId="22356394" w14:textId="72D91C03" w:rsidR="00A32E86" w:rsidRPr="0048678F" w:rsidRDefault="0048678F" w:rsidP="0048678F">
            <w:pPr>
              <w:rPr>
                <w:rFonts w:ascii="Arial Narrow" w:hAnsi="Arial Narrow"/>
                <w:sz w:val="20"/>
                <w:szCs w:val="20"/>
                <w:lang w:val="en-US"/>
              </w:rPr>
            </w:pPr>
            <w:r>
              <w:rPr>
                <w:rFonts w:ascii="Arial Narrow" w:hAnsi="Arial Narrow"/>
                <w:sz w:val="20"/>
                <w:szCs w:val="20"/>
                <w:lang w:val="en-US"/>
              </w:rPr>
              <w:fldChar w:fldCharType="begin"/>
            </w:r>
            <w:r>
              <w:rPr>
                <w:rFonts w:ascii="Arial Narrow" w:hAnsi="Arial Narrow"/>
                <w:sz w:val="20"/>
                <w:szCs w:val="20"/>
                <w:lang w:val="en-US"/>
              </w:rPr>
              <w:instrText xml:space="preserve"> ADDIN EN.CITE &lt;EndNote&gt;&lt;Cite&gt;&lt;Author&gt;Khalaila&lt;/Author&gt;&lt;Year&gt;2011&lt;/Year&gt;&lt;RecNum&gt;468&lt;/RecNum&gt;&lt;DisplayText&gt;(Khalaila and Litwin 2011)&lt;/DisplayText&gt;&lt;record&gt;&lt;rec-number&gt;468&lt;/rec-number&gt;&lt;foreign-keys&gt;&lt;key app="EN" db-id="2w0tar5eyr9xrkevas9v09w6e0fepzaw0zdx" timestamp="1467034872"&gt;468&lt;/key&gt;&lt;/foreign-keys&gt;&lt;ref-type name="Journal Article"&gt;17&lt;/ref-type&gt;&lt;contributors&gt;&lt;authors&gt;&lt;author&gt;Khalaila, Rabia&lt;/author&gt;&lt;author&gt;Litwin, Howard&lt;/author&gt;&lt;/authors&gt;&lt;/contributors&gt;&lt;titles&gt;&lt;title&gt;Modernization and future care preferences: A cross-sectional survey of Arab Israeli caregivers&lt;/title&gt;&lt;secondary-title&gt;Journal of Advanced Nursing&lt;/secondary-title&gt;&lt;/titles&gt;&lt;periodical&gt;&lt;full-title&gt;Journal of Advanced Nursing&lt;/full-title&gt;&lt;/periodical&gt;&lt;pages&gt;1614-1624&lt;/pages&gt;&lt;volume&gt;67&lt;/volume&gt;&lt;number&gt;7&lt;/number&gt;&lt;dates&gt;&lt;year&gt;2011&lt;/year&gt;&lt;pub-dates&gt;&lt;date&gt;Jul&lt;/date&gt;&lt;/pub-dates&gt;&lt;/dates&gt;&lt;accession-num&gt;2011-12177-019&lt;/accession-num&gt;&lt;urls&gt;&lt;related-urls&gt;&lt;url&gt;http://ovidsp.ovid.com/ovidweb.cgi?T=JS&amp;amp;CSC=Y&amp;amp;NEWS=N&amp;amp;PAGE=fulltext&amp;amp;D=psyc8&amp;amp;AN=2011-12177-019&lt;/url&gt;&lt;url&gt;http://sfx.gbv.de/sfx_subhh?sid=OVID:psycdb&amp;amp;id=pmid:&amp;amp;id=doi:10.1111%2Fj.1365-2648.2010.05606.x&amp;amp;issn=0309-2402&amp;amp;isbn=&amp;amp;volume=67&amp;amp;issue=7&amp;amp;spage=1614&amp;amp;pages=1614-1624&amp;amp;date=2011&amp;amp;title=Journal+of+Advanced+Nursing&amp;amp;atitle=Modernization+and+future+care+preferences%3A+A+cross-sectional+survey+of+Arab+Israeli+caregivers.&amp;amp;aulast=Khalaila&lt;/url&gt;&lt;/related-urls&gt;&lt;/urls&gt;&lt;remote-database-name&gt;PsycINFO&lt;/remote-database-name&gt;&lt;remote-database-provider&gt;Ovid Technologies&lt;/remote-database-provider&gt;&lt;/record&gt;&lt;/Cite&gt;&lt;/EndNote&gt;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 xml:space="preserve">Khalaila and Litwin </w:t>
            </w:r>
            <w:r w:rsidR="00341FDC">
              <w:rPr>
                <w:rFonts w:ascii="Arial Narrow" w:hAnsi="Arial Narrow"/>
                <w:noProof/>
                <w:sz w:val="20"/>
                <w:szCs w:val="20"/>
                <w:lang w:val="en-US"/>
              </w:rPr>
              <w:t>(</w:t>
            </w:r>
            <w:r>
              <w:rPr>
                <w:rFonts w:ascii="Arial Narrow" w:hAnsi="Arial Narrow"/>
                <w:noProof/>
                <w:sz w:val="20"/>
                <w:szCs w:val="20"/>
                <w:lang w:val="en-US"/>
              </w:rPr>
              <w:t>2011)</w:t>
            </w:r>
            <w:r>
              <w:rPr>
                <w:rFonts w:ascii="Arial Narrow" w:hAnsi="Arial Narrow"/>
                <w:sz w:val="20"/>
                <w:szCs w:val="20"/>
                <w:lang w:val="en-US"/>
              </w:rPr>
              <w:fldChar w:fldCharType="end"/>
            </w:r>
          </w:p>
        </w:tc>
        <w:tc>
          <w:tcPr>
            <w:tcW w:w="1723" w:type="dxa"/>
            <w:tcBorders>
              <w:top w:val="nil"/>
              <w:left w:val="nil"/>
              <w:bottom w:val="nil"/>
              <w:right w:val="nil"/>
            </w:tcBorders>
          </w:tcPr>
          <w:p w14:paraId="7539F409"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 xml:space="preserve">Examine the association between modernization and future care preferences among adult children caregivers of older Arab parents in Israel </w:t>
            </w:r>
          </w:p>
        </w:tc>
        <w:tc>
          <w:tcPr>
            <w:tcW w:w="1724" w:type="dxa"/>
            <w:tcBorders>
              <w:top w:val="nil"/>
              <w:left w:val="nil"/>
              <w:bottom w:val="nil"/>
              <w:right w:val="nil"/>
            </w:tcBorders>
          </w:tcPr>
          <w:p w14:paraId="4B540437"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Informal caregivers of Arab origin aged ≥18 years in northern Israel (based on a two-stage stratified sampling method) (n=250)</w:t>
            </w:r>
          </w:p>
        </w:tc>
        <w:tc>
          <w:tcPr>
            <w:tcW w:w="1406" w:type="dxa"/>
            <w:tcBorders>
              <w:top w:val="nil"/>
              <w:left w:val="nil"/>
              <w:bottom w:val="nil"/>
              <w:right w:val="nil"/>
            </w:tcBorders>
          </w:tcPr>
          <w:p w14:paraId="71329110"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Structured F2F interviews (</w:t>
            </w:r>
            <w:proofErr w:type="spellStart"/>
            <w:r w:rsidRPr="0048678F">
              <w:rPr>
                <w:rFonts w:ascii="Arial Narrow" w:hAnsi="Arial Narrow"/>
                <w:sz w:val="20"/>
                <w:szCs w:val="20"/>
                <w:lang w:val="en-US"/>
              </w:rPr>
              <w:t>n.i</w:t>
            </w:r>
            <w:proofErr w:type="spellEnd"/>
            <w:r w:rsidRPr="0048678F">
              <w:rPr>
                <w:rFonts w:ascii="Arial Narrow" w:hAnsi="Arial Narrow"/>
                <w:sz w:val="20"/>
                <w:szCs w:val="20"/>
                <w:lang w:val="en-US"/>
              </w:rPr>
              <w:t>.)</w:t>
            </w:r>
          </w:p>
        </w:tc>
        <w:tc>
          <w:tcPr>
            <w:tcW w:w="1334" w:type="dxa"/>
            <w:tcBorders>
              <w:top w:val="nil"/>
              <w:left w:val="nil"/>
              <w:bottom w:val="nil"/>
              <w:right w:val="nil"/>
            </w:tcBorders>
          </w:tcPr>
          <w:p w14:paraId="3BF3FFE9"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LTC caregiver</w:t>
            </w:r>
          </w:p>
        </w:tc>
        <w:tc>
          <w:tcPr>
            <w:tcW w:w="1401" w:type="dxa"/>
            <w:tcBorders>
              <w:top w:val="nil"/>
              <w:left w:val="nil"/>
              <w:bottom w:val="nil"/>
              <w:right w:val="nil"/>
            </w:tcBorders>
          </w:tcPr>
          <w:p w14:paraId="1AAD531B"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CSA: DS, BS, MS (logistic regression)</w:t>
            </w:r>
          </w:p>
        </w:tc>
        <w:tc>
          <w:tcPr>
            <w:tcW w:w="4952" w:type="dxa"/>
            <w:tcBorders>
              <w:top w:val="nil"/>
              <w:left w:val="nil"/>
              <w:bottom w:val="nil"/>
              <w:right w:val="nil"/>
            </w:tcBorders>
          </w:tcPr>
          <w:p w14:paraId="0659F4E6" w14:textId="77777777" w:rsidR="00A32E86" w:rsidRPr="0048678F" w:rsidRDefault="00A32E86" w:rsidP="0048678F">
            <w:pPr>
              <w:rPr>
                <w:rFonts w:ascii="Arial Narrow" w:hAnsi="Arial Narrow"/>
                <w:sz w:val="20"/>
                <w:szCs w:val="20"/>
                <w:lang w:val="en-US"/>
              </w:rPr>
            </w:pPr>
            <w:r w:rsidRPr="0048678F">
              <w:rPr>
                <w:rFonts w:ascii="Arial Narrow" w:hAnsi="Arial Narrow"/>
                <w:i/>
                <w:sz w:val="20"/>
                <w:szCs w:val="20"/>
                <w:lang w:val="en-US"/>
              </w:rPr>
              <w:t xml:space="preserve">DS: Men/Women/Total sample: </w:t>
            </w:r>
            <w:r w:rsidRPr="0048678F">
              <w:rPr>
                <w:rFonts w:ascii="Arial Narrow" w:hAnsi="Arial Narrow"/>
                <w:sz w:val="20"/>
                <w:szCs w:val="20"/>
                <w:lang w:val="en-US"/>
              </w:rPr>
              <w:t xml:space="preserve">informal (family) care: 81.2%/73.5%/76.4%, formal care: 9.5%/12%/11.2%; </w:t>
            </w:r>
          </w:p>
          <w:p w14:paraId="4414D6F9" w14:textId="77777777" w:rsidR="00A32E86" w:rsidRPr="0048678F" w:rsidRDefault="00A32E86" w:rsidP="0048678F">
            <w:pPr>
              <w:rPr>
                <w:rFonts w:ascii="Arial Narrow" w:hAnsi="Arial Narrow"/>
                <w:sz w:val="20"/>
                <w:szCs w:val="20"/>
                <w:lang w:val="en-US"/>
              </w:rPr>
            </w:pPr>
            <w:r w:rsidRPr="0048678F">
              <w:rPr>
                <w:rFonts w:ascii="Arial Narrow" w:hAnsi="Arial Narrow"/>
                <w:i/>
                <w:sz w:val="20"/>
                <w:szCs w:val="20"/>
                <w:lang w:val="en-US"/>
              </w:rPr>
              <w:t>MS (OR for “informal care”, reference: “formal care”)</w:t>
            </w:r>
            <w:r w:rsidRPr="0048678F">
              <w:rPr>
                <w:rFonts w:ascii="Arial Narrow" w:hAnsi="Arial Narrow"/>
                <w:sz w:val="20"/>
                <w:szCs w:val="20"/>
                <w:lang w:val="en-US"/>
              </w:rPr>
              <w:t xml:space="preserve">: social desirability: OR: 1.30, higher age: OR: 0.23, higher education: OR: 0.35, more caregiving hours per week: OR: 0.76, filial piety: OR: 3.6; </w:t>
            </w:r>
            <w:r w:rsidRPr="0048678F">
              <w:rPr>
                <w:rFonts w:ascii="Arial Narrow" w:hAnsi="Arial Narrow"/>
                <w:i/>
                <w:sz w:val="20"/>
                <w:szCs w:val="20"/>
                <w:lang w:val="en-US"/>
              </w:rPr>
              <w:t>MS (OR for “formal care”, reference: “informal care”)</w:t>
            </w:r>
            <w:r w:rsidRPr="0048678F">
              <w:rPr>
                <w:rFonts w:ascii="Arial Narrow" w:hAnsi="Arial Narrow"/>
                <w:sz w:val="20"/>
                <w:szCs w:val="20"/>
                <w:lang w:val="en-US"/>
              </w:rPr>
              <w:t xml:space="preserve">: social desirability: OR: 0.76, caregiving burden: OR: 5.15, filial piety: OR: 0.09  </w:t>
            </w:r>
          </w:p>
        </w:tc>
      </w:tr>
      <w:tr w:rsidR="00A32E86" w:rsidRPr="0048678F" w14:paraId="5DA27971" w14:textId="77777777" w:rsidTr="00AB50E7">
        <w:trPr>
          <w:trHeight w:val="2242"/>
        </w:trPr>
        <w:tc>
          <w:tcPr>
            <w:tcW w:w="1347" w:type="dxa"/>
            <w:tcBorders>
              <w:top w:val="nil"/>
              <w:left w:val="nil"/>
              <w:bottom w:val="nil"/>
              <w:right w:val="nil"/>
            </w:tcBorders>
          </w:tcPr>
          <w:p w14:paraId="6F23DA90" w14:textId="47C856A6" w:rsidR="00A32E86" w:rsidRPr="0048678F" w:rsidRDefault="0048678F" w:rsidP="0048678F">
            <w:pPr>
              <w:rPr>
                <w:rFonts w:ascii="Arial Narrow" w:hAnsi="Arial Narrow"/>
                <w:sz w:val="20"/>
                <w:szCs w:val="20"/>
                <w:lang w:val="en-US"/>
              </w:rPr>
            </w:pPr>
            <w:r>
              <w:rPr>
                <w:rFonts w:ascii="Arial Narrow" w:hAnsi="Arial Narrow"/>
                <w:sz w:val="20"/>
                <w:szCs w:val="20"/>
                <w:lang w:val="en-US"/>
              </w:rPr>
              <w:lastRenderedPageBreak/>
              <w:fldChar w:fldCharType="begin"/>
            </w:r>
            <w:r>
              <w:rPr>
                <w:rFonts w:ascii="Arial Narrow" w:hAnsi="Arial Narrow"/>
                <w:sz w:val="20"/>
                <w:szCs w:val="20"/>
                <w:lang w:val="en-US"/>
              </w:rPr>
              <w:instrText xml:space="preserve"> ADDIN EN.CITE &lt;EndNote&gt;&lt;Cite&gt;&lt;Author&gt;Walsh&lt;/Author&gt;&lt;Year&gt;2011&lt;/Year&gt;&lt;RecNum&gt;423&lt;/RecNum&gt;&lt;DisplayText&gt;(Walsh and Callan 2011)&lt;/DisplayText&gt;&lt;record&gt;&lt;rec-number&gt;423&lt;/rec-number&gt;&lt;foreign-keys&gt;&lt;key app="EN" db-id="2w0tar5eyr9xrkevas9v09w6e0fepzaw0zdx" timestamp="1422888938"&gt;423&lt;/key&gt;&lt;/foreign-keys&gt;&lt;ref-type name="Journal Article"&gt;17&lt;/ref-type&gt;&lt;contributors&gt;&lt;authors&gt;&lt;author&gt;Walsh, K.&lt;/author&gt;&lt;author&gt;Callan, A.&lt;/author&gt;&lt;/authors&gt;&lt;/contributors&gt;&lt;titles&gt;&lt;title&gt;Perceptions, Preferences, and Acceptance of Information and Communication Technologies in Older-Adult Community Care Settings in Ireland: A Case-Study and Ranked-Care Program Analysis&lt;/title&gt;&lt;secondary-title&gt;Ageing International &lt;/secondary-title&gt;&lt;/titles&gt;&lt;periodical&gt;&lt;full-title&gt;Ageing International&lt;/full-title&gt;&lt;/periodical&gt;&lt;pages&gt;102-122&lt;/pages&gt;&lt;volume&gt;36&lt;/volume&gt;&lt;dates&gt;&lt;year&gt;2011&lt;/year&gt;&lt;/dates&gt;&lt;urls&gt;&lt;/urls&gt;&lt;/record&gt;&lt;/Cite&gt;&lt;/EndNote&gt;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 xml:space="preserve">Walsh and Callan </w:t>
            </w:r>
            <w:r w:rsidR="00341FDC">
              <w:rPr>
                <w:rFonts w:ascii="Arial Narrow" w:hAnsi="Arial Narrow"/>
                <w:noProof/>
                <w:sz w:val="20"/>
                <w:szCs w:val="20"/>
                <w:lang w:val="en-US"/>
              </w:rPr>
              <w:t>(</w:t>
            </w:r>
            <w:r>
              <w:rPr>
                <w:rFonts w:ascii="Arial Narrow" w:hAnsi="Arial Narrow"/>
                <w:noProof/>
                <w:sz w:val="20"/>
                <w:szCs w:val="20"/>
                <w:lang w:val="en-US"/>
              </w:rPr>
              <w:t>2011)</w:t>
            </w:r>
            <w:r>
              <w:rPr>
                <w:rFonts w:ascii="Arial Narrow" w:hAnsi="Arial Narrow"/>
                <w:sz w:val="20"/>
                <w:szCs w:val="20"/>
                <w:lang w:val="en-US"/>
              </w:rPr>
              <w:fldChar w:fldCharType="end"/>
            </w:r>
          </w:p>
        </w:tc>
        <w:tc>
          <w:tcPr>
            <w:tcW w:w="1723" w:type="dxa"/>
            <w:tcBorders>
              <w:top w:val="nil"/>
              <w:left w:val="nil"/>
              <w:bottom w:val="nil"/>
              <w:right w:val="nil"/>
            </w:tcBorders>
          </w:tcPr>
          <w:p w14:paraId="4D84BC53"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 xml:space="preserve">Explore preferences for three community care programs, including technological innovation within these settings </w:t>
            </w:r>
          </w:p>
        </w:tc>
        <w:tc>
          <w:tcPr>
            <w:tcW w:w="1724" w:type="dxa"/>
            <w:tcBorders>
              <w:top w:val="nil"/>
              <w:left w:val="nil"/>
              <w:bottom w:val="nil"/>
              <w:right w:val="nil"/>
            </w:tcBorders>
          </w:tcPr>
          <w:p w14:paraId="78399949"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GP: Random sample of the adult general population aged 18-75years in Ireland (n=60)</w:t>
            </w:r>
          </w:p>
        </w:tc>
        <w:tc>
          <w:tcPr>
            <w:tcW w:w="1406" w:type="dxa"/>
            <w:tcBorders>
              <w:top w:val="nil"/>
              <w:left w:val="nil"/>
              <w:bottom w:val="nil"/>
              <w:right w:val="nil"/>
            </w:tcBorders>
          </w:tcPr>
          <w:p w14:paraId="54BA7D41"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Structured F2F interviews (</w:t>
            </w:r>
            <w:proofErr w:type="spellStart"/>
            <w:r w:rsidRPr="0048678F">
              <w:rPr>
                <w:rFonts w:ascii="Arial Narrow" w:hAnsi="Arial Narrow"/>
                <w:sz w:val="20"/>
                <w:szCs w:val="20"/>
                <w:lang w:val="en-US"/>
              </w:rPr>
              <w:t>n.i</w:t>
            </w:r>
            <w:proofErr w:type="spellEnd"/>
            <w:r w:rsidRPr="0048678F">
              <w:rPr>
                <w:rFonts w:ascii="Arial Narrow" w:hAnsi="Arial Narrow"/>
                <w:sz w:val="20"/>
                <w:szCs w:val="20"/>
                <w:lang w:val="en-US"/>
              </w:rPr>
              <w:t>.)</w:t>
            </w:r>
          </w:p>
        </w:tc>
        <w:tc>
          <w:tcPr>
            <w:tcW w:w="1334" w:type="dxa"/>
            <w:tcBorders>
              <w:top w:val="nil"/>
              <w:left w:val="nil"/>
              <w:bottom w:val="nil"/>
              <w:right w:val="nil"/>
            </w:tcBorders>
          </w:tcPr>
          <w:p w14:paraId="11640AA5"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 xml:space="preserve">LTC arrangements, LTC programs  </w:t>
            </w:r>
          </w:p>
        </w:tc>
        <w:tc>
          <w:tcPr>
            <w:tcW w:w="1401" w:type="dxa"/>
            <w:tcBorders>
              <w:top w:val="nil"/>
              <w:left w:val="nil"/>
              <w:bottom w:val="nil"/>
              <w:right w:val="nil"/>
            </w:tcBorders>
          </w:tcPr>
          <w:p w14:paraId="45F92239"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CSA: DS</w:t>
            </w:r>
          </w:p>
        </w:tc>
        <w:tc>
          <w:tcPr>
            <w:tcW w:w="4952" w:type="dxa"/>
            <w:tcBorders>
              <w:top w:val="nil"/>
              <w:left w:val="nil"/>
              <w:bottom w:val="nil"/>
              <w:right w:val="nil"/>
            </w:tcBorders>
          </w:tcPr>
          <w:p w14:paraId="01A2CD16" w14:textId="77777777" w:rsidR="00A32E86" w:rsidRPr="0048678F" w:rsidRDefault="00A32E86" w:rsidP="0048678F">
            <w:pPr>
              <w:rPr>
                <w:rFonts w:ascii="Arial Narrow" w:hAnsi="Arial Narrow"/>
                <w:sz w:val="20"/>
                <w:szCs w:val="20"/>
                <w:lang w:val="en-US"/>
              </w:rPr>
            </w:pPr>
            <w:r w:rsidRPr="0048678F">
              <w:rPr>
                <w:rFonts w:ascii="Arial Narrow" w:hAnsi="Arial Narrow"/>
                <w:i/>
                <w:sz w:val="20"/>
                <w:szCs w:val="20"/>
                <w:lang w:val="en-US"/>
              </w:rPr>
              <w:t>DS: LTC arrangements:</w:t>
            </w:r>
            <w:r w:rsidRPr="0048678F">
              <w:rPr>
                <w:rFonts w:ascii="Arial Narrow" w:hAnsi="Arial Narrow"/>
                <w:sz w:val="20"/>
                <w:szCs w:val="20"/>
                <w:lang w:val="en-US"/>
              </w:rPr>
              <w:t xml:space="preserve"> informal homecare: 60%, formal (publicly funded) homecare: 12%, formal (independently hired) homecare: 10%, retirement village: 7%, homecare with assistive technology: 5%, institutional care: 4%; </w:t>
            </w:r>
            <w:r w:rsidRPr="0048678F">
              <w:rPr>
                <w:rFonts w:ascii="Arial Narrow" w:hAnsi="Arial Narrow"/>
                <w:i/>
                <w:sz w:val="20"/>
                <w:szCs w:val="20"/>
                <w:lang w:val="en-US"/>
              </w:rPr>
              <w:t>DS: LTC programs:</w:t>
            </w:r>
            <w:r w:rsidRPr="0048678F">
              <w:rPr>
                <w:rFonts w:ascii="Arial Narrow" w:hAnsi="Arial Narrow"/>
                <w:sz w:val="20"/>
                <w:szCs w:val="20"/>
                <w:lang w:val="en-US"/>
              </w:rPr>
              <w:t xml:space="preserve"> 80% ranked the traditional care programs as more important than the technology interventions (57% ranked family-care program as most important, 60% ranked the home care program as second most important, 68% ranked the home-based technology program as third most important) </w:t>
            </w:r>
          </w:p>
        </w:tc>
      </w:tr>
      <w:tr w:rsidR="00A32E86" w:rsidRPr="0048678F" w14:paraId="4BAA22AF" w14:textId="77777777" w:rsidTr="00AB50E7">
        <w:trPr>
          <w:trHeight w:val="2701"/>
        </w:trPr>
        <w:tc>
          <w:tcPr>
            <w:tcW w:w="1347" w:type="dxa"/>
            <w:tcBorders>
              <w:top w:val="nil"/>
              <w:left w:val="nil"/>
              <w:bottom w:val="nil"/>
              <w:right w:val="nil"/>
            </w:tcBorders>
          </w:tcPr>
          <w:p w14:paraId="3D19C396" w14:textId="7F6312A7" w:rsidR="00A32E86" w:rsidRPr="0048678F" w:rsidRDefault="0048678F" w:rsidP="0048678F">
            <w:pPr>
              <w:rPr>
                <w:rFonts w:ascii="Arial Narrow" w:hAnsi="Arial Narrow"/>
                <w:sz w:val="20"/>
                <w:szCs w:val="20"/>
                <w:lang w:val="en-US"/>
              </w:rPr>
            </w:pPr>
            <w:r>
              <w:rPr>
                <w:rFonts w:ascii="Arial Narrow" w:hAnsi="Arial Narrow"/>
                <w:sz w:val="20"/>
                <w:szCs w:val="20"/>
                <w:lang w:val="en-US"/>
              </w:rPr>
              <w:fldChar w:fldCharType="begin"/>
            </w:r>
            <w:r>
              <w:rPr>
                <w:rFonts w:ascii="Arial Narrow" w:hAnsi="Arial Narrow"/>
                <w:sz w:val="20"/>
                <w:szCs w:val="20"/>
                <w:lang w:val="en-US"/>
              </w:rPr>
              <w:instrText xml:space="preserve"> ADDIN EN.CITE &lt;EndNote&gt;&lt;Cite&gt;&lt;Author&gt;Min&lt;/Author&gt;&lt;Year&gt;2009&lt;/Year&gt;&lt;RecNum&gt;465&lt;/RecNum&gt;&lt;DisplayText&gt;(Min and Barrio 2009)&lt;/DisplayText&gt;&lt;record&gt;&lt;rec-number&gt;465&lt;/rec-number&gt;&lt;foreign-keys&gt;&lt;key app="EN" db-id="2w0tar5eyr9xrkevas9v09w6e0fepzaw0zdx" timestamp="1467034872"&gt;465&lt;/key&gt;&lt;/foreign-keys&gt;&lt;ref-type name="Journal Article"&gt;17&lt;/ref-type&gt;&lt;contributors&gt;&lt;authors&gt;&lt;author&gt;Min, Jong W&lt;/author&gt;&lt;author&gt;Barrio, Concepcion&lt;/author&gt;&lt;/authors&gt;&lt;/contributors&gt;&lt;titles&gt;&lt;title&gt;Cultural values and caregiver preference for Mexican-American and non-Latino White elders&lt;/title&gt;&lt;secondary-title&gt;J Cross Cult Gerontol&lt;/secondary-title&gt;&lt;/titles&gt;&lt;periodical&gt;&lt;full-title&gt;J Cross Cult Gerontol&lt;/full-title&gt;&lt;/periodical&gt;&lt;pages&gt;225-39&lt;/pages&gt;&lt;volume&gt;24&lt;/volume&gt;&lt;number&gt;3&lt;/number&gt;&lt;dates&gt;&lt;year&gt;2009&lt;/year&gt;&lt;/dates&gt;&lt;isbn&gt;1573-0719&lt;/isbn&gt;&lt;accession-num&gt;19127418&lt;/accession-num&gt;&lt;label&gt;eng&lt;/label&gt;&lt;urls&gt;&lt;related-urls&gt;&lt;url&gt;http://dx.doi.org/10.1007/s10823-008-9088-0&lt;/url&gt;&lt;/related-urls&gt;&lt;/urls&gt;&lt;custom2&gt;PMC2943061&lt;/custom2&gt;&lt;electronic-resource-num&gt;10.1007/s10823-008-9088-0&lt;/electronic-resource-num&gt;&lt;remote-database-name&gt;PubMed&lt;/remote-database-name&gt;&lt;remote-database-provider&gt;Pubmed2Endnote by Riadh Hammami&lt;/remote-database-provider&gt;&lt;/record&gt;&lt;/Cite&gt;&lt;/EndNote&gt;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 xml:space="preserve">Min and Barrio </w:t>
            </w:r>
            <w:r w:rsidR="00341FDC">
              <w:rPr>
                <w:rFonts w:ascii="Arial Narrow" w:hAnsi="Arial Narrow"/>
                <w:noProof/>
                <w:sz w:val="20"/>
                <w:szCs w:val="20"/>
                <w:lang w:val="en-US"/>
              </w:rPr>
              <w:t>(</w:t>
            </w:r>
            <w:r>
              <w:rPr>
                <w:rFonts w:ascii="Arial Narrow" w:hAnsi="Arial Narrow"/>
                <w:noProof/>
                <w:sz w:val="20"/>
                <w:szCs w:val="20"/>
                <w:lang w:val="en-US"/>
              </w:rPr>
              <w:t>2009)</w:t>
            </w:r>
            <w:r>
              <w:rPr>
                <w:rFonts w:ascii="Arial Narrow" w:hAnsi="Arial Narrow"/>
                <w:sz w:val="20"/>
                <w:szCs w:val="20"/>
                <w:lang w:val="en-US"/>
              </w:rPr>
              <w:fldChar w:fldCharType="end"/>
            </w:r>
          </w:p>
        </w:tc>
        <w:tc>
          <w:tcPr>
            <w:tcW w:w="1723" w:type="dxa"/>
            <w:tcBorders>
              <w:top w:val="nil"/>
              <w:left w:val="nil"/>
              <w:bottom w:val="nil"/>
              <w:right w:val="nil"/>
            </w:tcBorders>
          </w:tcPr>
          <w:p w14:paraId="20712723"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 xml:space="preserve">Examine the differential effects of ethnicity and a cultural factor on the LTC caregiver preference among Mexican-American (MA) and non-Latino white (WA) elders </w:t>
            </w:r>
          </w:p>
        </w:tc>
        <w:tc>
          <w:tcPr>
            <w:tcW w:w="1724" w:type="dxa"/>
            <w:tcBorders>
              <w:top w:val="nil"/>
              <w:left w:val="nil"/>
              <w:bottom w:val="nil"/>
              <w:right w:val="nil"/>
            </w:tcBorders>
          </w:tcPr>
          <w:p w14:paraId="2FF734CB"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Convenience sample of Mexican Americans and non-Latino white adults aged ≥65 years in southern California (USA) recruited via social services agencies, religious organizations etc. (n=119)</w:t>
            </w:r>
          </w:p>
        </w:tc>
        <w:tc>
          <w:tcPr>
            <w:tcW w:w="1406" w:type="dxa"/>
            <w:tcBorders>
              <w:top w:val="nil"/>
              <w:left w:val="nil"/>
              <w:bottom w:val="nil"/>
              <w:right w:val="nil"/>
            </w:tcBorders>
          </w:tcPr>
          <w:p w14:paraId="39B129BC"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Structured F2F interviews (</w:t>
            </w:r>
            <w:proofErr w:type="spellStart"/>
            <w:r w:rsidRPr="0048678F">
              <w:rPr>
                <w:rFonts w:ascii="Arial Narrow" w:hAnsi="Arial Narrow"/>
                <w:sz w:val="20"/>
                <w:szCs w:val="20"/>
                <w:lang w:val="en-US"/>
              </w:rPr>
              <w:t>n.i</w:t>
            </w:r>
            <w:proofErr w:type="spellEnd"/>
            <w:r w:rsidRPr="0048678F">
              <w:rPr>
                <w:rFonts w:ascii="Arial Narrow" w:hAnsi="Arial Narrow"/>
                <w:sz w:val="20"/>
                <w:szCs w:val="20"/>
                <w:lang w:val="en-US"/>
              </w:rPr>
              <w:t>.)</w:t>
            </w:r>
          </w:p>
        </w:tc>
        <w:tc>
          <w:tcPr>
            <w:tcW w:w="1334" w:type="dxa"/>
            <w:tcBorders>
              <w:top w:val="nil"/>
              <w:left w:val="nil"/>
              <w:bottom w:val="nil"/>
              <w:right w:val="nil"/>
            </w:tcBorders>
          </w:tcPr>
          <w:p w14:paraId="5C9AF0E7"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LTC caregiver</w:t>
            </w:r>
          </w:p>
        </w:tc>
        <w:tc>
          <w:tcPr>
            <w:tcW w:w="1401" w:type="dxa"/>
            <w:tcBorders>
              <w:top w:val="nil"/>
              <w:left w:val="nil"/>
              <w:bottom w:val="nil"/>
              <w:right w:val="nil"/>
            </w:tcBorders>
          </w:tcPr>
          <w:p w14:paraId="3F18C56E" w14:textId="77777777" w:rsidR="00A32E86" w:rsidRPr="0048678F" w:rsidRDefault="00A32E86" w:rsidP="0048678F">
            <w:pPr>
              <w:ind w:left="34"/>
              <w:rPr>
                <w:rFonts w:ascii="Arial Narrow" w:hAnsi="Arial Narrow"/>
                <w:sz w:val="20"/>
                <w:szCs w:val="20"/>
                <w:lang w:val="en-US"/>
              </w:rPr>
            </w:pPr>
            <w:r w:rsidRPr="0048678F">
              <w:rPr>
                <w:rFonts w:ascii="Arial Narrow" w:hAnsi="Arial Narrow"/>
                <w:sz w:val="20"/>
                <w:szCs w:val="20"/>
                <w:lang w:val="en-US"/>
              </w:rPr>
              <w:t>CSA: DS, BS, MS (logistic regression)</w:t>
            </w:r>
          </w:p>
        </w:tc>
        <w:tc>
          <w:tcPr>
            <w:tcW w:w="4952" w:type="dxa"/>
            <w:tcBorders>
              <w:top w:val="nil"/>
              <w:left w:val="nil"/>
              <w:bottom w:val="nil"/>
              <w:right w:val="nil"/>
            </w:tcBorders>
          </w:tcPr>
          <w:p w14:paraId="345ADBF0" w14:textId="77777777" w:rsidR="00A32E86" w:rsidRPr="0048678F" w:rsidRDefault="00A32E86" w:rsidP="0048678F">
            <w:pPr>
              <w:rPr>
                <w:rFonts w:ascii="Arial Narrow" w:hAnsi="Arial Narrow"/>
                <w:sz w:val="20"/>
                <w:szCs w:val="20"/>
                <w:lang w:val="en-US"/>
              </w:rPr>
            </w:pPr>
            <w:r w:rsidRPr="0048678F">
              <w:rPr>
                <w:rFonts w:ascii="Arial Narrow" w:hAnsi="Arial Narrow"/>
                <w:b/>
                <w:i/>
                <w:sz w:val="20"/>
                <w:szCs w:val="20"/>
                <w:lang w:val="en-US"/>
              </w:rPr>
              <w:t>HHCS: Hip fracture:</w:t>
            </w:r>
            <w:r w:rsidRPr="0048678F">
              <w:rPr>
                <w:rFonts w:ascii="Arial Narrow" w:hAnsi="Arial Narrow"/>
                <w:b/>
                <w:sz w:val="20"/>
                <w:szCs w:val="20"/>
                <w:lang w:val="en-US"/>
              </w:rPr>
              <w:t xml:space="preserve"> </w:t>
            </w:r>
            <w:r w:rsidRPr="0048678F">
              <w:rPr>
                <w:rFonts w:ascii="Arial Narrow" w:hAnsi="Arial Narrow"/>
                <w:i/>
                <w:sz w:val="20"/>
                <w:szCs w:val="20"/>
                <w:lang w:val="en-US"/>
              </w:rPr>
              <w:t xml:space="preserve">DS: Mexican Americans/Non-Latino white Americans: </w:t>
            </w:r>
            <w:r w:rsidRPr="0048678F">
              <w:rPr>
                <w:rFonts w:ascii="Arial Narrow" w:hAnsi="Arial Narrow"/>
                <w:sz w:val="20"/>
                <w:szCs w:val="20"/>
                <w:lang w:val="en-US"/>
              </w:rPr>
              <w:t xml:space="preserve">formal caregiver: 54.6%/83.3%, informal caregiver: 45.4%/16.7%; </w:t>
            </w:r>
            <w:r w:rsidRPr="0048678F">
              <w:rPr>
                <w:rFonts w:ascii="Arial Narrow" w:hAnsi="Arial Narrow"/>
                <w:i/>
                <w:sz w:val="20"/>
                <w:szCs w:val="20"/>
                <w:lang w:val="en-US"/>
              </w:rPr>
              <w:t xml:space="preserve">BS: </w:t>
            </w:r>
            <w:r w:rsidRPr="0048678F">
              <w:rPr>
                <w:rFonts w:ascii="Arial Narrow" w:hAnsi="Arial Narrow"/>
                <w:sz w:val="20"/>
                <w:szCs w:val="20"/>
                <w:lang w:val="en-US"/>
              </w:rPr>
              <w:t xml:space="preserve">differences in LTC caregiver preferences between the two groups significant, p&lt;0.01; </w:t>
            </w:r>
          </w:p>
          <w:p w14:paraId="1CB44AE6" w14:textId="77777777" w:rsidR="00A32E86" w:rsidRPr="0048678F" w:rsidRDefault="00A32E86" w:rsidP="0048678F">
            <w:pPr>
              <w:rPr>
                <w:rFonts w:ascii="Arial Narrow" w:hAnsi="Arial Narrow"/>
                <w:i/>
                <w:sz w:val="20"/>
                <w:szCs w:val="20"/>
                <w:lang w:val="en-US"/>
              </w:rPr>
            </w:pPr>
            <w:r w:rsidRPr="0048678F">
              <w:rPr>
                <w:rFonts w:ascii="Arial Narrow" w:hAnsi="Arial Narrow"/>
                <w:i/>
                <w:sz w:val="20"/>
                <w:szCs w:val="20"/>
                <w:lang w:val="en-US"/>
              </w:rPr>
              <w:t xml:space="preserve">MS (OR for “informal caregiver”, reference: “formal caregiver”): </w:t>
            </w:r>
            <w:r w:rsidRPr="0048678F">
              <w:rPr>
                <w:rFonts w:ascii="Arial Narrow" w:hAnsi="Arial Narrow"/>
                <w:sz w:val="20"/>
                <w:szCs w:val="20"/>
                <w:lang w:val="en-US"/>
              </w:rPr>
              <w:t>living alone: OR: 0.40, Medicaid: OR: 0.30, attitudinal variables: care should be provided by family, not an outsider: OR: 3.00, OK to send parents to NH: OR: 0.30</w:t>
            </w:r>
          </w:p>
        </w:tc>
      </w:tr>
      <w:tr w:rsidR="00A32E86" w:rsidRPr="0048678F" w14:paraId="1EDA3050" w14:textId="77777777" w:rsidTr="00AB50E7">
        <w:trPr>
          <w:trHeight w:val="3534"/>
        </w:trPr>
        <w:tc>
          <w:tcPr>
            <w:tcW w:w="1347" w:type="dxa"/>
            <w:tcBorders>
              <w:top w:val="nil"/>
              <w:left w:val="nil"/>
              <w:bottom w:val="nil"/>
              <w:right w:val="nil"/>
            </w:tcBorders>
          </w:tcPr>
          <w:p w14:paraId="59017834" w14:textId="33AAD01F" w:rsidR="00A32E86" w:rsidRPr="0048678F" w:rsidRDefault="0048678F" w:rsidP="0048678F">
            <w:pPr>
              <w:rPr>
                <w:rFonts w:ascii="Arial Narrow" w:hAnsi="Arial Narrow"/>
                <w:sz w:val="20"/>
                <w:szCs w:val="20"/>
                <w:lang w:val="en-US"/>
              </w:rPr>
            </w:pPr>
            <w:r>
              <w:rPr>
                <w:rFonts w:ascii="Arial Narrow" w:hAnsi="Arial Narrow"/>
                <w:sz w:val="20"/>
                <w:szCs w:val="20"/>
                <w:lang w:val="en-US"/>
              </w:rPr>
              <w:fldChar w:fldCharType="begin"/>
            </w:r>
            <w:r>
              <w:rPr>
                <w:rFonts w:ascii="Arial Narrow" w:hAnsi="Arial Narrow"/>
                <w:sz w:val="20"/>
                <w:szCs w:val="20"/>
                <w:lang w:val="en-US"/>
              </w:rPr>
              <w:instrText xml:space="preserve"> ADDIN EN.CITE &lt;EndNote&gt;&lt;Cite&gt;&lt;Author&gt;Spencer&lt;/Author&gt;&lt;Year&gt;2009&lt;/Year&gt;&lt;RecNum&gt;91&lt;/RecNum&gt;&lt;DisplayText&gt;(Spencer, Patrick and Steele 2009)&lt;/DisplayText&gt;&lt;record&gt;&lt;rec-number&gt;91&lt;/rec-number&gt;&lt;foreign-keys&gt;&lt;key app="EN" db-id="2w0tar5eyr9xrkevas9v09w6e0fepzaw0zdx" timestamp="1399563212"&gt;91&lt;/key&gt;&lt;/foreign-keys&gt;&lt;ref-type name="Journal Article"&gt;17&lt;/ref-type&gt;&lt;contributors&gt;&lt;authors&gt;&lt;author&gt;Spencer, S.M.&lt;/author&gt;&lt;author&gt;Patrick, J.H.&lt;/author&gt;&lt;author&gt;Steele, J.C.&lt;/author&gt;&lt;/authors&gt;&lt;/contributors&gt;&lt;titles&gt;&lt;title&gt;An exploratory look at preferences for seven long-term care options &lt;/title&gt;&lt;secondary-title&gt;Senior Housing &amp;amp; Care Journal&lt;/secondary-title&gt;&lt;/titles&gt;&lt;periodical&gt;&lt;full-title&gt;Senior Housing &amp;amp; Care Journal&lt;/full-title&gt;&lt;/periodical&gt;&lt;pages&gt;91-99&lt;/pages&gt;&lt;volume&gt;17&lt;/volume&gt;&lt;number&gt;1&lt;/number&gt;&lt;dates&gt;&lt;year&gt;2009&lt;/year&gt;&lt;/dates&gt;&lt;urls&gt;&lt;/urls&gt;&lt;/record&gt;&lt;/Cite&gt;&lt;/EndNote&gt;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 xml:space="preserve">Spencer, Patrick and Steele </w:t>
            </w:r>
            <w:r w:rsidR="00341FDC">
              <w:rPr>
                <w:rFonts w:ascii="Arial Narrow" w:hAnsi="Arial Narrow"/>
                <w:noProof/>
                <w:sz w:val="20"/>
                <w:szCs w:val="20"/>
                <w:lang w:val="en-US"/>
              </w:rPr>
              <w:t>(</w:t>
            </w:r>
            <w:r>
              <w:rPr>
                <w:rFonts w:ascii="Arial Narrow" w:hAnsi="Arial Narrow"/>
                <w:noProof/>
                <w:sz w:val="20"/>
                <w:szCs w:val="20"/>
                <w:lang w:val="en-US"/>
              </w:rPr>
              <w:t>2009)</w:t>
            </w:r>
            <w:r>
              <w:rPr>
                <w:rFonts w:ascii="Arial Narrow" w:hAnsi="Arial Narrow"/>
                <w:sz w:val="20"/>
                <w:szCs w:val="20"/>
                <w:lang w:val="en-US"/>
              </w:rPr>
              <w:fldChar w:fldCharType="end"/>
            </w:r>
          </w:p>
        </w:tc>
        <w:tc>
          <w:tcPr>
            <w:tcW w:w="1723" w:type="dxa"/>
            <w:tcBorders>
              <w:top w:val="nil"/>
              <w:left w:val="nil"/>
              <w:bottom w:val="nil"/>
              <w:right w:val="nil"/>
            </w:tcBorders>
          </w:tcPr>
          <w:p w14:paraId="286D3A8F"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Determine how older adults differentiate seven between LTC options when asked about their future support preferences</w:t>
            </w:r>
          </w:p>
        </w:tc>
        <w:tc>
          <w:tcPr>
            <w:tcW w:w="1724" w:type="dxa"/>
            <w:tcBorders>
              <w:top w:val="nil"/>
              <w:left w:val="nil"/>
              <w:bottom w:val="nil"/>
              <w:right w:val="nil"/>
            </w:tcBorders>
          </w:tcPr>
          <w:p w14:paraId="016C475C"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 xml:space="preserve">Subsample of a larger convenience sample with Caucasians from predominantly rural areas in West Virginia, Ohio, and Pennsylvania, USA (n=81) </w:t>
            </w:r>
          </w:p>
        </w:tc>
        <w:tc>
          <w:tcPr>
            <w:tcW w:w="1406" w:type="dxa"/>
            <w:tcBorders>
              <w:top w:val="nil"/>
              <w:left w:val="nil"/>
              <w:bottom w:val="nil"/>
              <w:right w:val="nil"/>
            </w:tcBorders>
          </w:tcPr>
          <w:p w14:paraId="31FA4BDF"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Structured F2F interviews (</w:t>
            </w:r>
            <w:proofErr w:type="spellStart"/>
            <w:r w:rsidRPr="0048678F">
              <w:rPr>
                <w:rFonts w:ascii="Arial Narrow" w:hAnsi="Arial Narrow"/>
                <w:sz w:val="20"/>
                <w:szCs w:val="20"/>
                <w:lang w:val="en-US"/>
              </w:rPr>
              <w:t>n.i</w:t>
            </w:r>
            <w:proofErr w:type="spellEnd"/>
            <w:r w:rsidRPr="0048678F">
              <w:rPr>
                <w:rFonts w:ascii="Arial Narrow" w:hAnsi="Arial Narrow"/>
                <w:sz w:val="20"/>
                <w:szCs w:val="20"/>
                <w:lang w:val="en-US"/>
              </w:rPr>
              <w:t>.)</w:t>
            </w:r>
          </w:p>
        </w:tc>
        <w:tc>
          <w:tcPr>
            <w:tcW w:w="1334" w:type="dxa"/>
            <w:tcBorders>
              <w:top w:val="nil"/>
              <w:left w:val="nil"/>
              <w:bottom w:val="nil"/>
              <w:right w:val="nil"/>
            </w:tcBorders>
          </w:tcPr>
          <w:p w14:paraId="6A3D6D5F"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 xml:space="preserve">LTC arrangements </w:t>
            </w:r>
          </w:p>
        </w:tc>
        <w:tc>
          <w:tcPr>
            <w:tcW w:w="1401" w:type="dxa"/>
            <w:tcBorders>
              <w:top w:val="nil"/>
              <w:left w:val="nil"/>
              <w:bottom w:val="nil"/>
              <w:right w:val="nil"/>
            </w:tcBorders>
          </w:tcPr>
          <w:p w14:paraId="5199C62A" w14:textId="77777777" w:rsidR="00A32E86" w:rsidRPr="0048678F" w:rsidRDefault="00A32E86" w:rsidP="0048678F">
            <w:pPr>
              <w:ind w:left="34"/>
              <w:rPr>
                <w:rFonts w:ascii="Arial Narrow" w:hAnsi="Arial Narrow"/>
                <w:sz w:val="20"/>
                <w:szCs w:val="20"/>
                <w:lang w:val="en-US"/>
              </w:rPr>
            </w:pPr>
            <w:r w:rsidRPr="0048678F">
              <w:rPr>
                <w:rFonts w:ascii="Arial Narrow" w:hAnsi="Arial Narrow"/>
                <w:sz w:val="20"/>
                <w:szCs w:val="20"/>
                <w:lang w:val="en-US"/>
              </w:rPr>
              <w:t>CSA: MS (exploratory and confirmatory factor analyses)</w:t>
            </w:r>
          </w:p>
        </w:tc>
        <w:tc>
          <w:tcPr>
            <w:tcW w:w="4952" w:type="dxa"/>
            <w:tcBorders>
              <w:top w:val="nil"/>
              <w:left w:val="nil"/>
              <w:bottom w:val="nil"/>
              <w:right w:val="nil"/>
            </w:tcBorders>
          </w:tcPr>
          <w:p w14:paraId="135429F4" w14:textId="77777777" w:rsidR="00A32E86" w:rsidRPr="0048678F" w:rsidRDefault="00A32E86" w:rsidP="0048678F">
            <w:pPr>
              <w:rPr>
                <w:rFonts w:ascii="Arial Narrow" w:hAnsi="Arial Narrow"/>
                <w:sz w:val="20"/>
                <w:szCs w:val="20"/>
                <w:lang w:val="en-US"/>
              </w:rPr>
            </w:pPr>
            <w:r w:rsidRPr="0048678F">
              <w:rPr>
                <w:rFonts w:ascii="Arial Narrow" w:hAnsi="Arial Narrow"/>
                <w:b/>
                <w:i/>
                <w:sz w:val="20"/>
                <w:szCs w:val="20"/>
                <w:lang w:val="en-US"/>
              </w:rPr>
              <w:t>HHCS: require help to remain independent:</w:t>
            </w:r>
            <w:r w:rsidRPr="0048678F">
              <w:rPr>
                <w:rFonts w:ascii="Arial Narrow" w:hAnsi="Arial Narrow"/>
                <w:i/>
                <w:sz w:val="20"/>
                <w:szCs w:val="20"/>
                <w:lang w:val="en-US"/>
              </w:rPr>
              <w:t xml:space="preserve"> MS (the seven LTC options could be reduced into three distinct classes of LTC arrangements): </w:t>
            </w:r>
            <w:r w:rsidRPr="0048678F">
              <w:rPr>
                <w:rFonts w:ascii="Arial Narrow" w:hAnsi="Arial Narrow"/>
                <w:sz w:val="20"/>
                <w:szCs w:val="20"/>
                <w:lang w:val="en-US"/>
              </w:rPr>
              <w:t>remain-at-home LTC (loaded by items: receive home health services, change home to suit needs), formal LTC with relocation (loaded by items: move to an ALF, move to a NH), and informal care services (loaded by items: care from family member, care from a friend, moving in with a family member); summary scores for each of the three LTC classes indicate a high preference for remain-at-home LTC: M = 3.91 (SD = 0.66), a moderate preference for formal LTC with relocation: M = 3.22 (SD = 0.59), and a lower preference for informal care: M = 2.62 (SD = 0.81); differences between these LTC arrangements statistically different, p&lt;0.001 (unexpected finding for formal over informal care may be due to particulars of the rural sample, i.e. an insufficient informal support network and wide formal LTC service availability)</w:t>
            </w:r>
          </w:p>
        </w:tc>
      </w:tr>
      <w:tr w:rsidR="00A32E86" w:rsidRPr="0048678F" w14:paraId="0244E5F8" w14:textId="77777777" w:rsidTr="00AB50E7">
        <w:trPr>
          <w:trHeight w:val="2409"/>
        </w:trPr>
        <w:tc>
          <w:tcPr>
            <w:tcW w:w="1347" w:type="dxa"/>
            <w:tcBorders>
              <w:top w:val="nil"/>
              <w:left w:val="nil"/>
              <w:bottom w:val="nil"/>
              <w:right w:val="nil"/>
            </w:tcBorders>
          </w:tcPr>
          <w:p w14:paraId="337C2928" w14:textId="65BC8C93" w:rsidR="00A32E86" w:rsidRPr="0048678F" w:rsidRDefault="0048678F" w:rsidP="0048678F">
            <w:pPr>
              <w:rPr>
                <w:rFonts w:ascii="Arial Narrow" w:hAnsi="Arial Narrow"/>
                <w:sz w:val="20"/>
                <w:szCs w:val="20"/>
                <w:lang w:val="en-US"/>
              </w:rPr>
            </w:pPr>
            <w:r>
              <w:rPr>
                <w:rFonts w:ascii="Arial Narrow" w:hAnsi="Arial Narrow"/>
                <w:sz w:val="20"/>
                <w:szCs w:val="20"/>
                <w:lang w:val="en-US"/>
              </w:rPr>
              <w:lastRenderedPageBreak/>
              <w:fldChar w:fldCharType="begin"/>
            </w:r>
            <w:r>
              <w:rPr>
                <w:rFonts w:ascii="Arial Narrow" w:hAnsi="Arial Narrow"/>
                <w:sz w:val="20"/>
                <w:szCs w:val="20"/>
                <w:lang w:val="en-US"/>
              </w:rPr>
              <w:instrText xml:space="preserve"> ADDIN EN.CITE &lt;EndNote&gt;&lt;Cite&gt;&lt;Author&gt;Tang&lt;/Author&gt;&lt;Year&gt;2009&lt;/Year&gt;&lt;RecNum&gt;486&lt;/RecNum&gt;&lt;DisplayText&gt;(Tang&lt;style face="italic"&gt; et al.&lt;/style&gt; 2009)&lt;/DisplayText&gt;&lt;record&gt;&lt;rec-number&gt;486&lt;/rec-number&gt;&lt;foreign-keys&gt;&lt;key app="EN" db-id="2w0tar5eyr9xrkevas9v09w6e0fepzaw0zdx" timestamp="1470317770"&gt;486&lt;/key&gt;&lt;/foreign-keys&gt;&lt;ref-type name="Journal Article"&gt;17&lt;/ref-type&gt;&lt;contributors&gt;&lt;authors&gt;&lt;author&gt;Tang, Catherine So-kum&lt;/author&gt;&lt;author&gt;Wu, Anise M. S.&lt;/author&gt;&lt;author&gt;Yeung, Dannii&lt;/author&gt;&lt;author&gt;Yan, Elsie&lt;/author&gt;&lt;/authors&gt;&lt;/contributors&gt;&lt;titles&gt;&lt;title&gt;Attitudes and Intention Toward Old Age Home Placement: A Study of Young Adult, Middle-Aged, and Older Chinese&lt;/title&gt;&lt;secondary-title&gt;Ageing International&lt;/secondary-title&gt;&lt;/titles&gt;&lt;periodical&gt;&lt;full-title&gt;Ageing International&lt;/full-title&gt;&lt;/periodical&gt;&lt;pages&gt;237-251&lt;/pages&gt;&lt;volume&gt;34&lt;/volume&gt;&lt;number&gt;4&lt;/number&gt;&lt;dates&gt;&lt;year&gt;2009&lt;/year&gt;&lt;/dates&gt;&lt;isbn&gt;1936-606X&lt;/isbn&gt;&lt;label&gt;Tang2009&lt;/label&gt;&lt;work-type&gt;journal article&lt;/work-type&gt;&lt;urls&gt;&lt;related-urls&gt;&lt;url&gt;http://dx.doi.org/10.1007/s12126-009-9047-2&lt;/url&gt;&lt;/related-urls&gt;&lt;/urls&gt;&lt;electronic-resource-num&gt;10.1007/s12126-009-9047-2&lt;/electronic-resource-num&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Tang</w:t>
            </w:r>
            <w:r w:rsidRPr="0048678F">
              <w:rPr>
                <w:rFonts w:ascii="Arial Narrow" w:hAnsi="Arial Narrow"/>
                <w:i/>
                <w:noProof/>
                <w:sz w:val="20"/>
                <w:szCs w:val="20"/>
                <w:lang w:val="en-US"/>
              </w:rPr>
              <w:t xml:space="preserve"> et al.</w:t>
            </w:r>
            <w:r>
              <w:rPr>
                <w:rFonts w:ascii="Arial Narrow" w:hAnsi="Arial Narrow"/>
                <w:noProof/>
                <w:sz w:val="20"/>
                <w:szCs w:val="20"/>
                <w:lang w:val="en-US"/>
              </w:rPr>
              <w:t xml:space="preserve"> </w:t>
            </w:r>
            <w:r w:rsidR="00341FDC">
              <w:rPr>
                <w:rFonts w:ascii="Arial Narrow" w:hAnsi="Arial Narrow"/>
                <w:noProof/>
                <w:sz w:val="20"/>
                <w:szCs w:val="20"/>
                <w:lang w:val="en-US"/>
              </w:rPr>
              <w:t>(</w:t>
            </w:r>
            <w:r>
              <w:rPr>
                <w:rFonts w:ascii="Arial Narrow" w:hAnsi="Arial Narrow"/>
                <w:noProof/>
                <w:sz w:val="20"/>
                <w:szCs w:val="20"/>
                <w:lang w:val="en-US"/>
              </w:rPr>
              <w:t>2009)</w:t>
            </w:r>
            <w:r>
              <w:rPr>
                <w:rFonts w:ascii="Arial Narrow" w:hAnsi="Arial Narrow"/>
                <w:sz w:val="20"/>
                <w:szCs w:val="20"/>
                <w:lang w:val="en-US"/>
              </w:rPr>
              <w:fldChar w:fldCharType="end"/>
            </w:r>
          </w:p>
        </w:tc>
        <w:tc>
          <w:tcPr>
            <w:tcW w:w="1723" w:type="dxa"/>
            <w:tcBorders>
              <w:top w:val="nil"/>
              <w:left w:val="nil"/>
              <w:bottom w:val="nil"/>
              <w:right w:val="nil"/>
            </w:tcBorders>
          </w:tcPr>
          <w:p w14:paraId="3D43B0EF"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Examine the intention toward old age home (OAH) placement and its  associated factors among young, middle-aged, and older Chinse adults</w:t>
            </w:r>
          </w:p>
        </w:tc>
        <w:tc>
          <w:tcPr>
            <w:tcW w:w="1724" w:type="dxa"/>
            <w:tcBorders>
              <w:top w:val="nil"/>
              <w:left w:val="nil"/>
              <w:bottom w:val="nil"/>
              <w:right w:val="nil"/>
            </w:tcBorders>
          </w:tcPr>
          <w:p w14:paraId="68E78CA6"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 xml:space="preserve">Convenience samples of adults aged 18-23 years (young), 41-60 years (middle-aged), &gt;60 years (old) in Hong-Kong (China), recruited via local organizations (n=532) </w:t>
            </w:r>
          </w:p>
        </w:tc>
        <w:tc>
          <w:tcPr>
            <w:tcW w:w="1406" w:type="dxa"/>
            <w:tcBorders>
              <w:top w:val="nil"/>
              <w:left w:val="nil"/>
              <w:bottom w:val="nil"/>
              <w:right w:val="nil"/>
            </w:tcBorders>
          </w:tcPr>
          <w:p w14:paraId="160BB59E"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 xml:space="preserve">Postal questionnaires (young: 90%, middle-aged: 32%, old: </w:t>
            </w:r>
            <w:proofErr w:type="spellStart"/>
            <w:r w:rsidRPr="0048678F">
              <w:rPr>
                <w:rFonts w:ascii="Arial Narrow" w:hAnsi="Arial Narrow"/>
                <w:sz w:val="20"/>
                <w:szCs w:val="20"/>
                <w:lang w:val="en-US"/>
              </w:rPr>
              <w:t>n.i</w:t>
            </w:r>
            <w:proofErr w:type="spellEnd"/>
            <w:r w:rsidRPr="0048678F">
              <w:rPr>
                <w:rFonts w:ascii="Arial Narrow" w:hAnsi="Arial Narrow"/>
                <w:sz w:val="20"/>
                <w:szCs w:val="20"/>
                <w:lang w:val="en-US"/>
              </w:rPr>
              <w:t>.)</w:t>
            </w:r>
          </w:p>
        </w:tc>
        <w:tc>
          <w:tcPr>
            <w:tcW w:w="1334" w:type="dxa"/>
            <w:tcBorders>
              <w:top w:val="nil"/>
              <w:left w:val="nil"/>
              <w:bottom w:val="nil"/>
              <w:right w:val="nil"/>
            </w:tcBorders>
          </w:tcPr>
          <w:p w14:paraId="5A4324CC"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LTC location</w:t>
            </w:r>
          </w:p>
        </w:tc>
        <w:tc>
          <w:tcPr>
            <w:tcW w:w="1401" w:type="dxa"/>
            <w:tcBorders>
              <w:top w:val="nil"/>
              <w:left w:val="nil"/>
              <w:bottom w:val="nil"/>
              <w:right w:val="nil"/>
            </w:tcBorders>
          </w:tcPr>
          <w:p w14:paraId="5CE77B00" w14:textId="77777777" w:rsidR="00A32E86" w:rsidRPr="0048678F" w:rsidRDefault="00A32E86" w:rsidP="0048678F">
            <w:pPr>
              <w:ind w:left="34"/>
              <w:rPr>
                <w:rFonts w:ascii="Arial Narrow" w:hAnsi="Arial Narrow"/>
                <w:sz w:val="20"/>
                <w:szCs w:val="20"/>
                <w:lang w:val="en-US"/>
              </w:rPr>
            </w:pPr>
            <w:r w:rsidRPr="0048678F">
              <w:rPr>
                <w:rFonts w:ascii="Arial Narrow" w:hAnsi="Arial Narrow"/>
                <w:sz w:val="20"/>
                <w:szCs w:val="20"/>
                <w:lang w:val="en-US"/>
              </w:rPr>
              <w:t>CSA: DS, BS, MS (logistic regression)</w:t>
            </w:r>
          </w:p>
        </w:tc>
        <w:tc>
          <w:tcPr>
            <w:tcW w:w="4952" w:type="dxa"/>
            <w:tcBorders>
              <w:top w:val="nil"/>
              <w:left w:val="nil"/>
              <w:bottom w:val="nil"/>
              <w:right w:val="nil"/>
            </w:tcBorders>
          </w:tcPr>
          <w:p w14:paraId="3766A77C" w14:textId="77777777" w:rsidR="00A32E86" w:rsidRPr="0048678F" w:rsidRDefault="00A32E86" w:rsidP="0048678F">
            <w:pPr>
              <w:rPr>
                <w:rFonts w:ascii="Arial Narrow" w:hAnsi="Arial Narrow"/>
                <w:sz w:val="20"/>
                <w:szCs w:val="20"/>
                <w:lang w:val="en-US"/>
              </w:rPr>
            </w:pPr>
            <w:r w:rsidRPr="0048678F">
              <w:rPr>
                <w:rFonts w:ascii="Arial Narrow" w:hAnsi="Arial Narrow"/>
                <w:i/>
                <w:sz w:val="20"/>
                <w:szCs w:val="20"/>
                <w:lang w:val="en-US"/>
              </w:rPr>
              <w:t>DS</w:t>
            </w:r>
            <w:r w:rsidRPr="0048678F">
              <w:rPr>
                <w:rFonts w:ascii="Arial Narrow" w:hAnsi="Arial Narrow"/>
                <w:sz w:val="20"/>
                <w:szCs w:val="20"/>
                <w:lang w:val="en-US"/>
              </w:rPr>
              <w:t xml:space="preserve">: </w:t>
            </w:r>
            <w:r w:rsidRPr="0048678F">
              <w:rPr>
                <w:rFonts w:ascii="Arial Narrow" w:hAnsi="Arial Narrow"/>
                <w:i/>
                <w:sz w:val="20"/>
                <w:szCs w:val="20"/>
                <w:lang w:val="en-US"/>
              </w:rPr>
              <w:t>(young and middle-aged adults were asked if they would “refer” an older person to OAH, older adults about their “willingness” to enter OAH; measured on a Likert-type-scale with 1 = no to 4 = definitely):</w:t>
            </w:r>
            <w:r w:rsidRPr="0048678F">
              <w:rPr>
                <w:rFonts w:ascii="Arial Narrow" w:hAnsi="Arial Narrow"/>
                <w:sz w:val="20"/>
                <w:szCs w:val="20"/>
                <w:lang w:val="en-US"/>
              </w:rPr>
              <w:t xml:space="preserve"> </w:t>
            </w:r>
            <w:r w:rsidRPr="0048678F">
              <w:rPr>
                <w:rFonts w:ascii="Arial Narrow" w:hAnsi="Arial Narrow"/>
                <w:i/>
                <w:sz w:val="20"/>
                <w:szCs w:val="20"/>
                <w:lang w:val="en-US"/>
              </w:rPr>
              <w:t xml:space="preserve">Young/Middle-aged/Old: </w:t>
            </w:r>
            <w:r w:rsidRPr="0048678F">
              <w:rPr>
                <w:rFonts w:ascii="Arial Narrow" w:hAnsi="Arial Narrow"/>
                <w:sz w:val="20"/>
                <w:szCs w:val="20"/>
                <w:lang w:val="en-US"/>
              </w:rPr>
              <w:t>3.15/3.31/2.08;</w:t>
            </w:r>
          </w:p>
          <w:p w14:paraId="78341CE1" w14:textId="77777777" w:rsidR="00A32E86" w:rsidRPr="0048678F" w:rsidRDefault="00A32E86" w:rsidP="0048678F">
            <w:pPr>
              <w:rPr>
                <w:rFonts w:ascii="Arial Narrow" w:hAnsi="Arial Narrow"/>
                <w:sz w:val="20"/>
                <w:szCs w:val="20"/>
                <w:lang w:val="en-US"/>
              </w:rPr>
            </w:pPr>
            <w:r w:rsidRPr="0048678F">
              <w:rPr>
                <w:rFonts w:ascii="Arial Narrow" w:hAnsi="Arial Narrow"/>
                <w:i/>
                <w:sz w:val="20"/>
                <w:szCs w:val="20"/>
                <w:lang w:val="en-US"/>
              </w:rPr>
              <w:t xml:space="preserve">MS (standardized regression coefficients for “willing to enter OAH”, reference: “not willing to enter OAH”): Young: </w:t>
            </w:r>
            <w:r w:rsidRPr="0048678F">
              <w:rPr>
                <w:rFonts w:ascii="Arial Narrow" w:hAnsi="Arial Narrow"/>
                <w:sz w:val="20"/>
                <w:szCs w:val="20"/>
                <w:lang w:val="en-US"/>
              </w:rPr>
              <w:t>independence in old age important</w:t>
            </w:r>
            <w:r w:rsidRPr="0048678F">
              <w:rPr>
                <w:rFonts w:ascii="Arial Narrow" w:hAnsi="Arial Narrow"/>
                <w:i/>
                <w:sz w:val="20"/>
                <w:szCs w:val="20"/>
                <w:lang w:val="en-US"/>
              </w:rPr>
              <w:t xml:space="preserve">: </w:t>
            </w:r>
            <w:r w:rsidRPr="0048678F">
              <w:rPr>
                <w:rFonts w:ascii="Arial Narrow" w:hAnsi="Arial Narrow"/>
                <w:sz w:val="20"/>
                <w:szCs w:val="20"/>
                <w:lang w:val="en-US"/>
              </w:rPr>
              <w:t xml:space="preserve">β = 0.21, positive attitude towards old age: β = 0.18; </w:t>
            </w:r>
            <w:r w:rsidRPr="0048678F">
              <w:rPr>
                <w:rFonts w:ascii="Arial Narrow" w:hAnsi="Arial Narrow"/>
                <w:i/>
                <w:sz w:val="20"/>
                <w:szCs w:val="20"/>
                <w:lang w:val="en-US"/>
              </w:rPr>
              <w:t>Middle-aged:</w:t>
            </w:r>
            <w:r w:rsidRPr="0048678F">
              <w:rPr>
                <w:rFonts w:ascii="Arial Narrow" w:hAnsi="Arial Narrow"/>
                <w:sz w:val="20"/>
                <w:szCs w:val="20"/>
                <w:lang w:val="en-US"/>
              </w:rPr>
              <w:t xml:space="preserve"> positive attitude towards NH: β = 0.30; </w:t>
            </w:r>
            <w:r w:rsidRPr="0048678F">
              <w:rPr>
                <w:rFonts w:ascii="Arial Narrow" w:hAnsi="Arial Narrow"/>
                <w:i/>
                <w:sz w:val="20"/>
                <w:szCs w:val="20"/>
                <w:lang w:val="en-US"/>
              </w:rPr>
              <w:t xml:space="preserve">Old: </w:t>
            </w:r>
            <w:r w:rsidRPr="0048678F">
              <w:rPr>
                <w:rFonts w:ascii="Arial Narrow" w:hAnsi="Arial Narrow"/>
                <w:sz w:val="20"/>
                <w:szCs w:val="20"/>
                <w:lang w:val="en-US"/>
              </w:rPr>
              <w:t>positive attitude towards NH: β = 0.33</w:t>
            </w:r>
          </w:p>
        </w:tc>
      </w:tr>
      <w:tr w:rsidR="00A32E86" w:rsidRPr="0048678F" w14:paraId="3397259C" w14:textId="77777777" w:rsidTr="00AB50E7">
        <w:trPr>
          <w:trHeight w:val="3100"/>
        </w:trPr>
        <w:tc>
          <w:tcPr>
            <w:tcW w:w="1347" w:type="dxa"/>
            <w:tcBorders>
              <w:top w:val="nil"/>
              <w:left w:val="nil"/>
              <w:bottom w:val="nil"/>
              <w:right w:val="nil"/>
            </w:tcBorders>
          </w:tcPr>
          <w:p w14:paraId="283702E2" w14:textId="2CB8E342" w:rsidR="00A32E86" w:rsidRPr="0048678F" w:rsidRDefault="0048678F" w:rsidP="0048678F">
            <w:pPr>
              <w:rPr>
                <w:rFonts w:ascii="Arial Narrow" w:hAnsi="Arial Narrow"/>
                <w:sz w:val="20"/>
                <w:szCs w:val="20"/>
                <w:lang w:val="en-US"/>
              </w:rPr>
            </w:pPr>
            <w:r>
              <w:rPr>
                <w:rFonts w:ascii="Arial Narrow" w:hAnsi="Arial Narrow"/>
                <w:sz w:val="20"/>
                <w:szCs w:val="20"/>
                <w:lang w:val="en-US"/>
              </w:rPr>
              <w:fldChar w:fldCharType="begin"/>
            </w:r>
            <w:r>
              <w:rPr>
                <w:rFonts w:ascii="Arial Narrow" w:hAnsi="Arial Narrow"/>
                <w:sz w:val="20"/>
                <w:szCs w:val="20"/>
                <w:lang w:val="en-US"/>
              </w:rPr>
              <w:instrText xml:space="preserve"> ADDIN EN.CITE &lt;EndNote&gt;&lt;Cite&gt;&lt;Author&gt;Chung&lt;/Author&gt;&lt;Year&gt;2008&lt;/Year&gt;&lt;RecNum&gt;100&lt;/RecNum&gt;&lt;DisplayText&gt;(Chung&lt;style face="italic"&gt; et al.&lt;/style&gt; 2008)&lt;/DisplayText&gt;&lt;record&gt;&lt;rec-number&gt;100&lt;/rec-number&gt;&lt;foreign-keys&gt;&lt;key app="EN" db-id="2w0tar5eyr9xrkevas9v09w6e0fepzaw0zdx" timestamp="1470304378"&gt;100&lt;/key&gt;&lt;key app="ENWeb" db-id=""&gt;0&lt;/key&gt;&lt;/foreign-keys&gt;&lt;ref-type name="Journal Article"&gt;17&lt;/ref-type&gt;&lt;contributors&gt;&lt;authors&gt;&lt;author&gt;Chung, M. H.&lt;/author&gt;&lt;author&gt;Hsu, N.&lt;/author&gt;&lt;author&gt;Wang, Y. C.&lt;/author&gt;&lt;author&gt;Lin, H. C.&lt;/author&gt;&lt;author&gt;Huang, Y. L.&lt;/author&gt;&lt;author&gt;Amidon, R. L.&lt;/author&gt;&lt;author&gt;Kao, S.&lt;/author&gt;&lt;/authors&gt;&lt;/contributors&gt;&lt;auth-address&gt;Chung, MH&amp;#xD;Songshan Armed Forces Gen Hosp, Dept Nursing, Taipei, Taiwan&amp;#xD;Songshan Armed Forces Gen Hosp, Dept Nursing, Taipei, Taiwan&amp;#xD;Tzu Chi Univ, Sch Nursing, Hualien, Taiwan&amp;#xD;Natl Def Med Ctr, Sch Publ Hlth, Taipei, Taiwan&amp;#xD;Taipei Med Univ, Hlth Care Adm, Taipei, Taiwan&amp;#xD;Taipei Med Univ, Sch Med, Taipei, Taiwan&amp;#xD;Univ S Carolina, Dept Hlth Serv Management &amp;amp; Policy, Columbia, SC 29208 USA&lt;/auth-address&gt;&lt;titles&gt;&lt;title&gt;Factors Affecting the Long-Term Care Preferences of the Elderly in Taiwan&lt;/title&gt;&lt;secondary-title&gt;Geriatric Nursing&lt;/secondary-title&gt;&lt;/titles&gt;&lt;periodical&gt;&lt;full-title&gt;Geriatric Nursing&lt;/full-title&gt;&lt;/periodical&gt;&lt;pages&gt;293-301&lt;/pages&gt;&lt;volume&gt;29&lt;/volume&gt;&lt;number&gt;5&lt;/number&gt;&lt;keywords&gt;&lt;keyword&gt;adults&lt;/keyword&gt;&lt;/keywords&gt;&lt;dates&gt;&lt;year&gt;2008&lt;/year&gt;&lt;pub-dates&gt;&lt;date&gt;Sep-Oct&lt;/date&gt;&lt;/pub-dates&gt;&lt;/dates&gt;&lt;isbn&gt;0197-4572&lt;/isbn&gt;&lt;accession-num&gt;ISI:000260355800002&lt;/accession-num&gt;&lt;urls&gt;&lt;related-urls&gt;&lt;url&gt;&amp;lt;Go to ISI&amp;gt;://000260355800002&lt;/url&gt;&lt;/related-urls&gt;&lt;/urls&gt;&lt;electronic-resource-num&gt;DOI 10.1016/j.gerinurse.2007.09.003&lt;/electronic-resource-num&gt;&lt;language&gt;English&lt;/language&gt;&lt;/record&gt;&lt;/Cite&gt;&lt;/EndNote&gt;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Chung</w:t>
            </w:r>
            <w:r w:rsidRPr="0048678F">
              <w:rPr>
                <w:rFonts w:ascii="Arial Narrow" w:hAnsi="Arial Narrow"/>
                <w:i/>
                <w:noProof/>
                <w:sz w:val="20"/>
                <w:szCs w:val="20"/>
                <w:lang w:val="en-US"/>
              </w:rPr>
              <w:t xml:space="preserve"> et al.</w:t>
            </w:r>
            <w:r>
              <w:rPr>
                <w:rFonts w:ascii="Arial Narrow" w:hAnsi="Arial Narrow"/>
                <w:noProof/>
                <w:sz w:val="20"/>
                <w:szCs w:val="20"/>
                <w:lang w:val="en-US"/>
              </w:rPr>
              <w:t xml:space="preserve"> </w:t>
            </w:r>
            <w:r w:rsidR="00341FDC">
              <w:rPr>
                <w:rFonts w:ascii="Arial Narrow" w:hAnsi="Arial Narrow"/>
                <w:noProof/>
                <w:sz w:val="20"/>
                <w:szCs w:val="20"/>
                <w:lang w:val="en-US"/>
              </w:rPr>
              <w:t>(</w:t>
            </w:r>
            <w:r>
              <w:rPr>
                <w:rFonts w:ascii="Arial Narrow" w:hAnsi="Arial Narrow"/>
                <w:noProof/>
                <w:sz w:val="20"/>
                <w:szCs w:val="20"/>
                <w:lang w:val="en-US"/>
              </w:rPr>
              <w:t>2008)</w:t>
            </w:r>
            <w:r>
              <w:rPr>
                <w:rFonts w:ascii="Arial Narrow" w:hAnsi="Arial Narrow"/>
                <w:sz w:val="20"/>
                <w:szCs w:val="20"/>
                <w:lang w:val="en-US"/>
              </w:rPr>
              <w:fldChar w:fldCharType="end"/>
            </w:r>
          </w:p>
        </w:tc>
        <w:tc>
          <w:tcPr>
            <w:tcW w:w="1723" w:type="dxa"/>
            <w:tcBorders>
              <w:top w:val="nil"/>
              <w:left w:val="nil"/>
              <w:bottom w:val="nil"/>
              <w:right w:val="nil"/>
            </w:tcBorders>
          </w:tcPr>
          <w:p w14:paraId="61765CE3" w14:textId="3E51034A" w:rsidR="00A32E86" w:rsidRPr="0048678F" w:rsidRDefault="00A32E86" w:rsidP="003C29FC">
            <w:pPr>
              <w:rPr>
                <w:rFonts w:ascii="Arial Narrow" w:hAnsi="Arial Narrow"/>
                <w:sz w:val="20"/>
                <w:szCs w:val="20"/>
                <w:lang w:val="en-US"/>
              </w:rPr>
            </w:pPr>
            <w:r w:rsidRPr="0048678F">
              <w:rPr>
                <w:rFonts w:ascii="Arial Narrow" w:hAnsi="Arial Narrow"/>
                <w:sz w:val="20"/>
                <w:szCs w:val="20"/>
                <w:lang w:val="en-US"/>
              </w:rPr>
              <w:t>Explo</w:t>
            </w:r>
            <w:r w:rsidR="003C29FC">
              <w:rPr>
                <w:rFonts w:ascii="Arial Narrow" w:hAnsi="Arial Narrow"/>
                <w:sz w:val="20"/>
                <w:szCs w:val="20"/>
                <w:lang w:val="en-US"/>
              </w:rPr>
              <w:t>re preferences for LTC among older people</w:t>
            </w:r>
            <w:r w:rsidRPr="0048678F">
              <w:rPr>
                <w:rFonts w:ascii="Arial Narrow" w:hAnsi="Arial Narrow"/>
                <w:sz w:val="20"/>
                <w:szCs w:val="20"/>
                <w:lang w:val="en-US"/>
              </w:rPr>
              <w:t>, taking into consideration both economic and family factors</w:t>
            </w:r>
          </w:p>
        </w:tc>
        <w:tc>
          <w:tcPr>
            <w:tcW w:w="1724" w:type="dxa"/>
            <w:tcBorders>
              <w:top w:val="nil"/>
              <w:left w:val="nil"/>
              <w:bottom w:val="nil"/>
              <w:right w:val="nil"/>
            </w:tcBorders>
          </w:tcPr>
          <w:p w14:paraId="14D65792"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GP: Random sample of persons aged ≥65 years in northern Taiwan (n=562)</w:t>
            </w:r>
          </w:p>
        </w:tc>
        <w:tc>
          <w:tcPr>
            <w:tcW w:w="1406" w:type="dxa"/>
            <w:tcBorders>
              <w:top w:val="nil"/>
              <w:left w:val="nil"/>
              <w:bottom w:val="nil"/>
              <w:right w:val="nil"/>
            </w:tcBorders>
          </w:tcPr>
          <w:p w14:paraId="7DEA2D1D"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Structured F2F interviews (</w:t>
            </w:r>
            <w:proofErr w:type="spellStart"/>
            <w:r w:rsidRPr="0048678F">
              <w:rPr>
                <w:rFonts w:ascii="Arial Narrow" w:hAnsi="Arial Narrow"/>
                <w:sz w:val="20"/>
                <w:szCs w:val="20"/>
                <w:lang w:val="en-US"/>
              </w:rPr>
              <w:t>n.i</w:t>
            </w:r>
            <w:proofErr w:type="spellEnd"/>
            <w:r w:rsidRPr="0048678F">
              <w:rPr>
                <w:rFonts w:ascii="Arial Narrow" w:hAnsi="Arial Narrow"/>
                <w:sz w:val="20"/>
                <w:szCs w:val="20"/>
                <w:lang w:val="en-US"/>
              </w:rPr>
              <w:t>.)</w:t>
            </w:r>
          </w:p>
        </w:tc>
        <w:tc>
          <w:tcPr>
            <w:tcW w:w="1334" w:type="dxa"/>
            <w:tcBorders>
              <w:top w:val="nil"/>
              <w:left w:val="nil"/>
              <w:bottom w:val="nil"/>
              <w:right w:val="nil"/>
            </w:tcBorders>
          </w:tcPr>
          <w:p w14:paraId="1BD1B0C4"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LTC arrangements</w:t>
            </w:r>
          </w:p>
        </w:tc>
        <w:tc>
          <w:tcPr>
            <w:tcW w:w="1401" w:type="dxa"/>
            <w:tcBorders>
              <w:top w:val="nil"/>
              <w:left w:val="nil"/>
              <w:bottom w:val="nil"/>
              <w:right w:val="nil"/>
            </w:tcBorders>
          </w:tcPr>
          <w:p w14:paraId="56771329" w14:textId="77777777" w:rsidR="00A32E86" w:rsidRPr="0048678F" w:rsidRDefault="00A32E86" w:rsidP="0048678F">
            <w:pPr>
              <w:ind w:left="34"/>
              <w:rPr>
                <w:rFonts w:ascii="Arial Narrow" w:hAnsi="Arial Narrow"/>
                <w:sz w:val="20"/>
                <w:szCs w:val="20"/>
                <w:lang w:val="en-US"/>
              </w:rPr>
            </w:pPr>
            <w:r w:rsidRPr="0048678F">
              <w:rPr>
                <w:rFonts w:ascii="Arial Narrow" w:hAnsi="Arial Narrow"/>
                <w:sz w:val="20"/>
                <w:szCs w:val="20"/>
                <w:lang w:val="en-US"/>
              </w:rPr>
              <w:t>CSA: DS, BS, MS (logistic regression)</w:t>
            </w:r>
          </w:p>
        </w:tc>
        <w:tc>
          <w:tcPr>
            <w:tcW w:w="4952" w:type="dxa"/>
            <w:tcBorders>
              <w:top w:val="nil"/>
              <w:left w:val="nil"/>
              <w:bottom w:val="nil"/>
              <w:right w:val="nil"/>
            </w:tcBorders>
          </w:tcPr>
          <w:p w14:paraId="3127026F" w14:textId="77777777" w:rsidR="00A32E86" w:rsidRPr="0048678F" w:rsidRDefault="00A32E86" w:rsidP="0048678F">
            <w:pPr>
              <w:rPr>
                <w:rFonts w:ascii="Arial Narrow" w:hAnsi="Arial Narrow"/>
                <w:sz w:val="20"/>
                <w:szCs w:val="20"/>
                <w:lang w:val="en-US"/>
              </w:rPr>
            </w:pPr>
            <w:r w:rsidRPr="0048678F">
              <w:rPr>
                <w:rFonts w:ascii="Arial Narrow" w:hAnsi="Arial Narrow"/>
                <w:i/>
                <w:sz w:val="20"/>
                <w:szCs w:val="20"/>
                <w:lang w:val="en-US"/>
              </w:rPr>
              <w:t>DS</w:t>
            </w:r>
            <w:r w:rsidRPr="0048678F">
              <w:rPr>
                <w:rFonts w:ascii="Arial Narrow" w:hAnsi="Arial Narrow"/>
                <w:sz w:val="20"/>
                <w:szCs w:val="20"/>
                <w:lang w:val="en-US"/>
              </w:rPr>
              <w:t xml:space="preserve">: homecare: 74%, community-based care: 10%, institutional care: 16% (residential shelter: 12%, NH: 4%); 38% stated that LTC preference and decision would largely depend on the specific situation (care needs); </w:t>
            </w:r>
            <w:r w:rsidRPr="0048678F">
              <w:rPr>
                <w:rFonts w:ascii="Arial Narrow" w:hAnsi="Arial Narrow"/>
                <w:i/>
                <w:sz w:val="20"/>
                <w:szCs w:val="20"/>
                <w:lang w:val="en-US"/>
              </w:rPr>
              <w:t>BS</w:t>
            </w:r>
            <w:r w:rsidRPr="0048678F">
              <w:rPr>
                <w:rFonts w:ascii="Arial Narrow" w:hAnsi="Arial Narrow"/>
                <w:sz w:val="20"/>
                <w:szCs w:val="20"/>
                <w:lang w:val="en-US"/>
              </w:rPr>
              <w:t xml:space="preserve">: significant differences in preferences for LTC options by gender, ethnic origin, educational level, religion, co-residence, primary caregiver, receipt of medical assistance, p&lt;0.05;  </w:t>
            </w:r>
          </w:p>
          <w:p w14:paraId="40951D70" w14:textId="77777777" w:rsidR="00A32E86" w:rsidRPr="0048678F" w:rsidRDefault="00A32E86" w:rsidP="0048678F">
            <w:pPr>
              <w:rPr>
                <w:rFonts w:ascii="Arial Narrow" w:hAnsi="Arial Narrow"/>
                <w:sz w:val="20"/>
                <w:szCs w:val="20"/>
                <w:lang w:val="en-US"/>
              </w:rPr>
            </w:pPr>
            <w:r w:rsidRPr="0048678F">
              <w:rPr>
                <w:rFonts w:ascii="Arial Narrow" w:hAnsi="Arial Narrow"/>
                <w:i/>
                <w:sz w:val="20"/>
                <w:szCs w:val="20"/>
                <w:lang w:val="en-US"/>
              </w:rPr>
              <w:t>MS (OR for “community-based LTC”, reference: “home-based LTC”):</w:t>
            </w:r>
            <w:r w:rsidRPr="0048678F">
              <w:rPr>
                <w:rFonts w:ascii="Arial Narrow" w:hAnsi="Arial Narrow"/>
                <w:sz w:val="20"/>
                <w:szCs w:val="20"/>
                <w:lang w:val="en-US"/>
              </w:rPr>
              <w:t xml:space="preserve"> medical services (vs. no need for additional medical care): receiving medical care at home: OR: 2.12, in need of self-care information: OR: 4.39; </w:t>
            </w:r>
            <w:r w:rsidRPr="0048678F">
              <w:rPr>
                <w:rFonts w:ascii="Arial Narrow" w:hAnsi="Arial Narrow"/>
                <w:i/>
                <w:sz w:val="20"/>
                <w:szCs w:val="20"/>
                <w:lang w:val="en-US"/>
              </w:rPr>
              <w:t xml:space="preserve">MS (OR for “community-based LTC”, reference: “institutional LTC”): </w:t>
            </w:r>
            <w:r w:rsidRPr="0048678F">
              <w:rPr>
                <w:rFonts w:ascii="Arial Narrow" w:hAnsi="Arial Narrow"/>
                <w:sz w:val="20"/>
                <w:szCs w:val="20"/>
                <w:lang w:val="en-US"/>
              </w:rPr>
              <w:t>receiving medical care at home: OR: 0.45</w:t>
            </w:r>
          </w:p>
        </w:tc>
      </w:tr>
      <w:tr w:rsidR="00A32E86" w:rsidRPr="0048678F" w14:paraId="22FFA40A" w14:textId="77777777" w:rsidTr="00AB50E7">
        <w:trPr>
          <w:trHeight w:val="1975"/>
        </w:trPr>
        <w:tc>
          <w:tcPr>
            <w:tcW w:w="1347" w:type="dxa"/>
            <w:tcBorders>
              <w:top w:val="nil"/>
              <w:left w:val="nil"/>
              <w:bottom w:val="nil"/>
              <w:right w:val="nil"/>
            </w:tcBorders>
          </w:tcPr>
          <w:p w14:paraId="488A95EE" w14:textId="48A910DA" w:rsidR="00A32E86" w:rsidRPr="0048678F" w:rsidRDefault="0048678F" w:rsidP="0048678F">
            <w:pPr>
              <w:rPr>
                <w:rFonts w:ascii="Arial Narrow" w:hAnsi="Arial Narrow"/>
                <w:sz w:val="20"/>
                <w:szCs w:val="20"/>
                <w:lang w:val="en-US"/>
              </w:rPr>
            </w:pPr>
            <w:r>
              <w:rPr>
                <w:rFonts w:ascii="Arial Narrow" w:hAnsi="Arial Narrow"/>
                <w:sz w:val="20"/>
                <w:szCs w:val="20"/>
                <w:lang w:val="en-US"/>
              </w:rPr>
              <w:fldChar w:fldCharType="begin"/>
            </w:r>
            <w:r>
              <w:rPr>
                <w:rFonts w:ascii="Arial Narrow" w:hAnsi="Arial Narrow"/>
                <w:sz w:val="20"/>
                <w:szCs w:val="20"/>
                <w:lang w:val="en-US"/>
              </w:rPr>
              <w:instrText xml:space="preserve"> ADDIN EN.CITE &lt;EndNote&gt;&lt;Cite&gt;&lt;Author&gt;Jang&lt;/Author&gt;&lt;Year&gt;2008&lt;/Year&gt;&lt;RecNum&gt;487&lt;/RecNum&gt;&lt;DisplayText&gt;(Jang&lt;style face="italic"&gt; et al.&lt;/style&gt; 2008)&lt;/DisplayText&gt;&lt;record&gt;&lt;rec-number&gt;487&lt;/rec-number&gt;&lt;foreign-keys&gt;&lt;key app="EN" db-id="2w0tar5eyr9xrkevas9v09w6e0fepzaw0zdx" timestamp="1470397741"&gt;487&lt;/key&gt;&lt;/foreign-keys&gt;&lt;ref-type name="Journal Article"&gt;17&lt;/ref-type&gt;&lt;contributors&gt;&lt;authors&gt;&lt;author&gt;Jang, Y.&lt;/author&gt;&lt;author&gt;Kim, G.&lt;/author&gt;&lt;author&gt;Chiriboga, D. A.&lt;/author&gt;&lt;author&gt;Cho, S.&lt;/author&gt;&lt;/authors&gt;&lt;/contributors&gt;&lt;auth-address&gt;University of South Florida.&lt;/auth-address&gt;&lt;titles&gt;&lt;title&gt;Willingness to Use a Nursing Home: A Study of Korean American Elders&lt;/title&gt;&lt;secondary-title&gt;J Appl Gerontol&lt;/secondary-title&gt;&lt;alt-title&gt;Journal of applied gerontology : the official journal of the Southern Gerontological Society&lt;/alt-title&gt;&lt;/titles&gt;&lt;periodical&gt;&lt;full-title&gt;J Appl Gerontol&lt;/full-title&gt;&lt;abbr-1&gt;Journal of applied gerontology : the official journal of the Southern Gerontological Society&lt;/abbr-1&gt;&lt;/periodical&gt;&lt;alt-periodical&gt;&lt;full-title&gt;J Appl Gerontol&lt;/full-title&gt;&lt;abbr-1&gt;Journal of applied gerontology : the official journal of the Southern Gerontological Society&lt;/abbr-1&gt;&lt;/alt-periodical&gt;&lt;pages&gt;110-117&lt;/pages&gt;&lt;volume&gt;27&lt;/volume&gt;&lt;number&gt;1&lt;/number&gt;&lt;dates&gt;&lt;year&gt;2008&lt;/year&gt;&lt;/dates&gt;&lt;isbn&gt;1552-4523 (Electronic)&amp;#xD;0733-4648 (Linking)&lt;/isbn&gt;&lt;accession-num&gt;18584058&lt;/accession-num&gt;&lt;urls&gt;&lt;related-urls&gt;&lt;url&gt;http://www.ncbi.nlm.nih.gov/pubmed/18584058&lt;/url&gt;&lt;/related-urls&gt;&lt;/urls&gt;&lt;custom2&gt;2440703&lt;/custom2&gt;&lt;electronic-resource-num&gt;10.1177/0733464807307313&lt;/electronic-resource-num&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Jang</w:t>
            </w:r>
            <w:r w:rsidRPr="0048678F">
              <w:rPr>
                <w:rFonts w:ascii="Arial Narrow" w:hAnsi="Arial Narrow"/>
                <w:i/>
                <w:noProof/>
                <w:sz w:val="20"/>
                <w:szCs w:val="20"/>
                <w:lang w:val="en-US"/>
              </w:rPr>
              <w:t xml:space="preserve"> et al.</w:t>
            </w:r>
            <w:r>
              <w:rPr>
                <w:rFonts w:ascii="Arial Narrow" w:hAnsi="Arial Narrow"/>
                <w:noProof/>
                <w:sz w:val="20"/>
                <w:szCs w:val="20"/>
                <w:lang w:val="en-US"/>
              </w:rPr>
              <w:t xml:space="preserve"> </w:t>
            </w:r>
            <w:r w:rsidR="00341FDC">
              <w:rPr>
                <w:rFonts w:ascii="Arial Narrow" w:hAnsi="Arial Narrow"/>
                <w:noProof/>
                <w:sz w:val="20"/>
                <w:szCs w:val="20"/>
                <w:lang w:val="en-US"/>
              </w:rPr>
              <w:t>(</w:t>
            </w:r>
            <w:r>
              <w:rPr>
                <w:rFonts w:ascii="Arial Narrow" w:hAnsi="Arial Narrow"/>
                <w:noProof/>
                <w:sz w:val="20"/>
                <w:szCs w:val="20"/>
                <w:lang w:val="en-US"/>
              </w:rPr>
              <w:t>2008)</w:t>
            </w:r>
            <w:r>
              <w:rPr>
                <w:rFonts w:ascii="Arial Narrow" w:hAnsi="Arial Narrow"/>
                <w:sz w:val="20"/>
                <w:szCs w:val="20"/>
                <w:lang w:val="en-US"/>
              </w:rPr>
              <w:fldChar w:fldCharType="end"/>
            </w:r>
          </w:p>
        </w:tc>
        <w:tc>
          <w:tcPr>
            <w:tcW w:w="1723" w:type="dxa"/>
            <w:tcBorders>
              <w:top w:val="nil"/>
              <w:left w:val="nil"/>
              <w:bottom w:val="nil"/>
              <w:right w:val="nil"/>
            </w:tcBorders>
          </w:tcPr>
          <w:p w14:paraId="07A6B783"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Examine community-dwelling Korean American elders' willingness to use a NH and its associated factors</w:t>
            </w:r>
          </w:p>
        </w:tc>
        <w:tc>
          <w:tcPr>
            <w:tcW w:w="1724" w:type="dxa"/>
            <w:tcBorders>
              <w:top w:val="nil"/>
              <w:left w:val="nil"/>
              <w:bottom w:val="nil"/>
              <w:right w:val="nil"/>
            </w:tcBorders>
          </w:tcPr>
          <w:p w14:paraId="21DACD38"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Convenience samples of Korean American adults aged ≥60 years in Tampa and Orlando (USA) recruited via local organizations (n=427)</w:t>
            </w:r>
          </w:p>
        </w:tc>
        <w:tc>
          <w:tcPr>
            <w:tcW w:w="1406" w:type="dxa"/>
            <w:tcBorders>
              <w:top w:val="nil"/>
              <w:left w:val="nil"/>
              <w:bottom w:val="nil"/>
              <w:right w:val="nil"/>
            </w:tcBorders>
          </w:tcPr>
          <w:p w14:paraId="61FFB2C3"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Structured F2F interviews (n=201) and postal questionnaires (</w:t>
            </w:r>
            <w:proofErr w:type="spellStart"/>
            <w:r w:rsidRPr="0048678F">
              <w:rPr>
                <w:rFonts w:ascii="Arial Narrow" w:hAnsi="Arial Narrow"/>
                <w:sz w:val="20"/>
                <w:szCs w:val="20"/>
                <w:lang w:val="en-US"/>
              </w:rPr>
              <w:t>n.i</w:t>
            </w:r>
            <w:proofErr w:type="spellEnd"/>
            <w:r w:rsidRPr="0048678F">
              <w:rPr>
                <w:rFonts w:ascii="Arial Narrow" w:hAnsi="Arial Narrow"/>
                <w:sz w:val="20"/>
                <w:szCs w:val="20"/>
                <w:lang w:val="en-US"/>
              </w:rPr>
              <w:t>.)</w:t>
            </w:r>
          </w:p>
        </w:tc>
        <w:tc>
          <w:tcPr>
            <w:tcW w:w="1334" w:type="dxa"/>
            <w:tcBorders>
              <w:top w:val="nil"/>
              <w:left w:val="nil"/>
              <w:bottom w:val="nil"/>
              <w:right w:val="nil"/>
            </w:tcBorders>
          </w:tcPr>
          <w:p w14:paraId="2979BF61"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LTC location</w:t>
            </w:r>
          </w:p>
        </w:tc>
        <w:tc>
          <w:tcPr>
            <w:tcW w:w="1401" w:type="dxa"/>
            <w:tcBorders>
              <w:top w:val="nil"/>
              <w:left w:val="nil"/>
              <w:bottom w:val="nil"/>
              <w:right w:val="nil"/>
            </w:tcBorders>
          </w:tcPr>
          <w:p w14:paraId="3EAFAC3A" w14:textId="77777777" w:rsidR="00A32E86" w:rsidRPr="0048678F" w:rsidRDefault="00A32E86" w:rsidP="0048678F">
            <w:pPr>
              <w:ind w:left="34"/>
              <w:rPr>
                <w:rFonts w:ascii="Arial Narrow" w:hAnsi="Arial Narrow"/>
                <w:sz w:val="20"/>
                <w:szCs w:val="20"/>
                <w:lang w:val="en-US"/>
              </w:rPr>
            </w:pPr>
            <w:r w:rsidRPr="0048678F">
              <w:rPr>
                <w:rFonts w:ascii="Arial Narrow" w:hAnsi="Arial Narrow"/>
                <w:sz w:val="20"/>
                <w:szCs w:val="20"/>
                <w:lang w:val="en-US"/>
              </w:rPr>
              <w:t>CSA: DS, MS (logistic regression)</w:t>
            </w:r>
          </w:p>
        </w:tc>
        <w:tc>
          <w:tcPr>
            <w:tcW w:w="4952" w:type="dxa"/>
            <w:tcBorders>
              <w:top w:val="nil"/>
              <w:left w:val="nil"/>
              <w:bottom w:val="nil"/>
              <w:right w:val="nil"/>
            </w:tcBorders>
          </w:tcPr>
          <w:p w14:paraId="746F0B8D" w14:textId="77777777" w:rsidR="00A32E86" w:rsidRPr="0048678F" w:rsidRDefault="00A32E86" w:rsidP="0048678F">
            <w:pPr>
              <w:rPr>
                <w:rFonts w:ascii="Arial Narrow" w:hAnsi="Arial Narrow"/>
                <w:sz w:val="20"/>
                <w:szCs w:val="20"/>
                <w:lang w:val="en-US"/>
              </w:rPr>
            </w:pPr>
            <w:r w:rsidRPr="0048678F">
              <w:rPr>
                <w:rFonts w:ascii="Arial Narrow" w:hAnsi="Arial Narrow"/>
                <w:i/>
                <w:sz w:val="20"/>
                <w:szCs w:val="20"/>
                <w:lang w:val="en-US"/>
              </w:rPr>
              <w:t xml:space="preserve">DS: </w:t>
            </w:r>
            <w:r w:rsidRPr="0048678F">
              <w:rPr>
                <w:rFonts w:ascii="Arial Narrow" w:hAnsi="Arial Narrow"/>
                <w:sz w:val="20"/>
                <w:szCs w:val="20"/>
                <w:lang w:val="en-US"/>
              </w:rPr>
              <w:t>NH: 47% (89.4% indicated the need for culturally/ethnically oriented NH, which are non-existent in the area);</w:t>
            </w:r>
          </w:p>
          <w:p w14:paraId="631B224C" w14:textId="77777777" w:rsidR="00A32E86" w:rsidRPr="0048678F" w:rsidRDefault="00A32E86" w:rsidP="0048678F">
            <w:pPr>
              <w:rPr>
                <w:rFonts w:ascii="Arial Narrow" w:hAnsi="Arial Narrow"/>
                <w:sz w:val="20"/>
                <w:szCs w:val="20"/>
                <w:lang w:val="en-US"/>
              </w:rPr>
            </w:pPr>
            <w:r w:rsidRPr="0048678F">
              <w:rPr>
                <w:rFonts w:ascii="Arial Narrow" w:hAnsi="Arial Narrow"/>
                <w:i/>
                <w:sz w:val="20"/>
                <w:szCs w:val="20"/>
                <w:lang w:val="en-US"/>
              </w:rPr>
              <w:t xml:space="preserve">MS (OR for “intention to use NH”, reference: “no intention to use NH”): </w:t>
            </w:r>
            <w:r w:rsidRPr="0048678F">
              <w:rPr>
                <w:rFonts w:ascii="Arial Narrow" w:hAnsi="Arial Narrow"/>
                <w:sz w:val="20"/>
                <w:szCs w:val="20"/>
                <w:lang w:val="en-US"/>
              </w:rPr>
              <w:t>worse self-reported health: OR: 1.46, having someone close living in a NH: OR: 2.8</w:t>
            </w:r>
          </w:p>
        </w:tc>
      </w:tr>
      <w:tr w:rsidR="00A32E86" w:rsidRPr="0048678F" w14:paraId="4246BFC6" w14:textId="77777777" w:rsidTr="00AB50E7">
        <w:trPr>
          <w:trHeight w:val="4810"/>
        </w:trPr>
        <w:tc>
          <w:tcPr>
            <w:tcW w:w="1347" w:type="dxa"/>
            <w:tcBorders>
              <w:top w:val="nil"/>
              <w:left w:val="nil"/>
              <w:bottom w:val="nil"/>
              <w:right w:val="nil"/>
            </w:tcBorders>
          </w:tcPr>
          <w:p w14:paraId="4444D2B9" w14:textId="0B5B9B01" w:rsidR="00A32E86" w:rsidRPr="0048678F" w:rsidRDefault="0048678F" w:rsidP="0048678F">
            <w:pPr>
              <w:rPr>
                <w:rFonts w:ascii="Arial Narrow" w:hAnsi="Arial Narrow"/>
                <w:sz w:val="20"/>
                <w:szCs w:val="20"/>
                <w:lang w:val="en-US"/>
              </w:rPr>
            </w:pPr>
            <w:r>
              <w:rPr>
                <w:rFonts w:ascii="Arial Narrow" w:hAnsi="Arial Narrow"/>
                <w:sz w:val="20"/>
                <w:szCs w:val="20"/>
                <w:lang w:val="en-US"/>
              </w:rPr>
              <w:lastRenderedPageBreak/>
              <w:fldChar w:fldCharType="begin"/>
            </w:r>
            <w:r>
              <w:rPr>
                <w:rFonts w:ascii="Arial Narrow" w:hAnsi="Arial Narrow"/>
                <w:sz w:val="20"/>
                <w:szCs w:val="20"/>
                <w:lang w:val="en-US"/>
              </w:rPr>
              <w:instrText xml:space="preserve"> ADDIN EN.CITE &lt;EndNote&gt;&lt;Cite&gt;&lt;Author&gt;Kim&lt;/Author&gt;&lt;Year&gt;2008&lt;/Year&gt;&lt;RecNum&gt;489&lt;/RecNum&gt;&lt;DisplayText&gt;(Kim and Choi 2008)&lt;/DisplayText&gt;&lt;record&gt;&lt;rec-number&gt;489&lt;/rec-number&gt;&lt;foreign-keys&gt;&lt;key app="EN" db-id="2w0tar5eyr9xrkevas9v09w6e0fepzaw0zdx" timestamp="1470403840"&gt;489&lt;/key&gt;&lt;/foreign-keys&gt;&lt;ref-type name="Journal Article"&gt;17&lt;/ref-type&gt;&lt;contributors&gt;&lt;authors&gt;&lt;author&gt;Kim, Hyungsoo&lt;/author&gt;&lt;author&gt;Choi, Won-Young&lt;/author&gt;&lt;/authors&gt;&lt;/contributors&gt;&lt;titles&gt;&lt;title&gt;Willingness to Use Formal Long-Term Care Services by Korean Elders and Their Primary Caregivers&lt;/title&gt;&lt;secondary-title&gt;Journal of Aging &amp;amp; Social Policy&lt;/secondary-title&gt;&lt;/titles&gt;&lt;periodical&gt;&lt;full-title&gt;Journal of Aging &amp;amp; Social Policy&lt;/full-title&gt;&lt;/periodical&gt;&lt;pages&gt;474-492&lt;/pages&gt;&lt;volume&gt;20&lt;/volume&gt;&lt;number&gt;4&lt;/number&gt;&lt;dates&gt;&lt;year&gt;2008&lt;/year&gt;&lt;pub-dates&gt;&lt;date&gt;2008/10/13&lt;/date&gt;&lt;/pub-dates&gt;&lt;/dates&gt;&lt;publisher&gt;Routledge&lt;/publisher&gt;&lt;isbn&gt;0895-9420&lt;/isbn&gt;&lt;urls&gt;&lt;related-urls&gt;&lt;url&gt;http://dx.doi.org/10.1080/08959420802160444&lt;/url&gt;&lt;/related-urls&gt;&lt;/urls&gt;&lt;electronic-resource-num&gt;10.1080/08959420802160444&lt;/electronic-resource-num&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 xml:space="preserve">Kim and Choi </w:t>
            </w:r>
            <w:r w:rsidR="00341FDC">
              <w:rPr>
                <w:rFonts w:ascii="Arial Narrow" w:hAnsi="Arial Narrow"/>
                <w:noProof/>
                <w:sz w:val="20"/>
                <w:szCs w:val="20"/>
                <w:lang w:val="en-US"/>
              </w:rPr>
              <w:t>(</w:t>
            </w:r>
            <w:r>
              <w:rPr>
                <w:rFonts w:ascii="Arial Narrow" w:hAnsi="Arial Narrow"/>
                <w:noProof/>
                <w:sz w:val="20"/>
                <w:szCs w:val="20"/>
                <w:lang w:val="en-US"/>
              </w:rPr>
              <w:t>2008)</w:t>
            </w:r>
            <w:r>
              <w:rPr>
                <w:rFonts w:ascii="Arial Narrow" w:hAnsi="Arial Narrow"/>
                <w:sz w:val="20"/>
                <w:szCs w:val="20"/>
                <w:lang w:val="en-US"/>
              </w:rPr>
              <w:fldChar w:fldCharType="end"/>
            </w:r>
          </w:p>
        </w:tc>
        <w:tc>
          <w:tcPr>
            <w:tcW w:w="1723" w:type="dxa"/>
            <w:tcBorders>
              <w:top w:val="nil"/>
              <w:left w:val="nil"/>
              <w:bottom w:val="nil"/>
              <w:right w:val="nil"/>
            </w:tcBorders>
          </w:tcPr>
          <w:p w14:paraId="1F54DACD"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Examine the association between willingness to use formal LTC services and older adults attitude towards who should provide LTC for older adults</w:t>
            </w:r>
          </w:p>
        </w:tc>
        <w:tc>
          <w:tcPr>
            <w:tcW w:w="1724" w:type="dxa"/>
            <w:tcBorders>
              <w:top w:val="nil"/>
              <w:left w:val="nil"/>
              <w:bottom w:val="nil"/>
              <w:right w:val="nil"/>
            </w:tcBorders>
          </w:tcPr>
          <w:p w14:paraId="155AAAEA"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Sample consists of 627 dyads of home care receivers (mean age: 75.3 years) and their primary informal caregiver (mean age: 55.1 years) based on 2001 National Survey of LTC Need in the Elderly (nationwide random sample of Korean elders) (n=657)</w:t>
            </w:r>
          </w:p>
        </w:tc>
        <w:tc>
          <w:tcPr>
            <w:tcW w:w="1406" w:type="dxa"/>
            <w:tcBorders>
              <w:top w:val="nil"/>
              <w:left w:val="nil"/>
              <w:bottom w:val="nil"/>
              <w:right w:val="nil"/>
            </w:tcBorders>
          </w:tcPr>
          <w:p w14:paraId="525B8E93"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Interview survey (</w:t>
            </w:r>
            <w:proofErr w:type="spellStart"/>
            <w:r w:rsidRPr="0048678F">
              <w:rPr>
                <w:rFonts w:ascii="Arial Narrow" w:hAnsi="Arial Narrow"/>
                <w:sz w:val="20"/>
                <w:szCs w:val="20"/>
                <w:lang w:val="en-US"/>
              </w:rPr>
              <w:t>n.i</w:t>
            </w:r>
            <w:proofErr w:type="spellEnd"/>
            <w:r w:rsidRPr="0048678F">
              <w:rPr>
                <w:rFonts w:ascii="Arial Narrow" w:hAnsi="Arial Narrow"/>
                <w:sz w:val="20"/>
                <w:szCs w:val="20"/>
                <w:lang w:val="en-US"/>
              </w:rPr>
              <w:t xml:space="preserve">.) </w:t>
            </w:r>
          </w:p>
        </w:tc>
        <w:tc>
          <w:tcPr>
            <w:tcW w:w="1334" w:type="dxa"/>
            <w:tcBorders>
              <w:top w:val="nil"/>
              <w:left w:val="nil"/>
              <w:bottom w:val="nil"/>
              <w:right w:val="nil"/>
            </w:tcBorders>
          </w:tcPr>
          <w:p w14:paraId="1D7986C1"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LTC location</w:t>
            </w:r>
          </w:p>
        </w:tc>
        <w:tc>
          <w:tcPr>
            <w:tcW w:w="1401" w:type="dxa"/>
            <w:tcBorders>
              <w:top w:val="nil"/>
              <w:left w:val="nil"/>
              <w:bottom w:val="nil"/>
              <w:right w:val="nil"/>
            </w:tcBorders>
          </w:tcPr>
          <w:p w14:paraId="5A335C6C" w14:textId="77777777" w:rsidR="00A32E86" w:rsidRPr="0048678F" w:rsidRDefault="00A32E86" w:rsidP="0048678F">
            <w:pPr>
              <w:ind w:left="34"/>
              <w:rPr>
                <w:rFonts w:ascii="Arial Narrow" w:hAnsi="Arial Narrow"/>
                <w:sz w:val="20"/>
                <w:szCs w:val="20"/>
                <w:lang w:val="en-US"/>
              </w:rPr>
            </w:pPr>
            <w:r w:rsidRPr="0048678F">
              <w:rPr>
                <w:rFonts w:ascii="Arial Narrow" w:hAnsi="Arial Narrow"/>
                <w:sz w:val="20"/>
                <w:szCs w:val="20"/>
                <w:lang w:val="en-US"/>
              </w:rPr>
              <w:t>CSA: DS, MS (logistic regression)</w:t>
            </w:r>
          </w:p>
        </w:tc>
        <w:tc>
          <w:tcPr>
            <w:tcW w:w="4952" w:type="dxa"/>
            <w:tcBorders>
              <w:top w:val="nil"/>
              <w:left w:val="nil"/>
              <w:bottom w:val="nil"/>
              <w:right w:val="nil"/>
            </w:tcBorders>
          </w:tcPr>
          <w:p w14:paraId="7F6D91EB" w14:textId="77777777" w:rsidR="00A32E86" w:rsidRPr="0048678F" w:rsidRDefault="00A32E86" w:rsidP="0048678F">
            <w:pPr>
              <w:rPr>
                <w:rFonts w:ascii="Arial Narrow" w:hAnsi="Arial Narrow"/>
                <w:sz w:val="20"/>
                <w:szCs w:val="20"/>
                <w:lang w:val="en-US"/>
              </w:rPr>
            </w:pPr>
            <w:r w:rsidRPr="0048678F">
              <w:rPr>
                <w:rFonts w:ascii="Arial Narrow" w:hAnsi="Arial Narrow"/>
                <w:i/>
                <w:sz w:val="20"/>
                <w:szCs w:val="20"/>
                <w:lang w:val="en-US"/>
              </w:rPr>
              <w:t xml:space="preserve">DS (willingness to use in/formal LTC): care receiver/caregiver: </w:t>
            </w:r>
            <w:r w:rsidRPr="0048678F">
              <w:rPr>
                <w:rFonts w:ascii="Arial Narrow" w:hAnsi="Arial Narrow"/>
                <w:sz w:val="20"/>
                <w:szCs w:val="20"/>
                <w:lang w:val="en-US"/>
              </w:rPr>
              <w:t>homecare: 32.4%/40.5%, NH: 16.6%/32.5%;</w:t>
            </w:r>
          </w:p>
          <w:p w14:paraId="2983D9C9" w14:textId="77777777" w:rsidR="00A32E86" w:rsidRPr="0048678F" w:rsidRDefault="00A32E86" w:rsidP="0048678F">
            <w:pPr>
              <w:rPr>
                <w:rFonts w:ascii="Arial Narrow" w:hAnsi="Arial Narrow"/>
                <w:sz w:val="20"/>
                <w:szCs w:val="20"/>
                <w:lang w:val="en-US"/>
              </w:rPr>
            </w:pPr>
            <w:r w:rsidRPr="0048678F">
              <w:rPr>
                <w:rFonts w:ascii="Arial Narrow" w:hAnsi="Arial Narrow"/>
                <w:i/>
                <w:sz w:val="20"/>
                <w:szCs w:val="20"/>
                <w:lang w:val="en-US"/>
              </w:rPr>
              <w:t>MS (regression coefficients for “homecare”, reference: “NH”): Care receivers</w:t>
            </w:r>
            <w:r w:rsidRPr="0048678F">
              <w:rPr>
                <w:rFonts w:ascii="Arial Narrow" w:hAnsi="Arial Narrow"/>
                <w:sz w:val="20"/>
                <w:szCs w:val="20"/>
                <w:lang w:val="en-US"/>
              </w:rPr>
              <w:t xml:space="preserve">: </w:t>
            </w:r>
            <w:r w:rsidRPr="0048678F">
              <w:rPr>
                <w:rFonts w:ascii="Arial Narrow" w:hAnsi="Arial Narrow"/>
                <w:i/>
                <w:sz w:val="20"/>
                <w:szCs w:val="20"/>
                <w:lang w:val="en-US"/>
              </w:rPr>
              <w:t>variables pertaining to care receivers</w:t>
            </w:r>
            <w:r w:rsidRPr="0048678F">
              <w:rPr>
                <w:rFonts w:ascii="Arial Narrow" w:hAnsi="Arial Narrow"/>
                <w:sz w:val="20"/>
                <w:szCs w:val="20"/>
                <w:lang w:val="en-US"/>
              </w:rPr>
              <w:t xml:space="preserve">: children and government responsible for LTC (ref. = children): β = 0.76, </w:t>
            </w:r>
            <w:r w:rsidRPr="0048678F">
              <w:rPr>
                <w:rFonts w:ascii="Arial Narrow" w:hAnsi="Arial Narrow"/>
                <w:i/>
                <w:sz w:val="20"/>
                <w:szCs w:val="20"/>
                <w:lang w:val="en-US"/>
              </w:rPr>
              <w:t>variables pertaining to caregivers:</w:t>
            </w:r>
            <w:r w:rsidRPr="0048678F">
              <w:rPr>
                <w:rFonts w:ascii="Arial Narrow" w:hAnsi="Arial Narrow"/>
                <w:sz w:val="20"/>
                <w:szCs w:val="20"/>
                <w:lang w:val="en-US"/>
              </w:rPr>
              <w:t xml:space="preserve"> children and government responsible for LTC: β = 0.55, </w:t>
            </w:r>
            <w:r w:rsidRPr="0048678F">
              <w:rPr>
                <w:rFonts w:ascii="Arial Narrow" w:hAnsi="Arial Narrow"/>
                <w:i/>
                <w:sz w:val="20"/>
                <w:szCs w:val="20"/>
                <w:lang w:val="en-US"/>
              </w:rPr>
              <w:t>Caregivers: variables pertaining to care receivers</w:t>
            </w:r>
            <w:r w:rsidRPr="0048678F">
              <w:rPr>
                <w:rFonts w:ascii="Arial Narrow" w:hAnsi="Arial Narrow"/>
                <w:sz w:val="20"/>
                <w:szCs w:val="20"/>
                <w:lang w:val="en-US"/>
              </w:rPr>
              <w:t xml:space="preserve">: married: β = 0.79, </w:t>
            </w:r>
            <w:r w:rsidRPr="0048678F">
              <w:rPr>
                <w:rFonts w:ascii="Arial Narrow" w:hAnsi="Arial Narrow"/>
                <w:i/>
                <w:sz w:val="20"/>
                <w:szCs w:val="20"/>
                <w:lang w:val="en-US"/>
              </w:rPr>
              <w:t>variables pertaining to caregivers:</w:t>
            </w:r>
            <w:r w:rsidRPr="0048678F">
              <w:rPr>
                <w:rFonts w:ascii="Arial Narrow" w:hAnsi="Arial Narrow"/>
                <w:sz w:val="20"/>
                <w:szCs w:val="20"/>
                <w:lang w:val="en-US"/>
              </w:rPr>
              <w:t xml:space="preserve"> bad self-rated health: β = 0.58, care burden scores: β = 0.02, children and government responsible for LTC: β = 1.53; </w:t>
            </w:r>
            <w:r w:rsidRPr="0048678F">
              <w:rPr>
                <w:rFonts w:ascii="Arial Narrow" w:hAnsi="Arial Narrow"/>
                <w:i/>
                <w:sz w:val="20"/>
                <w:szCs w:val="20"/>
                <w:lang w:val="en-US"/>
              </w:rPr>
              <w:t>MS (regression coefficients for “NH”, reference: “homecare”): Care receivers</w:t>
            </w:r>
            <w:r w:rsidRPr="0048678F">
              <w:rPr>
                <w:rFonts w:ascii="Arial Narrow" w:hAnsi="Arial Narrow"/>
                <w:sz w:val="20"/>
                <w:szCs w:val="20"/>
                <w:lang w:val="en-US"/>
              </w:rPr>
              <w:t xml:space="preserve">: variables pertaining to care receivers: female gender: β = -1.05, ≥5 children: β = -1.30, low income: β = 0.77, MMSE 24-30 (ref. = &lt;20): β = 1.01, children and government responsible for LTC: β = 1.53, </w:t>
            </w:r>
            <w:r w:rsidRPr="0048678F">
              <w:rPr>
                <w:rFonts w:ascii="Arial Narrow" w:hAnsi="Arial Narrow"/>
                <w:i/>
                <w:sz w:val="20"/>
                <w:szCs w:val="20"/>
                <w:lang w:val="en-US"/>
              </w:rPr>
              <w:t>Caregivers: variables pertaining to care receivers</w:t>
            </w:r>
            <w:r w:rsidRPr="0048678F">
              <w:rPr>
                <w:rFonts w:ascii="Arial Narrow" w:hAnsi="Arial Narrow"/>
                <w:sz w:val="20"/>
                <w:szCs w:val="20"/>
                <w:lang w:val="en-US"/>
              </w:rPr>
              <w:t xml:space="preserve">: ≥middle school (vs. no formal education): β = 1.06, ≥5 children: β = -0.77, children and government responsible for LTC: β = 0.62, </w:t>
            </w:r>
            <w:r w:rsidRPr="0048678F">
              <w:rPr>
                <w:rFonts w:ascii="Arial Narrow" w:hAnsi="Arial Narrow"/>
                <w:i/>
                <w:sz w:val="20"/>
                <w:szCs w:val="20"/>
                <w:lang w:val="en-US"/>
              </w:rPr>
              <w:t>variables pertaining to caregivers:</w:t>
            </w:r>
            <w:r w:rsidRPr="0048678F">
              <w:rPr>
                <w:rFonts w:ascii="Arial Narrow" w:hAnsi="Arial Narrow"/>
                <w:sz w:val="20"/>
                <w:szCs w:val="20"/>
                <w:lang w:val="en-US"/>
              </w:rPr>
              <w:t xml:space="preserve"> care burden scores: β = 0.03, children and government responsible for LTC: β = 0.96</w:t>
            </w:r>
          </w:p>
        </w:tc>
      </w:tr>
      <w:tr w:rsidR="00A32E86" w:rsidRPr="0048678F" w14:paraId="69F81639" w14:textId="77777777" w:rsidTr="00AB50E7">
        <w:trPr>
          <w:trHeight w:val="1550"/>
        </w:trPr>
        <w:tc>
          <w:tcPr>
            <w:tcW w:w="1347" w:type="dxa"/>
            <w:tcBorders>
              <w:top w:val="nil"/>
              <w:left w:val="nil"/>
              <w:bottom w:val="nil"/>
              <w:right w:val="nil"/>
            </w:tcBorders>
          </w:tcPr>
          <w:p w14:paraId="2F37DAE9" w14:textId="07EDF758" w:rsidR="00A32E86" w:rsidRPr="0048678F" w:rsidRDefault="0048678F" w:rsidP="0048678F">
            <w:pPr>
              <w:rPr>
                <w:rFonts w:ascii="Arial Narrow" w:hAnsi="Arial Narrow"/>
                <w:sz w:val="20"/>
                <w:szCs w:val="20"/>
                <w:lang w:val="en-US"/>
              </w:rPr>
            </w:pPr>
            <w:r>
              <w:rPr>
                <w:rFonts w:ascii="Arial Narrow" w:hAnsi="Arial Narrow"/>
                <w:sz w:val="20"/>
                <w:szCs w:val="20"/>
                <w:lang w:val="en-US"/>
              </w:rPr>
              <w:fldChar w:fldCharType="begin">
                <w:fldData xml:space="preserve">PEVuZE5vdGU+PENpdGU+PEF1dGhvcj5TaGluPC9BdXRob3I+PFllYXI+MjAwODwvWWVhcj48UmVj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</w:fldData>
              </w:fldChar>
            </w:r>
            <w:r>
              <w:rPr>
                <w:rFonts w:ascii="Arial Narrow" w:hAnsi="Arial Narrow"/>
                <w:sz w:val="20"/>
                <w:szCs w:val="20"/>
                <w:lang w:val="en-US"/>
              </w:rPr>
              <w:instrText xml:space="preserve"> ADDIN EN.CITE </w:instrText>
            </w:r>
            <w:r>
              <w:rPr>
                <w:rFonts w:ascii="Arial Narrow" w:hAnsi="Arial Narrow"/>
                <w:sz w:val="20"/>
                <w:szCs w:val="20"/>
                <w:lang w:val="en-US"/>
              </w:rPr>
              <w:fldChar w:fldCharType="begin">
                <w:fldData xml:space="preserve">PEVuZE5vdGU+PENpdGU+PEF1dGhvcj5TaGluPC9BdXRob3I+PFllYXI+MjAwODwvWWVhcj48UmVj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</w:fldData>
              </w:fldChar>
            </w:r>
            <w:r>
              <w:rPr>
                <w:rFonts w:ascii="Arial Narrow" w:hAnsi="Arial Narrow"/>
                <w:sz w:val="20"/>
                <w:szCs w:val="20"/>
                <w:lang w:val="en-US"/>
              </w:rPr>
              <w:instrText xml:space="preserve"> ADDIN EN.CITE.DATA </w:instrText>
            </w:r>
            <w:r>
              <w:rPr>
                <w:rFonts w:ascii="Arial Narrow" w:hAnsi="Arial Narrow"/>
                <w:sz w:val="20"/>
                <w:szCs w:val="20"/>
                <w:lang w:val="en-US"/>
              </w:rPr>
            </w:r>
            <w:r>
              <w:rPr>
                <w:rFonts w:ascii="Arial Narrow" w:hAnsi="Arial Narrow"/>
                <w:sz w:val="20"/>
                <w:szCs w:val="20"/>
                <w:lang w:val="en-US"/>
              </w:rPr>
              <w:fldChar w:fldCharType="end"/>
            </w:r>
            <w:r>
              <w:rPr>
                <w:rFonts w:ascii="Arial Narrow" w:hAnsi="Arial Narrow"/>
                <w:sz w:val="20"/>
                <w:szCs w:val="20"/>
                <w:lang w:val="en-US"/>
              </w:rPr>
            </w:r>
            <w:r>
              <w:rPr>
                <w:rFonts w:ascii="Arial Narrow" w:hAnsi="Arial Narrow"/>
                <w:sz w:val="20"/>
                <w:szCs w:val="20"/>
                <w:lang w:val="en-US"/>
              </w:rPr>
              <w:fldChar w:fldCharType="separate"/>
            </w:r>
            <w:r>
              <w:rPr>
                <w:rFonts w:ascii="Arial Narrow" w:hAnsi="Arial Narrow"/>
                <w:noProof/>
                <w:sz w:val="20"/>
                <w:szCs w:val="20"/>
                <w:lang w:val="en-US"/>
              </w:rPr>
              <w:t xml:space="preserve">Shin </w:t>
            </w:r>
            <w:r w:rsidR="00341FDC">
              <w:rPr>
                <w:rFonts w:ascii="Arial Narrow" w:hAnsi="Arial Narrow"/>
                <w:noProof/>
                <w:sz w:val="20"/>
                <w:szCs w:val="20"/>
                <w:lang w:val="en-US"/>
              </w:rPr>
              <w:t>(</w:t>
            </w:r>
            <w:r>
              <w:rPr>
                <w:rFonts w:ascii="Arial Narrow" w:hAnsi="Arial Narrow"/>
                <w:noProof/>
                <w:sz w:val="20"/>
                <w:szCs w:val="20"/>
                <w:lang w:val="en-US"/>
              </w:rPr>
              <w:t>2008)</w:t>
            </w:r>
            <w:r>
              <w:rPr>
                <w:rFonts w:ascii="Arial Narrow" w:hAnsi="Arial Narrow"/>
                <w:sz w:val="20"/>
                <w:szCs w:val="20"/>
                <w:lang w:val="en-US"/>
              </w:rPr>
              <w:fldChar w:fldCharType="end"/>
            </w:r>
          </w:p>
        </w:tc>
        <w:tc>
          <w:tcPr>
            <w:tcW w:w="1723" w:type="dxa"/>
            <w:tcBorders>
              <w:top w:val="nil"/>
              <w:left w:val="nil"/>
              <w:bottom w:val="nil"/>
              <w:right w:val="nil"/>
            </w:tcBorders>
          </w:tcPr>
          <w:p w14:paraId="0CD5D72B"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Explore LTC preferences of older Korean Americans if they were to become bedridden</w:t>
            </w:r>
          </w:p>
        </w:tc>
        <w:tc>
          <w:tcPr>
            <w:tcW w:w="1724" w:type="dxa"/>
            <w:tcBorders>
              <w:top w:val="nil"/>
              <w:left w:val="nil"/>
              <w:bottom w:val="nil"/>
              <w:right w:val="nil"/>
            </w:tcBorders>
          </w:tcPr>
          <w:p w14:paraId="02AC3AC8"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Convenience sample of Korean Americans aged ≥65 years in the Chicago metropolitan area (n=12)</w:t>
            </w:r>
          </w:p>
        </w:tc>
        <w:tc>
          <w:tcPr>
            <w:tcW w:w="1406" w:type="dxa"/>
            <w:tcBorders>
              <w:top w:val="nil"/>
              <w:left w:val="nil"/>
              <w:bottom w:val="nil"/>
              <w:right w:val="nil"/>
            </w:tcBorders>
          </w:tcPr>
          <w:p w14:paraId="2457B9F0"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Semi-structured F2F interviews (</w:t>
            </w:r>
            <w:proofErr w:type="spellStart"/>
            <w:r w:rsidRPr="0048678F">
              <w:rPr>
                <w:rFonts w:ascii="Arial Narrow" w:hAnsi="Arial Narrow"/>
                <w:sz w:val="20"/>
                <w:szCs w:val="20"/>
                <w:lang w:val="en-US"/>
              </w:rPr>
              <w:t>n.i</w:t>
            </w:r>
            <w:proofErr w:type="spellEnd"/>
            <w:r w:rsidRPr="0048678F">
              <w:rPr>
                <w:rFonts w:ascii="Arial Narrow" w:hAnsi="Arial Narrow"/>
                <w:sz w:val="20"/>
                <w:szCs w:val="20"/>
                <w:lang w:val="en-US"/>
              </w:rPr>
              <w:t>.)</w:t>
            </w:r>
          </w:p>
        </w:tc>
        <w:tc>
          <w:tcPr>
            <w:tcW w:w="1334" w:type="dxa"/>
            <w:tcBorders>
              <w:top w:val="nil"/>
              <w:left w:val="nil"/>
              <w:bottom w:val="nil"/>
              <w:right w:val="nil"/>
            </w:tcBorders>
          </w:tcPr>
          <w:p w14:paraId="5484F744"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 xml:space="preserve">LTC arrangements </w:t>
            </w:r>
          </w:p>
        </w:tc>
        <w:tc>
          <w:tcPr>
            <w:tcW w:w="1401" w:type="dxa"/>
            <w:tcBorders>
              <w:top w:val="nil"/>
              <w:left w:val="nil"/>
              <w:bottom w:val="nil"/>
              <w:right w:val="nil"/>
            </w:tcBorders>
          </w:tcPr>
          <w:p w14:paraId="0C0EDCB3" w14:textId="77777777" w:rsidR="00A32E86" w:rsidRPr="0048678F" w:rsidRDefault="00A32E86" w:rsidP="0048678F">
            <w:pPr>
              <w:ind w:left="34"/>
              <w:rPr>
                <w:rFonts w:ascii="Arial Narrow" w:hAnsi="Arial Narrow"/>
                <w:sz w:val="20"/>
                <w:szCs w:val="20"/>
                <w:lang w:val="en-US"/>
              </w:rPr>
            </w:pPr>
            <w:r w:rsidRPr="0048678F">
              <w:rPr>
                <w:rFonts w:ascii="Arial Narrow" w:hAnsi="Arial Narrow"/>
                <w:sz w:val="20"/>
                <w:szCs w:val="20"/>
                <w:lang w:val="en-US"/>
              </w:rPr>
              <w:t>CSA: DS</w:t>
            </w:r>
          </w:p>
        </w:tc>
        <w:tc>
          <w:tcPr>
            <w:tcW w:w="4952" w:type="dxa"/>
            <w:tcBorders>
              <w:top w:val="nil"/>
              <w:left w:val="nil"/>
              <w:bottom w:val="nil"/>
              <w:right w:val="nil"/>
            </w:tcBorders>
          </w:tcPr>
          <w:p w14:paraId="31356F35" w14:textId="77777777" w:rsidR="00A32E86" w:rsidRPr="0048678F" w:rsidRDefault="00A32E86" w:rsidP="0048678F">
            <w:pPr>
              <w:rPr>
                <w:rFonts w:ascii="Arial Narrow" w:hAnsi="Arial Narrow"/>
                <w:sz w:val="20"/>
                <w:szCs w:val="20"/>
                <w:lang w:val="en-US"/>
              </w:rPr>
            </w:pPr>
            <w:r w:rsidRPr="0048678F">
              <w:rPr>
                <w:rFonts w:ascii="Arial Narrow" w:hAnsi="Arial Narrow"/>
                <w:b/>
                <w:i/>
                <w:sz w:val="20"/>
                <w:szCs w:val="20"/>
                <w:lang w:val="en-US"/>
              </w:rPr>
              <w:t xml:space="preserve">HHCS: bedridden: </w:t>
            </w:r>
            <w:r w:rsidRPr="0048678F">
              <w:rPr>
                <w:rFonts w:ascii="Arial Narrow" w:hAnsi="Arial Narrow"/>
                <w:i/>
                <w:sz w:val="20"/>
                <w:szCs w:val="20"/>
                <w:lang w:val="en-US"/>
              </w:rPr>
              <w:t xml:space="preserve">DS: </w:t>
            </w:r>
            <w:r w:rsidRPr="0048678F">
              <w:rPr>
                <w:rFonts w:ascii="Arial Narrow" w:hAnsi="Arial Narrow"/>
                <w:sz w:val="20"/>
                <w:szCs w:val="20"/>
                <w:lang w:val="en-US"/>
              </w:rPr>
              <w:t>living independently in senior housing or co-residing with adult children: 66.6%, NH: 33.3%</w:t>
            </w:r>
          </w:p>
        </w:tc>
      </w:tr>
      <w:tr w:rsidR="00A32E86" w:rsidRPr="0048678F" w14:paraId="7A3C235B" w14:textId="77777777" w:rsidTr="00AB50E7">
        <w:trPr>
          <w:trHeight w:val="6086"/>
        </w:trPr>
        <w:tc>
          <w:tcPr>
            <w:tcW w:w="1347" w:type="dxa"/>
            <w:tcBorders>
              <w:top w:val="nil"/>
              <w:left w:val="nil"/>
              <w:bottom w:val="nil"/>
              <w:right w:val="nil"/>
            </w:tcBorders>
          </w:tcPr>
          <w:p w14:paraId="6D797DF8" w14:textId="7B278714" w:rsidR="00A32E86" w:rsidRPr="0048678F" w:rsidRDefault="0048678F" w:rsidP="0048678F">
            <w:pPr>
              <w:rPr>
                <w:rFonts w:ascii="Arial Narrow" w:hAnsi="Arial Narrow"/>
                <w:sz w:val="20"/>
                <w:szCs w:val="20"/>
                <w:lang w:val="en-US"/>
              </w:rPr>
            </w:pPr>
            <w:r>
              <w:rPr>
                <w:rFonts w:ascii="Arial Narrow" w:hAnsi="Arial Narrow"/>
                <w:sz w:val="20"/>
                <w:szCs w:val="20"/>
                <w:lang w:val="en-US"/>
              </w:rPr>
              <w:lastRenderedPageBreak/>
              <w:fldChar w:fldCharType="begin"/>
            </w:r>
            <w:r>
              <w:rPr>
                <w:rFonts w:ascii="Arial Narrow" w:hAnsi="Arial Narrow"/>
                <w:sz w:val="20"/>
                <w:szCs w:val="20"/>
                <w:lang w:val="en-US"/>
              </w:rPr>
              <w:instrText xml:space="preserve"> ADDIN EN.CITE &lt;EndNote&gt;&lt;Cite&gt;&lt;Author&gt;Wolff&lt;/Author&gt;&lt;Year&gt;2008&lt;/Year&gt;&lt;RecNum&gt;146&lt;/RecNum&gt;&lt;DisplayText&gt;(Wolff, Kasper and Shore 2008)&lt;/DisplayText&gt;&lt;record&gt;&lt;rec-number&gt;146&lt;/rec-number&gt;&lt;foreign-keys&gt;&lt;key app="EN" db-id="2w0tar5eyr9xrkevas9v09w6e0fepzaw0zdx" timestamp="1470304379"&gt;146&lt;/key&gt;&lt;key app="ENWeb" db-id=""&gt;0&lt;/key&gt;&lt;/foreign-keys&gt;&lt;ref-type name="Journal Article"&gt;17&lt;/ref-type&gt;&lt;contributors&gt;&lt;authors&gt;&lt;author&gt;Wolff, J. L.&lt;/author&gt;&lt;author&gt;Kasper, J. D.&lt;/author&gt;&lt;author&gt;Shore, A. D.&lt;/author&gt;&lt;/authors&gt;&lt;/contributors&gt;&lt;auth-address&gt;Department of Health Policy and Management and Lipitz Center for Integrated Health Care, The Johns Hopkins Bloomberg School of Public Health, Baltimore, MD 21205, USA. jwolff@jhsph.edu&lt;/auth-address&gt;&lt;titles&gt;&lt;title&gt;Long-term care preferences among older adults: a moving target?&lt;/title&gt;&lt;secondary-title&gt;J Aging Soc Policy&lt;/secondary-title&gt;&lt;/titles&gt;&lt;periodical&gt;&lt;full-title&gt;J Aging Soc Policy&lt;/full-title&gt;&lt;/periodical&gt;&lt;pages&gt;182-200&lt;/pages&gt;&lt;volume&gt;20&lt;/volume&gt;&lt;number&gt;2&lt;/number&gt;&lt;edition&gt;2008/09/16&lt;/edition&gt;&lt;keywords&gt;&lt;keyword&gt;Activities of Daily Living&lt;/keyword&gt;&lt;keyword&gt;Aged&lt;/keyword&gt;&lt;keyword&gt;Aged, 80 and over&lt;/keyword&gt;&lt;keyword&gt;Dementia/therapy&lt;/keyword&gt;&lt;keyword&gt;Disabled Persons/*psychology&lt;/keyword&gt;&lt;keyword&gt;Female&lt;/keyword&gt;&lt;keyword&gt;Health Status&lt;/keyword&gt;&lt;keyword&gt;Home Care Services&lt;/keyword&gt;&lt;keyword&gt;Homes for the Aged&lt;/keyword&gt;&lt;keyword&gt;Humans&lt;/keyword&gt;&lt;keyword&gt;Long-Term Care/*psychology&lt;/keyword&gt;&lt;keyword&gt;Nursing Homes&lt;/keyword&gt;&lt;keyword&gt;*Patient Satisfaction&lt;/keyword&gt;&lt;keyword&gt;Socioeconomic Factors&lt;/keyword&gt;&lt;/keywords&gt;&lt;dates&gt;&lt;year&gt;2008&lt;/year&gt;&lt;/dates&gt;&lt;isbn&gt;0895-9420 (Print)&amp;#xD;0895-9420 (Linking)&lt;/isbn&gt;&lt;accession-num&gt;18788364&lt;/accession-num&gt;&lt;urls&gt;&lt;related-urls&gt;&lt;url&gt;http://www.ncbi.nlm.nih.gov/entrez/query.fcgi?cmd=Retrieve&amp;amp;db=PubMed&amp;amp;dopt=Citation&amp;amp;list_uids=18788364&lt;/url&gt;&lt;/related-urls&gt;&lt;/urls&gt;&lt;language&gt;eng&lt;/language&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 xml:space="preserve">Wolff, Kasper and Shore </w:t>
            </w:r>
            <w:r w:rsidR="00341FDC">
              <w:rPr>
                <w:rFonts w:ascii="Arial Narrow" w:hAnsi="Arial Narrow"/>
                <w:noProof/>
                <w:sz w:val="20"/>
                <w:szCs w:val="20"/>
                <w:lang w:val="en-US"/>
              </w:rPr>
              <w:t>(</w:t>
            </w:r>
            <w:r>
              <w:rPr>
                <w:rFonts w:ascii="Arial Narrow" w:hAnsi="Arial Narrow"/>
                <w:noProof/>
                <w:sz w:val="20"/>
                <w:szCs w:val="20"/>
                <w:lang w:val="en-US"/>
              </w:rPr>
              <w:t>2008)</w:t>
            </w:r>
            <w:r>
              <w:rPr>
                <w:rFonts w:ascii="Arial Narrow" w:hAnsi="Arial Narrow"/>
                <w:sz w:val="20"/>
                <w:szCs w:val="20"/>
                <w:lang w:val="en-US"/>
              </w:rPr>
              <w:fldChar w:fldCharType="end"/>
            </w:r>
          </w:p>
        </w:tc>
        <w:tc>
          <w:tcPr>
            <w:tcW w:w="1723" w:type="dxa"/>
            <w:tcBorders>
              <w:top w:val="nil"/>
              <w:left w:val="nil"/>
              <w:bottom w:val="nil"/>
              <w:right w:val="nil"/>
            </w:tcBorders>
          </w:tcPr>
          <w:p w14:paraId="68E27732"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Explore the stability of LTC preferences across individual characteristics, shifting health needs, and time (1 year)</w:t>
            </w:r>
          </w:p>
        </w:tc>
        <w:tc>
          <w:tcPr>
            <w:tcW w:w="1724" w:type="dxa"/>
            <w:tcBorders>
              <w:top w:val="nil"/>
              <w:left w:val="nil"/>
              <w:bottom w:val="nil"/>
              <w:right w:val="nil"/>
            </w:tcBorders>
          </w:tcPr>
          <w:p w14:paraId="5303ACC7"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GP: Random sample of women aged ≥65 years   with moderate to severe disability, receiving informal care in Baltimore, Maryland, USA (Women Health and Ageing Study (WHAS) study) (n=420)</w:t>
            </w:r>
          </w:p>
        </w:tc>
        <w:tc>
          <w:tcPr>
            <w:tcW w:w="1406" w:type="dxa"/>
            <w:tcBorders>
              <w:top w:val="nil"/>
              <w:left w:val="nil"/>
              <w:bottom w:val="nil"/>
              <w:right w:val="nil"/>
            </w:tcBorders>
          </w:tcPr>
          <w:p w14:paraId="4F08328C"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 xml:space="preserve">Structured F2F interviews (84%) </w:t>
            </w:r>
          </w:p>
        </w:tc>
        <w:tc>
          <w:tcPr>
            <w:tcW w:w="1334" w:type="dxa"/>
            <w:tcBorders>
              <w:top w:val="nil"/>
              <w:left w:val="nil"/>
              <w:bottom w:val="nil"/>
              <w:right w:val="nil"/>
            </w:tcBorders>
          </w:tcPr>
          <w:p w14:paraId="0888000D"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LTC arrangements</w:t>
            </w:r>
          </w:p>
        </w:tc>
        <w:tc>
          <w:tcPr>
            <w:tcW w:w="1401" w:type="dxa"/>
            <w:tcBorders>
              <w:top w:val="nil"/>
              <w:left w:val="nil"/>
              <w:bottom w:val="nil"/>
              <w:right w:val="nil"/>
            </w:tcBorders>
          </w:tcPr>
          <w:p w14:paraId="6476A85F" w14:textId="77777777" w:rsidR="00A32E86" w:rsidRPr="0048678F" w:rsidRDefault="00A32E86" w:rsidP="0048678F">
            <w:pPr>
              <w:ind w:left="34"/>
              <w:rPr>
                <w:rFonts w:ascii="Arial Narrow" w:hAnsi="Arial Narrow"/>
                <w:sz w:val="20"/>
                <w:szCs w:val="20"/>
                <w:lang w:val="en-US"/>
              </w:rPr>
            </w:pPr>
            <w:r w:rsidRPr="0048678F">
              <w:rPr>
                <w:rFonts w:ascii="Arial Narrow" w:hAnsi="Arial Narrow"/>
                <w:sz w:val="20"/>
                <w:szCs w:val="20"/>
                <w:lang w:val="en-US"/>
              </w:rPr>
              <w:t>CSA and LGA (1 year): DS, BS, MS (logistic regression)</w:t>
            </w:r>
          </w:p>
        </w:tc>
        <w:tc>
          <w:tcPr>
            <w:tcW w:w="4952" w:type="dxa"/>
            <w:tcBorders>
              <w:top w:val="nil"/>
              <w:left w:val="nil"/>
              <w:bottom w:val="nil"/>
              <w:right w:val="nil"/>
            </w:tcBorders>
          </w:tcPr>
          <w:p w14:paraId="37262073" w14:textId="77777777" w:rsidR="00A32E86" w:rsidRPr="0048678F" w:rsidRDefault="00A32E86" w:rsidP="0048678F">
            <w:pPr>
              <w:rPr>
                <w:rFonts w:ascii="Arial Narrow" w:hAnsi="Arial Narrow"/>
                <w:sz w:val="20"/>
                <w:szCs w:val="20"/>
                <w:lang w:val="en-US"/>
              </w:rPr>
            </w:pPr>
            <w:r w:rsidRPr="0048678F">
              <w:rPr>
                <w:rFonts w:ascii="Arial Narrow" w:hAnsi="Arial Narrow"/>
                <w:i/>
                <w:sz w:val="20"/>
                <w:szCs w:val="20"/>
                <w:u w:val="single"/>
                <w:lang w:val="en-US"/>
              </w:rPr>
              <w:t>CSA</w:t>
            </w:r>
            <w:r w:rsidRPr="0048678F">
              <w:rPr>
                <w:rFonts w:ascii="Arial Narrow" w:hAnsi="Arial Narrow"/>
                <w:i/>
                <w:sz w:val="20"/>
                <w:szCs w:val="20"/>
                <w:lang w:val="en-US"/>
              </w:rPr>
              <w:t xml:space="preserve">: DS: </w:t>
            </w:r>
            <w:r w:rsidRPr="0048678F">
              <w:rPr>
                <w:rFonts w:ascii="Arial Narrow" w:hAnsi="Arial Narrow"/>
                <w:sz w:val="20"/>
                <w:szCs w:val="20"/>
                <w:lang w:val="en-US"/>
              </w:rPr>
              <w:t>LTC preferences varied by level of ADL/IADL need;</w:t>
            </w:r>
            <w:r w:rsidRPr="0048678F">
              <w:rPr>
                <w:rFonts w:ascii="Arial Narrow" w:hAnsi="Arial Narrow"/>
                <w:i/>
                <w:sz w:val="20"/>
                <w:szCs w:val="20"/>
                <w:lang w:val="en-US"/>
              </w:rPr>
              <w:t xml:space="preserve"> </w:t>
            </w:r>
          </w:p>
          <w:p w14:paraId="4CB7B0BF" w14:textId="77777777" w:rsidR="00A32E86" w:rsidRPr="0048678F" w:rsidRDefault="00A32E86" w:rsidP="0048678F">
            <w:pPr>
              <w:rPr>
                <w:rFonts w:ascii="Arial Narrow" w:hAnsi="Arial Narrow"/>
                <w:sz w:val="20"/>
                <w:szCs w:val="20"/>
                <w:lang w:val="en-US"/>
              </w:rPr>
            </w:pPr>
            <w:r w:rsidRPr="0048678F">
              <w:rPr>
                <w:rFonts w:ascii="Arial Narrow" w:hAnsi="Arial Narrow"/>
                <w:b/>
                <w:i/>
                <w:sz w:val="20"/>
                <w:szCs w:val="20"/>
                <w:lang w:val="en-US"/>
              </w:rPr>
              <w:t>HHCS: Daily help with IADL</w:t>
            </w:r>
            <w:r w:rsidRPr="0048678F">
              <w:rPr>
                <w:rFonts w:ascii="Arial Narrow" w:hAnsi="Arial Narrow"/>
                <w:sz w:val="20"/>
                <w:szCs w:val="20"/>
                <w:lang w:val="en-US"/>
              </w:rPr>
              <w:t xml:space="preserve">: </w:t>
            </w:r>
            <w:r w:rsidRPr="0048678F">
              <w:rPr>
                <w:rFonts w:ascii="Arial Narrow" w:hAnsi="Arial Narrow"/>
                <w:i/>
                <w:sz w:val="20"/>
                <w:szCs w:val="20"/>
                <w:lang w:val="en-US"/>
              </w:rPr>
              <w:t>DS:</w:t>
            </w:r>
            <w:r w:rsidRPr="0048678F">
              <w:rPr>
                <w:rFonts w:ascii="Arial Narrow" w:hAnsi="Arial Narrow"/>
                <w:sz w:val="20"/>
                <w:szCs w:val="20"/>
                <w:lang w:val="en-US"/>
              </w:rPr>
              <w:t xml:space="preserve"> informal LTC own home: 66%, formal LTC own home: 23%, live with adult child: 5%, ALF: 4%, NH: 2%</w:t>
            </w:r>
          </w:p>
          <w:p w14:paraId="3E04687A" w14:textId="77777777" w:rsidR="00A32E86" w:rsidRPr="0048678F" w:rsidRDefault="00A32E86" w:rsidP="0048678F">
            <w:pPr>
              <w:rPr>
                <w:rFonts w:ascii="Arial Narrow" w:hAnsi="Arial Narrow"/>
                <w:sz w:val="20"/>
                <w:szCs w:val="20"/>
                <w:lang w:val="en-US"/>
              </w:rPr>
            </w:pPr>
            <w:r w:rsidRPr="0048678F">
              <w:rPr>
                <w:rFonts w:ascii="Arial Narrow" w:hAnsi="Arial Narrow"/>
                <w:b/>
                <w:i/>
                <w:sz w:val="20"/>
                <w:szCs w:val="20"/>
                <w:lang w:val="en-US"/>
              </w:rPr>
              <w:t>HHCS: Daily help with IADL and ADL</w:t>
            </w:r>
            <w:r w:rsidRPr="0048678F">
              <w:rPr>
                <w:rFonts w:ascii="Arial Narrow" w:hAnsi="Arial Narrow"/>
                <w:i/>
                <w:sz w:val="20"/>
                <w:szCs w:val="20"/>
                <w:lang w:val="en-US"/>
              </w:rPr>
              <w:t>:</w:t>
            </w:r>
            <w:r w:rsidRPr="0048678F">
              <w:rPr>
                <w:rFonts w:ascii="Arial Narrow" w:hAnsi="Arial Narrow"/>
                <w:sz w:val="20"/>
                <w:szCs w:val="20"/>
                <w:lang w:val="en-US"/>
              </w:rPr>
              <w:t xml:space="preserve"> </w:t>
            </w:r>
            <w:r w:rsidRPr="0048678F">
              <w:rPr>
                <w:rFonts w:ascii="Arial Narrow" w:hAnsi="Arial Narrow"/>
                <w:i/>
                <w:sz w:val="20"/>
                <w:szCs w:val="20"/>
                <w:lang w:val="en-US"/>
              </w:rPr>
              <w:t xml:space="preserve">DS: </w:t>
            </w:r>
            <w:r w:rsidRPr="0048678F">
              <w:rPr>
                <w:rFonts w:ascii="Arial Narrow" w:hAnsi="Arial Narrow"/>
                <w:sz w:val="20"/>
                <w:szCs w:val="20"/>
                <w:lang w:val="en-US"/>
              </w:rPr>
              <w:t>informal LTC own home: 48%, formal LTC own home: 28%, live with adult child: 8%, ALF:10%, NH: 7%</w:t>
            </w:r>
            <w:r w:rsidRPr="0048678F">
              <w:rPr>
                <w:rFonts w:ascii="Arial Narrow" w:hAnsi="Arial Narrow"/>
                <w:i/>
                <w:sz w:val="20"/>
                <w:szCs w:val="20"/>
                <w:lang w:val="en-US"/>
              </w:rPr>
              <w:t xml:space="preserve"> </w:t>
            </w:r>
          </w:p>
          <w:p w14:paraId="4A28E909" w14:textId="77777777" w:rsidR="00A32E86" w:rsidRPr="0048678F" w:rsidRDefault="00A32E86" w:rsidP="0048678F">
            <w:pPr>
              <w:rPr>
                <w:rFonts w:ascii="Arial Narrow" w:hAnsi="Arial Narrow"/>
                <w:sz w:val="20"/>
                <w:szCs w:val="20"/>
                <w:lang w:val="en-US"/>
              </w:rPr>
            </w:pPr>
            <w:r w:rsidRPr="0048678F">
              <w:rPr>
                <w:rFonts w:ascii="Arial Narrow" w:hAnsi="Arial Narrow"/>
                <w:b/>
                <w:i/>
                <w:sz w:val="20"/>
                <w:szCs w:val="20"/>
                <w:lang w:val="en-US"/>
              </w:rPr>
              <w:t>HHCS: Daily help with IADL and ADL because of Dementia</w:t>
            </w:r>
            <w:r w:rsidRPr="0048678F">
              <w:rPr>
                <w:rFonts w:ascii="Arial Narrow" w:hAnsi="Arial Narrow"/>
                <w:i/>
                <w:sz w:val="20"/>
                <w:szCs w:val="20"/>
                <w:lang w:val="en-US"/>
              </w:rPr>
              <w:t xml:space="preserve">: DS: </w:t>
            </w:r>
            <w:r w:rsidRPr="0048678F">
              <w:rPr>
                <w:rFonts w:ascii="Arial Narrow" w:hAnsi="Arial Narrow"/>
                <w:sz w:val="20"/>
                <w:szCs w:val="20"/>
                <w:lang w:val="en-US"/>
              </w:rPr>
              <w:t>informal LTC own home: 20%, formal LTC own home: 15%, live with adult child: 6%, ALF: 10%, NH: 50%;</w:t>
            </w:r>
            <w:r w:rsidRPr="0048678F">
              <w:rPr>
                <w:rFonts w:ascii="Arial Narrow" w:hAnsi="Arial Narrow"/>
                <w:i/>
                <w:sz w:val="20"/>
                <w:szCs w:val="20"/>
                <w:lang w:val="en-US"/>
              </w:rPr>
              <w:t xml:space="preserve"> BS</w:t>
            </w:r>
            <w:r w:rsidRPr="0048678F">
              <w:rPr>
                <w:rFonts w:ascii="Arial Narrow" w:hAnsi="Arial Narrow"/>
                <w:sz w:val="20"/>
                <w:szCs w:val="20"/>
                <w:lang w:val="en-US"/>
              </w:rPr>
              <w:t>: none of the included independent variables consistently associated with LTC preferences across HHCS, except for income (higher income was associated with a preference for “formal LTC own home”, while lower income was associated with a preference for “informal LTC own home”) and race (African American women were less likely to endorse ALF or NH)</w:t>
            </w:r>
          </w:p>
          <w:p w14:paraId="1E80DA82" w14:textId="77777777" w:rsidR="00A32E86" w:rsidRPr="0048678F" w:rsidRDefault="00A32E86" w:rsidP="0048678F">
            <w:pPr>
              <w:rPr>
                <w:rFonts w:ascii="Arial Narrow" w:hAnsi="Arial Narrow"/>
                <w:sz w:val="20"/>
                <w:szCs w:val="20"/>
                <w:lang w:val="en-US"/>
              </w:rPr>
            </w:pPr>
            <w:r w:rsidRPr="0048678F">
              <w:rPr>
                <w:rFonts w:ascii="Arial Narrow" w:hAnsi="Arial Narrow"/>
                <w:i/>
                <w:sz w:val="20"/>
                <w:szCs w:val="20"/>
                <w:u w:val="single"/>
                <w:lang w:val="en-US"/>
              </w:rPr>
              <w:t>LDA</w:t>
            </w:r>
            <w:r w:rsidRPr="0048678F">
              <w:rPr>
                <w:rFonts w:ascii="Arial Narrow" w:hAnsi="Arial Narrow"/>
                <w:i/>
                <w:sz w:val="20"/>
                <w:szCs w:val="20"/>
                <w:lang w:val="en-US"/>
              </w:rPr>
              <w:t>:</w:t>
            </w:r>
            <w:r w:rsidRPr="0048678F">
              <w:rPr>
                <w:rFonts w:ascii="Arial Narrow" w:hAnsi="Arial Narrow"/>
                <w:sz w:val="20"/>
                <w:szCs w:val="20"/>
                <w:lang w:val="en-US"/>
              </w:rPr>
              <w:t xml:space="preserve"> </w:t>
            </w:r>
            <w:r w:rsidRPr="0048678F">
              <w:rPr>
                <w:rFonts w:ascii="Arial Narrow" w:hAnsi="Arial Narrow"/>
                <w:i/>
                <w:sz w:val="20"/>
                <w:szCs w:val="20"/>
                <w:lang w:val="en-US"/>
              </w:rPr>
              <w:t>DS (stability of LTC preferences over 1 year):</w:t>
            </w:r>
            <w:r w:rsidRPr="0048678F">
              <w:rPr>
                <w:rFonts w:ascii="Arial Narrow" w:hAnsi="Arial Narrow"/>
                <w:sz w:val="20"/>
                <w:szCs w:val="20"/>
                <w:lang w:val="en-US"/>
              </w:rPr>
              <w:t xml:space="preserve"> order and magnitude of preferences for each HHCS remained largely the same over the 1-year observation period for the total sample, but only about half the participants selected the same care arrangement as most preferred at both points; </w:t>
            </w:r>
          </w:p>
          <w:p w14:paraId="504B77B4" w14:textId="77777777" w:rsidR="00A32E86" w:rsidRPr="0048678F" w:rsidRDefault="00A32E86" w:rsidP="0048678F">
            <w:pPr>
              <w:rPr>
                <w:rFonts w:ascii="Arial Narrow" w:hAnsi="Arial Narrow"/>
                <w:b/>
                <w:sz w:val="20"/>
                <w:szCs w:val="20"/>
                <w:lang w:val="en-US"/>
              </w:rPr>
            </w:pPr>
            <w:r w:rsidRPr="0048678F">
              <w:rPr>
                <w:rFonts w:ascii="Arial Narrow" w:hAnsi="Arial Narrow"/>
                <w:i/>
                <w:sz w:val="20"/>
                <w:szCs w:val="20"/>
                <w:lang w:val="en-US"/>
              </w:rPr>
              <w:t>MS</w:t>
            </w:r>
            <w:r w:rsidRPr="0048678F">
              <w:rPr>
                <w:rFonts w:ascii="Arial Narrow" w:hAnsi="Arial Narrow"/>
                <w:sz w:val="20"/>
                <w:szCs w:val="20"/>
                <w:lang w:val="en-US"/>
              </w:rPr>
              <w:t>: few individual characteristics significantly associated with stability over a 1-year period: older age and presence of spouse caregiver associated with greater stability of preferences, higher education with an increased likelihood of changing their initial care preference</w:t>
            </w:r>
          </w:p>
        </w:tc>
      </w:tr>
      <w:tr w:rsidR="00A32E86" w:rsidRPr="0048678F" w14:paraId="6CE14DB4" w14:textId="77777777" w:rsidTr="00AB50E7">
        <w:trPr>
          <w:trHeight w:val="1704"/>
        </w:trPr>
        <w:tc>
          <w:tcPr>
            <w:tcW w:w="1347" w:type="dxa"/>
            <w:tcBorders>
              <w:top w:val="nil"/>
              <w:left w:val="nil"/>
              <w:bottom w:val="nil"/>
              <w:right w:val="nil"/>
            </w:tcBorders>
          </w:tcPr>
          <w:p w14:paraId="70255AA2" w14:textId="67126B12" w:rsidR="00A32E86" w:rsidRPr="0048678F" w:rsidRDefault="0048678F" w:rsidP="0048678F">
            <w:pPr>
              <w:rPr>
                <w:rFonts w:ascii="Arial Narrow" w:hAnsi="Arial Narrow"/>
                <w:sz w:val="20"/>
                <w:szCs w:val="20"/>
                <w:lang w:val="en-US"/>
              </w:rPr>
            </w:pPr>
            <w:r>
              <w:rPr>
                <w:rFonts w:ascii="Arial Narrow" w:hAnsi="Arial Narrow"/>
                <w:sz w:val="20"/>
                <w:szCs w:val="20"/>
                <w:lang w:val="en-US"/>
              </w:rPr>
              <w:fldChar w:fldCharType="begin"/>
            </w:r>
            <w:r>
              <w:rPr>
                <w:rFonts w:ascii="Arial Narrow" w:hAnsi="Arial Narrow"/>
                <w:sz w:val="20"/>
                <w:szCs w:val="20"/>
                <w:lang w:val="en-US"/>
              </w:rPr>
              <w:instrText xml:space="preserve"> ADDIN EN.CITE &lt;EndNote&gt;&lt;Cite&gt;&lt;Author&gt;Tse&lt;/Author&gt;&lt;Year&gt;2007&lt;/Year&gt;&lt;RecNum&gt;457&lt;/RecNum&gt;&lt;DisplayText&gt;(Tse 2007)&lt;/DisplayText&gt;&lt;record&gt;&lt;rec-number&gt;457&lt;/rec-number&gt;&lt;foreign-keys&gt;&lt;key app="EN" db-id="2w0tar5eyr9xrkevas9v09w6e0fepzaw0zdx" timestamp="1467034872"&gt;457&lt;/key&gt;&lt;/foreign-keys&gt;&lt;ref-type name="Journal Article"&gt;17&lt;/ref-type&gt;&lt;contributors&gt;&lt;authors&gt;&lt;author&gt;Tse, M. M.&lt;/author&gt;&lt;/authors&gt;&lt;/contributors&gt;&lt;titles&gt;&lt;title&gt;Nursing home placement: perspectives of community-dwelling older persons&lt;/title&gt;&lt;secondary-title&gt;Journal of Clinical Nursing&lt;/secondary-title&gt;&lt;/titles&gt;&lt;periodical&gt;&lt;full-title&gt;Journal of Clinical Nursing&lt;/full-title&gt;&lt;/periodical&gt;&lt;pages&gt;911-7&lt;/pages&gt;&lt;volume&gt;16&lt;/volume&gt;&lt;number&gt;5&lt;/number&gt;&lt;dates&gt;&lt;year&gt;2007&lt;/year&gt;&lt;/dates&gt;&lt;accession-num&gt;17462041&lt;/accession-num&gt;&lt;work-type&gt;Research Support, Non-U.S. Gov&amp;apos;t&lt;/work-type&gt;&lt;urls&gt;&lt;related-urls&gt;&lt;url&gt;http://ovidsp.ovid.com/ovidweb.cgi?T=JS&amp;amp;CSC=Y&amp;amp;NEWS=N&amp;amp;PAGE=fulltext&amp;amp;D=med5&amp;amp;AN=17462041&lt;/url&gt;&lt;url&gt;http://sfx.gbv.de/sfx_subhh?sid=OVID:medline&amp;amp;id=pmid:17462041&amp;amp;id=doi:&amp;amp;issn=0962-1067&amp;amp;isbn=&amp;amp;volume=16&amp;amp;issue=5&amp;amp;spage=911&amp;amp;pages=911-7&amp;amp;date=2007&amp;amp;title=Journal+of+Clinical+Nursing&amp;amp;atitle=Nursing+home+placement%3A+perspectives+of+community-dwelling+older+persons.&amp;amp;aulast=Tse&lt;/url&gt;&lt;/related-urls&gt;&lt;/urls&gt;&lt;remote-database-name&gt;MEDLINE&lt;/remote-database-name&gt;&lt;remote-database-provider&gt;Ovid Technologies&lt;/remote-database-provider&gt;&lt;/record&gt;&lt;/Cite&gt;&lt;/EndNote&gt;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 xml:space="preserve">Tse </w:t>
            </w:r>
            <w:r w:rsidR="00341FDC">
              <w:rPr>
                <w:rFonts w:ascii="Arial Narrow" w:hAnsi="Arial Narrow"/>
                <w:noProof/>
                <w:sz w:val="20"/>
                <w:szCs w:val="20"/>
                <w:lang w:val="en-US"/>
              </w:rPr>
              <w:t>(</w:t>
            </w:r>
            <w:r>
              <w:rPr>
                <w:rFonts w:ascii="Arial Narrow" w:hAnsi="Arial Narrow"/>
                <w:noProof/>
                <w:sz w:val="20"/>
                <w:szCs w:val="20"/>
                <w:lang w:val="en-US"/>
              </w:rPr>
              <w:t>2007)</w:t>
            </w:r>
            <w:r>
              <w:rPr>
                <w:rFonts w:ascii="Arial Narrow" w:hAnsi="Arial Narrow"/>
                <w:sz w:val="20"/>
                <w:szCs w:val="20"/>
                <w:lang w:val="en-US"/>
              </w:rPr>
              <w:fldChar w:fldCharType="end"/>
            </w:r>
          </w:p>
        </w:tc>
        <w:tc>
          <w:tcPr>
            <w:tcW w:w="1723" w:type="dxa"/>
            <w:tcBorders>
              <w:top w:val="nil"/>
              <w:left w:val="nil"/>
              <w:bottom w:val="nil"/>
              <w:right w:val="nil"/>
            </w:tcBorders>
          </w:tcPr>
          <w:p w14:paraId="6412ED5D"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 xml:space="preserve">Explore the NH related beliefs of Hong-Kong Chinese elders </w:t>
            </w:r>
          </w:p>
          <w:p w14:paraId="4528F402" w14:textId="77777777" w:rsidR="00A32E86" w:rsidRPr="0048678F" w:rsidRDefault="00A32E86" w:rsidP="0048678F">
            <w:pPr>
              <w:rPr>
                <w:rFonts w:ascii="Arial Narrow" w:hAnsi="Arial Narrow"/>
                <w:sz w:val="20"/>
                <w:szCs w:val="20"/>
                <w:lang w:val="en-US"/>
              </w:rPr>
            </w:pPr>
          </w:p>
        </w:tc>
        <w:tc>
          <w:tcPr>
            <w:tcW w:w="1724" w:type="dxa"/>
            <w:tcBorders>
              <w:top w:val="nil"/>
              <w:left w:val="nil"/>
              <w:bottom w:val="nil"/>
              <w:right w:val="nil"/>
            </w:tcBorders>
          </w:tcPr>
          <w:p w14:paraId="4F25C7CB"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Convenience sample with adults aged 60-89 years recruited from clients of a community day center (n=118)</w:t>
            </w:r>
          </w:p>
        </w:tc>
        <w:tc>
          <w:tcPr>
            <w:tcW w:w="1406" w:type="dxa"/>
            <w:tcBorders>
              <w:top w:val="nil"/>
              <w:left w:val="nil"/>
              <w:bottom w:val="nil"/>
              <w:right w:val="nil"/>
            </w:tcBorders>
          </w:tcPr>
          <w:p w14:paraId="776E9321"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Semi-structured F2F interviews (</w:t>
            </w:r>
            <w:proofErr w:type="spellStart"/>
            <w:r w:rsidRPr="0048678F">
              <w:rPr>
                <w:rFonts w:ascii="Arial Narrow" w:hAnsi="Arial Narrow"/>
                <w:sz w:val="20"/>
                <w:szCs w:val="20"/>
                <w:lang w:val="en-US"/>
              </w:rPr>
              <w:t>n.i</w:t>
            </w:r>
            <w:proofErr w:type="spellEnd"/>
            <w:r w:rsidRPr="0048678F">
              <w:rPr>
                <w:rFonts w:ascii="Arial Narrow" w:hAnsi="Arial Narrow"/>
                <w:sz w:val="20"/>
                <w:szCs w:val="20"/>
                <w:lang w:val="en-US"/>
              </w:rPr>
              <w:t>.)</w:t>
            </w:r>
          </w:p>
        </w:tc>
        <w:tc>
          <w:tcPr>
            <w:tcW w:w="1334" w:type="dxa"/>
            <w:tcBorders>
              <w:top w:val="nil"/>
              <w:left w:val="nil"/>
              <w:bottom w:val="nil"/>
              <w:right w:val="nil"/>
            </w:tcBorders>
          </w:tcPr>
          <w:p w14:paraId="680F57C4" w14:textId="7324096D" w:rsidR="00A32E86" w:rsidRPr="0048678F" w:rsidRDefault="00A32E86" w:rsidP="00567643">
            <w:pPr>
              <w:rPr>
                <w:rFonts w:ascii="Arial Narrow" w:hAnsi="Arial Narrow"/>
                <w:sz w:val="20"/>
                <w:szCs w:val="20"/>
                <w:lang w:val="en-US"/>
              </w:rPr>
            </w:pPr>
            <w:r w:rsidRPr="0048678F">
              <w:rPr>
                <w:rFonts w:ascii="Arial Narrow" w:hAnsi="Arial Narrow"/>
                <w:sz w:val="20"/>
                <w:szCs w:val="20"/>
                <w:lang w:val="en-US"/>
              </w:rPr>
              <w:t xml:space="preserve">LTC </w:t>
            </w:r>
            <w:r w:rsidR="00567643" w:rsidRPr="0048678F">
              <w:rPr>
                <w:rFonts w:ascii="Arial Narrow" w:hAnsi="Arial Narrow"/>
                <w:sz w:val="20"/>
                <w:szCs w:val="20"/>
                <w:lang w:val="en-US"/>
              </w:rPr>
              <w:t>location</w:t>
            </w:r>
          </w:p>
        </w:tc>
        <w:tc>
          <w:tcPr>
            <w:tcW w:w="1401" w:type="dxa"/>
            <w:tcBorders>
              <w:top w:val="nil"/>
              <w:left w:val="nil"/>
              <w:bottom w:val="nil"/>
              <w:right w:val="nil"/>
            </w:tcBorders>
          </w:tcPr>
          <w:p w14:paraId="2FA6E0EE"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CSA: DS</w:t>
            </w:r>
          </w:p>
        </w:tc>
        <w:tc>
          <w:tcPr>
            <w:tcW w:w="4952" w:type="dxa"/>
            <w:tcBorders>
              <w:top w:val="nil"/>
              <w:left w:val="nil"/>
              <w:bottom w:val="nil"/>
              <w:right w:val="nil"/>
            </w:tcBorders>
          </w:tcPr>
          <w:p w14:paraId="300FE56D" w14:textId="096CD01F" w:rsidR="00A32E86" w:rsidRPr="0048678F" w:rsidRDefault="00A32E86" w:rsidP="0048678F">
            <w:pPr>
              <w:rPr>
                <w:rFonts w:ascii="Arial Narrow" w:hAnsi="Arial Narrow"/>
                <w:sz w:val="20"/>
                <w:szCs w:val="20"/>
                <w:lang w:val="en-US"/>
              </w:rPr>
            </w:pPr>
            <w:r w:rsidRPr="0048678F">
              <w:rPr>
                <w:rFonts w:ascii="Arial Narrow" w:hAnsi="Arial Narrow"/>
                <w:b/>
                <w:i/>
                <w:sz w:val="20"/>
                <w:szCs w:val="20"/>
                <w:lang w:val="en-US"/>
              </w:rPr>
              <w:t xml:space="preserve">HHCS: Unable to care for self or be cared for by relatives: </w:t>
            </w:r>
            <w:r w:rsidRPr="0048678F">
              <w:rPr>
                <w:rFonts w:ascii="Arial Narrow" w:hAnsi="Arial Narrow"/>
                <w:i/>
                <w:sz w:val="20"/>
                <w:szCs w:val="20"/>
                <w:lang w:val="en-US"/>
              </w:rPr>
              <w:t xml:space="preserve">DS: </w:t>
            </w:r>
            <w:r w:rsidR="00567643" w:rsidRPr="0048678F">
              <w:rPr>
                <w:rFonts w:ascii="Arial Narrow" w:hAnsi="Arial Narrow"/>
                <w:sz w:val="20"/>
                <w:szCs w:val="20"/>
                <w:lang w:val="en-US"/>
              </w:rPr>
              <w:t>NH: 15%, other LTC location</w:t>
            </w:r>
            <w:r w:rsidRPr="0048678F">
              <w:rPr>
                <w:rFonts w:ascii="Arial Narrow" w:hAnsi="Arial Narrow"/>
                <w:sz w:val="20"/>
                <w:szCs w:val="20"/>
                <w:lang w:val="en-US"/>
              </w:rPr>
              <w:t xml:space="preserve">: 85% </w:t>
            </w:r>
          </w:p>
        </w:tc>
      </w:tr>
      <w:tr w:rsidR="00A32E86" w:rsidRPr="0048678F" w14:paraId="7BDDA666" w14:textId="77777777" w:rsidTr="00AB50E7">
        <w:trPr>
          <w:trHeight w:val="841"/>
        </w:trPr>
        <w:tc>
          <w:tcPr>
            <w:tcW w:w="1347" w:type="dxa"/>
            <w:tcBorders>
              <w:top w:val="nil"/>
              <w:left w:val="nil"/>
              <w:bottom w:val="nil"/>
              <w:right w:val="nil"/>
            </w:tcBorders>
          </w:tcPr>
          <w:p w14:paraId="1A6EDAB2" w14:textId="4ED44255" w:rsidR="00A32E86" w:rsidRPr="0048678F" w:rsidRDefault="0048678F" w:rsidP="0048678F">
            <w:pPr>
              <w:rPr>
                <w:rFonts w:ascii="Arial Narrow" w:hAnsi="Arial Narrow"/>
                <w:sz w:val="20"/>
                <w:szCs w:val="20"/>
                <w:lang w:val="en-US"/>
              </w:rPr>
            </w:pPr>
            <w:r>
              <w:rPr>
                <w:rFonts w:ascii="Arial Narrow" w:hAnsi="Arial Narrow"/>
                <w:sz w:val="20"/>
                <w:szCs w:val="20"/>
                <w:lang w:val="en-US"/>
              </w:rPr>
              <w:fldChar w:fldCharType="begin"/>
            </w:r>
            <w:r>
              <w:rPr>
                <w:rFonts w:ascii="Arial Narrow" w:hAnsi="Arial Narrow"/>
                <w:sz w:val="20"/>
                <w:szCs w:val="20"/>
                <w:lang w:val="en-US"/>
              </w:rPr>
              <w:instrText xml:space="preserve"> ADDIN EN.CITE &lt;EndNote&gt;&lt;Cite&gt;&lt;Author&gt;Imamoglu&lt;/Author&gt;&lt;Year&gt;2006&lt;/Year&gt;&lt;RecNum&gt;454&lt;/RecNum&gt;&lt;DisplayText&gt;(Imamoglu and Imamoglu 2006)&lt;/DisplayText&gt;&lt;record&gt;&lt;rec-number&gt;454&lt;/rec-number&gt;&lt;foreign-keys&gt;&lt;key app="EN" db-id="2w0tar5eyr9xrkevas9v09w6e0fepzaw0zdx" timestamp="1467034872"&gt;454&lt;/key&gt;&lt;/foreign-keys&gt;&lt;ref-type name="Journal Article"&gt;17&lt;/ref-type&gt;&lt;contributors&gt;&lt;authors&gt;&lt;author&gt;Imamoglu, Cagri&lt;/author&gt;&lt;author&gt;Imamoglu, E.&lt;/author&gt;&lt;/authors&gt;&lt;/contributors&gt;&lt;auth-address&gt;Olcay&lt;/auth-address&gt;&lt;titles&gt;&lt;title&gt;Relationship between familiarity, attitudes and preferences: Assisted living facilities as compared to nursing homes&lt;/title&gt;&lt;secondary-title&gt;Social Indicators Research&lt;/secondary-title&gt;&lt;/titles&gt;&lt;periodical&gt;&lt;full-title&gt;Social Indicators Research&lt;/full-title&gt;&lt;/periodical&gt;&lt;pages&gt;235-254&lt;/pages&gt;&lt;volume&gt;79&lt;/volume&gt;&lt;number&gt;2&lt;/number&gt;&lt;dates&gt;&lt;year&gt;2006&lt;/year&gt;&lt;pub-dates&gt;&lt;date&gt;Nov&lt;/date&gt;&lt;/pub-dates&gt;&lt;/dates&gt;&lt;accession-num&gt;2007-16647-003&lt;/accession-num&gt;&lt;urls&gt;&lt;related-urls&gt;&lt;url&gt;http://ovidsp.ovid.com/ovidweb.cgi?T=JS&amp;amp;CSC=Y&amp;amp;NEWS=N&amp;amp;PAGE=fulltext&amp;amp;D=psyc5&amp;amp;AN=2007-16647-003&lt;/url&gt;&lt;url&gt;http://sfx.gbv.de/sfx_subhh?sid=OVID:psycdb&amp;amp;id=pmid:&amp;amp;id=doi:10.1007%2Fs11205-005-4126-6&amp;amp;issn=0303-8300&amp;amp;isbn=&amp;amp;volume=79&amp;amp;issue=2&amp;amp;spage=235&amp;amp;pages=235-254&amp;amp;date=2006&amp;amp;title=Social+Indicators+Research&amp;amp;atitle=Relationship+between+familiarity%2C+attitudes+and+preferences%3A+Assisted+living+facilities+as+compared+to+nursing+homes.&amp;amp;aulast=Imamoglu&lt;/url&gt;&lt;/related-urls&gt;&lt;/urls&gt;&lt;remote-database-name&gt;PsycINFO&lt;/remote-database-name&gt;&lt;remote-database-provider&gt;Ovid Technologies&lt;/remote-database-provider&gt;&lt;/record&gt;&lt;/Cite&gt;&lt;/EndNote&gt;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 xml:space="preserve">Imamoglu and Imamoglu </w:t>
            </w:r>
            <w:r w:rsidR="00341FDC">
              <w:rPr>
                <w:rFonts w:ascii="Arial Narrow" w:hAnsi="Arial Narrow"/>
                <w:noProof/>
                <w:sz w:val="20"/>
                <w:szCs w:val="20"/>
                <w:lang w:val="en-US"/>
              </w:rPr>
              <w:t>(</w:t>
            </w:r>
            <w:r>
              <w:rPr>
                <w:rFonts w:ascii="Arial Narrow" w:hAnsi="Arial Narrow"/>
                <w:noProof/>
                <w:sz w:val="20"/>
                <w:szCs w:val="20"/>
                <w:lang w:val="en-US"/>
              </w:rPr>
              <w:t>2006)</w:t>
            </w:r>
            <w:r>
              <w:rPr>
                <w:rFonts w:ascii="Arial Narrow" w:hAnsi="Arial Narrow"/>
                <w:sz w:val="20"/>
                <w:szCs w:val="20"/>
                <w:lang w:val="en-US"/>
              </w:rPr>
              <w:fldChar w:fldCharType="end"/>
            </w:r>
          </w:p>
        </w:tc>
        <w:tc>
          <w:tcPr>
            <w:tcW w:w="1723" w:type="dxa"/>
            <w:tcBorders>
              <w:top w:val="nil"/>
              <w:left w:val="nil"/>
              <w:bottom w:val="nil"/>
              <w:right w:val="nil"/>
            </w:tcBorders>
          </w:tcPr>
          <w:p w14:paraId="29C88C26"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 xml:space="preserve">Explore attitudes and preferences for ALF in comparison to NH and assess the possible impact of familiarity on </w:t>
            </w:r>
            <w:r w:rsidRPr="0048678F">
              <w:rPr>
                <w:rFonts w:ascii="Arial Narrow" w:hAnsi="Arial Narrow"/>
                <w:sz w:val="20"/>
                <w:szCs w:val="20"/>
                <w:lang w:val="en-US"/>
              </w:rPr>
              <w:lastRenderedPageBreak/>
              <w:t xml:space="preserve">those attitudes and preferences </w:t>
            </w:r>
          </w:p>
        </w:tc>
        <w:tc>
          <w:tcPr>
            <w:tcW w:w="1724" w:type="dxa"/>
            <w:tcBorders>
              <w:top w:val="nil"/>
              <w:left w:val="nil"/>
              <w:bottom w:val="nil"/>
              <w:right w:val="nil"/>
            </w:tcBorders>
          </w:tcPr>
          <w:p w14:paraId="0DB54B19"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lastRenderedPageBreak/>
              <w:t xml:space="preserve">Convenience sample with older adults (mean age: 62 years) in the Milwaukee area (USA) recruited from </w:t>
            </w:r>
            <w:r w:rsidRPr="0048678F">
              <w:rPr>
                <w:rFonts w:ascii="Arial Narrow" w:hAnsi="Arial Narrow"/>
                <w:sz w:val="20"/>
                <w:szCs w:val="20"/>
                <w:lang w:val="en-US"/>
              </w:rPr>
              <w:lastRenderedPageBreak/>
              <w:t>various local organizations (n=98)</w:t>
            </w:r>
          </w:p>
        </w:tc>
        <w:tc>
          <w:tcPr>
            <w:tcW w:w="1406" w:type="dxa"/>
            <w:tcBorders>
              <w:top w:val="nil"/>
              <w:left w:val="nil"/>
              <w:bottom w:val="nil"/>
              <w:right w:val="nil"/>
            </w:tcBorders>
          </w:tcPr>
          <w:p w14:paraId="7F0EC7E2"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lastRenderedPageBreak/>
              <w:t>Postal questionnaires  (</w:t>
            </w:r>
            <w:proofErr w:type="spellStart"/>
            <w:r w:rsidRPr="0048678F">
              <w:rPr>
                <w:rFonts w:ascii="Arial Narrow" w:hAnsi="Arial Narrow"/>
                <w:sz w:val="20"/>
                <w:szCs w:val="20"/>
                <w:lang w:val="en-US"/>
              </w:rPr>
              <w:t>n.i</w:t>
            </w:r>
            <w:proofErr w:type="spellEnd"/>
            <w:r w:rsidRPr="0048678F">
              <w:rPr>
                <w:rFonts w:ascii="Arial Narrow" w:hAnsi="Arial Narrow"/>
                <w:sz w:val="20"/>
                <w:szCs w:val="20"/>
                <w:lang w:val="en-US"/>
              </w:rPr>
              <w:t>.)</w:t>
            </w:r>
          </w:p>
        </w:tc>
        <w:tc>
          <w:tcPr>
            <w:tcW w:w="1334" w:type="dxa"/>
            <w:tcBorders>
              <w:top w:val="nil"/>
              <w:left w:val="nil"/>
              <w:bottom w:val="nil"/>
              <w:right w:val="nil"/>
            </w:tcBorders>
          </w:tcPr>
          <w:p w14:paraId="75172614"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LTC location</w:t>
            </w:r>
          </w:p>
        </w:tc>
        <w:tc>
          <w:tcPr>
            <w:tcW w:w="1401" w:type="dxa"/>
            <w:tcBorders>
              <w:top w:val="nil"/>
              <w:left w:val="nil"/>
              <w:bottom w:val="nil"/>
              <w:right w:val="nil"/>
            </w:tcBorders>
          </w:tcPr>
          <w:p w14:paraId="141CCC92"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CSA: DS, BS, MS (structural equation modelling)</w:t>
            </w:r>
          </w:p>
        </w:tc>
        <w:tc>
          <w:tcPr>
            <w:tcW w:w="4952" w:type="dxa"/>
            <w:tcBorders>
              <w:top w:val="nil"/>
              <w:left w:val="nil"/>
              <w:bottom w:val="nil"/>
              <w:right w:val="nil"/>
            </w:tcBorders>
          </w:tcPr>
          <w:p w14:paraId="2FE0C7E5" w14:textId="77777777" w:rsidR="00A32E86" w:rsidRPr="0048678F" w:rsidRDefault="00A32E86" w:rsidP="0048678F">
            <w:pPr>
              <w:rPr>
                <w:rFonts w:ascii="Arial Narrow" w:hAnsi="Arial Narrow"/>
                <w:sz w:val="20"/>
                <w:szCs w:val="20"/>
                <w:lang w:val="en-US"/>
              </w:rPr>
            </w:pPr>
            <w:r w:rsidRPr="0048678F">
              <w:rPr>
                <w:rFonts w:ascii="Arial Narrow" w:hAnsi="Arial Narrow"/>
                <w:i/>
                <w:sz w:val="20"/>
                <w:szCs w:val="20"/>
                <w:lang w:val="en-US"/>
              </w:rPr>
              <w:t>DS (measured on a LTS with 1 = very favorable to 5 = very unfavorable)</w:t>
            </w:r>
            <w:r w:rsidRPr="0048678F">
              <w:rPr>
                <w:rFonts w:ascii="Arial Narrow" w:hAnsi="Arial Narrow"/>
                <w:sz w:val="20"/>
                <w:szCs w:val="20"/>
                <w:lang w:val="en-US"/>
              </w:rPr>
              <w:t>:</w:t>
            </w:r>
            <w:r w:rsidRPr="0048678F">
              <w:rPr>
                <w:rFonts w:ascii="Arial Narrow" w:hAnsi="Arial Narrow"/>
                <w:i/>
                <w:sz w:val="20"/>
                <w:szCs w:val="20"/>
                <w:lang w:val="en-US"/>
              </w:rPr>
              <w:t xml:space="preserve"> </w:t>
            </w:r>
            <w:r w:rsidRPr="0048678F">
              <w:rPr>
                <w:rFonts w:ascii="Arial Narrow" w:hAnsi="Arial Narrow"/>
                <w:sz w:val="20"/>
                <w:szCs w:val="20"/>
                <w:lang w:val="en-US"/>
              </w:rPr>
              <w:t xml:space="preserve">own home: 1.06 (97% of respondents found “own home” very favorable), ALF: 2.43 (16% of respondents found “ALF” very favorable, 45% somewhat favorable, 27% neutral), NH: 4.44 (60% found “NH” very unfavorable, 15% somewhat unfavorable), </w:t>
            </w:r>
            <w:r w:rsidRPr="0048678F">
              <w:rPr>
                <w:rFonts w:ascii="Arial Narrow" w:hAnsi="Arial Narrow"/>
                <w:i/>
                <w:sz w:val="20"/>
                <w:szCs w:val="20"/>
                <w:lang w:val="en-US"/>
              </w:rPr>
              <w:t xml:space="preserve">BS: </w:t>
            </w:r>
            <w:r w:rsidRPr="0048678F">
              <w:rPr>
                <w:rFonts w:ascii="Arial Narrow" w:hAnsi="Arial Narrow"/>
                <w:sz w:val="20"/>
                <w:szCs w:val="20"/>
                <w:lang w:val="en-US"/>
              </w:rPr>
              <w:t>differences in the level of agreement (based on mean LTS value) for the three LTC options significant, p&lt;0.001;</w:t>
            </w:r>
          </w:p>
          <w:p w14:paraId="5D616146" w14:textId="77777777" w:rsidR="00A32E86" w:rsidRPr="0048678F" w:rsidRDefault="00A32E86" w:rsidP="0048678F">
            <w:pPr>
              <w:rPr>
                <w:rFonts w:ascii="Arial Narrow" w:hAnsi="Arial Narrow"/>
                <w:sz w:val="20"/>
                <w:szCs w:val="20"/>
                <w:lang w:val="en-US"/>
              </w:rPr>
            </w:pPr>
            <w:r w:rsidRPr="0048678F">
              <w:rPr>
                <w:rFonts w:ascii="Arial Narrow" w:hAnsi="Arial Narrow"/>
                <w:i/>
                <w:sz w:val="20"/>
                <w:szCs w:val="20"/>
                <w:lang w:val="en-US"/>
              </w:rPr>
              <w:lastRenderedPageBreak/>
              <w:t xml:space="preserve">MS (preference for “ALF” in a path model): </w:t>
            </w:r>
            <w:r w:rsidRPr="0048678F">
              <w:rPr>
                <w:rFonts w:ascii="Arial Narrow" w:hAnsi="Arial Narrow"/>
                <w:sz w:val="20"/>
                <w:szCs w:val="20"/>
                <w:lang w:val="en-US"/>
              </w:rPr>
              <w:t>familiarity with ALF predicted homelike representations and favorable impressions, which in turn predicted a preference for ALF</w:t>
            </w:r>
          </w:p>
        </w:tc>
      </w:tr>
      <w:tr w:rsidR="00A32E86" w:rsidRPr="0048678F" w14:paraId="34522AD4" w14:textId="77777777" w:rsidTr="00AB50E7">
        <w:trPr>
          <w:trHeight w:val="4241"/>
        </w:trPr>
        <w:tc>
          <w:tcPr>
            <w:tcW w:w="1347" w:type="dxa"/>
            <w:tcBorders>
              <w:top w:val="nil"/>
              <w:left w:val="nil"/>
              <w:bottom w:val="nil"/>
              <w:right w:val="nil"/>
            </w:tcBorders>
          </w:tcPr>
          <w:p w14:paraId="01458D72" w14:textId="17C62CC2" w:rsidR="00A32E86" w:rsidRPr="0057660C" w:rsidRDefault="0048678F" w:rsidP="0048678F">
            <w:pPr>
              <w:rPr>
                <w:rFonts w:ascii="Arial Narrow" w:hAnsi="Arial Narrow"/>
                <w:sz w:val="20"/>
                <w:szCs w:val="20"/>
                <w:vertAlign w:val="superscript"/>
                <w:lang w:val="en-US"/>
              </w:rPr>
            </w:pPr>
            <w:r w:rsidRPr="0048678F">
              <w:rPr>
                <w:rFonts w:ascii="Arial Narrow" w:hAnsi="Arial Narrow"/>
                <w:sz w:val="20"/>
                <w:szCs w:val="20"/>
                <w:lang w:val="en-US"/>
              </w:rPr>
              <w:lastRenderedPageBreak/>
              <w:fldChar w:fldCharType="begin"/>
            </w:r>
            <w:r w:rsidRPr="0048678F">
              <w:rPr>
                <w:rFonts w:ascii="Arial Narrow" w:hAnsi="Arial Narrow"/>
                <w:sz w:val="20"/>
                <w:szCs w:val="20"/>
                <w:lang w:val="en-US"/>
              </w:rPr>
              <w:instrText xml:space="preserve"> ADDIN EN.CITE &lt;EndNote&gt;&lt;Cite&gt;&lt;Author&gt;Min&lt;/Author&gt;&lt;Year&gt;2005&lt;/Year&gt;&lt;RecNum&gt;108&lt;/RecNum&gt;&lt;DisplayText&gt;(Min 2005)&lt;/DisplayText&gt;&lt;record&gt;&lt;rec-number&gt;108&lt;/rec-number&gt;&lt;foreign-keys&gt;&lt;key app="EN" db-id="2w0tar5eyr9xrkevas9v09w6e0fepzaw0zdx" timestamp="1470304379"&gt;108&lt;/key&gt;&lt;key app="ENWeb" db-id=""&gt;0&lt;/key&gt;&lt;/foreign-keys&gt;&lt;ref-type name="Journal Article"&gt;17&lt;/ref-type&gt;&lt;contributors&gt;&lt;authors&gt;&lt;author&gt;Min, J. W.&lt;/author&gt;&lt;/authors&gt;&lt;/contributors&gt;&lt;auth-address&gt;San Diego State University.&lt;/auth-address&gt;&lt;titles&gt;&lt;title&gt;Preference for long-term care arrangement and its correlates for older Korean Americans&lt;/title&gt;&lt;secondary-title&gt;J Aging Health&lt;/secondary-title&gt;&lt;/titles&gt;&lt;periodical&gt;&lt;full-title&gt;J Aging Health&lt;/full-title&gt;&lt;/periodical&gt;&lt;pages&gt;363-95&lt;/pages&gt;&lt;volume&gt;17&lt;/volume&gt;&lt;number&gt;3&lt;/number&gt;&lt;edition&gt;2005/04/29&lt;/edition&gt;&lt;keywords&gt;&lt;keyword&gt;Acculturation&lt;/keyword&gt;&lt;keyword&gt;Aged&lt;/keyword&gt;&lt;keyword&gt;*Asian Americans&lt;/keyword&gt;&lt;keyword&gt;Hip Fractures/rehabilitation&lt;/keyword&gt;&lt;keyword&gt;Humans&lt;/keyword&gt;&lt;keyword&gt;Korea/ethnology&lt;/keyword&gt;&lt;keyword&gt;*Long-Term Care&lt;/keyword&gt;&lt;keyword&gt;Medicaid&lt;/keyword&gt;&lt;keyword&gt;Middle Aged&lt;/keyword&gt;&lt;keyword&gt;*Patient Satisfaction&lt;/keyword&gt;&lt;keyword&gt;Social Support&lt;/keyword&gt;&lt;keyword&gt;Socioeconomic Factors&lt;/keyword&gt;&lt;keyword&gt;Stroke/rehabilitation&lt;/keyword&gt;&lt;keyword&gt;United States&lt;/keyword&gt;&lt;/keywords&gt;&lt;dates&gt;&lt;year&gt;2005&lt;/year&gt;&lt;pub-dates&gt;&lt;date&gt;Jun&lt;/date&gt;&lt;/pub-dates&gt;&lt;/dates&gt;&lt;isbn&gt;0898-2643 (Print)&amp;#xD;0898-2643 (Linking)&lt;/isbn&gt;&lt;accession-num&gt;15857964&lt;/accession-num&gt;&lt;urls&gt;&lt;related-urls&gt;&lt;url&gt;http://www.ncbi.nlm.nih.gov/entrez/query.fcgi?cmd=Retrieve&amp;amp;db=PubMed&amp;amp;dopt=Citation&amp;amp;list_uids=15857964&lt;/url&gt;&lt;/related-urls&gt;&lt;/urls&gt;&lt;electronic-resource-num&gt;17/3/363 [pii]&amp;#xD;10.1177/0898264305276290&lt;/electronic-resource-num&gt;&lt;language&gt;eng&lt;/language&gt;&lt;/record&gt;&lt;/Cite&gt;&lt;/EndNote&gt;</w:instrText>
            </w:r>
            <w:r w:rsidRPr="0048678F">
              <w:rPr>
                <w:rFonts w:ascii="Arial Narrow" w:hAnsi="Arial Narrow"/>
                <w:sz w:val="20"/>
                <w:szCs w:val="20"/>
                <w:lang w:val="en-US"/>
              </w:rPr>
              <w:fldChar w:fldCharType="separate"/>
            </w:r>
            <w:r w:rsidRPr="0048678F">
              <w:rPr>
                <w:rFonts w:ascii="Arial Narrow" w:hAnsi="Arial Narrow"/>
                <w:noProof/>
                <w:sz w:val="20"/>
                <w:szCs w:val="20"/>
                <w:lang w:val="en-US"/>
              </w:rPr>
              <w:t xml:space="preserve">Min </w:t>
            </w:r>
            <w:r w:rsidR="00341FDC">
              <w:rPr>
                <w:rFonts w:ascii="Arial Narrow" w:hAnsi="Arial Narrow"/>
                <w:noProof/>
                <w:sz w:val="20"/>
                <w:szCs w:val="20"/>
                <w:lang w:val="en-US"/>
              </w:rPr>
              <w:t>(</w:t>
            </w:r>
            <w:r w:rsidRPr="0048678F">
              <w:rPr>
                <w:rFonts w:ascii="Arial Narrow" w:hAnsi="Arial Narrow"/>
                <w:noProof/>
                <w:sz w:val="20"/>
                <w:szCs w:val="20"/>
                <w:lang w:val="en-US"/>
              </w:rPr>
              <w:t>2005)</w:t>
            </w:r>
            <w:r w:rsidRPr="0048678F">
              <w:rPr>
                <w:rFonts w:ascii="Arial Narrow" w:hAnsi="Arial Narrow"/>
                <w:sz w:val="20"/>
                <w:szCs w:val="20"/>
                <w:lang w:val="en-US"/>
              </w:rPr>
              <w:fldChar w:fldCharType="end"/>
            </w:r>
            <w:r w:rsidR="0057660C">
              <w:rPr>
                <w:rFonts w:ascii="Arial Narrow" w:hAnsi="Arial Narrow"/>
                <w:sz w:val="20"/>
                <w:szCs w:val="20"/>
                <w:vertAlign w:val="superscript"/>
                <w:lang w:val="en-US"/>
              </w:rPr>
              <w:t>2</w:t>
            </w:r>
          </w:p>
        </w:tc>
        <w:tc>
          <w:tcPr>
            <w:tcW w:w="1723" w:type="dxa"/>
            <w:tcBorders>
              <w:top w:val="nil"/>
              <w:left w:val="nil"/>
              <w:bottom w:val="nil"/>
              <w:right w:val="nil"/>
            </w:tcBorders>
          </w:tcPr>
          <w:p w14:paraId="64500197"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Examine preferences toward LTC arrangements, and their correlates among older Korean Americans</w:t>
            </w:r>
          </w:p>
        </w:tc>
        <w:tc>
          <w:tcPr>
            <w:tcW w:w="1724" w:type="dxa"/>
            <w:tcBorders>
              <w:top w:val="nil"/>
              <w:left w:val="nil"/>
              <w:bottom w:val="nil"/>
              <w:right w:val="nil"/>
            </w:tcBorders>
          </w:tcPr>
          <w:p w14:paraId="6C59DA04"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Representative (two-stage sample proportional sampling procedure) of community-dwelling Korean Americans (born in Korea) aged ≥65 years living in Southern California, USA (n=144)</w:t>
            </w:r>
          </w:p>
        </w:tc>
        <w:tc>
          <w:tcPr>
            <w:tcW w:w="1406" w:type="dxa"/>
            <w:tcBorders>
              <w:top w:val="nil"/>
              <w:left w:val="nil"/>
              <w:bottom w:val="nil"/>
              <w:right w:val="nil"/>
            </w:tcBorders>
          </w:tcPr>
          <w:p w14:paraId="4E0DC0CA"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Structured F2F interviews (54%)</w:t>
            </w:r>
          </w:p>
        </w:tc>
        <w:tc>
          <w:tcPr>
            <w:tcW w:w="1334" w:type="dxa"/>
            <w:tcBorders>
              <w:top w:val="nil"/>
              <w:left w:val="nil"/>
              <w:bottom w:val="nil"/>
              <w:right w:val="nil"/>
            </w:tcBorders>
          </w:tcPr>
          <w:p w14:paraId="00A9F09C"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 xml:space="preserve">LTC arrangements </w:t>
            </w:r>
          </w:p>
        </w:tc>
        <w:tc>
          <w:tcPr>
            <w:tcW w:w="1401" w:type="dxa"/>
            <w:tcBorders>
              <w:top w:val="nil"/>
              <w:left w:val="nil"/>
              <w:bottom w:val="nil"/>
              <w:right w:val="nil"/>
            </w:tcBorders>
          </w:tcPr>
          <w:p w14:paraId="12804161"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CSA: DS, BS, MS (logistic regression)</w:t>
            </w:r>
          </w:p>
        </w:tc>
        <w:tc>
          <w:tcPr>
            <w:tcW w:w="4952" w:type="dxa"/>
            <w:tcBorders>
              <w:top w:val="nil"/>
              <w:left w:val="nil"/>
              <w:bottom w:val="nil"/>
              <w:right w:val="nil"/>
            </w:tcBorders>
          </w:tcPr>
          <w:p w14:paraId="5D58DC43" w14:textId="77777777" w:rsidR="00A32E86" w:rsidRPr="0048678F" w:rsidRDefault="00A32E86" w:rsidP="0048678F">
            <w:pPr>
              <w:rPr>
                <w:rFonts w:ascii="Arial Narrow" w:hAnsi="Arial Narrow"/>
                <w:sz w:val="20"/>
                <w:szCs w:val="20"/>
                <w:lang w:val="en-US"/>
              </w:rPr>
            </w:pPr>
            <w:r w:rsidRPr="0048678F">
              <w:rPr>
                <w:rFonts w:ascii="Arial Narrow" w:hAnsi="Arial Narrow"/>
                <w:b/>
                <w:i/>
                <w:sz w:val="20"/>
                <w:szCs w:val="20"/>
                <w:lang w:val="en-US"/>
              </w:rPr>
              <w:t>HHCS: Hip fracture</w:t>
            </w:r>
            <w:r w:rsidRPr="0048678F">
              <w:rPr>
                <w:rFonts w:ascii="Arial Narrow" w:hAnsi="Arial Narrow"/>
                <w:i/>
                <w:sz w:val="20"/>
                <w:szCs w:val="20"/>
                <w:lang w:val="en-US"/>
              </w:rPr>
              <w:t>:</w:t>
            </w:r>
            <w:r w:rsidRPr="0048678F">
              <w:rPr>
                <w:rFonts w:ascii="Arial Narrow" w:hAnsi="Arial Narrow"/>
                <w:sz w:val="20"/>
                <w:szCs w:val="20"/>
                <w:lang w:val="en-US"/>
              </w:rPr>
              <w:t xml:space="preserve"> </w:t>
            </w:r>
            <w:r w:rsidRPr="0048678F">
              <w:rPr>
                <w:rFonts w:ascii="Arial Narrow" w:hAnsi="Arial Narrow"/>
                <w:i/>
                <w:sz w:val="20"/>
                <w:szCs w:val="20"/>
                <w:lang w:val="en-US"/>
              </w:rPr>
              <w:t>DS</w:t>
            </w:r>
            <w:r w:rsidRPr="0048678F">
              <w:rPr>
                <w:rFonts w:ascii="Arial Narrow" w:hAnsi="Arial Narrow"/>
                <w:sz w:val="20"/>
                <w:szCs w:val="20"/>
                <w:lang w:val="en-US"/>
              </w:rPr>
              <w:t xml:space="preserve">: informal homecare: 35%, formal homecare: 49%, institutional care: 16%; </w:t>
            </w:r>
          </w:p>
          <w:p w14:paraId="3506DA42" w14:textId="77777777" w:rsidR="00A32E86" w:rsidRPr="0048678F" w:rsidRDefault="00A32E86" w:rsidP="0048678F">
            <w:pPr>
              <w:rPr>
                <w:rFonts w:ascii="Arial Narrow" w:hAnsi="Arial Narrow"/>
                <w:sz w:val="20"/>
                <w:szCs w:val="20"/>
                <w:lang w:val="en-US"/>
              </w:rPr>
            </w:pPr>
            <w:r w:rsidRPr="0048678F">
              <w:rPr>
                <w:rFonts w:ascii="Arial Narrow" w:hAnsi="Arial Narrow"/>
                <w:i/>
                <w:sz w:val="20"/>
                <w:szCs w:val="20"/>
                <w:lang w:val="en-US"/>
              </w:rPr>
              <w:t>MS (OR for “mixed care””, reference: “informal homecare”):</w:t>
            </w:r>
            <w:r w:rsidRPr="0048678F">
              <w:rPr>
                <w:rFonts w:ascii="Arial Narrow" w:hAnsi="Arial Narrow"/>
                <w:sz w:val="20"/>
                <w:szCs w:val="20"/>
                <w:lang w:val="en-US"/>
              </w:rPr>
              <w:t xml:space="preserve"> adherence to traditional values: OR: 0.83, better self-rated health: OR: 0.23; </w:t>
            </w:r>
            <w:r w:rsidRPr="0048678F">
              <w:rPr>
                <w:rFonts w:ascii="Arial Narrow" w:hAnsi="Arial Narrow"/>
                <w:i/>
                <w:sz w:val="20"/>
                <w:szCs w:val="20"/>
                <w:lang w:val="en-US"/>
              </w:rPr>
              <w:t>MS (OR for “formal care”, reference: “informal care”):</w:t>
            </w:r>
            <w:r w:rsidRPr="0048678F">
              <w:rPr>
                <w:rFonts w:ascii="Arial Narrow" w:hAnsi="Arial Narrow"/>
                <w:sz w:val="20"/>
                <w:szCs w:val="20"/>
                <w:lang w:val="en-US"/>
              </w:rPr>
              <w:t xml:space="preserve"> female gender: OR: 0.09, higher education: OR: 0.76, previous use of home healthcare services: OR: 5.25, adherence to traditional values: OR: 0.79, years living in the USA: OR: 1.98, better self-rated health: OR: 0.13</w:t>
            </w:r>
          </w:p>
          <w:p w14:paraId="62EFE4F3" w14:textId="77777777" w:rsidR="00A32E86" w:rsidRPr="0048678F" w:rsidRDefault="00A32E86" w:rsidP="0048678F">
            <w:pPr>
              <w:rPr>
                <w:rFonts w:ascii="Arial Narrow" w:hAnsi="Arial Narrow"/>
                <w:sz w:val="20"/>
                <w:szCs w:val="20"/>
                <w:lang w:val="en-US"/>
              </w:rPr>
            </w:pPr>
            <w:r w:rsidRPr="0048678F">
              <w:rPr>
                <w:rFonts w:ascii="Arial Narrow" w:hAnsi="Arial Narrow"/>
                <w:b/>
                <w:i/>
                <w:sz w:val="20"/>
                <w:szCs w:val="20"/>
                <w:lang w:val="en-US"/>
              </w:rPr>
              <w:t>HHCS: Stroke</w:t>
            </w:r>
            <w:r w:rsidRPr="0048678F">
              <w:rPr>
                <w:rFonts w:ascii="Arial Narrow" w:hAnsi="Arial Narrow"/>
                <w:i/>
                <w:sz w:val="20"/>
                <w:szCs w:val="20"/>
                <w:lang w:val="en-US"/>
              </w:rPr>
              <w:t>:</w:t>
            </w:r>
            <w:r w:rsidRPr="0048678F">
              <w:rPr>
                <w:rFonts w:ascii="Arial Narrow" w:hAnsi="Arial Narrow"/>
                <w:sz w:val="20"/>
                <w:szCs w:val="20"/>
                <w:lang w:val="en-US"/>
              </w:rPr>
              <w:t xml:space="preserve"> </w:t>
            </w:r>
            <w:r w:rsidRPr="0048678F">
              <w:rPr>
                <w:rFonts w:ascii="Arial Narrow" w:hAnsi="Arial Narrow"/>
                <w:i/>
                <w:sz w:val="20"/>
                <w:szCs w:val="20"/>
                <w:lang w:val="en-US"/>
              </w:rPr>
              <w:t>DS</w:t>
            </w:r>
            <w:r w:rsidRPr="0048678F">
              <w:rPr>
                <w:rFonts w:ascii="Arial Narrow" w:hAnsi="Arial Narrow"/>
                <w:sz w:val="20"/>
                <w:szCs w:val="20"/>
                <w:lang w:val="en-US"/>
              </w:rPr>
              <w:t xml:space="preserve">: informal homecare: 16%, formal homecare: 21%, formal institutional care: 51%; </w:t>
            </w:r>
          </w:p>
          <w:p w14:paraId="282F295A" w14:textId="77777777" w:rsidR="00A32E86" w:rsidRPr="0048678F" w:rsidRDefault="00A32E86" w:rsidP="0048678F">
            <w:pPr>
              <w:rPr>
                <w:rFonts w:ascii="Arial Narrow" w:hAnsi="Arial Narrow"/>
                <w:sz w:val="20"/>
                <w:szCs w:val="20"/>
                <w:lang w:val="en-US"/>
              </w:rPr>
            </w:pPr>
            <w:r w:rsidRPr="0048678F">
              <w:rPr>
                <w:rFonts w:ascii="Arial Narrow" w:hAnsi="Arial Narrow"/>
                <w:i/>
                <w:sz w:val="20"/>
                <w:szCs w:val="20"/>
                <w:lang w:val="en-US"/>
              </w:rPr>
              <w:t>MS</w:t>
            </w:r>
            <w:r w:rsidRPr="0048678F">
              <w:rPr>
                <w:rFonts w:ascii="Arial Narrow" w:hAnsi="Arial Narrow"/>
                <w:sz w:val="20"/>
                <w:szCs w:val="20"/>
                <w:lang w:val="en-US"/>
              </w:rPr>
              <w:t xml:space="preserve"> </w:t>
            </w:r>
            <w:r w:rsidRPr="0048678F">
              <w:rPr>
                <w:rFonts w:ascii="Arial Narrow" w:hAnsi="Arial Narrow"/>
                <w:i/>
                <w:sz w:val="20"/>
                <w:szCs w:val="20"/>
                <w:lang w:val="en-US"/>
              </w:rPr>
              <w:t>(OR for “mixed care”, reference: “informal homecare”):</w:t>
            </w:r>
            <w:r w:rsidRPr="0048678F">
              <w:rPr>
                <w:rFonts w:ascii="Arial Narrow" w:hAnsi="Arial Narrow"/>
                <w:sz w:val="20"/>
                <w:szCs w:val="20"/>
                <w:lang w:val="en-US"/>
              </w:rPr>
              <w:t xml:space="preserve"> adherence to traditional values: OR: 0.79, independent decision making style: OR: 7.96; </w:t>
            </w:r>
            <w:r w:rsidRPr="0048678F">
              <w:rPr>
                <w:rFonts w:ascii="Arial Narrow" w:hAnsi="Arial Narrow"/>
                <w:i/>
                <w:sz w:val="20"/>
                <w:szCs w:val="20"/>
                <w:lang w:val="en-US"/>
              </w:rPr>
              <w:t>MS (OR for “formal care", reference: “informal homecare”):</w:t>
            </w:r>
            <w:r w:rsidRPr="0048678F">
              <w:rPr>
                <w:rFonts w:ascii="Arial Narrow" w:hAnsi="Arial Narrow"/>
                <w:sz w:val="20"/>
                <w:szCs w:val="20"/>
                <w:lang w:val="en-US"/>
              </w:rPr>
              <w:t xml:space="preserve"> married: OR: 0.22, adherence to traditional values: OR: 0.71, independent decision making style: OR: 9.83, Medicaid coverage: OR: 12.72, higher number of IADL limitations: OR: 3.53</w:t>
            </w:r>
          </w:p>
        </w:tc>
      </w:tr>
      <w:tr w:rsidR="00A32E86" w:rsidRPr="0048678F" w14:paraId="07CD806E" w14:textId="77777777" w:rsidTr="00AB50E7">
        <w:trPr>
          <w:trHeight w:val="1557"/>
        </w:trPr>
        <w:tc>
          <w:tcPr>
            <w:tcW w:w="1347" w:type="dxa"/>
            <w:tcBorders>
              <w:top w:val="nil"/>
              <w:left w:val="nil"/>
              <w:bottom w:val="nil"/>
              <w:right w:val="nil"/>
            </w:tcBorders>
          </w:tcPr>
          <w:p w14:paraId="4F41C548" w14:textId="7CCF9B5B" w:rsidR="00A32E86" w:rsidRPr="0048678F" w:rsidRDefault="0057660C" w:rsidP="0057660C">
            <w:pPr>
              <w:rPr>
                <w:rFonts w:ascii="Arial Narrow" w:hAnsi="Arial Narrow"/>
                <w:sz w:val="20"/>
                <w:szCs w:val="20"/>
                <w:lang w:val="en-US"/>
              </w:rPr>
            </w:pPr>
            <w:r>
              <w:rPr>
                <w:rFonts w:ascii="Arial Narrow" w:hAnsi="Arial Narrow"/>
                <w:sz w:val="20"/>
                <w:szCs w:val="20"/>
                <w:lang w:val="en-US"/>
              </w:rPr>
              <w:fldChar w:fldCharType="begin"/>
            </w:r>
            <w:r>
              <w:rPr>
                <w:rFonts w:ascii="Arial Narrow" w:hAnsi="Arial Narrow"/>
                <w:sz w:val="20"/>
                <w:szCs w:val="20"/>
                <w:lang w:val="en-US"/>
              </w:rPr>
              <w:instrText xml:space="preserve"> ADDIN EN.CITE &lt;EndNote&gt;&lt;Cite&gt;&lt;Author&gt;Bradley&lt;/Author&gt;&lt;Year&gt;2004&lt;/Year&gt;&lt;RecNum&gt;445&lt;/RecNum&gt;&lt;DisplayText&gt;(Bradley&lt;style face="italic"&gt; et al.&lt;/style&gt; 2004)&lt;/DisplayText&gt;&lt;record&gt;&lt;rec-number&gt;445&lt;/rec-number&gt;&lt;foreign-keys&gt;&lt;key app="EN" db-id="2w0tar5eyr9xrkevas9v09w6e0fepzaw0zdx" timestamp="1467034872"&gt;445&lt;/key&gt;&lt;/foreign-keys&gt;&lt;ref-type name="Journal Article"&gt;17&lt;/ref-type&gt;&lt;contributors&gt;&lt;authors&gt;&lt;author&gt;Bradley, Elizabeth H&lt;/author&gt;&lt;author&gt;Curry, Leslie A&lt;/author&gt;&lt;author&gt;McGraw, Sarah A&lt;/author&gt;&lt;author&gt;Webster, Tashonna R&lt;/author&gt;&lt;author&gt;Kasl, Stanislav V&lt;/author&gt;&lt;author&gt;Andersen, Ronald&lt;/author&gt;&lt;/authors&gt;&lt;/contributors&gt;&lt;titles&gt;&lt;title&gt;Intended use of informal long-term care: the role of race and ethnicity&lt;/title&gt;&lt;secondary-title&gt;Ethn Health&lt;/secondary-title&gt;&lt;/titles&gt;&lt;periodical&gt;&lt;full-title&gt;Ethn Health&lt;/full-title&gt;&lt;/periodical&gt;&lt;pages&gt;37-54&lt;/pages&gt;&lt;volume&gt;9&lt;/volume&gt;&lt;number&gt;1&lt;/number&gt;&lt;dates&gt;&lt;year&gt;2004&lt;/year&gt;&lt;/dates&gt;&lt;isbn&gt;1355-7858&lt;/isbn&gt;&lt;accession-num&gt;15203464&lt;/accession-num&gt;&lt;label&gt;eng&lt;/label&gt;&lt;urls&gt;&lt;related-urls&gt;&lt;url&gt;http://dx.doi.org/10.1080/13557850410001673987&lt;/url&gt;&lt;/related-urls&gt;&lt;/urls&gt;&lt;electronic-resource-num&gt;10.1080/13557850410001673987&lt;/electronic-resource-num&gt;&lt;remote-database-name&gt;PubMed&lt;/remote-database-name&gt;&lt;remote-database-provider&gt;Pubmed2Endnote by Riadh Hammami&lt;/remote-database-provider&gt;&lt;/record&gt;&lt;/Cite&gt;&lt;/EndNote&gt;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Bradley</w:t>
            </w:r>
            <w:r w:rsidRPr="0057660C">
              <w:rPr>
                <w:rFonts w:ascii="Arial Narrow" w:hAnsi="Arial Narrow"/>
                <w:i/>
                <w:noProof/>
                <w:sz w:val="20"/>
                <w:szCs w:val="20"/>
                <w:lang w:val="en-US"/>
              </w:rPr>
              <w:t xml:space="preserve"> et al.</w:t>
            </w:r>
            <w:r>
              <w:rPr>
                <w:rFonts w:ascii="Arial Narrow" w:hAnsi="Arial Narrow"/>
                <w:noProof/>
                <w:sz w:val="20"/>
                <w:szCs w:val="20"/>
                <w:lang w:val="en-US"/>
              </w:rPr>
              <w:t xml:space="preserve"> </w:t>
            </w:r>
            <w:r w:rsidR="00341FDC">
              <w:rPr>
                <w:rFonts w:ascii="Arial Narrow" w:hAnsi="Arial Narrow"/>
                <w:noProof/>
                <w:sz w:val="20"/>
                <w:szCs w:val="20"/>
                <w:lang w:val="en-US"/>
              </w:rPr>
              <w:t>(</w:t>
            </w:r>
            <w:r>
              <w:rPr>
                <w:rFonts w:ascii="Arial Narrow" w:hAnsi="Arial Narrow"/>
                <w:noProof/>
                <w:sz w:val="20"/>
                <w:szCs w:val="20"/>
                <w:lang w:val="en-US"/>
              </w:rPr>
              <w:t>2004)</w:t>
            </w:r>
            <w:r>
              <w:rPr>
                <w:rFonts w:ascii="Arial Narrow" w:hAnsi="Arial Narrow"/>
                <w:sz w:val="20"/>
                <w:szCs w:val="20"/>
                <w:lang w:val="en-US"/>
              </w:rPr>
              <w:fldChar w:fldCharType="end"/>
            </w:r>
          </w:p>
        </w:tc>
        <w:tc>
          <w:tcPr>
            <w:tcW w:w="1723" w:type="dxa"/>
            <w:tcBorders>
              <w:top w:val="nil"/>
              <w:left w:val="nil"/>
              <w:bottom w:val="nil"/>
              <w:right w:val="nil"/>
            </w:tcBorders>
          </w:tcPr>
          <w:p w14:paraId="293A32D3"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 xml:space="preserve">Examine the role of race/ethnicity in the intended use of LTC among African (AAE) American and White American (WAE) elders </w:t>
            </w:r>
          </w:p>
        </w:tc>
        <w:tc>
          <w:tcPr>
            <w:tcW w:w="1724" w:type="dxa"/>
            <w:tcBorders>
              <w:top w:val="nil"/>
              <w:left w:val="nil"/>
              <w:bottom w:val="nil"/>
              <w:right w:val="nil"/>
            </w:tcBorders>
          </w:tcPr>
          <w:p w14:paraId="38BC900F"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Random sample of community-dwelling AAE and WAE aged ≥65 years receiving Medicare Part A benefits in the two cities in Connecticut, USA (n=400)</w:t>
            </w:r>
          </w:p>
        </w:tc>
        <w:tc>
          <w:tcPr>
            <w:tcW w:w="1406" w:type="dxa"/>
            <w:tcBorders>
              <w:top w:val="nil"/>
              <w:left w:val="nil"/>
              <w:bottom w:val="nil"/>
              <w:right w:val="nil"/>
            </w:tcBorders>
          </w:tcPr>
          <w:p w14:paraId="34EF6D43"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CATI (60%)</w:t>
            </w:r>
          </w:p>
        </w:tc>
        <w:tc>
          <w:tcPr>
            <w:tcW w:w="1334" w:type="dxa"/>
            <w:tcBorders>
              <w:top w:val="nil"/>
              <w:left w:val="nil"/>
              <w:bottom w:val="nil"/>
              <w:right w:val="nil"/>
            </w:tcBorders>
          </w:tcPr>
          <w:p w14:paraId="603F66B3" w14:textId="7E536860"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LTC arrangements</w:t>
            </w:r>
            <w:r w:rsidR="00567643" w:rsidRPr="0048678F">
              <w:rPr>
                <w:rFonts w:ascii="Arial Narrow" w:hAnsi="Arial Narrow"/>
                <w:sz w:val="20"/>
                <w:szCs w:val="20"/>
                <w:lang w:val="en-US"/>
              </w:rPr>
              <w:t>, caregiver</w:t>
            </w:r>
            <w:r w:rsidRPr="0048678F">
              <w:rPr>
                <w:rFonts w:ascii="Arial Narrow" w:hAnsi="Arial Narrow"/>
                <w:sz w:val="20"/>
                <w:szCs w:val="20"/>
                <w:lang w:val="en-US"/>
              </w:rPr>
              <w:t xml:space="preserve"> </w:t>
            </w:r>
          </w:p>
        </w:tc>
        <w:tc>
          <w:tcPr>
            <w:tcW w:w="1401" w:type="dxa"/>
            <w:tcBorders>
              <w:top w:val="nil"/>
              <w:left w:val="nil"/>
              <w:bottom w:val="nil"/>
              <w:right w:val="nil"/>
            </w:tcBorders>
          </w:tcPr>
          <w:p w14:paraId="7B53C62D"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 xml:space="preserve">CSA: DS, BS, MS (logistic regression) </w:t>
            </w:r>
          </w:p>
        </w:tc>
        <w:tc>
          <w:tcPr>
            <w:tcW w:w="4952" w:type="dxa"/>
            <w:tcBorders>
              <w:top w:val="nil"/>
              <w:left w:val="nil"/>
              <w:bottom w:val="nil"/>
              <w:right w:val="nil"/>
            </w:tcBorders>
          </w:tcPr>
          <w:p w14:paraId="57E6B4CA" w14:textId="77777777" w:rsidR="00A32E86" w:rsidRPr="0048678F" w:rsidRDefault="00A32E86" w:rsidP="0048678F">
            <w:pPr>
              <w:rPr>
                <w:rFonts w:ascii="Arial Narrow" w:hAnsi="Arial Narrow"/>
                <w:sz w:val="20"/>
                <w:szCs w:val="20"/>
                <w:lang w:val="en-US"/>
              </w:rPr>
            </w:pPr>
            <w:r w:rsidRPr="0048678F">
              <w:rPr>
                <w:rFonts w:ascii="Arial Narrow" w:hAnsi="Arial Narrow"/>
                <w:b/>
                <w:i/>
                <w:sz w:val="20"/>
                <w:szCs w:val="20"/>
                <w:lang w:val="en-US"/>
              </w:rPr>
              <w:t xml:space="preserve">HHCS: physiological and cognitive impairments: </w:t>
            </w:r>
            <w:r w:rsidRPr="0048678F">
              <w:rPr>
                <w:rFonts w:ascii="Arial Narrow" w:hAnsi="Arial Narrow"/>
                <w:i/>
                <w:sz w:val="20"/>
                <w:szCs w:val="20"/>
                <w:lang w:val="en-US"/>
              </w:rPr>
              <w:t xml:space="preserve">DS: (measured on a LTS with 1 = definitely would not use informal LTC to 5 = definitely would use informal LTC): AAE/WAE/Total Sample: </w:t>
            </w:r>
            <w:r w:rsidRPr="0048678F">
              <w:rPr>
                <w:rFonts w:ascii="Arial Narrow" w:hAnsi="Arial Narrow"/>
                <w:sz w:val="20"/>
                <w:szCs w:val="20"/>
                <w:lang w:val="en-US"/>
              </w:rPr>
              <w:t xml:space="preserve">LS1: 6.3%/17.9%/12.2%, LS2: 2.5%/3.7%/3.1%, LS3: 10.7%/12.3%/11.5%, LS4: 8.2%/6.8%/7.5%, LS5: 72.3%/59.3%/65.7%; differences between groups statistically significant, p&lt;0.05; </w:t>
            </w:r>
            <w:r w:rsidRPr="0048678F">
              <w:rPr>
                <w:rFonts w:ascii="Arial Narrow" w:hAnsi="Arial Narrow"/>
                <w:i/>
                <w:sz w:val="20"/>
                <w:szCs w:val="20"/>
                <w:lang w:val="en-US"/>
              </w:rPr>
              <w:t xml:space="preserve">DS&amp;BS: </w:t>
            </w:r>
            <w:r w:rsidRPr="0048678F">
              <w:rPr>
                <w:rFonts w:ascii="Arial Narrow" w:hAnsi="Arial Narrow"/>
                <w:sz w:val="20"/>
                <w:szCs w:val="20"/>
                <w:lang w:val="en-US"/>
              </w:rPr>
              <w:t xml:space="preserve">AAE hold more pronounced family oriented norms (sig. differences between AAE and WAE), while norms concerning subjective control did not differ between AAE and WAE), attitudes towards NH care also differed in several dimensions (i.e. AAE had more negative attitudes toward NH care, whereas attitudes toward homecare did not differ as much, AAE seem to have slightly more positive attitude towards HCBS than WAE); </w:t>
            </w:r>
          </w:p>
          <w:p w14:paraId="48B2A0BE" w14:textId="77777777" w:rsidR="00A32E86" w:rsidRPr="0048678F" w:rsidRDefault="00A32E86" w:rsidP="0048678F">
            <w:pPr>
              <w:rPr>
                <w:rFonts w:ascii="Arial Narrow" w:hAnsi="Arial Narrow"/>
                <w:sz w:val="20"/>
                <w:szCs w:val="20"/>
                <w:lang w:val="en-US"/>
              </w:rPr>
            </w:pPr>
            <w:r w:rsidRPr="0048678F">
              <w:rPr>
                <w:rFonts w:ascii="Arial Narrow" w:hAnsi="Arial Narrow"/>
                <w:i/>
                <w:sz w:val="20"/>
                <w:szCs w:val="20"/>
                <w:lang w:val="en-US"/>
              </w:rPr>
              <w:t xml:space="preserve">MS (OR for “informal LTC”, reference: “formal LTC”): </w:t>
            </w:r>
            <w:r w:rsidRPr="0048678F">
              <w:rPr>
                <w:rFonts w:ascii="Arial Narrow" w:hAnsi="Arial Narrow"/>
                <w:sz w:val="20"/>
                <w:szCs w:val="20"/>
                <w:lang w:val="en-US"/>
              </w:rPr>
              <w:t>African American ethnicity: OR: 1.80, social norms regarding informal caregiving: OR: 1.68, perceived ability to obtain informal LTC: OR: 1.51, perceived privacy if NH is used: OR: 0.83</w:t>
            </w:r>
          </w:p>
        </w:tc>
      </w:tr>
      <w:tr w:rsidR="00A32E86" w:rsidRPr="0048678F" w14:paraId="2B7A78A2" w14:textId="77777777" w:rsidTr="00AB50E7">
        <w:trPr>
          <w:trHeight w:val="1975"/>
        </w:trPr>
        <w:tc>
          <w:tcPr>
            <w:tcW w:w="1347" w:type="dxa"/>
            <w:tcBorders>
              <w:top w:val="nil"/>
              <w:left w:val="nil"/>
              <w:bottom w:val="nil"/>
              <w:right w:val="nil"/>
            </w:tcBorders>
          </w:tcPr>
          <w:p w14:paraId="71C4A28C" w14:textId="521DBDCF" w:rsidR="00A32E86" w:rsidRPr="0048678F" w:rsidRDefault="0057660C" w:rsidP="0057660C">
            <w:pPr>
              <w:rPr>
                <w:rFonts w:ascii="Arial Narrow" w:hAnsi="Arial Narrow"/>
                <w:sz w:val="20"/>
                <w:szCs w:val="20"/>
                <w:lang w:val="en-US"/>
              </w:rPr>
            </w:pPr>
            <w:r>
              <w:rPr>
                <w:rFonts w:ascii="Arial Narrow" w:hAnsi="Arial Narrow"/>
                <w:sz w:val="20"/>
                <w:szCs w:val="20"/>
                <w:lang w:val="en-US"/>
              </w:rPr>
              <w:lastRenderedPageBreak/>
              <w:fldChar w:fldCharType="begin"/>
            </w:r>
            <w:r>
              <w:rPr>
                <w:rFonts w:ascii="Arial Narrow" w:hAnsi="Arial Narrow"/>
                <w:sz w:val="20"/>
                <w:szCs w:val="20"/>
                <w:lang w:val="en-US"/>
              </w:rPr>
              <w:instrText xml:space="preserve"> ADDIN EN.CITE &lt;EndNote&gt;&lt;Cite&gt;&lt;Author&gt;Dance&lt;/Author&gt;&lt;Year&gt;2004&lt;/Year&gt;&lt;RecNum&gt;446&lt;/RecNum&gt;&lt;DisplayText&gt;(Dance&lt;style face="italic"&gt; et al.&lt;/style&gt; 2004)&lt;/DisplayText&gt;&lt;record&gt;&lt;rec-number&gt;446&lt;/rec-number&gt;&lt;foreign-keys&gt;&lt;key app="EN" db-id="2w0tar5eyr9xrkevas9v09w6e0fepzaw0zdx" timestamp="1467034872"&gt;446&lt;/key&gt;&lt;/foreign-keys&gt;&lt;ref-type name="Journal Article"&gt;17&lt;/ref-type&gt;&lt;contributors&gt;&lt;authors&gt;&lt;author&gt;Dance, Phyll&lt;/author&gt;&lt;author&gt;Brown, Roslyn&lt;/author&gt;&lt;author&gt;Bammer, Gabriele&lt;/author&gt;&lt;author&gt;Sibthorpe, Beverly&lt;/author&gt;&lt;/authors&gt;&lt;/contributors&gt;&lt;titles&gt;&lt;title&gt;Aged care services for indigenous people in the Australian Capital Territory and surrounds: analysing needs and implementing change&lt;/title&gt;&lt;secondary-title&gt;Aust N Z J Public Health&lt;/secondary-title&gt;&lt;/titles&gt;&lt;periodical&gt;&lt;full-title&gt;Aust N Z J Public Health&lt;/full-title&gt;&lt;/periodical&gt;&lt;pages&gt;579-83&lt;/pages&gt;&lt;volume&gt;28&lt;/volume&gt;&lt;number&gt;6&lt;/number&gt;&lt;dates&gt;&lt;year&gt;2004&lt;/year&gt;&lt;/dates&gt;&lt;isbn&gt;1326-0200&lt;/isbn&gt;&lt;accession-num&gt;15707210&lt;/accession-num&gt;&lt;label&gt;eng&lt;/label&gt;&lt;urls&gt;&lt;related-urls&gt;&lt;url&gt;http://www.ncbi.nlm.nih.gov/pubmed/15707210&lt;/url&gt;&lt;/related-urls&gt;&lt;/urls&gt;&lt;remote-database-name&gt;PubMed&lt;/remote-database-name&gt;&lt;remote-database-provider&gt;Pubmed2Endnote by Riadh Hammami&lt;/remote-database-provider&gt;&lt;/record&gt;&lt;/Cite&gt;&lt;/EndNote&gt;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Dance</w:t>
            </w:r>
            <w:r w:rsidRPr="0057660C">
              <w:rPr>
                <w:rFonts w:ascii="Arial Narrow" w:hAnsi="Arial Narrow"/>
                <w:i/>
                <w:noProof/>
                <w:sz w:val="20"/>
                <w:szCs w:val="20"/>
                <w:lang w:val="en-US"/>
              </w:rPr>
              <w:t xml:space="preserve"> et al.</w:t>
            </w:r>
            <w:r>
              <w:rPr>
                <w:rFonts w:ascii="Arial Narrow" w:hAnsi="Arial Narrow"/>
                <w:noProof/>
                <w:sz w:val="20"/>
                <w:szCs w:val="20"/>
                <w:lang w:val="en-US"/>
              </w:rPr>
              <w:t xml:space="preserve"> </w:t>
            </w:r>
            <w:r w:rsidR="00341FDC">
              <w:rPr>
                <w:rFonts w:ascii="Arial Narrow" w:hAnsi="Arial Narrow"/>
                <w:noProof/>
                <w:sz w:val="20"/>
                <w:szCs w:val="20"/>
                <w:lang w:val="en-US"/>
              </w:rPr>
              <w:t>(</w:t>
            </w:r>
            <w:r>
              <w:rPr>
                <w:rFonts w:ascii="Arial Narrow" w:hAnsi="Arial Narrow"/>
                <w:noProof/>
                <w:sz w:val="20"/>
                <w:szCs w:val="20"/>
                <w:lang w:val="en-US"/>
              </w:rPr>
              <w:t>2004)</w:t>
            </w:r>
            <w:r>
              <w:rPr>
                <w:rFonts w:ascii="Arial Narrow" w:hAnsi="Arial Narrow"/>
                <w:sz w:val="20"/>
                <w:szCs w:val="20"/>
                <w:lang w:val="en-US"/>
              </w:rPr>
              <w:fldChar w:fldCharType="end"/>
            </w:r>
          </w:p>
        </w:tc>
        <w:tc>
          <w:tcPr>
            <w:tcW w:w="1723" w:type="dxa"/>
            <w:tcBorders>
              <w:top w:val="nil"/>
              <w:left w:val="nil"/>
              <w:bottom w:val="nil"/>
              <w:right w:val="nil"/>
            </w:tcBorders>
          </w:tcPr>
          <w:p w14:paraId="1F9CC39B"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 xml:space="preserve">Ascertain current and anticipated needs for residential LTC by Indigenous people in the Australian Capital Territory (ACT) region </w:t>
            </w:r>
          </w:p>
        </w:tc>
        <w:tc>
          <w:tcPr>
            <w:tcW w:w="1724" w:type="dxa"/>
            <w:tcBorders>
              <w:top w:val="nil"/>
              <w:left w:val="nil"/>
              <w:bottom w:val="nil"/>
              <w:right w:val="nil"/>
            </w:tcBorders>
          </w:tcPr>
          <w:p w14:paraId="5C08D6C4"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Convenience sample of Indigenous people aged ≥45 years in the Australian Capital Territory (ACT) region (n=98)</w:t>
            </w:r>
          </w:p>
        </w:tc>
        <w:tc>
          <w:tcPr>
            <w:tcW w:w="1406" w:type="dxa"/>
            <w:tcBorders>
              <w:top w:val="nil"/>
              <w:left w:val="nil"/>
              <w:bottom w:val="nil"/>
              <w:right w:val="nil"/>
            </w:tcBorders>
          </w:tcPr>
          <w:p w14:paraId="5A2405A7"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Structured F2F interviews (</w:t>
            </w:r>
            <w:proofErr w:type="spellStart"/>
            <w:r w:rsidRPr="0048678F">
              <w:rPr>
                <w:rFonts w:ascii="Arial Narrow" w:hAnsi="Arial Narrow"/>
                <w:sz w:val="20"/>
                <w:szCs w:val="20"/>
                <w:lang w:val="en-US"/>
              </w:rPr>
              <w:t>n.i</w:t>
            </w:r>
            <w:proofErr w:type="spellEnd"/>
            <w:r w:rsidRPr="0048678F">
              <w:rPr>
                <w:rFonts w:ascii="Arial Narrow" w:hAnsi="Arial Narrow"/>
                <w:sz w:val="20"/>
                <w:szCs w:val="20"/>
                <w:lang w:val="en-US"/>
              </w:rPr>
              <w:t>.)</w:t>
            </w:r>
          </w:p>
        </w:tc>
        <w:tc>
          <w:tcPr>
            <w:tcW w:w="1334" w:type="dxa"/>
            <w:tcBorders>
              <w:top w:val="nil"/>
              <w:left w:val="nil"/>
              <w:bottom w:val="nil"/>
              <w:right w:val="nil"/>
            </w:tcBorders>
          </w:tcPr>
          <w:p w14:paraId="32F9B973"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 xml:space="preserve">LTC arrangements </w:t>
            </w:r>
          </w:p>
        </w:tc>
        <w:tc>
          <w:tcPr>
            <w:tcW w:w="1401" w:type="dxa"/>
            <w:tcBorders>
              <w:top w:val="nil"/>
              <w:left w:val="nil"/>
              <w:bottom w:val="nil"/>
              <w:right w:val="nil"/>
            </w:tcBorders>
          </w:tcPr>
          <w:p w14:paraId="314C4C31"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CSA: DS</w:t>
            </w:r>
          </w:p>
        </w:tc>
        <w:tc>
          <w:tcPr>
            <w:tcW w:w="4952" w:type="dxa"/>
            <w:tcBorders>
              <w:top w:val="nil"/>
              <w:left w:val="nil"/>
              <w:bottom w:val="nil"/>
              <w:right w:val="nil"/>
            </w:tcBorders>
          </w:tcPr>
          <w:p w14:paraId="5713BE5A" w14:textId="77777777" w:rsidR="00A32E86" w:rsidRPr="0048678F" w:rsidRDefault="00A32E86" w:rsidP="0048678F">
            <w:pPr>
              <w:rPr>
                <w:rFonts w:ascii="Arial Narrow" w:hAnsi="Arial Narrow"/>
                <w:b/>
                <w:i/>
                <w:sz w:val="20"/>
                <w:szCs w:val="20"/>
                <w:lang w:val="en-US"/>
              </w:rPr>
            </w:pPr>
            <w:r w:rsidRPr="0048678F">
              <w:rPr>
                <w:rFonts w:ascii="Arial Narrow" w:hAnsi="Arial Narrow"/>
                <w:i/>
                <w:sz w:val="20"/>
                <w:szCs w:val="20"/>
                <w:lang w:val="en-US"/>
              </w:rPr>
              <w:t xml:space="preserve">DS: </w:t>
            </w:r>
            <w:r w:rsidRPr="0048678F">
              <w:rPr>
                <w:rFonts w:ascii="Arial Narrow" w:hAnsi="Arial Narrow"/>
                <w:sz w:val="20"/>
                <w:szCs w:val="20"/>
                <w:lang w:val="en-US"/>
              </w:rPr>
              <w:t>residential care: 0%, community-based care: 100% (shared Indigenous living with culturally appropriate services: 50%, Indigenous aged care residence: 33%, no residential care: 7%, undecided: 8%)</w:t>
            </w:r>
          </w:p>
        </w:tc>
      </w:tr>
      <w:tr w:rsidR="00A32E86" w:rsidRPr="0048678F" w14:paraId="786A61D9" w14:textId="77777777" w:rsidTr="00AB50E7">
        <w:trPr>
          <w:trHeight w:val="3816"/>
        </w:trPr>
        <w:tc>
          <w:tcPr>
            <w:tcW w:w="1347" w:type="dxa"/>
            <w:tcBorders>
              <w:top w:val="nil"/>
              <w:left w:val="nil"/>
              <w:bottom w:val="nil"/>
              <w:right w:val="nil"/>
            </w:tcBorders>
          </w:tcPr>
          <w:p w14:paraId="1472B4F2" w14:textId="6FACC5C6" w:rsidR="00A32E86" w:rsidRPr="0048678F" w:rsidRDefault="0057660C" w:rsidP="0057660C">
            <w:pPr>
              <w:rPr>
                <w:rFonts w:ascii="Arial Narrow" w:hAnsi="Arial Narrow"/>
                <w:sz w:val="20"/>
                <w:szCs w:val="20"/>
                <w:lang w:val="en-US"/>
              </w:rPr>
            </w:pPr>
            <w:r>
              <w:rPr>
                <w:rFonts w:ascii="Arial Narrow" w:hAnsi="Arial Narrow"/>
                <w:sz w:val="20"/>
                <w:szCs w:val="20"/>
                <w:lang w:val="en-US"/>
              </w:rPr>
              <w:fldChar w:fldCharType="begin"/>
            </w:r>
            <w:r>
              <w:rPr>
                <w:rFonts w:ascii="Arial Narrow" w:hAnsi="Arial Narrow"/>
                <w:sz w:val="20"/>
                <w:szCs w:val="20"/>
                <w:lang w:val="en-US"/>
              </w:rPr>
              <w:instrText xml:space="preserve"> ADDIN EN.CITE &lt;EndNote&gt;&lt;Cite&gt;&lt;Author&gt;Eckert&lt;/Author&gt;&lt;Year&gt;2004&lt;/Year&gt;&lt;RecNum&gt;110&lt;/RecNum&gt;&lt;DisplayText&gt;(Eckert, Morgan and Swamy 2004)&lt;/DisplayText&gt;&lt;record&gt;&lt;rec-number&gt;110&lt;/rec-number&gt;&lt;foreign-keys&gt;&lt;key app="EN" db-id="2w0tar5eyr9xrkevas9v09w6e0fepzaw0zdx" timestamp="1470304378"&gt;110&lt;/key&gt;&lt;key app="ENWeb" db-id=""&gt;0&lt;/key&gt;&lt;/foreign-keys&gt;&lt;ref-type name="Journal Article"&gt;17&lt;/ref-type&gt;&lt;contributors&gt;&lt;authors&gt;&lt;author&gt;Eckert, J. K.&lt;/author&gt;&lt;author&gt;Morgan, L. A.&lt;/author&gt;&lt;author&gt;Swamy, N.&lt;/author&gt;&lt;/authors&gt;&lt;/contributors&gt;&lt;auth-address&gt;Department of Sociology &amp;amp; Anthropology, University of Maryland Baltimore County, MD, 21250 USA. eckert@umbc.edu&lt;/auth-address&gt;&lt;titles&gt;&lt;title&gt;Preferences for receipt of care among community-dwelling adults&lt;/title&gt;&lt;secondary-title&gt;J Aging Soc Policy&lt;/secondary-title&gt;&lt;/titles&gt;&lt;periodical&gt;&lt;full-title&gt;J Aging Soc Policy&lt;/full-title&gt;&lt;/periodical&gt;&lt;pages&gt;49-65&lt;/pages&gt;&lt;volume&gt;16&lt;/volume&gt;&lt;number&gt;2&lt;/number&gt;&lt;edition&gt;2004/05/19&lt;/edition&gt;&lt;keywords&gt;&lt;keyword&gt;Adult&lt;/keyword&gt;&lt;keyword&gt;Age Distribution&lt;/keyword&gt;&lt;keyword&gt;Aged&lt;/keyword&gt;&lt;keyword&gt;Caregivers&lt;/keyword&gt;&lt;keyword&gt;Educational Status&lt;/keyword&gt;&lt;keyword&gt;Female&lt;/keyword&gt;&lt;keyword&gt;*Housing for the Elderly&lt;/keyword&gt;&lt;keyword&gt;Humans&lt;/keyword&gt;&lt;keyword&gt;Income&lt;/keyword&gt;&lt;keyword&gt;Long-Term Care/*psychology&lt;/keyword&gt;&lt;keyword&gt;Male&lt;/keyword&gt;&lt;keyword&gt;Middle Aged&lt;/keyword&gt;&lt;keyword&gt;Questionnaires&lt;/keyword&gt;&lt;keyword&gt;Sex Distribution&lt;/keyword&gt;&lt;/keywords&gt;&lt;dates&gt;&lt;year&gt;2004&lt;/year&gt;&lt;/dates&gt;&lt;isbn&gt;0895-9420 (Print)&amp;#xD;0895-9420 (Linking)&lt;/isbn&gt;&lt;accession-num&gt;15148044&lt;/accession-num&gt;&lt;urls&gt;&lt;related-urls&gt;&lt;url&gt;http://www.ncbi.nlm.nih.gov/entrez/query.fcgi?cmd=Retrieve&amp;amp;db=PubMed&amp;amp;dopt=Citation&amp;amp;list_uids=15148044&lt;/url&gt;&lt;/related-urls&gt;&lt;/urls&gt;&lt;electronic-resource-num&gt;10.1300/J031v16n02_04&lt;/electronic-resource-num&gt;&lt;language&gt;eng&lt;/language&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 xml:space="preserve">Eckert, Morgan and Swamy </w:t>
            </w:r>
            <w:r w:rsidR="00341FDC">
              <w:rPr>
                <w:rFonts w:ascii="Arial Narrow" w:hAnsi="Arial Narrow"/>
                <w:noProof/>
                <w:sz w:val="20"/>
                <w:szCs w:val="20"/>
                <w:lang w:val="en-US"/>
              </w:rPr>
              <w:t>(</w:t>
            </w:r>
            <w:r>
              <w:rPr>
                <w:rFonts w:ascii="Arial Narrow" w:hAnsi="Arial Narrow"/>
                <w:noProof/>
                <w:sz w:val="20"/>
                <w:szCs w:val="20"/>
                <w:lang w:val="en-US"/>
              </w:rPr>
              <w:t>2004)</w:t>
            </w:r>
            <w:r>
              <w:rPr>
                <w:rFonts w:ascii="Arial Narrow" w:hAnsi="Arial Narrow"/>
                <w:sz w:val="20"/>
                <w:szCs w:val="20"/>
                <w:lang w:val="en-US"/>
              </w:rPr>
              <w:fldChar w:fldCharType="end"/>
            </w:r>
          </w:p>
        </w:tc>
        <w:tc>
          <w:tcPr>
            <w:tcW w:w="1723" w:type="dxa"/>
            <w:tcBorders>
              <w:top w:val="nil"/>
              <w:left w:val="nil"/>
              <w:bottom w:val="nil"/>
              <w:right w:val="nil"/>
            </w:tcBorders>
          </w:tcPr>
          <w:p w14:paraId="0F947671"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Disentangle the distribution of preferences for LTC along two dimensions (location, caregiver), and to examine correlates for these dimensions</w:t>
            </w:r>
          </w:p>
        </w:tc>
        <w:tc>
          <w:tcPr>
            <w:tcW w:w="1724" w:type="dxa"/>
            <w:tcBorders>
              <w:top w:val="nil"/>
              <w:left w:val="nil"/>
              <w:bottom w:val="nil"/>
              <w:right w:val="nil"/>
            </w:tcBorders>
          </w:tcPr>
          <w:p w14:paraId="4D908E50"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GP: Sample of adults aged 40-70years living in Maryland, USA (n=1,503)</w:t>
            </w:r>
          </w:p>
        </w:tc>
        <w:tc>
          <w:tcPr>
            <w:tcW w:w="1406" w:type="dxa"/>
            <w:tcBorders>
              <w:top w:val="nil"/>
              <w:left w:val="nil"/>
              <w:bottom w:val="nil"/>
              <w:right w:val="nil"/>
            </w:tcBorders>
          </w:tcPr>
          <w:p w14:paraId="3DB074EB" w14:textId="77777777" w:rsidR="00A32E86" w:rsidRPr="0048678F" w:rsidRDefault="00A32E86" w:rsidP="0048678F">
            <w:pPr>
              <w:rPr>
                <w:rFonts w:ascii="Arial Narrow" w:hAnsi="Arial Narrow"/>
                <w:sz w:val="20"/>
                <w:szCs w:val="20"/>
                <w:lang w:val="en-US"/>
              </w:rPr>
            </w:pPr>
            <w:proofErr w:type="spellStart"/>
            <w:r w:rsidRPr="0048678F">
              <w:rPr>
                <w:rFonts w:ascii="Arial Narrow" w:hAnsi="Arial Narrow"/>
                <w:sz w:val="20"/>
                <w:szCs w:val="20"/>
                <w:lang w:val="en-US"/>
              </w:rPr>
              <w:t>n.i</w:t>
            </w:r>
            <w:proofErr w:type="spellEnd"/>
            <w:r w:rsidRPr="0048678F">
              <w:rPr>
                <w:rFonts w:ascii="Arial Narrow" w:hAnsi="Arial Narrow"/>
                <w:sz w:val="20"/>
                <w:szCs w:val="20"/>
                <w:lang w:val="en-US"/>
              </w:rPr>
              <w:t>. (</w:t>
            </w:r>
            <w:proofErr w:type="spellStart"/>
            <w:r w:rsidRPr="0048678F">
              <w:rPr>
                <w:rFonts w:ascii="Arial Narrow" w:hAnsi="Arial Narrow"/>
                <w:sz w:val="20"/>
                <w:szCs w:val="20"/>
                <w:lang w:val="en-US"/>
              </w:rPr>
              <w:t>n.i</w:t>
            </w:r>
            <w:proofErr w:type="spellEnd"/>
            <w:r w:rsidRPr="0048678F">
              <w:rPr>
                <w:rFonts w:ascii="Arial Narrow" w:hAnsi="Arial Narrow"/>
                <w:sz w:val="20"/>
                <w:szCs w:val="20"/>
                <w:lang w:val="en-US"/>
              </w:rPr>
              <w:t>.)</w:t>
            </w:r>
          </w:p>
        </w:tc>
        <w:tc>
          <w:tcPr>
            <w:tcW w:w="1334" w:type="dxa"/>
            <w:tcBorders>
              <w:top w:val="nil"/>
              <w:left w:val="nil"/>
              <w:bottom w:val="nil"/>
              <w:right w:val="nil"/>
            </w:tcBorders>
          </w:tcPr>
          <w:p w14:paraId="35823DC1"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LTC location, LTC caregiver, LTC arrangements</w:t>
            </w:r>
          </w:p>
        </w:tc>
        <w:tc>
          <w:tcPr>
            <w:tcW w:w="1401" w:type="dxa"/>
            <w:tcBorders>
              <w:top w:val="nil"/>
              <w:left w:val="nil"/>
              <w:bottom w:val="nil"/>
              <w:right w:val="nil"/>
            </w:tcBorders>
          </w:tcPr>
          <w:p w14:paraId="6087DB8B" w14:textId="77777777" w:rsidR="00A32E86" w:rsidRPr="0048678F" w:rsidRDefault="00A32E86" w:rsidP="0048678F">
            <w:pPr>
              <w:ind w:left="34"/>
              <w:rPr>
                <w:rFonts w:ascii="Arial Narrow" w:hAnsi="Arial Narrow"/>
                <w:sz w:val="20"/>
                <w:szCs w:val="20"/>
                <w:lang w:val="en-US"/>
              </w:rPr>
            </w:pPr>
            <w:r w:rsidRPr="0048678F">
              <w:rPr>
                <w:rFonts w:ascii="Arial Narrow" w:hAnsi="Arial Narrow"/>
                <w:sz w:val="20"/>
                <w:szCs w:val="20"/>
                <w:lang w:val="en-US"/>
              </w:rPr>
              <w:t>CSA: DS, MS (logistic regression)</w:t>
            </w:r>
          </w:p>
        </w:tc>
        <w:tc>
          <w:tcPr>
            <w:tcW w:w="4952" w:type="dxa"/>
            <w:tcBorders>
              <w:top w:val="nil"/>
              <w:left w:val="nil"/>
              <w:bottom w:val="nil"/>
              <w:right w:val="nil"/>
            </w:tcBorders>
          </w:tcPr>
          <w:p w14:paraId="56FE59CF" w14:textId="77777777" w:rsidR="00A32E86" w:rsidRPr="0048678F" w:rsidRDefault="00A32E86" w:rsidP="0048678F">
            <w:pPr>
              <w:rPr>
                <w:rFonts w:ascii="Arial Narrow" w:hAnsi="Arial Narrow"/>
                <w:sz w:val="20"/>
                <w:szCs w:val="20"/>
                <w:lang w:val="en-US"/>
              </w:rPr>
            </w:pPr>
            <w:r w:rsidRPr="0048678F">
              <w:rPr>
                <w:rFonts w:ascii="Arial Narrow" w:hAnsi="Arial Narrow"/>
                <w:i/>
                <w:sz w:val="20"/>
                <w:szCs w:val="20"/>
                <w:lang w:val="en-US"/>
              </w:rPr>
              <w:t>DS: LTC location:</w:t>
            </w:r>
            <w:r w:rsidRPr="0048678F">
              <w:rPr>
                <w:rFonts w:ascii="Arial Narrow" w:hAnsi="Arial Narrow"/>
                <w:sz w:val="20"/>
                <w:szCs w:val="20"/>
                <w:lang w:val="en-US"/>
              </w:rPr>
              <w:t xml:space="preserve"> homecare: 58%, not at home: 35%, neutral: 8%; </w:t>
            </w:r>
            <w:r w:rsidRPr="0048678F">
              <w:rPr>
                <w:rFonts w:ascii="Arial Narrow" w:hAnsi="Arial Narrow"/>
                <w:i/>
                <w:sz w:val="20"/>
                <w:szCs w:val="20"/>
                <w:lang w:val="en-US"/>
              </w:rPr>
              <w:t>DS: LTC caregiver:</w:t>
            </w:r>
            <w:r w:rsidRPr="0048678F">
              <w:rPr>
                <w:rFonts w:ascii="Arial Narrow" w:hAnsi="Arial Narrow"/>
                <w:sz w:val="20"/>
                <w:szCs w:val="20"/>
                <w:lang w:val="en-US"/>
              </w:rPr>
              <w:t xml:space="preserve"> family: 55%, non-family: 38%, neutral: 7%; </w:t>
            </w:r>
            <w:r w:rsidRPr="0048678F">
              <w:rPr>
                <w:rFonts w:ascii="Arial Narrow" w:hAnsi="Arial Narrow"/>
                <w:i/>
                <w:sz w:val="20"/>
                <w:szCs w:val="20"/>
                <w:lang w:val="en-US"/>
              </w:rPr>
              <w:t>DS: LTC arrangement:</w:t>
            </w:r>
            <w:r w:rsidRPr="0048678F">
              <w:rPr>
                <w:rFonts w:ascii="Arial Narrow" w:hAnsi="Arial Narrow"/>
                <w:sz w:val="20"/>
                <w:szCs w:val="20"/>
                <w:lang w:val="en-US"/>
              </w:rPr>
              <w:t xml:space="preserve"> informal (family) homecare: 51%, formal (paid) homecare: 32%, informal (family) care not at home: 3%, formal (paid) care not at own home: 6% (caregiver preferences among subjects preferring homecare: kin: 89%, non-kin: 11%; caregiver preferences among subjects preferring LTC not at home: non-kin: 91%, kin: 9%; preference for location among subjects preferring LTC by kin: home/community: 94%, not at home: 6%; preference for location among subjects preferring LTC by non-kin: not at home: 93%, home: 7%); </w:t>
            </w:r>
          </w:p>
          <w:p w14:paraId="76C82CC4" w14:textId="77777777" w:rsidR="00A32E86" w:rsidRPr="0048678F" w:rsidRDefault="00A32E86" w:rsidP="0048678F">
            <w:pPr>
              <w:rPr>
                <w:rFonts w:ascii="Arial Narrow" w:hAnsi="Arial Narrow"/>
                <w:sz w:val="20"/>
                <w:szCs w:val="20"/>
                <w:lang w:val="en-US"/>
              </w:rPr>
            </w:pPr>
            <w:r w:rsidRPr="0048678F">
              <w:rPr>
                <w:rFonts w:ascii="Arial Narrow" w:hAnsi="Arial Narrow"/>
                <w:i/>
                <w:sz w:val="20"/>
                <w:szCs w:val="20"/>
                <w:lang w:val="en-US"/>
              </w:rPr>
              <w:t xml:space="preserve">MS (OR for “homecare”, reference: “not at home”): </w:t>
            </w:r>
            <w:r w:rsidRPr="0048678F">
              <w:rPr>
                <w:rFonts w:ascii="Arial Narrow" w:hAnsi="Arial Narrow"/>
                <w:sz w:val="20"/>
                <w:szCs w:val="20"/>
                <w:lang w:val="en-US"/>
              </w:rPr>
              <w:t xml:space="preserve">very good health: OR: 0.24, high risk for NH: OR: 0.41; </w:t>
            </w:r>
            <w:r w:rsidRPr="0048678F">
              <w:rPr>
                <w:rFonts w:ascii="Arial Narrow" w:hAnsi="Arial Narrow"/>
                <w:i/>
                <w:sz w:val="20"/>
                <w:szCs w:val="20"/>
                <w:lang w:val="en-US"/>
              </w:rPr>
              <w:t>MS (OR for “family care”, reference: “non-family”)</w:t>
            </w:r>
            <w:r w:rsidRPr="0048678F">
              <w:rPr>
                <w:rFonts w:ascii="Arial Narrow" w:hAnsi="Arial Narrow"/>
                <w:sz w:val="20"/>
                <w:szCs w:val="20"/>
                <w:lang w:val="en-US"/>
              </w:rPr>
              <w:t xml:space="preserve">: female gender: OR: 1.60, average subjective LTC risk: OR: 0.51, knowledge of healthcare services: OR: 0.86 </w:t>
            </w:r>
          </w:p>
        </w:tc>
      </w:tr>
      <w:tr w:rsidR="00A32E86" w:rsidRPr="0048678F" w14:paraId="330DFA10" w14:textId="77777777" w:rsidTr="00AB50E7">
        <w:trPr>
          <w:trHeight w:val="1319"/>
        </w:trPr>
        <w:tc>
          <w:tcPr>
            <w:tcW w:w="1347" w:type="dxa"/>
            <w:tcBorders>
              <w:top w:val="nil"/>
              <w:left w:val="nil"/>
              <w:bottom w:val="nil"/>
              <w:right w:val="nil"/>
            </w:tcBorders>
          </w:tcPr>
          <w:p w14:paraId="2438AB68" w14:textId="04DC026B" w:rsidR="00A32E86" w:rsidRPr="0048678F" w:rsidRDefault="0057660C" w:rsidP="0057660C">
            <w:pPr>
              <w:rPr>
                <w:rFonts w:ascii="Arial Narrow" w:hAnsi="Arial Narrow"/>
                <w:sz w:val="20"/>
                <w:szCs w:val="20"/>
                <w:lang w:val="en-US"/>
              </w:rPr>
            </w:pPr>
            <w:r>
              <w:rPr>
                <w:rFonts w:ascii="Arial Narrow" w:hAnsi="Arial Narrow"/>
                <w:sz w:val="20"/>
                <w:szCs w:val="20"/>
                <w:lang w:val="en-US"/>
              </w:rPr>
              <w:fldChar w:fldCharType="begin"/>
            </w:r>
            <w:r>
              <w:rPr>
                <w:rFonts w:ascii="Arial Narrow" w:hAnsi="Arial Narrow"/>
                <w:sz w:val="20"/>
                <w:szCs w:val="20"/>
                <w:lang w:val="en-US"/>
              </w:rPr>
              <w:instrText xml:space="preserve"> ADDIN EN.CITE &lt;EndNote&gt;&lt;Cite&gt;&lt;Author&gt;Kim&lt;/Author&gt;&lt;Year&gt;2004&lt;/Year&gt;&lt;RecNum&gt;448&lt;/RecNum&gt;&lt;DisplayText&gt;(Kim and Kim 2004)&lt;/DisplayText&gt;&lt;record&gt;&lt;rec-number&gt;448&lt;/rec-number&gt;&lt;foreign-keys&gt;&lt;key app="EN" db-id="2w0tar5eyr9xrkevas9v09w6e0fepzaw0zdx" timestamp="1467034872"&gt;448&lt;/key&gt;&lt;/foreign-keys&gt;&lt;ref-type name="Journal Article"&gt;17&lt;/ref-type&gt;&lt;contributors&gt;&lt;authors&gt;&lt;author&gt;Kim, Eun-Young&lt;/author&gt;&lt;author&gt;Kim, Chang-yup&lt;/author&gt;&lt;/authors&gt;&lt;/contributors&gt;&lt;titles&gt;&lt;title&gt;Who wants to enter a long-term care facility in a rapidly aging non-Western society? Attitudes of older Koreans toward long-term care facilities&lt;/title&gt;&lt;secondary-title&gt;J Am Geriatr Soc&lt;/secondary-title&gt;&lt;/titles&gt;&lt;periodical&gt;&lt;full-title&gt;J Am Geriatr Soc&lt;/full-title&gt;&lt;/periodical&gt;&lt;pages&gt;2114-9&lt;/pages&gt;&lt;volume&gt;52&lt;/volume&gt;&lt;number&gt;12&lt;/number&gt;&lt;dates&gt;&lt;year&gt;2004&lt;/year&gt;&lt;/dates&gt;&lt;isbn&gt;0002-8614&lt;/isbn&gt;&lt;accession-num&gt;15571553&lt;/accession-num&gt;&lt;label&gt;eng&lt;/label&gt;&lt;urls&gt;&lt;related-urls&gt;&lt;url&gt;http://dx.doi.org/10.1111/j.1532-5415.2004.52574.x&lt;/url&gt;&lt;/related-urls&gt;&lt;/urls&gt;&lt;electronic-resource-num&gt;10.1111/j.1532-5415.2004.52574.x&lt;/electronic-resource-num&gt;&lt;remote-database-name&gt;PubMed&lt;/remote-database-name&gt;&lt;remote-database-provider&gt;Pubmed2Endnote by Riadh Hammami&lt;/remote-database-provider&gt;&lt;/record&gt;&lt;/Cite&gt;&lt;/EndNote&gt;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 xml:space="preserve">Kim and Kim </w:t>
            </w:r>
            <w:r w:rsidR="00341FDC">
              <w:rPr>
                <w:rFonts w:ascii="Arial Narrow" w:hAnsi="Arial Narrow"/>
                <w:noProof/>
                <w:sz w:val="20"/>
                <w:szCs w:val="20"/>
                <w:lang w:val="en-US"/>
              </w:rPr>
              <w:t>(</w:t>
            </w:r>
            <w:r>
              <w:rPr>
                <w:rFonts w:ascii="Arial Narrow" w:hAnsi="Arial Narrow"/>
                <w:noProof/>
                <w:sz w:val="20"/>
                <w:szCs w:val="20"/>
                <w:lang w:val="en-US"/>
              </w:rPr>
              <w:t>2004)</w:t>
            </w:r>
            <w:r>
              <w:rPr>
                <w:rFonts w:ascii="Arial Narrow" w:hAnsi="Arial Narrow"/>
                <w:sz w:val="20"/>
                <w:szCs w:val="20"/>
                <w:lang w:val="en-US"/>
              </w:rPr>
              <w:fldChar w:fldCharType="end"/>
            </w:r>
          </w:p>
        </w:tc>
        <w:tc>
          <w:tcPr>
            <w:tcW w:w="1723" w:type="dxa"/>
            <w:tcBorders>
              <w:top w:val="nil"/>
              <w:left w:val="nil"/>
              <w:bottom w:val="nil"/>
              <w:right w:val="nil"/>
            </w:tcBorders>
          </w:tcPr>
          <w:p w14:paraId="2D148C13" w14:textId="5FB52FB6" w:rsidR="00A32E86" w:rsidRPr="0048678F" w:rsidRDefault="00A32E86" w:rsidP="003C29FC">
            <w:pPr>
              <w:rPr>
                <w:rFonts w:ascii="Arial Narrow" w:hAnsi="Arial Narrow"/>
                <w:sz w:val="20"/>
                <w:szCs w:val="20"/>
                <w:lang w:val="en-US"/>
              </w:rPr>
            </w:pPr>
            <w:r w:rsidRPr="0048678F">
              <w:rPr>
                <w:rFonts w:ascii="Arial Narrow" w:hAnsi="Arial Narrow"/>
                <w:sz w:val="20"/>
                <w:szCs w:val="20"/>
                <w:lang w:val="en-US"/>
              </w:rPr>
              <w:t xml:space="preserve">Explore factors influencing the intention of </w:t>
            </w:r>
            <w:r w:rsidR="003C29FC">
              <w:rPr>
                <w:rFonts w:ascii="Arial Narrow" w:hAnsi="Arial Narrow"/>
                <w:sz w:val="20"/>
                <w:szCs w:val="20"/>
                <w:lang w:val="en-US"/>
              </w:rPr>
              <w:t xml:space="preserve">older </w:t>
            </w:r>
            <w:r w:rsidRPr="0048678F">
              <w:rPr>
                <w:rFonts w:ascii="Arial Narrow" w:hAnsi="Arial Narrow"/>
                <w:sz w:val="20"/>
                <w:szCs w:val="20"/>
                <w:lang w:val="en-US"/>
              </w:rPr>
              <w:t>Korean</w:t>
            </w:r>
            <w:r w:rsidR="003C29FC">
              <w:rPr>
                <w:rFonts w:ascii="Arial Narrow" w:hAnsi="Arial Narrow"/>
                <w:sz w:val="20"/>
                <w:szCs w:val="20"/>
                <w:lang w:val="en-US"/>
              </w:rPr>
              <w:t>s</w:t>
            </w:r>
            <w:r w:rsidRPr="0048678F">
              <w:rPr>
                <w:rFonts w:ascii="Arial Narrow" w:hAnsi="Arial Narrow"/>
                <w:sz w:val="20"/>
                <w:szCs w:val="20"/>
                <w:lang w:val="en-US"/>
              </w:rPr>
              <w:t xml:space="preserve"> to use LTC facilities</w:t>
            </w:r>
          </w:p>
        </w:tc>
        <w:tc>
          <w:tcPr>
            <w:tcW w:w="1724" w:type="dxa"/>
            <w:tcBorders>
              <w:top w:val="nil"/>
              <w:left w:val="nil"/>
              <w:bottom w:val="nil"/>
              <w:right w:val="nil"/>
            </w:tcBorders>
          </w:tcPr>
          <w:p w14:paraId="084E7FD6"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Random sample (2001 National Survey of LTC Need in the Elderly) of adults aged ≥45 years in South Korea (n=1,850)</w:t>
            </w:r>
          </w:p>
        </w:tc>
        <w:tc>
          <w:tcPr>
            <w:tcW w:w="1406" w:type="dxa"/>
            <w:tcBorders>
              <w:top w:val="nil"/>
              <w:left w:val="nil"/>
              <w:bottom w:val="nil"/>
              <w:right w:val="nil"/>
            </w:tcBorders>
          </w:tcPr>
          <w:p w14:paraId="468ADA6E"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Interview survey (</w:t>
            </w:r>
            <w:proofErr w:type="spellStart"/>
            <w:r w:rsidRPr="0048678F">
              <w:rPr>
                <w:rFonts w:ascii="Arial Narrow" w:hAnsi="Arial Narrow"/>
                <w:sz w:val="20"/>
                <w:szCs w:val="20"/>
                <w:lang w:val="en-US"/>
              </w:rPr>
              <w:t>n.i</w:t>
            </w:r>
            <w:proofErr w:type="spellEnd"/>
            <w:r w:rsidRPr="0048678F">
              <w:rPr>
                <w:rFonts w:ascii="Arial Narrow" w:hAnsi="Arial Narrow"/>
                <w:sz w:val="20"/>
                <w:szCs w:val="20"/>
                <w:lang w:val="en-US"/>
              </w:rPr>
              <w:t>.)</w:t>
            </w:r>
          </w:p>
        </w:tc>
        <w:tc>
          <w:tcPr>
            <w:tcW w:w="1334" w:type="dxa"/>
            <w:tcBorders>
              <w:top w:val="nil"/>
              <w:left w:val="nil"/>
              <w:bottom w:val="nil"/>
              <w:right w:val="nil"/>
            </w:tcBorders>
          </w:tcPr>
          <w:p w14:paraId="57EA95CF"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LTC location</w:t>
            </w:r>
          </w:p>
        </w:tc>
        <w:tc>
          <w:tcPr>
            <w:tcW w:w="1401" w:type="dxa"/>
            <w:tcBorders>
              <w:top w:val="nil"/>
              <w:left w:val="nil"/>
              <w:bottom w:val="nil"/>
              <w:right w:val="nil"/>
            </w:tcBorders>
          </w:tcPr>
          <w:p w14:paraId="5D821CF6" w14:textId="77777777" w:rsidR="00A32E86" w:rsidRPr="0048678F" w:rsidRDefault="00A32E86" w:rsidP="0048678F">
            <w:pPr>
              <w:ind w:left="34"/>
              <w:rPr>
                <w:rFonts w:ascii="Arial Narrow" w:hAnsi="Arial Narrow"/>
                <w:sz w:val="20"/>
                <w:szCs w:val="20"/>
                <w:lang w:val="en-US"/>
              </w:rPr>
            </w:pPr>
            <w:r w:rsidRPr="0048678F">
              <w:rPr>
                <w:rFonts w:ascii="Arial Narrow" w:hAnsi="Arial Narrow"/>
                <w:sz w:val="20"/>
                <w:szCs w:val="20"/>
                <w:lang w:val="en-US"/>
              </w:rPr>
              <w:t>CSA: DS, MS (logistic regression)</w:t>
            </w:r>
          </w:p>
        </w:tc>
        <w:tc>
          <w:tcPr>
            <w:tcW w:w="4952" w:type="dxa"/>
            <w:tcBorders>
              <w:top w:val="nil"/>
              <w:left w:val="nil"/>
              <w:bottom w:val="nil"/>
              <w:right w:val="nil"/>
            </w:tcBorders>
          </w:tcPr>
          <w:p w14:paraId="639DDF62" w14:textId="77777777" w:rsidR="00A32E86" w:rsidRPr="0048678F" w:rsidRDefault="00A32E86" w:rsidP="0048678F">
            <w:pPr>
              <w:rPr>
                <w:rFonts w:ascii="Arial Narrow" w:hAnsi="Arial Narrow"/>
                <w:sz w:val="20"/>
                <w:szCs w:val="20"/>
                <w:lang w:val="en-US"/>
              </w:rPr>
            </w:pPr>
            <w:r w:rsidRPr="0048678F">
              <w:rPr>
                <w:rFonts w:ascii="Arial Narrow" w:hAnsi="Arial Narrow"/>
                <w:i/>
                <w:sz w:val="20"/>
                <w:szCs w:val="20"/>
                <w:lang w:val="en-US"/>
              </w:rPr>
              <w:t xml:space="preserve">DS (intention to use a formal “LTC facility”): </w:t>
            </w:r>
            <w:r w:rsidRPr="0048678F">
              <w:rPr>
                <w:rFonts w:ascii="Arial Narrow" w:hAnsi="Arial Narrow"/>
                <w:sz w:val="20"/>
                <w:szCs w:val="20"/>
                <w:lang w:val="en-US"/>
              </w:rPr>
              <w:t>18.8% (gender: female: 17.8%, male: 22.4%; age groups: 65-69 years: 22.7%, 70-77 years: 20.5%, 75-79 years: 15.8%, ≥80 years: 14.3%; marital status: married: 18.3%, bereaved/divorced: 19%; family income: &lt;300,000 Korean won: 25.1%, ≥2,100,000: 13%; place of residence: rural: 13.8%, urban: 24.6%; self-rated health: good: 13.2%, fair: 16.4%, poor: 20.3%, number of chronic conditions: 0: 12.6%, 1-2: 14.3%, 3-4: 21%, ≥5: 24.1%)</w:t>
            </w:r>
          </w:p>
          <w:p w14:paraId="3A8FA086" w14:textId="77777777" w:rsidR="00A32E86" w:rsidRPr="0048678F" w:rsidRDefault="00A32E86" w:rsidP="0048678F">
            <w:pPr>
              <w:rPr>
                <w:rFonts w:ascii="Arial Narrow" w:hAnsi="Arial Narrow"/>
                <w:sz w:val="20"/>
                <w:szCs w:val="20"/>
                <w:lang w:val="en-US"/>
              </w:rPr>
            </w:pPr>
            <w:r w:rsidRPr="0048678F">
              <w:rPr>
                <w:rFonts w:ascii="Arial Narrow" w:hAnsi="Arial Narrow"/>
                <w:i/>
                <w:sz w:val="20"/>
                <w:szCs w:val="20"/>
                <w:lang w:val="en-US"/>
              </w:rPr>
              <w:t xml:space="preserve">MS (OR for “intention to use a formal LTC facility”, reference: “no intention to use a formal LTC facility”): </w:t>
            </w:r>
            <w:r w:rsidRPr="0048678F">
              <w:rPr>
                <w:rFonts w:ascii="Arial Narrow" w:hAnsi="Arial Narrow"/>
                <w:sz w:val="20"/>
                <w:szCs w:val="20"/>
                <w:lang w:val="en-US"/>
              </w:rPr>
              <w:t xml:space="preserve">≥75 years: OR: 0.72, Christian/Catholic (vs. none): OR :1.44, children 2-5 (vs. 0-1): OR: 0.49, children ≥5: OR: 0.36, family income ≥1,100,000 (vs. lower): OR: 0.53, urban residence: OR: 1.87, MMSE&lt;20 (vs. 24-30): OR: 0.47, ≥3 chronic comorbidities (vs. 0-2): OR: 1.59 </w:t>
            </w:r>
          </w:p>
        </w:tc>
      </w:tr>
      <w:tr w:rsidR="00A32E86" w:rsidRPr="0048678F" w14:paraId="3339AAF0" w14:textId="77777777" w:rsidTr="00AB50E7">
        <w:trPr>
          <w:trHeight w:val="5802"/>
        </w:trPr>
        <w:tc>
          <w:tcPr>
            <w:tcW w:w="1347" w:type="dxa"/>
            <w:tcBorders>
              <w:top w:val="nil"/>
              <w:left w:val="nil"/>
              <w:bottom w:val="nil"/>
              <w:right w:val="nil"/>
            </w:tcBorders>
          </w:tcPr>
          <w:p w14:paraId="3A3F194B" w14:textId="7359B522" w:rsidR="00A32E86" w:rsidRPr="0048678F" w:rsidRDefault="0057660C" w:rsidP="0057660C">
            <w:pPr>
              <w:rPr>
                <w:rFonts w:ascii="Arial Narrow" w:hAnsi="Arial Narrow"/>
                <w:sz w:val="20"/>
                <w:szCs w:val="20"/>
                <w:lang w:val="en-US"/>
              </w:rPr>
            </w:pPr>
            <w:r>
              <w:rPr>
                <w:rFonts w:ascii="Arial Narrow" w:hAnsi="Arial Narrow"/>
                <w:sz w:val="20"/>
                <w:szCs w:val="20"/>
                <w:lang w:val="en-US"/>
              </w:rPr>
              <w:lastRenderedPageBreak/>
              <w:fldChar w:fldCharType="begin"/>
            </w:r>
            <w:r>
              <w:rPr>
                <w:rFonts w:ascii="Arial Narrow" w:hAnsi="Arial Narrow"/>
                <w:sz w:val="20"/>
                <w:szCs w:val="20"/>
                <w:lang w:val="en-US"/>
              </w:rPr>
              <w:instrText xml:space="preserve"> ADDIN EN.CITE &lt;EndNote&gt;&lt;Cite&gt;&lt;Author&gt;Mahoney&lt;/Author&gt;&lt;Year&gt;2004&lt;/Year&gt;&lt;RecNum&gt;449&lt;/RecNum&gt;&lt;DisplayText&gt;(Mahoney&lt;style face="italic"&gt; et al.&lt;/style&gt; 2004)&lt;/DisplayText&gt;&lt;record&gt;&lt;rec-number&gt;449&lt;/rec-number&gt;&lt;foreign-keys&gt;&lt;key app="EN" db-id="2w0tar5eyr9xrkevas9v09w6e0fepzaw0zdx" timestamp="1467034872"&gt;449&lt;/key&gt;&lt;/foreign-keys&gt;&lt;ref-type name="Journal Article"&gt;17&lt;/ref-type&gt;&lt;contributors&gt;&lt;authors&gt;&lt;author&gt;Mahoney, Kevin J&lt;/author&gt;&lt;author&gt;Simon-Rusinowitz, Lori&lt;/author&gt;&lt;author&gt;Loughlin, Dawn M&lt;/author&gt;&lt;author&gt;Desmond, Sharon M&lt;/author&gt;&lt;author&gt;Squillace, Marie R&lt;/author&gt;&lt;/authors&gt;&lt;/contributors&gt;&lt;titles&gt;&lt;title&gt;Determining personal care consumers&amp;apos; preferences for a consumer-directed cash and counseling option: survey results from Arkansas, Florida, New Jersey, and New York elders and adults with physical disabilities&lt;/title&gt;&lt;secondary-title&gt;Health Serv Res&lt;/secondary-title&gt;&lt;/titles&gt;&lt;periodical&gt;&lt;full-title&gt;Health Serv Res&lt;/full-title&gt;&lt;/periodical&gt;&lt;pages&gt;643-64&lt;/pages&gt;&lt;volume&gt;39&lt;/volume&gt;&lt;number&gt;3&lt;/number&gt;&lt;dates&gt;&lt;year&gt;2004&lt;/year&gt;&lt;/dates&gt;&lt;isbn&gt;0017-9124&lt;/isbn&gt;&lt;accession-num&gt;15149483&lt;/accession-num&gt;&lt;label&gt;eng&lt;/label&gt;&lt;urls&gt;&lt;related-urls&gt;&lt;url&gt;http://dx.doi.org/10.1111/j.1475-6773.2004.00249.x&lt;/url&gt;&lt;/related-urls&gt;&lt;/urls&gt;&lt;custom2&gt;PMC1361029&lt;/custom2&gt;&lt;electronic-resource-num&gt;10.1111/j.1475-6773.2004.00249.x&lt;/electronic-resource-num&gt;&lt;remote-database-name&gt;PubMed&lt;/remote-database-name&gt;&lt;remote-database-provider&gt;Pubmed2Endnote by Riadh Hammami&lt;/remote-database-provider&gt;&lt;/record&gt;&lt;/Cite&gt;&lt;/EndNote&gt;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Mahoney</w:t>
            </w:r>
            <w:r w:rsidRPr="0057660C">
              <w:rPr>
                <w:rFonts w:ascii="Arial Narrow" w:hAnsi="Arial Narrow"/>
                <w:i/>
                <w:noProof/>
                <w:sz w:val="20"/>
                <w:szCs w:val="20"/>
                <w:lang w:val="en-US"/>
              </w:rPr>
              <w:t xml:space="preserve"> et al.</w:t>
            </w:r>
            <w:r>
              <w:rPr>
                <w:rFonts w:ascii="Arial Narrow" w:hAnsi="Arial Narrow"/>
                <w:noProof/>
                <w:sz w:val="20"/>
                <w:szCs w:val="20"/>
                <w:lang w:val="en-US"/>
              </w:rPr>
              <w:t xml:space="preserve"> </w:t>
            </w:r>
            <w:r w:rsidR="00341FDC">
              <w:rPr>
                <w:rFonts w:ascii="Arial Narrow" w:hAnsi="Arial Narrow"/>
                <w:noProof/>
                <w:sz w:val="20"/>
                <w:szCs w:val="20"/>
                <w:lang w:val="en-US"/>
              </w:rPr>
              <w:t>(</w:t>
            </w:r>
            <w:r>
              <w:rPr>
                <w:rFonts w:ascii="Arial Narrow" w:hAnsi="Arial Narrow"/>
                <w:noProof/>
                <w:sz w:val="20"/>
                <w:szCs w:val="20"/>
                <w:lang w:val="en-US"/>
              </w:rPr>
              <w:t>2004)</w:t>
            </w:r>
            <w:r>
              <w:rPr>
                <w:rFonts w:ascii="Arial Narrow" w:hAnsi="Arial Narrow"/>
                <w:sz w:val="20"/>
                <w:szCs w:val="20"/>
                <w:lang w:val="en-US"/>
              </w:rPr>
              <w:fldChar w:fldCharType="end"/>
            </w:r>
          </w:p>
        </w:tc>
        <w:tc>
          <w:tcPr>
            <w:tcW w:w="1723" w:type="dxa"/>
            <w:tcBorders>
              <w:top w:val="nil"/>
              <w:left w:val="nil"/>
              <w:bottom w:val="nil"/>
              <w:right w:val="nil"/>
            </w:tcBorders>
          </w:tcPr>
          <w:p w14:paraId="21BA3827"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Assess Medicaid consumers interest in a consumer-driven cash option for personal care and other services</w:t>
            </w:r>
          </w:p>
        </w:tc>
        <w:tc>
          <w:tcPr>
            <w:tcW w:w="1724" w:type="dxa"/>
            <w:tcBorders>
              <w:top w:val="nil"/>
              <w:left w:val="nil"/>
              <w:bottom w:val="nil"/>
              <w:right w:val="nil"/>
            </w:tcBorders>
          </w:tcPr>
          <w:p w14:paraId="0008E4D9"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Random sample of adults aged ≥18 years receiving Medicaid personal care services in Arkansas, Florida, New Jersey and New York, USA (n=2,140)</w:t>
            </w:r>
          </w:p>
        </w:tc>
        <w:tc>
          <w:tcPr>
            <w:tcW w:w="1406" w:type="dxa"/>
            <w:tcBorders>
              <w:top w:val="nil"/>
              <w:left w:val="nil"/>
              <w:bottom w:val="nil"/>
              <w:right w:val="nil"/>
            </w:tcBorders>
          </w:tcPr>
          <w:p w14:paraId="7040008B"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Structured F2F interviews (77%-80% depending on state)</w:t>
            </w:r>
          </w:p>
        </w:tc>
        <w:tc>
          <w:tcPr>
            <w:tcW w:w="1334" w:type="dxa"/>
            <w:tcBorders>
              <w:top w:val="nil"/>
              <w:left w:val="nil"/>
              <w:bottom w:val="nil"/>
              <w:right w:val="nil"/>
            </w:tcBorders>
          </w:tcPr>
          <w:p w14:paraId="6261B8AD"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LTC programs (cash-option in HCBS)</w:t>
            </w:r>
          </w:p>
        </w:tc>
        <w:tc>
          <w:tcPr>
            <w:tcW w:w="1401" w:type="dxa"/>
            <w:tcBorders>
              <w:top w:val="nil"/>
              <w:left w:val="nil"/>
              <w:bottom w:val="nil"/>
              <w:right w:val="nil"/>
            </w:tcBorders>
          </w:tcPr>
          <w:p w14:paraId="59F6A6C7" w14:textId="77777777" w:rsidR="00A32E86" w:rsidRPr="0048678F" w:rsidRDefault="00A32E86" w:rsidP="0048678F">
            <w:pPr>
              <w:ind w:left="34"/>
              <w:rPr>
                <w:rFonts w:ascii="Arial Narrow" w:hAnsi="Arial Narrow"/>
                <w:sz w:val="20"/>
                <w:szCs w:val="20"/>
                <w:lang w:val="en-US"/>
              </w:rPr>
            </w:pPr>
            <w:r w:rsidRPr="0048678F">
              <w:rPr>
                <w:rFonts w:ascii="Arial Narrow" w:hAnsi="Arial Narrow"/>
                <w:sz w:val="20"/>
                <w:szCs w:val="20"/>
                <w:lang w:val="en-US"/>
              </w:rPr>
              <w:t>CSA: DS, BS, MS (logistic regression)</w:t>
            </w:r>
          </w:p>
        </w:tc>
        <w:tc>
          <w:tcPr>
            <w:tcW w:w="4952" w:type="dxa"/>
            <w:tcBorders>
              <w:top w:val="nil"/>
              <w:left w:val="nil"/>
              <w:bottom w:val="nil"/>
              <w:right w:val="nil"/>
            </w:tcBorders>
          </w:tcPr>
          <w:p w14:paraId="666909A4" w14:textId="77777777" w:rsidR="00A32E86" w:rsidRPr="0048678F" w:rsidRDefault="00A32E86" w:rsidP="0048678F">
            <w:pPr>
              <w:rPr>
                <w:rFonts w:ascii="Arial Narrow" w:hAnsi="Arial Narrow"/>
                <w:sz w:val="20"/>
                <w:szCs w:val="20"/>
                <w:lang w:val="en-US"/>
              </w:rPr>
            </w:pPr>
            <w:r w:rsidRPr="0048678F">
              <w:rPr>
                <w:rFonts w:ascii="Arial Narrow" w:hAnsi="Arial Narrow"/>
                <w:b/>
                <w:i/>
                <w:sz w:val="20"/>
                <w:szCs w:val="20"/>
                <w:lang w:val="en-US"/>
              </w:rPr>
              <w:t>HHCS: Mrs. Green (arthritis &amp; heart trouble)</w:t>
            </w:r>
            <w:r w:rsidRPr="0048678F">
              <w:rPr>
                <w:rFonts w:ascii="Arial Narrow" w:hAnsi="Arial Narrow"/>
                <w:i/>
                <w:sz w:val="20"/>
                <w:szCs w:val="20"/>
                <w:lang w:val="en-US"/>
              </w:rPr>
              <w:t xml:space="preserve">: DS: cash-option in HCBS (interested/not sure/not interested): Total sample: </w:t>
            </w:r>
            <w:r w:rsidRPr="0048678F">
              <w:rPr>
                <w:rFonts w:ascii="Arial Narrow" w:hAnsi="Arial Narrow"/>
                <w:sz w:val="20"/>
                <w:szCs w:val="20"/>
                <w:lang w:val="en-US"/>
              </w:rPr>
              <w:t xml:space="preserve">43.3%/21.3%/35.5%, </w:t>
            </w:r>
            <w:r w:rsidRPr="0048678F">
              <w:rPr>
                <w:rFonts w:ascii="Arial Narrow" w:hAnsi="Arial Narrow"/>
                <w:i/>
                <w:sz w:val="20"/>
                <w:szCs w:val="20"/>
                <w:lang w:val="en-US"/>
              </w:rPr>
              <w:t xml:space="preserve">Arkansas: </w:t>
            </w:r>
            <w:r w:rsidRPr="0048678F">
              <w:rPr>
                <w:rFonts w:ascii="Arial Narrow" w:hAnsi="Arial Narrow"/>
                <w:sz w:val="20"/>
                <w:szCs w:val="20"/>
                <w:lang w:val="en-US"/>
              </w:rPr>
              <w:t xml:space="preserve">31.3%/24.7%/44%, </w:t>
            </w:r>
            <w:r w:rsidRPr="0048678F">
              <w:rPr>
                <w:rFonts w:ascii="Arial Narrow" w:hAnsi="Arial Narrow"/>
                <w:i/>
                <w:sz w:val="20"/>
                <w:szCs w:val="20"/>
                <w:lang w:val="en-US"/>
              </w:rPr>
              <w:t>Florida:</w:t>
            </w:r>
            <w:r w:rsidRPr="0048678F">
              <w:rPr>
                <w:rFonts w:ascii="Arial Narrow" w:hAnsi="Arial Narrow"/>
                <w:sz w:val="20"/>
                <w:szCs w:val="20"/>
                <w:lang w:val="en-US"/>
              </w:rPr>
              <w:t xml:space="preserve"> 58.1%/20.4%/21.5%, </w:t>
            </w:r>
            <w:r w:rsidRPr="0048678F">
              <w:rPr>
                <w:rFonts w:ascii="Arial Narrow" w:hAnsi="Arial Narrow"/>
                <w:i/>
                <w:sz w:val="20"/>
                <w:szCs w:val="20"/>
                <w:lang w:val="en-US"/>
              </w:rPr>
              <w:t xml:space="preserve">New Jersey: </w:t>
            </w:r>
            <w:r w:rsidRPr="0048678F">
              <w:rPr>
                <w:rFonts w:ascii="Arial Narrow" w:hAnsi="Arial Narrow"/>
                <w:sz w:val="20"/>
                <w:szCs w:val="20"/>
                <w:lang w:val="en-US"/>
              </w:rPr>
              <w:t xml:space="preserve">42%/19.7%/38.3%, </w:t>
            </w:r>
            <w:r w:rsidRPr="0048678F">
              <w:rPr>
                <w:rFonts w:ascii="Arial Narrow" w:hAnsi="Arial Narrow"/>
                <w:i/>
                <w:sz w:val="20"/>
                <w:szCs w:val="20"/>
                <w:lang w:val="en-US"/>
              </w:rPr>
              <w:t xml:space="preserve">New York: </w:t>
            </w:r>
            <w:r w:rsidRPr="0048678F">
              <w:rPr>
                <w:rFonts w:ascii="Arial Narrow" w:hAnsi="Arial Narrow"/>
                <w:sz w:val="20"/>
                <w:szCs w:val="20"/>
                <w:lang w:val="en-US"/>
              </w:rPr>
              <w:t xml:space="preserve">40.3%/21.4%/38.2%; </w:t>
            </w:r>
            <w:r w:rsidRPr="0048678F">
              <w:rPr>
                <w:rFonts w:ascii="Arial Narrow" w:hAnsi="Arial Narrow"/>
                <w:i/>
                <w:sz w:val="20"/>
                <w:szCs w:val="20"/>
                <w:lang w:val="en-US"/>
              </w:rPr>
              <w:t>DS: desired level of involvement in coordinating HCBS (more/same/less/don’t know):</w:t>
            </w:r>
            <w:r w:rsidRPr="0048678F">
              <w:rPr>
                <w:rFonts w:ascii="Arial Narrow" w:hAnsi="Arial Narrow"/>
                <w:sz w:val="20"/>
                <w:szCs w:val="20"/>
                <w:lang w:val="en-US"/>
              </w:rPr>
              <w:t xml:space="preserve"> </w:t>
            </w:r>
            <w:r w:rsidRPr="0048678F">
              <w:rPr>
                <w:rFonts w:ascii="Arial Narrow" w:hAnsi="Arial Narrow"/>
                <w:i/>
                <w:sz w:val="20"/>
                <w:szCs w:val="20"/>
                <w:lang w:val="en-US"/>
              </w:rPr>
              <w:t xml:space="preserve">Total sample: </w:t>
            </w:r>
            <w:r w:rsidRPr="0048678F">
              <w:rPr>
                <w:rFonts w:ascii="Arial Narrow" w:hAnsi="Arial Narrow"/>
                <w:sz w:val="20"/>
                <w:szCs w:val="20"/>
                <w:lang w:val="en-US"/>
              </w:rPr>
              <w:t xml:space="preserve">31.7%/58.8%/1.4%/8.1%; </w:t>
            </w:r>
            <w:r w:rsidRPr="0048678F">
              <w:rPr>
                <w:rFonts w:ascii="Arial Narrow" w:hAnsi="Arial Narrow"/>
                <w:i/>
                <w:sz w:val="20"/>
                <w:szCs w:val="20"/>
                <w:lang w:val="en-US"/>
              </w:rPr>
              <w:t xml:space="preserve">DS: willingness to perform cash option tasks: Total sample: </w:t>
            </w:r>
            <w:r w:rsidRPr="0048678F">
              <w:rPr>
                <w:rFonts w:ascii="Arial Narrow" w:hAnsi="Arial Narrow"/>
                <w:sz w:val="20"/>
                <w:szCs w:val="20"/>
                <w:lang w:val="en-US"/>
              </w:rPr>
              <w:t xml:space="preserve"> hire worker: 45.7%; show worker what to do: 82.9%, schedule worker: 70.6%, supervise worker: 71.3%, pay worker: 66.1%, fire worker: 68.3% (differences between age groups, with the most interest in middle aged adults); </w:t>
            </w:r>
            <w:r w:rsidRPr="0048678F">
              <w:rPr>
                <w:rFonts w:ascii="Arial Narrow" w:hAnsi="Arial Narrow"/>
                <w:i/>
                <w:sz w:val="20"/>
                <w:szCs w:val="20"/>
                <w:lang w:val="en-US"/>
              </w:rPr>
              <w:t xml:space="preserve">DS: need for help or training with the cash option (among those with some interest): Total sample: </w:t>
            </w:r>
            <w:r w:rsidRPr="0048678F">
              <w:rPr>
                <w:rFonts w:ascii="Arial Narrow" w:hAnsi="Arial Narrow"/>
                <w:sz w:val="20"/>
                <w:szCs w:val="20"/>
                <w:lang w:val="en-US"/>
              </w:rPr>
              <w:t xml:space="preserve">finding a worker: 62.6%, interviewing: 54.6%, background check: 7%, deciding on pay: 76.3%, help when workers do not show up: 69.4%, firing: 51.2%, help with payroll: 76%; </w:t>
            </w:r>
          </w:p>
          <w:p w14:paraId="66A3C140" w14:textId="77777777" w:rsidR="00A32E86" w:rsidRPr="0048678F" w:rsidRDefault="00A32E86" w:rsidP="0048678F">
            <w:pPr>
              <w:rPr>
                <w:rFonts w:ascii="Arial Narrow" w:hAnsi="Arial Narrow"/>
                <w:sz w:val="20"/>
                <w:szCs w:val="20"/>
                <w:lang w:val="en-US"/>
              </w:rPr>
            </w:pPr>
            <w:r w:rsidRPr="0048678F">
              <w:rPr>
                <w:rFonts w:ascii="Arial Narrow" w:hAnsi="Arial Narrow"/>
                <w:i/>
                <w:sz w:val="20"/>
                <w:szCs w:val="20"/>
                <w:lang w:val="en-US"/>
              </w:rPr>
              <w:t xml:space="preserve">MS (OR for “interest in the cash-option” in HCBS, reference: “no interest in the cash-option”): </w:t>
            </w:r>
            <w:r w:rsidRPr="0048678F">
              <w:rPr>
                <w:rFonts w:ascii="Arial Narrow" w:hAnsi="Arial Narrow"/>
                <w:sz w:val="20"/>
                <w:szCs w:val="20"/>
                <w:lang w:val="en-US"/>
              </w:rPr>
              <w:t xml:space="preserve">aged 30-39 years (vs. average age in sample): OR: 1.9, aged 40-49 years: OR: 1.7, aged 70-79 years: OR: 0.76, aged 80-89 years OR: 0.66, aged 90-99 years: OR: 0.48, experience hiring, firing, or supervising: OR: 2.5, informal caregiver not living in (vs. no informal caregiver): OR: 1.4, live-in informal caregiver: OR: 1.9, high score on ADL limitations: OR: 1.5, Florida residence (vs. New Jersey): OR: 2.4, African American (vs. Caucasian): OR: 1.9, Hispanic: OR: 1.6   </w:t>
            </w:r>
          </w:p>
        </w:tc>
      </w:tr>
      <w:tr w:rsidR="00A32E86" w:rsidRPr="0048678F" w14:paraId="12406AAE" w14:textId="77777777" w:rsidTr="00AB50E7">
        <w:trPr>
          <w:trHeight w:val="1550"/>
        </w:trPr>
        <w:tc>
          <w:tcPr>
            <w:tcW w:w="1347" w:type="dxa"/>
            <w:tcBorders>
              <w:top w:val="nil"/>
              <w:left w:val="nil"/>
              <w:bottom w:val="nil"/>
              <w:right w:val="nil"/>
            </w:tcBorders>
          </w:tcPr>
          <w:p w14:paraId="465F883D" w14:textId="74C86B9D" w:rsidR="00A32E86" w:rsidRPr="0048678F" w:rsidRDefault="0057660C" w:rsidP="0057660C">
            <w:pPr>
              <w:rPr>
                <w:rFonts w:ascii="Arial Narrow" w:hAnsi="Arial Narrow"/>
                <w:sz w:val="20"/>
                <w:szCs w:val="20"/>
                <w:lang w:val="en-US"/>
              </w:rPr>
            </w:pPr>
            <w:r>
              <w:rPr>
                <w:rFonts w:ascii="Arial Narrow" w:hAnsi="Arial Narrow"/>
                <w:sz w:val="20"/>
                <w:szCs w:val="20"/>
                <w:lang w:val="en-US"/>
              </w:rPr>
              <w:fldChar w:fldCharType="begin"/>
            </w:r>
            <w:r>
              <w:rPr>
                <w:rFonts w:ascii="Arial Narrow" w:hAnsi="Arial Narrow"/>
                <w:sz w:val="20"/>
                <w:szCs w:val="20"/>
                <w:lang w:val="en-US"/>
              </w:rPr>
              <w:instrText xml:space="preserve"> ADDIN EN.CITE &lt;EndNote&gt;&lt;Cite&gt;&lt;Author&gt;Sciegaj&lt;/Author&gt;&lt;Year&gt;2004&lt;/Year&gt;&lt;RecNum&gt;450&lt;/RecNum&gt;&lt;DisplayText&gt;(Sciegaj, Capitman and Kyriacou 2004)&lt;/DisplayText&gt;&lt;record&gt;&lt;rec-number&gt;450&lt;/rec-number&gt;&lt;foreign-keys&gt;&lt;key app="EN" db-id="2w0tar5eyr9xrkevas9v09w6e0fepzaw0zdx" timestamp="1467034872"&gt;450&lt;/key&gt;&lt;/foreign-keys&gt;&lt;ref-type name="Journal Article"&gt;17&lt;/ref-type&gt;&lt;contributors&gt;&lt;authors&gt;&lt;author&gt;Sciegaj, Mark&lt;/author&gt;&lt;author&gt;Capitman, John A&lt;/author&gt;&lt;author&gt;Kyriacou, Corrine Kay&lt;/author&gt;&lt;/authors&gt;&lt;/contributors&gt;&lt;titles&gt;&lt;title&gt;Consumer-directed community care: race/ethnicity and individual differences in preferences for control&lt;/title&gt;&lt;secondary-title&gt;Gerontologist&lt;/secondary-title&gt;&lt;/titles&gt;&lt;periodical&gt;&lt;full-title&gt;Gerontologist&lt;/full-title&gt;&lt;/periodical&gt;&lt;pages&gt;489-99&lt;/pages&gt;&lt;volume&gt;44&lt;/volume&gt;&lt;number&gt;4&lt;/number&gt;&lt;dates&gt;&lt;year&gt;2004&lt;/year&gt;&lt;/dates&gt;&lt;isbn&gt;0016-9013&lt;/isbn&gt;&lt;accession-num&gt;15331806&lt;/accession-num&gt;&lt;label&gt;eng&lt;/label&gt;&lt;urls&gt;&lt;related-urls&gt;&lt;url&gt;http://www.ncbi.nlm.nih.gov/pubmed/15331806&lt;/url&gt;&lt;/related-urls&gt;&lt;/urls&gt;&lt;remote-database-name&gt;PubMed&lt;/remote-database-name&gt;&lt;remote-database-provider&gt;Pubmed2Endnote by Riadh Hammami&lt;/remote-database-provider&gt;&lt;/record&gt;&lt;/Cite&gt;&lt;/EndNote&gt;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 xml:space="preserve">Sciegaj, Capitman and Kyriacou </w:t>
            </w:r>
            <w:r w:rsidR="00341FDC">
              <w:rPr>
                <w:rFonts w:ascii="Arial Narrow" w:hAnsi="Arial Narrow"/>
                <w:noProof/>
                <w:sz w:val="20"/>
                <w:szCs w:val="20"/>
                <w:lang w:val="en-US"/>
              </w:rPr>
              <w:t>(</w:t>
            </w:r>
            <w:r>
              <w:rPr>
                <w:rFonts w:ascii="Arial Narrow" w:hAnsi="Arial Narrow"/>
                <w:noProof/>
                <w:sz w:val="20"/>
                <w:szCs w:val="20"/>
                <w:lang w:val="en-US"/>
              </w:rPr>
              <w:t>2004)</w:t>
            </w:r>
            <w:r>
              <w:rPr>
                <w:rFonts w:ascii="Arial Narrow" w:hAnsi="Arial Narrow"/>
                <w:sz w:val="20"/>
                <w:szCs w:val="20"/>
                <w:lang w:val="en-US"/>
              </w:rPr>
              <w:fldChar w:fldCharType="end"/>
            </w:r>
          </w:p>
        </w:tc>
        <w:tc>
          <w:tcPr>
            <w:tcW w:w="1723" w:type="dxa"/>
            <w:tcBorders>
              <w:top w:val="nil"/>
              <w:left w:val="nil"/>
              <w:bottom w:val="nil"/>
              <w:right w:val="nil"/>
            </w:tcBorders>
          </w:tcPr>
          <w:p w14:paraId="59FA57D6"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 xml:space="preserve">Explore preferences for three consumer-directed care options (which vary in the degree to which the elder is involved making decisions in his/her care) among aged adults receiving HCBS  </w:t>
            </w:r>
          </w:p>
          <w:p w14:paraId="7408981D" w14:textId="77777777" w:rsidR="00A32E86" w:rsidRPr="0048678F" w:rsidRDefault="00A32E86" w:rsidP="0048678F">
            <w:pPr>
              <w:rPr>
                <w:rFonts w:ascii="Arial Narrow" w:hAnsi="Arial Narrow"/>
                <w:sz w:val="20"/>
                <w:szCs w:val="20"/>
                <w:lang w:val="en-US"/>
              </w:rPr>
            </w:pPr>
          </w:p>
        </w:tc>
        <w:tc>
          <w:tcPr>
            <w:tcW w:w="1724" w:type="dxa"/>
            <w:tcBorders>
              <w:top w:val="nil"/>
              <w:left w:val="nil"/>
              <w:bottom w:val="nil"/>
              <w:right w:val="nil"/>
            </w:tcBorders>
          </w:tcPr>
          <w:p w14:paraId="08C0758B"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 xml:space="preserve">Sample of adults (mean age: 77.6 years) receiving HCBS recruited from three service provider agencies in the greater Boston area, USA (n=731) </w:t>
            </w:r>
          </w:p>
          <w:p w14:paraId="5A6A0347" w14:textId="77777777" w:rsidR="00A32E86" w:rsidRPr="0048678F" w:rsidRDefault="00A32E86" w:rsidP="0048678F">
            <w:pPr>
              <w:rPr>
                <w:rFonts w:ascii="Arial Narrow" w:hAnsi="Arial Narrow"/>
                <w:sz w:val="20"/>
                <w:szCs w:val="20"/>
                <w:lang w:val="en-US"/>
              </w:rPr>
            </w:pPr>
          </w:p>
          <w:p w14:paraId="300C93F5" w14:textId="77777777" w:rsidR="00A32E86" w:rsidRPr="0048678F" w:rsidRDefault="00A32E86" w:rsidP="0048678F">
            <w:pPr>
              <w:rPr>
                <w:rFonts w:ascii="Arial Narrow" w:hAnsi="Arial Narrow"/>
                <w:sz w:val="20"/>
                <w:szCs w:val="20"/>
                <w:lang w:val="en-US"/>
              </w:rPr>
            </w:pPr>
          </w:p>
        </w:tc>
        <w:tc>
          <w:tcPr>
            <w:tcW w:w="1406" w:type="dxa"/>
            <w:tcBorders>
              <w:top w:val="nil"/>
              <w:left w:val="nil"/>
              <w:bottom w:val="nil"/>
              <w:right w:val="nil"/>
            </w:tcBorders>
          </w:tcPr>
          <w:p w14:paraId="6D94FDAF"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Structured F2F interviews (</w:t>
            </w:r>
            <w:proofErr w:type="spellStart"/>
            <w:r w:rsidRPr="0048678F">
              <w:rPr>
                <w:rFonts w:ascii="Arial Narrow" w:hAnsi="Arial Narrow"/>
                <w:sz w:val="20"/>
                <w:szCs w:val="20"/>
                <w:lang w:val="en-US"/>
              </w:rPr>
              <w:t>n.i</w:t>
            </w:r>
            <w:proofErr w:type="spellEnd"/>
            <w:r w:rsidRPr="0048678F">
              <w:rPr>
                <w:rFonts w:ascii="Arial Narrow" w:hAnsi="Arial Narrow"/>
                <w:sz w:val="20"/>
                <w:szCs w:val="20"/>
                <w:lang w:val="en-US"/>
              </w:rPr>
              <w:t>.)</w:t>
            </w:r>
          </w:p>
        </w:tc>
        <w:tc>
          <w:tcPr>
            <w:tcW w:w="1334" w:type="dxa"/>
            <w:tcBorders>
              <w:top w:val="nil"/>
              <w:left w:val="nil"/>
              <w:bottom w:val="nil"/>
              <w:right w:val="nil"/>
            </w:tcBorders>
          </w:tcPr>
          <w:p w14:paraId="07D5210F"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 xml:space="preserve">LTC programs: Cash and Counselling Model (CCM), Negotiated Care Model (NCM), Traditional Case Management Model (TCM) </w:t>
            </w:r>
          </w:p>
        </w:tc>
        <w:tc>
          <w:tcPr>
            <w:tcW w:w="1401" w:type="dxa"/>
            <w:tcBorders>
              <w:top w:val="nil"/>
              <w:left w:val="nil"/>
              <w:bottom w:val="nil"/>
              <w:right w:val="nil"/>
            </w:tcBorders>
          </w:tcPr>
          <w:p w14:paraId="1661E0F1" w14:textId="77777777" w:rsidR="00A32E86" w:rsidRPr="0048678F" w:rsidRDefault="00A32E86" w:rsidP="0048678F">
            <w:pPr>
              <w:ind w:left="34"/>
              <w:rPr>
                <w:rFonts w:ascii="Arial Narrow" w:hAnsi="Arial Narrow"/>
                <w:sz w:val="20"/>
                <w:szCs w:val="20"/>
                <w:lang w:val="en-US"/>
              </w:rPr>
            </w:pPr>
            <w:r w:rsidRPr="0048678F">
              <w:rPr>
                <w:rFonts w:ascii="Arial Narrow" w:hAnsi="Arial Narrow"/>
                <w:sz w:val="20"/>
                <w:szCs w:val="20"/>
                <w:lang w:val="en-US"/>
              </w:rPr>
              <w:t>CSA: DS, BS, MS (logistic regression)</w:t>
            </w:r>
          </w:p>
        </w:tc>
        <w:tc>
          <w:tcPr>
            <w:tcW w:w="4952" w:type="dxa"/>
            <w:tcBorders>
              <w:top w:val="nil"/>
              <w:left w:val="nil"/>
              <w:bottom w:val="nil"/>
              <w:right w:val="nil"/>
            </w:tcBorders>
          </w:tcPr>
          <w:p w14:paraId="43FF42A2" w14:textId="77777777" w:rsidR="00A32E86" w:rsidRPr="0048678F" w:rsidRDefault="00A32E86" w:rsidP="0048678F">
            <w:pPr>
              <w:rPr>
                <w:rFonts w:ascii="Arial Narrow" w:hAnsi="Arial Narrow"/>
                <w:i/>
                <w:sz w:val="20"/>
                <w:szCs w:val="20"/>
                <w:lang w:val="en-US"/>
              </w:rPr>
            </w:pPr>
            <w:r w:rsidRPr="0048678F">
              <w:rPr>
                <w:rFonts w:ascii="Arial Narrow" w:hAnsi="Arial Narrow"/>
                <w:i/>
                <w:sz w:val="20"/>
                <w:szCs w:val="20"/>
                <w:lang w:val="en-US"/>
              </w:rPr>
              <w:t xml:space="preserve">DS: African American/Chinese/Hispanic/Caucasian: CCM: </w:t>
            </w:r>
            <w:r w:rsidRPr="0048678F">
              <w:rPr>
                <w:rFonts w:ascii="Arial Narrow" w:hAnsi="Arial Narrow"/>
                <w:sz w:val="20"/>
                <w:szCs w:val="20"/>
                <w:lang w:val="en-US"/>
              </w:rPr>
              <w:t xml:space="preserve">9%/3%/2%/8%, </w:t>
            </w:r>
            <w:r w:rsidRPr="0048678F">
              <w:rPr>
                <w:rFonts w:ascii="Arial Narrow" w:hAnsi="Arial Narrow"/>
                <w:i/>
                <w:sz w:val="20"/>
                <w:szCs w:val="20"/>
                <w:lang w:val="en-US"/>
              </w:rPr>
              <w:t xml:space="preserve">NCM: </w:t>
            </w:r>
            <w:r w:rsidRPr="0048678F">
              <w:rPr>
                <w:rFonts w:ascii="Arial Narrow" w:hAnsi="Arial Narrow"/>
                <w:sz w:val="20"/>
                <w:szCs w:val="20"/>
                <w:lang w:val="en-US"/>
              </w:rPr>
              <w:t xml:space="preserve">18%/47%/10%/16%, </w:t>
            </w:r>
            <w:r w:rsidRPr="0048678F">
              <w:rPr>
                <w:rFonts w:ascii="Arial Narrow" w:hAnsi="Arial Narrow"/>
                <w:i/>
                <w:sz w:val="20"/>
                <w:szCs w:val="20"/>
                <w:lang w:val="en-US"/>
              </w:rPr>
              <w:t xml:space="preserve">TCM: </w:t>
            </w:r>
            <w:r w:rsidRPr="0048678F">
              <w:rPr>
                <w:rFonts w:ascii="Arial Narrow" w:hAnsi="Arial Narrow"/>
                <w:sz w:val="20"/>
                <w:szCs w:val="20"/>
                <w:lang w:val="en-US"/>
              </w:rPr>
              <w:t>73%/50%/88%/76%</w:t>
            </w:r>
            <w:r w:rsidRPr="0048678F">
              <w:rPr>
                <w:rFonts w:ascii="Arial Narrow" w:hAnsi="Arial Narrow"/>
                <w:i/>
                <w:sz w:val="20"/>
                <w:szCs w:val="20"/>
                <w:lang w:val="en-US"/>
              </w:rPr>
              <w:t xml:space="preserve">; BS: </w:t>
            </w:r>
            <w:r w:rsidRPr="0048678F">
              <w:rPr>
                <w:rFonts w:ascii="Arial Narrow" w:hAnsi="Arial Narrow"/>
                <w:sz w:val="20"/>
                <w:szCs w:val="20"/>
                <w:lang w:val="en-US"/>
              </w:rPr>
              <w:t>differences between ethnic groups statistically significant for NCM and TCM, p&lt;0.01</w:t>
            </w:r>
          </w:p>
          <w:p w14:paraId="32AC2CD3" w14:textId="77777777" w:rsidR="00A32E86" w:rsidRPr="0048678F" w:rsidRDefault="00A32E86" w:rsidP="0048678F">
            <w:pPr>
              <w:rPr>
                <w:rFonts w:ascii="Arial Narrow" w:hAnsi="Arial Narrow"/>
                <w:sz w:val="20"/>
                <w:szCs w:val="20"/>
                <w:lang w:val="en-US"/>
              </w:rPr>
            </w:pPr>
            <w:r w:rsidRPr="0048678F">
              <w:rPr>
                <w:rFonts w:ascii="Arial Narrow" w:hAnsi="Arial Narrow"/>
                <w:i/>
                <w:sz w:val="20"/>
                <w:szCs w:val="20"/>
                <w:lang w:val="en-US"/>
              </w:rPr>
              <w:t xml:space="preserve">MS (OR for “TCM”, reference: “CCM/NCN”): </w:t>
            </w:r>
            <w:r w:rsidRPr="0048678F">
              <w:rPr>
                <w:rFonts w:ascii="Arial Narrow" w:hAnsi="Arial Narrow"/>
                <w:sz w:val="20"/>
                <w:szCs w:val="20"/>
                <w:lang w:val="en-US"/>
              </w:rPr>
              <w:t>desiring control over services: OR: 0.653, Chinese: OR: 0.004, Hispanic: OR: 0.005, INTERACTIONS: African American X desiring control over services: OR: 0.624, Chinese X desiring control over services: OR: 0.655, Chinese X greater sense of control in life: OR: 1.116, Hispanic X desiring control over services: OR: 3.73, Hispanic X desiring control over workers: OR: 0.384</w:t>
            </w:r>
          </w:p>
        </w:tc>
      </w:tr>
      <w:tr w:rsidR="00A32E86" w:rsidRPr="0048678F" w14:paraId="713263EB" w14:textId="77777777" w:rsidTr="00AB50E7">
        <w:trPr>
          <w:trHeight w:val="3959"/>
        </w:trPr>
        <w:tc>
          <w:tcPr>
            <w:tcW w:w="1347" w:type="dxa"/>
            <w:tcBorders>
              <w:top w:val="nil"/>
              <w:left w:val="nil"/>
              <w:bottom w:val="nil"/>
              <w:right w:val="nil"/>
            </w:tcBorders>
          </w:tcPr>
          <w:p w14:paraId="4C494863" w14:textId="5D254D7E" w:rsidR="00A32E86" w:rsidRPr="0048678F" w:rsidRDefault="0057660C" w:rsidP="0057660C">
            <w:pPr>
              <w:rPr>
                <w:rFonts w:ascii="Arial Narrow" w:hAnsi="Arial Narrow"/>
                <w:sz w:val="20"/>
                <w:szCs w:val="20"/>
                <w:lang w:val="en-US"/>
              </w:rPr>
            </w:pPr>
            <w:r>
              <w:rPr>
                <w:rFonts w:ascii="Arial Narrow" w:hAnsi="Arial Narrow"/>
                <w:sz w:val="20"/>
                <w:szCs w:val="20"/>
                <w:lang w:val="en-US"/>
              </w:rPr>
              <w:lastRenderedPageBreak/>
              <w:fldChar w:fldCharType="begin"/>
            </w:r>
            <w:r>
              <w:rPr>
                <w:rFonts w:ascii="Arial Narrow" w:hAnsi="Arial Narrow"/>
                <w:sz w:val="20"/>
                <w:szCs w:val="20"/>
                <w:lang w:val="en-US"/>
              </w:rPr>
              <w:instrText xml:space="preserve"> ADDIN EN.CITE &lt;EndNote&gt;&lt;Cite&gt;&lt;Author&gt;Wang&lt;/Author&gt;&lt;Year&gt;2004&lt;/Year&gt;&lt;RecNum&gt;112&lt;/RecNum&gt;&lt;DisplayText&gt;(Wang&lt;style face="italic"&gt; et al.&lt;/style&gt; 2004)&lt;/DisplayText&gt;&lt;record&gt;&lt;rec-number&gt;112&lt;/rec-number&gt;&lt;foreign-keys&gt;&lt;key app="EN" db-id="2w0tar5eyr9xrkevas9v09w6e0fepzaw0zdx" timestamp="1399563564"&gt;112&lt;/key&gt;&lt;/foreign-keys&gt;&lt;ref-type name="Journal Article"&gt;17&lt;/ref-type&gt;&lt;contributors&gt;&lt;authors&gt;&lt;author&gt;Wang, Y. C.&lt;/author&gt;&lt;author&gt;Chung, M. H.&lt;/author&gt;&lt;author&gt;Lai, K. L.&lt;/author&gt;&lt;author&gt;Chou, C. C.&lt;/author&gt;&lt;author&gt;Kao, S.&lt;/author&gt;&lt;/authors&gt;&lt;/contributors&gt;&lt;auth-address&gt;School of Public Health, National Defense Medical Center, Taipei, Taiwan.&lt;/auth-address&gt;&lt;titles&gt;&lt;title&gt;Preferences of the elderly and their primary family caregivers in the arrangement of long-term care&lt;/title&gt;&lt;secondary-title&gt;J Formos Med Assoc&lt;/secondary-title&gt;&lt;/titles&gt;&lt;periodical&gt;&lt;full-title&gt;J Formos Med Assoc&lt;/full-title&gt;&lt;/periodical&gt;&lt;pages&gt;533-9&lt;/pages&gt;&lt;volume&gt;103&lt;/volume&gt;&lt;number&gt;7&lt;/number&gt;&lt;edition&gt;2004/08/20&lt;/edition&gt;&lt;keywords&gt;&lt;keyword&gt;Adolescent&lt;/keyword&gt;&lt;keyword&gt;Adult&lt;/keyword&gt;&lt;keyword&gt;Aged/*psychology&lt;/keyword&gt;&lt;keyword&gt;Caregivers/*psychology&lt;/keyword&gt;&lt;keyword&gt;*Consumer Satisfaction&lt;/keyword&gt;&lt;keyword&gt;Educational Status&lt;/keyword&gt;&lt;keyword&gt;Female&lt;/keyword&gt;&lt;keyword&gt;Humans&lt;/keyword&gt;&lt;keyword&gt;Long-Term Care/*psychology&lt;/keyword&gt;&lt;keyword&gt;Male&lt;/keyword&gt;&lt;keyword&gt;Middle Aged&lt;/keyword&gt;&lt;keyword&gt;Socioeconomic Factors&lt;/keyword&gt;&lt;keyword&gt;Taiwan&lt;/keyword&gt;&lt;/keywords&gt;&lt;dates&gt;&lt;year&gt;2004&lt;/year&gt;&lt;pub-dates&gt;&lt;date&gt;Jul&lt;/date&gt;&lt;/pub-dates&gt;&lt;/dates&gt;&lt;isbn&gt;0929-6646 (Print)&amp;#xD;0929-6646 (Linking)&lt;/isbn&gt;&lt;accession-num&gt;15318275&lt;/accession-num&gt;&lt;urls&gt;&lt;related-urls&gt;&lt;url&gt;http://www.ncbi.nlm.nih.gov/entrez/query.fcgi?cmd=Retrieve&amp;amp;db=PubMed&amp;amp;dopt=Citation&amp;amp;list_uids=15318275&lt;/url&gt;&lt;/related-urls&gt;&lt;/urls&gt;&lt;language&gt;eng&lt;/language&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Wang</w:t>
            </w:r>
            <w:r w:rsidRPr="0057660C">
              <w:rPr>
                <w:rFonts w:ascii="Arial Narrow" w:hAnsi="Arial Narrow"/>
                <w:i/>
                <w:noProof/>
                <w:sz w:val="20"/>
                <w:szCs w:val="20"/>
                <w:lang w:val="en-US"/>
              </w:rPr>
              <w:t xml:space="preserve"> et al.</w:t>
            </w:r>
            <w:r>
              <w:rPr>
                <w:rFonts w:ascii="Arial Narrow" w:hAnsi="Arial Narrow"/>
                <w:noProof/>
                <w:sz w:val="20"/>
                <w:szCs w:val="20"/>
                <w:lang w:val="en-US"/>
              </w:rPr>
              <w:t xml:space="preserve"> </w:t>
            </w:r>
            <w:r w:rsidR="00341FDC">
              <w:rPr>
                <w:rFonts w:ascii="Arial Narrow" w:hAnsi="Arial Narrow"/>
                <w:noProof/>
                <w:sz w:val="20"/>
                <w:szCs w:val="20"/>
                <w:lang w:val="en-US"/>
              </w:rPr>
              <w:t>(</w:t>
            </w:r>
            <w:r>
              <w:rPr>
                <w:rFonts w:ascii="Arial Narrow" w:hAnsi="Arial Narrow"/>
                <w:noProof/>
                <w:sz w:val="20"/>
                <w:szCs w:val="20"/>
                <w:lang w:val="en-US"/>
              </w:rPr>
              <w:t>2004)</w:t>
            </w:r>
            <w:r>
              <w:rPr>
                <w:rFonts w:ascii="Arial Narrow" w:hAnsi="Arial Narrow"/>
                <w:sz w:val="20"/>
                <w:szCs w:val="20"/>
                <w:lang w:val="en-US"/>
              </w:rPr>
              <w:fldChar w:fldCharType="end"/>
            </w:r>
          </w:p>
        </w:tc>
        <w:tc>
          <w:tcPr>
            <w:tcW w:w="1723" w:type="dxa"/>
            <w:tcBorders>
              <w:top w:val="nil"/>
              <w:left w:val="nil"/>
              <w:bottom w:val="nil"/>
              <w:right w:val="nil"/>
            </w:tcBorders>
          </w:tcPr>
          <w:p w14:paraId="326ADA21" w14:textId="6B0847FF" w:rsidR="00A32E86" w:rsidRPr="0048678F" w:rsidRDefault="00A32E86" w:rsidP="003C29FC">
            <w:pPr>
              <w:rPr>
                <w:rFonts w:ascii="Arial Narrow" w:hAnsi="Arial Narrow"/>
                <w:sz w:val="20"/>
                <w:szCs w:val="20"/>
                <w:lang w:val="en-US"/>
              </w:rPr>
            </w:pPr>
            <w:r w:rsidRPr="0048678F">
              <w:rPr>
                <w:rFonts w:ascii="Arial Narrow" w:hAnsi="Arial Narrow"/>
                <w:sz w:val="20"/>
                <w:szCs w:val="20"/>
                <w:lang w:val="en-US"/>
              </w:rPr>
              <w:t xml:space="preserve">Investigate attitudes of </w:t>
            </w:r>
            <w:r w:rsidR="003C29FC">
              <w:rPr>
                <w:rFonts w:ascii="Arial Narrow" w:hAnsi="Arial Narrow"/>
                <w:sz w:val="20"/>
                <w:szCs w:val="20"/>
                <w:lang w:val="en-US"/>
              </w:rPr>
              <w:t>older</w:t>
            </w:r>
            <w:r w:rsidRPr="0048678F">
              <w:rPr>
                <w:rFonts w:ascii="Arial Narrow" w:hAnsi="Arial Narrow"/>
                <w:sz w:val="20"/>
                <w:szCs w:val="20"/>
                <w:lang w:val="en-US"/>
              </w:rPr>
              <w:t xml:space="preserve"> people and their primary caregivers toward LTC arrangements</w:t>
            </w:r>
          </w:p>
        </w:tc>
        <w:tc>
          <w:tcPr>
            <w:tcW w:w="1724" w:type="dxa"/>
            <w:tcBorders>
              <w:top w:val="nil"/>
              <w:left w:val="nil"/>
              <w:bottom w:val="nil"/>
              <w:right w:val="nil"/>
            </w:tcBorders>
          </w:tcPr>
          <w:p w14:paraId="483EE780"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 xml:space="preserve">GP: Random sample of persons aged ≥65 years (n=593) and their primary caregiver (n=587) in northern Taiwan  </w:t>
            </w:r>
          </w:p>
        </w:tc>
        <w:tc>
          <w:tcPr>
            <w:tcW w:w="1406" w:type="dxa"/>
            <w:tcBorders>
              <w:top w:val="nil"/>
              <w:left w:val="nil"/>
              <w:bottom w:val="nil"/>
              <w:right w:val="nil"/>
            </w:tcBorders>
          </w:tcPr>
          <w:p w14:paraId="3043E63A"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Structured F2F interviews (</w:t>
            </w:r>
            <w:proofErr w:type="spellStart"/>
            <w:r w:rsidRPr="0048678F">
              <w:rPr>
                <w:rFonts w:ascii="Arial Narrow" w:hAnsi="Arial Narrow"/>
                <w:sz w:val="20"/>
                <w:szCs w:val="20"/>
                <w:lang w:val="en-US"/>
              </w:rPr>
              <w:t>n.i</w:t>
            </w:r>
            <w:proofErr w:type="spellEnd"/>
            <w:r w:rsidRPr="0048678F">
              <w:rPr>
                <w:rFonts w:ascii="Arial Narrow" w:hAnsi="Arial Narrow"/>
                <w:sz w:val="20"/>
                <w:szCs w:val="20"/>
                <w:lang w:val="en-US"/>
              </w:rPr>
              <w:t>.)</w:t>
            </w:r>
          </w:p>
        </w:tc>
        <w:tc>
          <w:tcPr>
            <w:tcW w:w="1334" w:type="dxa"/>
            <w:tcBorders>
              <w:top w:val="nil"/>
              <w:left w:val="nil"/>
              <w:bottom w:val="nil"/>
              <w:right w:val="nil"/>
            </w:tcBorders>
          </w:tcPr>
          <w:p w14:paraId="37E418E9"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LTC arrangements</w:t>
            </w:r>
          </w:p>
        </w:tc>
        <w:tc>
          <w:tcPr>
            <w:tcW w:w="1401" w:type="dxa"/>
            <w:tcBorders>
              <w:top w:val="nil"/>
              <w:left w:val="nil"/>
              <w:bottom w:val="nil"/>
              <w:right w:val="nil"/>
            </w:tcBorders>
          </w:tcPr>
          <w:p w14:paraId="449C7451" w14:textId="77777777" w:rsidR="00A32E86" w:rsidRPr="0048678F" w:rsidRDefault="00A32E86" w:rsidP="0048678F">
            <w:pPr>
              <w:ind w:left="34"/>
              <w:rPr>
                <w:rFonts w:ascii="Arial Narrow" w:hAnsi="Arial Narrow"/>
                <w:sz w:val="20"/>
                <w:szCs w:val="20"/>
                <w:lang w:val="en-US"/>
              </w:rPr>
            </w:pPr>
            <w:r w:rsidRPr="0048678F">
              <w:rPr>
                <w:rFonts w:ascii="Arial Narrow" w:hAnsi="Arial Narrow"/>
                <w:sz w:val="20"/>
                <w:szCs w:val="20"/>
                <w:lang w:val="en-US"/>
              </w:rPr>
              <w:t>CSA: DS, BS, MS (logistic regression)</w:t>
            </w:r>
          </w:p>
        </w:tc>
        <w:tc>
          <w:tcPr>
            <w:tcW w:w="4952" w:type="dxa"/>
            <w:tcBorders>
              <w:top w:val="nil"/>
              <w:left w:val="nil"/>
              <w:bottom w:val="nil"/>
              <w:right w:val="nil"/>
            </w:tcBorders>
          </w:tcPr>
          <w:p w14:paraId="412720D1" w14:textId="5E07B67F" w:rsidR="00A32E86" w:rsidRPr="0048678F" w:rsidRDefault="003C29FC" w:rsidP="0048678F">
            <w:pPr>
              <w:rPr>
                <w:rFonts w:ascii="Arial Narrow" w:hAnsi="Arial Narrow" w:cs="Arial"/>
                <w:sz w:val="20"/>
                <w:szCs w:val="20"/>
                <w:lang w:val="en-US"/>
              </w:rPr>
            </w:pPr>
            <w:r>
              <w:rPr>
                <w:rFonts w:ascii="Arial Narrow" w:hAnsi="Arial Narrow" w:cs="Arial"/>
                <w:i/>
                <w:sz w:val="20"/>
                <w:szCs w:val="20"/>
                <w:lang w:val="en-US"/>
              </w:rPr>
              <w:t>DS: older</w:t>
            </w:r>
            <w:r w:rsidR="00A32E86" w:rsidRPr="0048678F">
              <w:rPr>
                <w:rFonts w:ascii="Arial Narrow" w:hAnsi="Arial Narrow" w:cs="Arial"/>
                <w:i/>
                <w:sz w:val="20"/>
                <w:szCs w:val="20"/>
                <w:lang w:val="en-US"/>
              </w:rPr>
              <w:t>/caregiver:</w:t>
            </w:r>
            <w:r w:rsidR="00A32E86" w:rsidRPr="0048678F">
              <w:rPr>
                <w:rFonts w:ascii="Arial Narrow" w:hAnsi="Arial Narrow" w:cs="Arial"/>
                <w:sz w:val="20"/>
                <w:szCs w:val="20"/>
                <w:lang w:val="en-US"/>
              </w:rPr>
              <w:t xml:space="preserve"> homecare: 74%/68%, community care: 10%/12%, institutional care: 17%/20%; </w:t>
            </w:r>
            <w:r w:rsidR="00A32E86" w:rsidRPr="0048678F">
              <w:rPr>
                <w:rFonts w:ascii="Arial Narrow" w:hAnsi="Arial Narrow" w:cs="Arial"/>
                <w:i/>
                <w:sz w:val="20"/>
                <w:szCs w:val="20"/>
                <w:lang w:val="en-US"/>
              </w:rPr>
              <w:t xml:space="preserve">BS: </w:t>
            </w:r>
            <w:r w:rsidR="00A32E86" w:rsidRPr="0048678F">
              <w:rPr>
                <w:rFonts w:ascii="Arial Narrow" w:hAnsi="Arial Narrow" w:cs="Arial"/>
                <w:sz w:val="20"/>
                <w:szCs w:val="20"/>
                <w:lang w:val="en-US"/>
              </w:rPr>
              <w:t xml:space="preserve">differences between groups not statistically significant; </w:t>
            </w:r>
            <w:r w:rsidR="00A32E86" w:rsidRPr="0048678F">
              <w:rPr>
                <w:rFonts w:ascii="Arial Narrow" w:hAnsi="Arial Narrow" w:cs="Arial"/>
                <w:i/>
                <w:sz w:val="20"/>
                <w:szCs w:val="20"/>
                <w:lang w:val="en-US"/>
              </w:rPr>
              <w:t xml:space="preserve">DS (concordance between choice of </w:t>
            </w:r>
            <w:r>
              <w:rPr>
                <w:rFonts w:ascii="Arial Narrow" w:hAnsi="Arial Narrow" w:cs="Arial"/>
                <w:i/>
                <w:sz w:val="20"/>
                <w:szCs w:val="20"/>
                <w:lang w:val="en-US"/>
              </w:rPr>
              <w:t>older persons</w:t>
            </w:r>
            <w:r w:rsidR="00A32E86" w:rsidRPr="0048678F">
              <w:rPr>
                <w:rFonts w:ascii="Arial Narrow" w:hAnsi="Arial Narrow" w:cs="Arial"/>
                <w:i/>
                <w:sz w:val="20"/>
                <w:szCs w:val="20"/>
                <w:lang w:val="en-US"/>
              </w:rPr>
              <w:t xml:space="preserve"> and caregivers):</w:t>
            </w:r>
            <w:r w:rsidR="00A32E86" w:rsidRPr="0048678F">
              <w:rPr>
                <w:rFonts w:ascii="Arial Narrow" w:hAnsi="Arial Narrow" w:cs="Arial"/>
                <w:sz w:val="20"/>
                <w:szCs w:val="20"/>
                <w:lang w:val="en-US"/>
              </w:rPr>
              <w:t xml:space="preserve"> homecare: 59%, community care: 4%, institutional care: 9% of the sample (indicates differences in the preferences for LTC arrangements between </w:t>
            </w:r>
            <w:r>
              <w:rPr>
                <w:rFonts w:ascii="Arial Narrow" w:hAnsi="Arial Narrow" w:cs="Arial"/>
                <w:sz w:val="20"/>
                <w:szCs w:val="20"/>
                <w:lang w:val="en-US"/>
              </w:rPr>
              <w:t xml:space="preserve">older persons </w:t>
            </w:r>
            <w:r w:rsidR="00A32E86" w:rsidRPr="0048678F">
              <w:rPr>
                <w:rFonts w:ascii="Arial Narrow" w:hAnsi="Arial Narrow" w:cs="Arial"/>
                <w:sz w:val="20"/>
                <w:szCs w:val="20"/>
                <w:lang w:val="en-US"/>
              </w:rPr>
              <w:t xml:space="preserve">and caregivers); </w:t>
            </w:r>
          </w:p>
          <w:p w14:paraId="1522C027" w14:textId="49443AB4" w:rsidR="00A32E86" w:rsidRPr="0048678F" w:rsidRDefault="00A32E86" w:rsidP="003C29FC">
            <w:pPr>
              <w:rPr>
                <w:rFonts w:ascii="Arial Narrow" w:hAnsi="Arial Narrow" w:cs="Arial"/>
                <w:sz w:val="20"/>
                <w:szCs w:val="20"/>
                <w:lang w:val="en-US"/>
              </w:rPr>
            </w:pPr>
            <w:r w:rsidRPr="0048678F">
              <w:rPr>
                <w:rFonts w:ascii="Arial Narrow" w:hAnsi="Arial Narrow" w:cs="Arial"/>
                <w:i/>
                <w:sz w:val="20"/>
                <w:szCs w:val="20"/>
                <w:lang w:val="en-US"/>
              </w:rPr>
              <w:t xml:space="preserve">MS (OR for “community care” in </w:t>
            </w:r>
            <w:r w:rsidR="003C29FC">
              <w:rPr>
                <w:rFonts w:ascii="Arial Narrow" w:hAnsi="Arial Narrow" w:cs="Arial"/>
                <w:i/>
                <w:sz w:val="20"/>
                <w:szCs w:val="20"/>
                <w:lang w:val="en-US"/>
              </w:rPr>
              <w:t>older persons</w:t>
            </w:r>
            <w:r w:rsidRPr="0048678F">
              <w:rPr>
                <w:rFonts w:ascii="Arial Narrow" w:hAnsi="Arial Narrow" w:cs="Arial"/>
                <w:i/>
                <w:sz w:val="20"/>
                <w:szCs w:val="20"/>
                <w:lang w:val="en-US"/>
              </w:rPr>
              <w:t>, reference: “homecare”):</w:t>
            </w:r>
            <w:r w:rsidRPr="0048678F">
              <w:rPr>
                <w:rFonts w:ascii="Arial Narrow" w:hAnsi="Arial Narrow" w:cs="Arial"/>
                <w:sz w:val="20"/>
                <w:szCs w:val="20"/>
                <w:lang w:val="en-US"/>
              </w:rPr>
              <w:t xml:space="preserve"> 65-74 years: OR: 3.12; </w:t>
            </w:r>
            <w:r w:rsidRPr="0048678F">
              <w:rPr>
                <w:rFonts w:ascii="Arial Narrow" w:hAnsi="Arial Narrow" w:cs="Arial"/>
                <w:i/>
                <w:sz w:val="20"/>
                <w:szCs w:val="20"/>
                <w:lang w:val="en-US"/>
              </w:rPr>
              <w:t>MS (OR for</w:t>
            </w:r>
            <w:r w:rsidR="003C29FC">
              <w:rPr>
                <w:rFonts w:ascii="Arial Narrow" w:hAnsi="Arial Narrow" w:cs="Arial"/>
                <w:i/>
                <w:sz w:val="20"/>
                <w:szCs w:val="20"/>
                <w:lang w:val="en-US"/>
              </w:rPr>
              <w:t xml:space="preserve"> “institutional care” in older persons</w:t>
            </w:r>
            <w:r w:rsidRPr="0048678F">
              <w:rPr>
                <w:rFonts w:ascii="Arial Narrow" w:hAnsi="Arial Narrow" w:cs="Arial"/>
                <w:i/>
                <w:sz w:val="20"/>
                <w:szCs w:val="20"/>
                <w:lang w:val="en-US"/>
              </w:rPr>
              <w:t>, reference: “homecare”):</w:t>
            </w:r>
            <w:r w:rsidRPr="0048678F">
              <w:rPr>
                <w:rFonts w:ascii="Arial Narrow" w:hAnsi="Arial Narrow" w:cs="Arial"/>
                <w:sz w:val="20"/>
                <w:szCs w:val="20"/>
                <w:lang w:val="en-US"/>
              </w:rPr>
              <w:t xml:space="preserve"> Chinese origin: OR: 2.15, living in rural area: OR: 1.81, receiving no government subsidy: OR: 1.78; </w:t>
            </w:r>
            <w:r w:rsidRPr="0048678F">
              <w:rPr>
                <w:rFonts w:ascii="Arial Narrow" w:hAnsi="Arial Narrow" w:cs="Arial"/>
                <w:i/>
                <w:sz w:val="20"/>
                <w:szCs w:val="20"/>
                <w:lang w:val="en-US"/>
              </w:rPr>
              <w:t xml:space="preserve">MS (OR for “community care” in caregivers, reference: “homecare”: </w:t>
            </w:r>
            <w:r w:rsidRPr="0048678F">
              <w:rPr>
                <w:rFonts w:ascii="Arial Narrow" w:hAnsi="Arial Narrow" w:cs="Arial"/>
                <w:sz w:val="20"/>
                <w:szCs w:val="20"/>
                <w:lang w:val="en-US"/>
              </w:rPr>
              <w:t xml:space="preserve">Chinese origin: OR: 2.26, unharmonious relationship with care recipient: OR: 1.84, no care difficulties: OR: 1.90; </w:t>
            </w:r>
            <w:r w:rsidRPr="0048678F">
              <w:rPr>
                <w:rFonts w:ascii="Arial Narrow" w:hAnsi="Arial Narrow" w:cs="Arial"/>
                <w:i/>
                <w:sz w:val="20"/>
                <w:szCs w:val="20"/>
                <w:lang w:val="en-US"/>
              </w:rPr>
              <w:t>MS (OR for “institutional care” in caregivers, reference: “homecare”):</w:t>
            </w:r>
            <w:r w:rsidRPr="0048678F">
              <w:rPr>
                <w:rFonts w:ascii="Arial Narrow" w:hAnsi="Arial Narrow" w:cs="Arial"/>
                <w:sz w:val="20"/>
                <w:szCs w:val="20"/>
                <w:lang w:val="en-US"/>
              </w:rPr>
              <w:t xml:space="preserve"> Chinese origin: OR: 2.24, elementary school education: OR: 3.79, unharmonious relationship with care recipient: OR: 1.66</w:t>
            </w:r>
          </w:p>
        </w:tc>
      </w:tr>
      <w:tr w:rsidR="00A32E86" w:rsidRPr="0048678F" w14:paraId="01BC6033" w14:textId="77777777" w:rsidTr="00AB50E7">
        <w:trPr>
          <w:trHeight w:val="1974"/>
        </w:trPr>
        <w:tc>
          <w:tcPr>
            <w:tcW w:w="1347" w:type="dxa"/>
            <w:tcBorders>
              <w:top w:val="nil"/>
              <w:left w:val="nil"/>
              <w:bottom w:val="nil"/>
              <w:right w:val="nil"/>
            </w:tcBorders>
          </w:tcPr>
          <w:p w14:paraId="353020B6" w14:textId="4F5B257C" w:rsidR="00A32E86" w:rsidRPr="0048678F" w:rsidRDefault="0057660C" w:rsidP="0057660C">
            <w:pPr>
              <w:rPr>
                <w:rFonts w:ascii="Arial Narrow" w:hAnsi="Arial Narrow"/>
                <w:sz w:val="20"/>
                <w:szCs w:val="20"/>
                <w:lang w:val="en-US"/>
              </w:rPr>
            </w:pPr>
            <w:r>
              <w:rPr>
                <w:rFonts w:ascii="Arial Narrow" w:hAnsi="Arial Narrow"/>
                <w:sz w:val="20"/>
                <w:szCs w:val="20"/>
                <w:lang w:val="en-US"/>
              </w:rPr>
              <w:fldChar w:fldCharType="begin"/>
            </w:r>
            <w:r>
              <w:rPr>
                <w:rFonts w:ascii="Arial Narrow" w:hAnsi="Arial Narrow"/>
                <w:sz w:val="20"/>
                <w:szCs w:val="20"/>
                <w:lang w:val="en-US"/>
              </w:rPr>
              <w:instrText xml:space="preserve"> ADDIN EN.CITE &lt;EndNote&gt;&lt;Cite&gt;&lt;Author&gt;Wu&lt;/Author&gt;&lt;Year&gt;2004&lt;/Year&gt;&lt;RecNum&gt;452&lt;/RecNum&gt;&lt;DisplayText&gt;(Wu, Tang and Yan 2004)&lt;/DisplayText&gt;&lt;record&gt;&lt;rec-number&gt;452&lt;/rec-number&gt;&lt;foreign-keys&gt;&lt;key app="EN" db-id="2w0tar5eyr9xrkevas9v09w6e0fepzaw0zdx" timestamp="1467034872"&gt;452&lt;/key&gt;&lt;/foreign-keys&gt;&lt;ref-type name="Journal Article"&gt;17&lt;/ref-type&gt;&lt;contributors&gt;&lt;authors&gt;&lt;author&gt;Wu, Anise Man Sze&lt;/author&gt;&lt;author&gt;Tang, Catherine So-kum&lt;/author&gt;&lt;author&gt;Yan, Elsie Chau-wai&lt;/author&gt;&lt;/authors&gt;&lt;/contributors&gt;&lt;titles&gt;&lt;title&gt;Psychosocial Factors Associated With Acceptance of Old Age Home Placement: A Study of Elderly Chinese in Hong Kong&lt;/title&gt;&lt;secondary-title&gt;Journal of Applied Gerontology&lt;/secondary-title&gt;&lt;/titles&gt;&lt;periodical&gt;&lt;full-title&gt;Journal of Applied Gerontology&lt;/full-title&gt;&lt;/periodical&gt;&lt;pages&gt;487-504&lt;/pages&gt;&lt;volume&gt;23&lt;/volume&gt;&lt;number&gt;4&lt;/number&gt;&lt;dates&gt;&lt;year&gt;2004&lt;/year&gt;&lt;pub-dates&gt;&lt;date&gt;Dec&lt;/date&gt;&lt;/pub-dates&gt;&lt;/dates&gt;&lt;accession-num&gt;2005-08987-010&lt;/accession-num&gt;&lt;urls&gt;&lt;related-urls&gt;&lt;url&gt;http://ovidsp.ovid.com/ovidweb.cgi?T=JS&amp;amp;CSC=Y&amp;amp;NEWS=N&amp;amp;PAGE=fulltext&amp;amp;D=psyc4&amp;amp;AN=2005-08987-010&lt;/url&gt;&lt;url&gt;http://sfx.gbv.de/sfx_subhh?sid=OVID:psycdb&amp;amp;id=pmid:&amp;amp;id=doi:10.1177%2F0733464804271278&amp;amp;issn=0733-4648&amp;amp;isbn=&amp;amp;volume=23&amp;amp;issue=4&amp;amp;spage=487&amp;amp;pages=487-504&amp;amp;date=2004&amp;amp;title=Journal+of+Applied+Gerontology&amp;amp;atitle=Psychosocial+Factors+Associated+With+Acceptance+of+Old+Age+Home+Placement%3A+A+Study+of+Elderly+Chinese+in+Hong+Kong.&amp;amp;aulast=Wu&lt;/url&gt;&lt;/related-urls&gt;&lt;/urls&gt;&lt;remote-database-name&gt;PsycINFO&lt;/remote-database-name&gt;&lt;remote-database-provider&gt;Ovid Technologies&lt;/remote-database-provider&gt;&lt;/record&gt;&lt;/Cite&gt;&lt;/EndNote&gt;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 xml:space="preserve">Wu, Tang and Yan </w:t>
            </w:r>
            <w:r w:rsidR="00341FDC">
              <w:rPr>
                <w:rFonts w:ascii="Arial Narrow" w:hAnsi="Arial Narrow"/>
                <w:noProof/>
                <w:sz w:val="20"/>
                <w:szCs w:val="20"/>
                <w:lang w:val="en-US"/>
              </w:rPr>
              <w:t>(</w:t>
            </w:r>
            <w:r>
              <w:rPr>
                <w:rFonts w:ascii="Arial Narrow" w:hAnsi="Arial Narrow"/>
                <w:noProof/>
                <w:sz w:val="20"/>
                <w:szCs w:val="20"/>
                <w:lang w:val="en-US"/>
              </w:rPr>
              <w:t>2004)</w:t>
            </w:r>
            <w:r>
              <w:rPr>
                <w:rFonts w:ascii="Arial Narrow" w:hAnsi="Arial Narrow"/>
                <w:sz w:val="20"/>
                <w:szCs w:val="20"/>
                <w:lang w:val="en-US"/>
              </w:rPr>
              <w:fldChar w:fldCharType="end"/>
            </w:r>
          </w:p>
        </w:tc>
        <w:tc>
          <w:tcPr>
            <w:tcW w:w="1723" w:type="dxa"/>
            <w:tcBorders>
              <w:top w:val="nil"/>
              <w:left w:val="nil"/>
              <w:bottom w:val="nil"/>
              <w:right w:val="nil"/>
            </w:tcBorders>
          </w:tcPr>
          <w:p w14:paraId="1263C727" w14:textId="0ED26822" w:rsidR="00A32E86" w:rsidRPr="0048678F" w:rsidRDefault="00A32E86" w:rsidP="003C29FC">
            <w:pPr>
              <w:rPr>
                <w:rFonts w:ascii="Arial Narrow" w:hAnsi="Arial Narrow" w:cs="Arial"/>
                <w:sz w:val="20"/>
                <w:szCs w:val="20"/>
                <w:lang w:val="en-US"/>
              </w:rPr>
            </w:pPr>
            <w:r w:rsidRPr="0048678F">
              <w:rPr>
                <w:rFonts w:ascii="Arial Narrow" w:hAnsi="Arial Narrow" w:cs="Arial"/>
                <w:sz w:val="20"/>
                <w:szCs w:val="20"/>
                <w:lang w:val="en-US"/>
              </w:rPr>
              <w:t xml:space="preserve">Explore the psychosocial factors associated with the acceptance of old age home (OAH) placement among </w:t>
            </w:r>
            <w:r w:rsidR="003C29FC">
              <w:rPr>
                <w:rFonts w:ascii="Arial Narrow" w:hAnsi="Arial Narrow" w:cs="Arial"/>
                <w:sz w:val="20"/>
                <w:szCs w:val="20"/>
                <w:lang w:val="en-US"/>
              </w:rPr>
              <w:t>older</w:t>
            </w:r>
            <w:r w:rsidRPr="0048678F">
              <w:rPr>
                <w:rFonts w:ascii="Arial Narrow" w:hAnsi="Arial Narrow" w:cs="Arial"/>
                <w:sz w:val="20"/>
                <w:szCs w:val="20"/>
                <w:lang w:val="en-US"/>
              </w:rPr>
              <w:t xml:space="preserve"> Chinese </w:t>
            </w:r>
          </w:p>
        </w:tc>
        <w:tc>
          <w:tcPr>
            <w:tcW w:w="1724" w:type="dxa"/>
            <w:tcBorders>
              <w:top w:val="nil"/>
              <w:left w:val="nil"/>
              <w:bottom w:val="nil"/>
              <w:right w:val="nil"/>
            </w:tcBorders>
          </w:tcPr>
          <w:p w14:paraId="18DBDF43" w14:textId="271459F0" w:rsidR="00A32E86" w:rsidRPr="0048678F" w:rsidRDefault="00A32E86" w:rsidP="003C29FC">
            <w:pPr>
              <w:rPr>
                <w:rFonts w:ascii="Arial Narrow" w:hAnsi="Arial Narrow"/>
                <w:sz w:val="20"/>
                <w:szCs w:val="20"/>
                <w:lang w:val="en-US"/>
              </w:rPr>
            </w:pPr>
            <w:r w:rsidRPr="0048678F">
              <w:rPr>
                <w:rFonts w:ascii="Arial Narrow" w:hAnsi="Arial Narrow"/>
                <w:sz w:val="20"/>
                <w:szCs w:val="20"/>
                <w:lang w:val="en-US"/>
              </w:rPr>
              <w:t xml:space="preserve">Convenience sample of adults aged ≥60 years in Hong-Kong (China) recruited via community centers for </w:t>
            </w:r>
            <w:r w:rsidR="003C29FC">
              <w:rPr>
                <w:rFonts w:ascii="Arial Narrow" w:hAnsi="Arial Narrow"/>
                <w:sz w:val="20"/>
                <w:szCs w:val="20"/>
                <w:lang w:val="en-US"/>
              </w:rPr>
              <w:t>older</w:t>
            </w:r>
            <w:r w:rsidRPr="0048678F">
              <w:rPr>
                <w:rFonts w:ascii="Arial Narrow" w:hAnsi="Arial Narrow"/>
                <w:sz w:val="20"/>
                <w:szCs w:val="20"/>
                <w:lang w:val="en-US"/>
              </w:rPr>
              <w:t xml:space="preserve"> Chinese (n=185)</w:t>
            </w:r>
          </w:p>
        </w:tc>
        <w:tc>
          <w:tcPr>
            <w:tcW w:w="1406" w:type="dxa"/>
            <w:tcBorders>
              <w:top w:val="nil"/>
              <w:left w:val="nil"/>
              <w:bottom w:val="nil"/>
              <w:right w:val="nil"/>
            </w:tcBorders>
          </w:tcPr>
          <w:p w14:paraId="4610DABE"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Structured F2F interviews (</w:t>
            </w:r>
            <w:proofErr w:type="spellStart"/>
            <w:r w:rsidRPr="0048678F">
              <w:rPr>
                <w:rFonts w:ascii="Arial Narrow" w:hAnsi="Arial Narrow"/>
                <w:sz w:val="20"/>
                <w:szCs w:val="20"/>
                <w:lang w:val="en-US"/>
              </w:rPr>
              <w:t>n.i</w:t>
            </w:r>
            <w:proofErr w:type="spellEnd"/>
            <w:r w:rsidRPr="0048678F">
              <w:rPr>
                <w:rFonts w:ascii="Arial Narrow" w:hAnsi="Arial Narrow"/>
                <w:sz w:val="20"/>
                <w:szCs w:val="20"/>
                <w:lang w:val="en-US"/>
              </w:rPr>
              <w:t>.)</w:t>
            </w:r>
          </w:p>
        </w:tc>
        <w:tc>
          <w:tcPr>
            <w:tcW w:w="1334" w:type="dxa"/>
            <w:tcBorders>
              <w:top w:val="nil"/>
              <w:left w:val="nil"/>
              <w:bottom w:val="nil"/>
              <w:right w:val="nil"/>
            </w:tcBorders>
          </w:tcPr>
          <w:p w14:paraId="0FA476DB"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LTC location</w:t>
            </w:r>
          </w:p>
        </w:tc>
        <w:tc>
          <w:tcPr>
            <w:tcW w:w="1401" w:type="dxa"/>
            <w:tcBorders>
              <w:top w:val="nil"/>
              <w:left w:val="nil"/>
              <w:bottom w:val="nil"/>
              <w:right w:val="nil"/>
            </w:tcBorders>
          </w:tcPr>
          <w:p w14:paraId="33705C24" w14:textId="77777777" w:rsidR="00A32E86" w:rsidRPr="0048678F" w:rsidRDefault="00A32E86" w:rsidP="0048678F">
            <w:pPr>
              <w:ind w:left="34"/>
              <w:rPr>
                <w:rFonts w:ascii="Arial Narrow" w:hAnsi="Arial Narrow"/>
                <w:sz w:val="20"/>
                <w:szCs w:val="20"/>
                <w:lang w:val="en-US"/>
              </w:rPr>
            </w:pPr>
            <w:r w:rsidRPr="0048678F">
              <w:rPr>
                <w:rFonts w:ascii="Arial Narrow" w:hAnsi="Arial Narrow"/>
                <w:sz w:val="20"/>
                <w:szCs w:val="20"/>
                <w:lang w:val="en-US"/>
              </w:rPr>
              <w:t>CSA: DS, BS, MS (logistic regression)</w:t>
            </w:r>
          </w:p>
        </w:tc>
        <w:tc>
          <w:tcPr>
            <w:tcW w:w="4952" w:type="dxa"/>
            <w:tcBorders>
              <w:top w:val="nil"/>
              <w:left w:val="nil"/>
              <w:bottom w:val="nil"/>
              <w:right w:val="nil"/>
            </w:tcBorders>
          </w:tcPr>
          <w:p w14:paraId="788BADD6"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i/>
                <w:sz w:val="20"/>
                <w:szCs w:val="20"/>
                <w:lang w:val="en-US"/>
              </w:rPr>
              <w:t xml:space="preserve">DS (measured on a LTS with 1 = very unwilling to enter OAH to 4 = very willing to enter OAH): </w:t>
            </w:r>
            <w:r w:rsidRPr="0048678F">
              <w:rPr>
                <w:rFonts w:ascii="Arial Narrow" w:hAnsi="Arial Narrow" w:cs="Arial"/>
                <w:sz w:val="20"/>
                <w:szCs w:val="20"/>
                <w:lang w:val="en-US"/>
              </w:rPr>
              <w:t xml:space="preserve">LTS average: 1.8 (LTS1: 52%, LTS2: 28%, LTS3: 8%, LTS4: 12%); </w:t>
            </w:r>
            <w:r w:rsidRPr="0048678F">
              <w:rPr>
                <w:rFonts w:ascii="Arial Narrow" w:hAnsi="Arial Narrow" w:cs="Arial"/>
                <w:i/>
                <w:sz w:val="20"/>
                <w:szCs w:val="20"/>
                <w:lang w:val="en-US"/>
              </w:rPr>
              <w:t xml:space="preserve">BS: </w:t>
            </w:r>
            <w:r w:rsidRPr="0048678F">
              <w:rPr>
                <w:rFonts w:ascii="Arial Narrow" w:hAnsi="Arial Narrow" w:cs="Arial"/>
                <w:sz w:val="20"/>
                <w:szCs w:val="20"/>
                <w:lang w:val="en-US"/>
              </w:rPr>
              <w:t xml:space="preserve">significant differences between males and females, p&lt;0.05;  </w:t>
            </w:r>
          </w:p>
          <w:p w14:paraId="2198E600"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i/>
                <w:sz w:val="20"/>
                <w:szCs w:val="20"/>
                <w:lang w:val="en-US"/>
              </w:rPr>
              <w:t xml:space="preserve">MS (regression coefficients for “willing to enter OAH”, reference: “not willing to enter OAH”): </w:t>
            </w:r>
            <w:r w:rsidRPr="0048678F">
              <w:rPr>
                <w:rFonts w:ascii="Arial Narrow" w:hAnsi="Arial Narrow" w:cs="Arial"/>
                <w:sz w:val="20"/>
                <w:szCs w:val="20"/>
                <w:lang w:val="en-US"/>
              </w:rPr>
              <w:t>positive attitude towards OAH: β = 0.304, poor physical health: β = 0.217, male gender: β = 0.174, need for independence: β = -0.183</w:t>
            </w:r>
          </w:p>
        </w:tc>
      </w:tr>
      <w:tr w:rsidR="00A32E86" w:rsidRPr="0048678F" w14:paraId="6B90A795" w14:textId="77777777" w:rsidTr="00AB50E7">
        <w:trPr>
          <w:trHeight w:val="1692"/>
        </w:trPr>
        <w:tc>
          <w:tcPr>
            <w:tcW w:w="1347" w:type="dxa"/>
            <w:tcBorders>
              <w:top w:val="nil"/>
              <w:left w:val="nil"/>
              <w:bottom w:val="nil"/>
              <w:right w:val="nil"/>
            </w:tcBorders>
          </w:tcPr>
          <w:p w14:paraId="32C341F8" w14:textId="5481111E" w:rsidR="00A32E86" w:rsidRPr="0048678F" w:rsidRDefault="0057660C" w:rsidP="0057660C">
            <w:pPr>
              <w:rPr>
                <w:rFonts w:ascii="Arial Narrow" w:hAnsi="Arial Narrow"/>
                <w:sz w:val="20"/>
                <w:szCs w:val="20"/>
                <w:lang w:val="en-US"/>
              </w:rPr>
            </w:pPr>
            <w:r>
              <w:rPr>
                <w:rFonts w:ascii="Arial Narrow" w:hAnsi="Arial Narrow"/>
                <w:sz w:val="20"/>
                <w:szCs w:val="20"/>
                <w:lang w:val="en-US"/>
              </w:rPr>
              <w:fldChar w:fldCharType="begin"/>
            </w:r>
            <w:r>
              <w:rPr>
                <w:rFonts w:ascii="Arial Narrow" w:hAnsi="Arial Narrow"/>
                <w:sz w:val="20"/>
                <w:szCs w:val="20"/>
                <w:lang w:val="en-US"/>
              </w:rPr>
              <w:instrText xml:space="preserve"> ADDIN EN.CITE &lt;EndNote&gt;&lt;Cite&gt;&lt;Author&gt;Chapleski&lt;/Author&gt;&lt;Year&gt;2003&lt;/Year&gt;&lt;RecNum&gt;442&lt;/RecNum&gt;&lt;DisplayText&gt;(Chapleski, Sobeck and Fisher 2003)&lt;/DisplayText&gt;&lt;record&gt;&lt;rec-number&gt;442&lt;/rec-number&gt;&lt;foreign-keys&gt;&lt;key app="EN" db-id="2w0tar5eyr9xrkevas9v09w6e0fepzaw0zdx" timestamp="1467034872"&gt;442&lt;/key&gt;&lt;/foreign-keys&gt;&lt;ref-type name="Journal Article"&gt;17&lt;/ref-type&gt;&lt;contributors&gt;&lt;authors&gt;&lt;author&gt;Chapleski, Elizabeth E&lt;/author&gt;&lt;author&gt;Sobeck, Joanne&lt;/author&gt;&lt;author&gt;Fisher, Charles&lt;/author&gt;&lt;/authors&gt;&lt;/contributors&gt;&lt;titles&gt;&lt;title&gt;Long-term care preferences and attitudes among Great Lakes American Indian families: cultural context matters&lt;/title&gt;&lt;secondary-title&gt;Care Manag J&lt;/secondary-title&gt;&lt;/titles&gt;&lt;periodical&gt;&lt;full-title&gt;Care Manag J&lt;/full-title&gt;&lt;/periodical&gt;&lt;pages&gt;94-100&lt;/pages&gt;&lt;volume&gt;4&lt;/volume&gt;&lt;number&gt;2&lt;/number&gt;&lt;dates&gt;&lt;year&gt;2003&lt;/year&gt;&lt;/dates&gt;&lt;isbn&gt;1521-0987&lt;/isbn&gt;&lt;accession-num&gt;14655327&lt;/accession-num&gt;&lt;label&gt;eng&lt;/label&gt;&lt;urls&gt;&lt;related-urls&gt;&lt;url&gt;http://www.ncbi.nlm.nih.gov/pubmed/14655327&lt;/url&gt;&lt;/related-urls&gt;&lt;/urls&gt;&lt;remote-database-name&gt;PubMed&lt;/remote-database-name&gt;&lt;remote-database-provider&gt;Pubmed2Endnote by Riadh Hammami&lt;/remote-database-provider&gt;&lt;/record&gt;&lt;/Cite&gt;&lt;/EndNote&gt;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 xml:space="preserve">Chapleski, Sobeck and Fisher </w:t>
            </w:r>
            <w:r w:rsidR="00341FDC">
              <w:rPr>
                <w:rFonts w:ascii="Arial Narrow" w:hAnsi="Arial Narrow"/>
                <w:noProof/>
                <w:sz w:val="20"/>
                <w:szCs w:val="20"/>
                <w:lang w:val="en-US"/>
              </w:rPr>
              <w:t>(</w:t>
            </w:r>
            <w:r>
              <w:rPr>
                <w:rFonts w:ascii="Arial Narrow" w:hAnsi="Arial Narrow"/>
                <w:noProof/>
                <w:sz w:val="20"/>
                <w:szCs w:val="20"/>
                <w:lang w:val="en-US"/>
              </w:rPr>
              <w:t>2003)</w:t>
            </w:r>
            <w:r>
              <w:rPr>
                <w:rFonts w:ascii="Arial Narrow" w:hAnsi="Arial Narrow"/>
                <w:sz w:val="20"/>
                <w:szCs w:val="20"/>
                <w:lang w:val="en-US"/>
              </w:rPr>
              <w:fldChar w:fldCharType="end"/>
            </w:r>
          </w:p>
        </w:tc>
        <w:tc>
          <w:tcPr>
            <w:tcW w:w="1723" w:type="dxa"/>
            <w:tcBorders>
              <w:top w:val="nil"/>
              <w:left w:val="nil"/>
              <w:bottom w:val="nil"/>
              <w:right w:val="nil"/>
            </w:tcBorders>
          </w:tcPr>
          <w:p w14:paraId="07C69ED7"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sz w:val="20"/>
                <w:szCs w:val="20"/>
                <w:lang w:val="en-US"/>
              </w:rPr>
              <w:t>Examine generational differences in the preferences for LTC, as well as their predictors among American Indians</w:t>
            </w:r>
          </w:p>
        </w:tc>
        <w:tc>
          <w:tcPr>
            <w:tcW w:w="1724" w:type="dxa"/>
            <w:tcBorders>
              <w:top w:val="nil"/>
              <w:left w:val="nil"/>
              <w:bottom w:val="nil"/>
              <w:right w:val="nil"/>
            </w:tcBorders>
          </w:tcPr>
          <w:p w14:paraId="69C85D1E"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 xml:space="preserve">Random sample of American Indian parents aged ≥65 years (n=426) and their children aged  ≥35 years (n=74)  </w:t>
            </w:r>
          </w:p>
        </w:tc>
        <w:tc>
          <w:tcPr>
            <w:tcW w:w="1406" w:type="dxa"/>
            <w:tcBorders>
              <w:top w:val="nil"/>
              <w:left w:val="nil"/>
              <w:bottom w:val="nil"/>
              <w:right w:val="nil"/>
            </w:tcBorders>
          </w:tcPr>
          <w:p w14:paraId="46A93EE2"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 xml:space="preserve">Structured F2F interviews (parents: 74%, children: </w:t>
            </w:r>
            <w:proofErr w:type="spellStart"/>
            <w:r w:rsidRPr="0048678F">
              <w:rPr>
                <w:rFonts w:ascii="Arial Narrow" w:hAnsi="Arial Narrow"/>
                <w:sz w:val="20"/>
                <w:szCs w:val="20"/>
                <w:lang w:val="en-US"/>
              </w:rPr>
              <w:t>n.i</w:t>
            </w:r>
            <w:proofErr w:type="spellEnd"/>
            <w:r w:rsidRPr="0048678F">
              <w:rPr>
                <w:rFonts w:ascii="Arial Narrow" w:hAnsi="Arial Narrow"/>
                <w:sz w:val="20"/>
                <w:szCs w:val="20"/>
                <w:lang w:val="en-US"/>
              </w:rPr>
              <w:t>.)</w:t>
            </w:r>
          </w:p>
        </w:tc>
        <w:tc>
          <w:tcPr>
            <w:tcW w:w="1334" w:type="dxa"/>
            <w:tcBorders>
              <w:top w:val="nil"/>
              <w:left w:val="nil"/>
              <w:bottom w:val="nil"/>
              <w:right w:val="nil"/>
            </w:tcBorders>
          </w:tcPr>
          <w:p w14:paraId="65DE4F06"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LTC arrangements</w:t>
            </w:r>
          </w:p>
        </w:tc>
        <w:tc>
          <w:tcPr>
            <w:tcW w:w="1401" w:type="dxa"/>
            <w:tcBorders>
              <w:top w:val="nil"/>
              <w:left w:val="nil"/>
              <w:bottom w:val="nil"/>
              <w:right w:val="nil"/>
            </w:tcBorders>
          </w:tcPr>
          <w:p w14:paraId="1C8A7ABD" w14:textId="77777777" w:rsidR="00A32E86" w:rsidRPr="0048678F" w:rsidRDefault="00A32E86" w:rsidP="0048678F">
            <w:pPr>
              <w:ind w:left="34"/>
              <w:rPr>
                <w:rFonts w:ascii="Arial Narrow" w:hAnsi="Arial Narrow"/>
                <w:sz w:val="20"/>
                <w:szCs w:val="20"/>
                <w:lang w:val="en-US"/>
              </w:rPr>
            </w:pPr>
            <w:r w:rsidRPr="0048678F">
              <w:rPr>
                <w:rFonts w:ascii="Arial Narrow" w:hAnsi="Arial Narrow"/>
                <w:sz w:val="20"/>
                <w:szCs w:val="20"/>
                <w:lang w:val="en-US"/>
              </w:rPr>
              <w:t>CSA: DS, BS, MS (logistic regression)</w:t>
            </w:r>
          </w:p>
        </w:tc>
        <w:tc>
          <w:tcPr>
            <w:tcW w:w="4952" w:type="dxa"/>
            <w:tcBorders>
              <w:top w:val="nil"/>
              <w:left w:val="nil"/>
              <w:bottom w:val="nil"/>
              <w:right w:val="nil"/>
            </w:tcBorders>
          </w:tcPr>
          <w:p w14:paraId="07936B2C"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b/>
                <w:i/>
                <w:sz w:val="20"/>
                <w:szCs w:val="20"/>
                <w:lang w:val="en-US"/>
              </w:rPr>
              <w:t xml:space="preserve">HHCS: unable to take care of yourself: </w:t>
            </w:r>
            <w:r w:rsidRPr="0048678F">
              <w:rPr>
                <w:rFonts w:ascii="Arial Narrow" w:hAnsi="Arial Narrow" w:cs="Arial"/>
                <w:i/>
                <w:sz w:val="20"/>
                <w:szCs w:val="20"/>
                <w:lang w:val="en-US"/>
              </w:rPr>
              <w:t xml:space="preserve">DS: parents/children: </w:t>
            </w:r>
            <w:r w:rsidRPr="0048678F">
              <w:rPr>
                <w:rFonts w:ascii="Arial Narrow" w:hAnsi="Arial Narrow" w:cs="Arial"/>
                <w:sz w:val="20"/>
                <w:szCs w:val="20"/>
                <w:lang w:val="en-US"/>
              </w:rPr>
              <w:t xml:space="preserve">formal care own home: 30.4%/13.4%, informal care own home: 31.3%/46.3%, move in with family: 4.4%/31.3%, ALF/foster care/group home: 22.5%/5.9%, NH: 8%/3.1%; </w:t>
            </w:r>
          </w:p>
          <w:p w14:paraId="3D83278A"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i/>
                <w:sz w:val="20"/>
                <w:szCs w:val="20"/>
                <w:lang w:val="en-US"/>
              </w:rPr>
              <w:t xml:space="preserve">MS (OR for “care at home”, reference: “institutional care”): </w:t>
            </w:r>
            <w:r w:rsidRPr="0048678F">
              <w:rPr>
                <w:rFonts w:ascii="Arial Narrow" w:hAnsi="Arial Narrow" w:cs="Arial"/>
                <w:sz w:val="20"/>
                <w:szCs w:val="20"/>
                <w:lang w:val="en-US"/>
              </w:rPr>
              <w:t>female gender: OR: 2.08, maintaining traditional culture: OR: 1.25</w:t>
            </w:r>
          </w:p>
        </w:tc>
      </w:tr>
      <w:tr w:rsidR="00A32E86" w:rsidRPr="0048678F" w14:paraId="08C8ED12" w14:textId="77777777" w:rsidTr="00AB50E7">
        <w:trPr>
          <w:trHeight w:val="3109"/>
        </w:trPr>
        <w:tc>
          <w:tcPr>
            <w:tcW w:w="1347" w:type="dxa"/>
            <w:tcBorders>
              <w:top w:val="nil"/>
              <w:left w:val="nil"/>
              <w:bottom w:val="nil"/>
              <w:right w:val="nil"/>
            </w:tcBorders>
          </w:tcPr>
          <w:p w14:paraId="2779DFCA" w14:textId="574C5F9B" w:rsidR="00A32E86" w:rsidRPr="0048678F" w:rsidRDefault="0057660C" w:rsidP="0057660C">
            <w:pPr>
              <w:rPr>
                <w:rFonts w:ascii="Arial Narrow" w:hAnsi="Arial Narrow"/>
                <w:sz w:val="20"/>
                <w:szCs w:val="20"/>
                <w:lang w:val="en-US"/>
              </w:rPr>
            </w:pPr>
            <w:r>
              <w:rPr>
                <w:rFonts w:ascii="Arial Narrow" w:hAnsi="Arial Narrow"/>
                <w:sz w:val="20"/>
                <w:szCs w:val="20"/>
                <w:lang w:val="en-US"/>
              </w:rPr>
              <w:lastRenderedPageBreak/>
              <w:fldChar w:fldCharType="begin">
                <w:fldData xml:space="preserve">PEVuZE5vdGU+PENpdGU+PEF1dGhvcj5QaW5xdWFydDwvQXV0aG9yPjxZZWFyPjIwMDM8L1llYXI+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</w:fldData>
              </w:fldChar>
            </w:r>
            <w:r>
              <w:rPr>
                <w:rFonts w:ascii="Arial Narrow" w:hAnsi="Arial Narrow"/>
                <w:sz w:val="20"/>
                <w:szCs w:val="20"/>
                <w:lang w:val="en-US"/>
              </w:rPr>
              <w:instrText xml:space="preserve"> ADDIN EN.CITE </w:instrText>
            </w:r>
            <w:r>
              <w:rPr>
                <w:rFonts w:ascii="Arial Narrow" w:hAnsi="Arial Narrow"/>
                <w:sz w:val="20"/>
                <w:szCs w:val="20"/>
                <w:lang w:val="en-US"/>
              </w:rPr>
              <w:fldChar w:fldCharType="begin">
                <w:fldData xml:space="preserve">PEVuZE5vdGU+PENpdGU+PEF1dGhvcj5QaW5xdWFydDwvQXV0aG9yPjxZZWFyPjIwMDM8L1llYXI+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</w:fldData>
              </w:fldChar>
            </w:r>
            <w:r>
              <w:rPr>
                <w:rFonts w:ascii="Arial Narrow" w:hAnsi="Arial Narrow"/>
                <w:sz w:val="20"/>
                <w:szCs w:val="20"/>
                <w:lang w:val="en-US"/>
              </w:rPr>
              <w:instrText xml:space="preserve"> ADDIN EN.CITE.DATA </w:instrText>
            </w:r>
            <w:r>
              <w:rPr>
                <w:rFonts w:ascii="Arial Narrow" w:hAnsi="Arial Narrow"/>
                <w:sz w:val="20"/>
                <w:szCs w:val="20"/>
                <w:lang w:val="en-US"/>
              </w:rPr>
            </w:r>
            <w:r>
              <w:rPr>
                <w:rFonts w:ascii="Arial Narrow" w:hAnsi="Arial Narrow"/>
                <w:sz w:val="20"/>
                <w:szCs w:val="20"/>
                <w:lang w:val="en-US"/>
              </w:rPr>
              <w:fldChar w:fldCharType="end"/>
            </w:r>
            <w:r>
              <w:rPr>
                <w:rFonts w:ascii="Arial Narrow" w:hAnsi="Arial Narrow"/>
                <w:sz w:val="20"/>
                <w:szCs w:val="20"/>
                <w:lang w:val="en-US"/>
              </w:rPr>
            </w:r>
            <w:r>
              <w:rPr>
                <w:rFonts w:ascii="Arial Narrow" w:hAnsi="Arial Narrow"/>
                <w:sz w:val="20"/>
                <w:szCs w:val="20"/>
                <w:lang w:val="en-US"/>
              </w:rPr>
              <w:fldChar w:fldCharType="separate"/>
            </w:r>
            <w:r>
              <w:rPr>
                <w:rFonts w:ascii="Arial Narrow" w:hAnsi="Arial Narrow"/>
                <w:noProof/>
                <w:sz w:val="20"/>
                <w:szCs w:val="20"/>
                <w:lang w:val="en-US"/>
              </w:rPr>
              <w:t xml:space="preserve">Pinquart, Sorensen and Davey </w:t>
            </w:r>
            <w:r w:rsidR="00341FDC">
              <w:rPr>
                <w:rFonts w:ascii="Arial Narrow" w:hAnsi="Arial Narrow"/>
                <w:noProof/>
                <w:sz w:val="20"/>
                <w:szCs w:val="20"/>
                <w:lang w:val="en-US"/>
              </w:rPr>
              <w:t>(</w:t>
            </w:r>
            <w:r>
              <w:rPr>
                <w:rFonts w:ascii="Arial Narrow" w:hAnsi="Arial Narrow"/>
                <w:noProof/>
                <w:sz w:val="20"/>
                <w:szCs w:val="20"/>
                <w:lang w:val="en-US"/>
              </w:rPr>
              <w:t>2003)</w:t>
            </w:r>
            <w:r>
              <w:rPr>
                <w:rFonts w:ascii="Arial Narrow" w:hAnsi="Arial Narrow"/>
                <w:sz w:val="20"/>
                <w:szCs w:val="20"/>
                <w:lang w:val="en-US"/>
              </w:rPr>
              <w:fldChar w:fldCharType="end"/>
            </w:r>
          </w:p>
        </w:tc>
        <w:tc>
          <w:tcPr>
            <w:tcW w:w="1723" w:type="dxa"/>
            <w:tcBorders>
              <w:top w:val="nil"/>
              <w:left w:val="nil"/>
              <w:bottom w:val="nil"/>
              <w:right w:val="nil"/>
            </w:tcBorders>
          </w:tcPr>
          <w:p w14:paraId="098B0827" w14:textId="77777777" w:rsidR="00A32E86" w:rsidRPr="0048678F" w:rsidRDefault="00A32E86" w:rsidP="0048678F">
            <w:pPr>
              <w:rPr>
                <w:rFonts w:ascii="Arial Narrow" w:hAnsi="Arial Narrow"/>
                <w:sz w:val="20"/>
                <w:szCs w:val="20"/>
                <w:lang w:val="en-US"/>
              </w:rPr>
            </w:pPr>
            <w:r w:rsidRPr="0048678F">
              <w:rPr>
                <w:rFonts w:ascii="Arial Narrow" w:hAnsi="Arial Narrow" w:cs="Arial"/>
                <w:sz w:val="20"/>
                <w:szCs w:val="20"/>
                <w:lang w:val="en-US"/>
              </w:rPr>
              <w:t>Compare attitudes regarding future care needs, process of preparation for these needs, and outcomes of preparation between German and US elders</w:t>
            </w:r>
          </w:p>
        </w:tc>
        <w:tc>
          <w:tcPr>
            <w:tcW w:w="1724" w:type="dxa"/>
            <w:tcBorders>
              <w:top w:val="nil"/>
              <w:left w:val="nil"/>
              <w:bottom w:val="nil"/>
              <w:right w:val="nil"/>
            </w:tcBorders>
          </w:tcPr>
          <w:p w14:paraId="35C46363" w14:textId="77777777" w:rsidR="00A32E86" w:rsidRPr="0048678F" w:rsidRDefault="00A32E86" w:rsidP="0048678F">
            <w:pPr>
              <w:rPr>
                <w:rFonts w:ascii="Arial Narrow" w:hAnsi="Arial Narrow" w:cs="Arial"/>
                <w:sz w:val="20"/>
                <w:szCs w:val="20"/>
                <w:lang w:val="en-US"/>
              </w:rPr>
            </w:pPr>
            <w:r w:rsidRPr="0048678F">
              <w:rPr>
                <w:rFonts w:ascii="Arial Narrow" w:hAnsi="Arial Narrow"/>
                <w:sz w:val="20"/>
                <w:szCs w:val="20"/>
                <w:lang w:val="en-US"/>
              </w:rPr>
              <w:t xml:space="preserve">GP: Total </w:t>
            </w:r>
            <w:r w:rsidRPr="0048678F">
              <w:rPr>
                <w:rFonts w:ascii="Arial Narrow" w:hAnsi="Arial Narrow" w:cs="Arial"/>
                <w:sz w:val="20"/>
                <w:szCs w:val="20"/>
                <w:lang w:val="en-US"/>
              </w:rPr>
              <w:t>sample consists of four random samples, each two regional samples from the USA (Utah (n=288), Georgia (n=302)) and Germany (Thuringia (n=294), Baden-Württemberg (n=288))</w:t>
            </w:r>
          </w:p>
        </w:tc>
        <w:tc>
          <w:tcPr>
            <w:tcW w:w="1406" w:type="dxa"/>
            <w:tcBorders>
              <w:top w:val="nil"/>
              <w:left w:val="nil"/>
              <w:bottom w:val="nil"/>
              <w:right w:val="nil"/>
            </w:tcBorders>
          </w:tcPr>
          <w:p w14:paraId="4A258EAD"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Postal questionnaires (39% to 51%, depending on sample)</w:t>
            </w:r>
          </w:p>
        </w:tc>
        <w:tc>
          <w:tcPr>
            <w:tcW w:w="1334" w:type="dxa"/>
            <w:tcBorders>
              <w:top w:val="nil"/>
              <w:left w:val="nil"/>
              <w:bottom w:val="nil"/>
              <w:right w:val="nil"/>
            </w:tcBorders>
          </w:tcPr>
          <w:p w14:paraId="1DDF6827"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LTC arrangements</w:t>
            </w:r>
          </w:p>
        </w:tc>
        <w:tc>
          <w:tcPr>
            <w:tcW w:w="1401" w:type="dxa"/>
            <w:tcBorders>
              <w:top w:val="nil"/>
              <w:left w:val="nil"/>
              <w:bottom w:val="nil"/>
              <w:right w:val="nil"/>
            </w:tcBorders>
          </w:tcPr>
          <w:p w14:paraId="1EAB69D3" w14:textId="77777777" w:rsidR="00A32E86" w:rsidRPr="0048678F" w:rsidRDefault="00A32E86" w:rsidP="0048678F">
            <w:pPr>
              <w:ind w:left="34"/>
              <w:rPr>
                <w:rFonts w:ascii="Arial Narrow" w:hAnsi="Arial Narrow"/>
                <w:sz w:val="20"/>
                <w:szCs w:val="20"/>
                <w:lang w:val="en-US"/>
              </w:rPr>
            </w:pPr>
            <w:r w:rsidRPr="0048678F">
              <w:rPr>
                <w:rFonts w:ascii="Arial Narrow" w:hAnsi="Arial Narrow"/>
                <w:sz w:val="20"/>
                <w:szCs w:val="20"/>
                <w:lang w:val="en-US"/>
              </w:rPr>
              <w:t xml:space="preserve">CSA: </w:t>
            </w:r>
            <w:r w:rsidRPr="0048678F">
              <w:rPr>
                <w:rFonts w:ascii="Arial Narrow" w:hAnsi="Arial Narrow" w:cs="Arial"/>
                <w:sz w:val="20"/>
                <w:szCs w:val="20"/>
                <w:lang w:val="en-US"/>
              </w:rPr>
              <w:t>DS, MS (MANOVA, logistic regression)</w:t>
            </w:r>
          </w:p>
        </w:tc>
        <w:tc>
          <w:tcPr>
            <w:tcW w:w="4952" w:type="dxa"/>
            <w:tcBorders>
              <w:top w:val="nil"/>
              <w:left w:val="nil"/>
              <w:bottom w:val="nil"/>
              <w:right w:val="nil"/>
            </w:tcBorders>
          </w:tcPr>
          <w:p w14:paraId="31078C56"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b/>
                <w:i/>
                <w:sz w:val="20"/>
                <w:szCs w:val="20"/>
                <w:lang w:val="en-US"/>
              </w:rPr>
              <w:t>HHCS: Short-term care needs:</w:t>
            </w:r>
            <w:r w:rsidRPr="0048678F">
              <w:rPr>
                <w:rFonts w:ascii="Arial Narrow" w:hAnsi="Arial Narrow" w:cs="Arial"/>
                <w:i/>
                <w:sz w:val="20"/>
                <w:szCs w:val="20"/>
                <w:lang w:val="en-US"/>
              </w:rPr>
              <w:t xml:space="preserve"> DS</w:t>
            </w:r>
            <w:r w:rsidRPr="0048678F">
              <w:rPr>
                <w:rFonts w:ascii="Arial Narrow" w:hAnsi="Arial Narrow" w:cs="Arial"/>
                <w:sz w:val="20"/>
                <w:szCs w:val="20"/>
                <w:lang w:val="en-US"/>
              </w:rPr>
              <w:t xml:space="preserve">: </w:t>
            </w:r>
            <w:r w:rsidRPr="0048678F">
              <w:rPr>
                <w:rFonts w:ascii="Arial Narrow" w:hAnsi="Arial Narrow" w:cs="Arial"/>
                <w:i/>
                <w:sz w:val="20"/>
                <w:szCs w:val="20"/>
                <w:lang w:val="en-US"/>
              </w:rPr>
              <w:t>German/US sample:</w:t>
            </w:r>
            <w:r w:rsidRPr="0048678F">
              <w:rPr>
                <w:rFonts w:ascii="Arial Narrow" w:hAnsi="Arial Narrow" w:cs="Arial"/>
                <w:sz w:val="20"/>
                <w:szCs w:val="20"/>
                <w:lang w:val="en-US"/>
              </w:rPr>
              <w:t xml:space="preserve"> informal (family) care own home: 41%/44%, informal (friends) care own home: 12%/14%, formal homecare: 16%/11%, informal (family) care at their home: 18%/18%, remodel own home: 7%/16%, ALF: 4%/5%, NH: 3%/4%; </w:t>
            </w:r>
          </w:p>
          <w:p w14:paraId="099F7A11"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i/>
                <w:sz w:val="20"/>
                <w:szCs w:val="20"/>
                <w:lang w:val="en-US"/>
              </w:rPr>
              <w:t>MS</w:t>
            </w:r>
            <w:r w:rsidRPr="0048678F">
              <w:rPr>
                <w:rFonts w:ascii="Arial Narrow" w:hAnsi="Arial Narrow" w:cs="Arial"/>
                <w:sz w:val="20"/>
                <w:szCs w:val="20"/>
                <w:lang w:val="en-US"/>
              </w:rPr>
              <w:t>: German elders more likely to prefer “formal homecare”, US elders more likely to prefer “remodel own home”, p&lt;0.05</w:t>
            </w:r>
          </w:p>
          <w:p w14:paraId="461A81D7"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b/>
                <w:i/>
                <w:sz w:val="20"/>
                <w:szCs w:val="20"/>
                <w:lang w:val="en-US"/>
              </w:rPr>
              <w:t>HHCS: Long-term care needs:</w:t>
            </w:r>
            <w:r w:rsidRPr="0048678F">
              <w:rPr>
                <w:rFonts w:ascii="Arial Narrow" w:hAnsi="Arial Narrow" w:cs="Arial"/>
                <w:sz w:val="20"/>
                <w:szCs w:val="20"/>
                <w:lang w:val="en-US"/>
              </w:rPr>
              <w:t xml:space="preserve"> </w:t>
            </w:r>
            <w:r w:rsidRPr="0048678F">
              <w:rPr>
                <w:rFonts w:ascii="Arial Narrow" w:hAnsi="Arial Narrow" w:cs="Arial"/>
                <w:i/>
                <w:sz w:val="20"/>
                <w:szCs w:val="20"/>
                <w:lang w:val="en-US"/>
              </w:rPr>
              <w:t>DS</w:t>
            </w:r>
            <w:r w:rsidRPr="0048678F">
              <w:rPr>
                <w:rFonts w:ascii="Arial Narrow" w:hAnsi="Arial Narrow" w:cs="Arial"/>
                <w:sz w:val="20"/>
                <w:szCs w:val="20"/>
                <w:lang w:val="en-US"/>
              </w:rPr>
              <w:t xml:space="preserve">: </w:t>
            </w:r>
            <w:r w:rsidRPr="0048678F">
              <w:rPr>
                <w:rFonts w:ascii="Arial Narrow" w:hAnsi="Arial Narrow" w:cs="Arial"/>
                <w:i/>
                <w:sz w:val="20"/>
                <w:szCs w:val="20"/>
                <w:lang w:val="en-US"/>
              </w:rPr>
              <w:t xml:space="preserve">German/US sample: </w:t>
            </w:r>
            <w:r w:rsidRPr="0048678F">
              <w:rPr>
                <w:rFonts w:ascii="Arial Narrow" w:hAnsi="Arial Narrow" w:cs="Arial"/>
                <w:sz w:val="20"/>
                <w:szCs w:val="20"/>
                <w:lang w:val="en-US"/>
              </w:rPr>
              <w:t xml:space="preserve">informal (family) care own home: 29%/31%, informal (friends) care own home: 7%/7%, formal homecare: 8%/6%, informal (family) at their home: 13%/15%, remodel home: 6%/13%, ALF: 5%/5%, NH: 2%/5%; </w:t>
            </w:r>
          </w:p>
          <w:p w14:paraId="01F400A2"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i/>
                <w:sz w:val="20"/>
                <w:szCs w:val="20"/>
                <w:lang w:val="en-US"/>
              </w:rPr>
              <w:t>MS</w:t>
            </w:r>
            <w:r w:rsidRPr="0048678F">
              <w:rPr>
                <w:rFonts w:ascii="Arial Narrow" w:hAnsi="Arial Narrow" w:cs="Arial"/>
                <w:sz w:val="20"/>
                <w:szCs w:val="20"/>
                <w:lang w:val="en-US"/>
              </w:rPr>
              <w:t>: US elders more likely to prefer “remodel home”, p&lt;0.01</w:t>
            </w:r>
          </w:p>
        </w:tc>
      </w:tr>
      <w:tr w:rsidR="00A32E86" w:rsidRPr="0048678F" w14:paraId="348632CB" w14:textId="77777777" w:rsidTr="00AB50E7">
        <w:trPr>
          <w:trHeight w:val="2395"/>
        </w:trPr>
        <w:tc>
          <w:tcPr>
            <w:tcW w:w="1347" w:type="dxa"/>
            <w:tcBorders>
              <w:top w:val="nil"/>
              <w:left w:val="nil"/>
              <w:bottom w:val="nil"/>
              <w:right w:val="nil"/>
            </w:tcBorders>
          </w:tcPr>
          <w:p w14:paraId="1F3B7115" w14:textId="1FEEE21A" w:rsidR="00A32E86" w:rsidRPr="0048678F" w:rsidRDefault="0057660C" w:rsidP="0057660C">
            <w:pPr>
              <w:rPr>
                <w:rFonts w:ascii="Arial Narrow" w:hAnsi="Arial Narrow" w:cs="Arial"/>
                <w:sz w:val="20"/>
                <w:szCs w:val="20"/>
                <w:lang w:val="en-US"/>
              </w:rPr>
            </w:pPr>
            <w:r>
              <w:rPr>
                <w:rFonts w:ascii="Arial Narrow" w:hAnsi="Arial Narrow" w:cs="Arial"/>
                <w:sz w:val="20"/>
                <w:szCs w:val="20"/>
                <w:lang w:val="en-US"/>
              </w:rPr>
              <w:fldChar w:fldCharType="begin"/>
            </w:r>
            <w:r>
              <w:rPr>
                <w:rFonts w:ascii="Arial Narrow" w:hAnsi="Arial Narrow" w:cs="Arial"/>
                <w:sz w:val="20"/>
                <w:szCs w:val="20"/>
                <w:lang w:val="en-US"/>
              </w:rPr>
              <w:instrText xml:space="preserve"> ADDIN EN.CITE &lt;EndNote&gt;&lt;Cite&gt;&lt;Author&gt;Mahoney&lt;/Author&gt;&lt;Year&gt;2002&lt;/Year&gt;&lt;RecNum&gt;439&lt;/RecNum&gt;&lt;DisplayText&gt;(Mahoney&lt;style face="italic"&gt; et al.&lt;/style&gt; 2002)&lt;/DisplayText&gt;&lt;record&gt;&lt;rec-number&gt;439&lt;/rec-number&gt;&lt;foreign-keys&gt;&lt;key app="EN" db-id="2w0tar5eyr9xrkevas9v09w6e0fepzaw0zdx" timestamp="1467034872"&gt;439&lt;/key&gt;&lt;/foreign-keys&gt;&lt;ref-type name="Journal Article"&gt;17&lt;/ref-type&gt;&lt;contributors&gt;&lt;authors&gt;&lt;author&gt;Mahoney, Kevin J.&lt;/author&gt;&lt;author&gt;Desmond, Sharon M.&lt;/author&gt;&lt;author&gt;Simon-Rusinowitz, Lori&lt;/author&gt;&lt;author&gt;Loughlin, Dawn M.&lt;/author&gt;&lt;author&gt;Squillace, Marie R.&lt;/author&gt;&lt;/authors&gt;&lt;/contributors&gt;&lt;titles&gt;&lt;title&gt;Consumer preferences for a cash option versus traditional services: Telephone survey results from New Jersey elders and adults&lt;/title&gt;&lt;secondary-title&gt;Journal of Disability Policy Studies&lt;/secondary-title&gt;&lt;/titles&gt;&lt;periodical&gt;&lt;full-title&gt;Journal of Disability Policy Studies&lt;/full-title&gt;&lt;/periodical&gt;&lt;pages&gt;74-86&lt;/pages&gt;&lt;volume&gt;13&lt;/volume&gt;&lt;number&gt;2&lt;/number&gt;&lt;dates&gt;&lt;year&gt;2002&lt;/year&gt;&lt;pub-dates&gt;&lt;date&gt;Fal&lt;/date&gt;&lt;/pub-dates&gt;&lt;/dates&gt;&lt;accession-num&gt;2002-18678-002&lt;/accession-num&gt;&lt;urls&gt;&lt;related-urls&gt;&lt;url&gt;http://ovidsp.ovid.com/ovidweb.cgi?T=JS&amp;amp;CSC=Y&amp;amp;NEWS=N&amp;amp;PAGE=fulltext&amp;amp;D=psyc4&amp;amp;AN=2002-18678-002&lt;/url&gt;&lt;url&gt;http://sfx.gbv.de/sfx_subhh?sid=OVID:psycdb&amp;amp;id=pmid:&amp;amp;id=doi:10.1177%2F10442073020130020301&amp;amp;issn=1044-2073&amp;amp;isbn=&amp;amp;volume=13&amp;amp;issue=2&amp;amp;spage=74&amp;amp;pages=74-86&amp;amp;date=2002&amp;amp;title=Journal+of+Disability+Policy+Studies&amp;amp;atitle=Consumer+preferences+for+a+cash+option+versus+traditional+services%3A+Telephone+survey+results+from+New+Jersey+elders+and+adults.&amp;amp;aulast=Mahoney&lt;/url&gt;&lt;/related-urls&gt;&lt;/urls&gt;&lt;remote-database-name&gt;PsycINFO&lt;/remote-database-name&gt;&lt;remote-database-provider&gt;Ovid Technologies&lt;/remote-database-provider&gt;&lt;/record&gt;&lt;/Cite&gt;&lt;/EndNote&gt;</w:instrText>
            </w:r>
            <w:r>
              <w:rPr>
                <w:rFonts w:ascii="Arial Narrow" w:hAnsi="Arial Narrow" w:cs="Arial"/>
                <w:sz w:val="20"/>
                <w:szCs w:val="20"/>
                <w:lang w:val="en-US"/>
              </w:rPr>
              <w:fldChar w:fldCharType="separate"/>
            </w:r>
            <w:r>
              <w:rPr>
                <w:rFonts w:ascii="Arial Narrow" w:hAnsi="Arial Narrow" w:cs="Arial"/>
                <w:noProof/>
                <w:sz w:val="20"/>
                <w:szCs w:val="20"/>
                <w:lang w:val="en-US"/>
              </w:rPr>
              <w:t>Mahoney</w:t>
            </w:r>
            <w:r w:rsidRPr="0057660C">
              <w:rPr>
                <w:rFonts w:ascii="Arial Narrow" w:hAnsi="Arial Narrow" w:cs="Arial"/>
                <w:i/>
                <w:noProof/>
                <w:sz w:val="20"/>
                <w:szCs w:val="20"/>
                <w:lang w:val="en-US"/>
              </w:rPr>
              <w:t xml:space="preserve"> et al.</w:t>
            </w:r>
            <w:r>
              <w:rPr>
                <w:rFonts w:ascii="Arial Narrow" w:hAnsi="Arial Narrow" w:cs="Arial"/>
                <w:noProof/>
                <w:sz w:val="20"/>
                <w:szCs w:val="20"/>
                <w:lang w:val="en-US"/>
              </w:rPr>
              <w:t xml:space="preserve"> </w:t>
            </w:r>
            <w:r w:rsidR="00341FDC">
              <w:rPr>
                <w:rFonts w:ascii="Arial Narrow" w:hAnsi="Arial Narrow" w:cs="Arial"/>
                <w:noProof/>
                <w:sz w:val="20"/>
                <w:szCs w:val="20"/>
                <w:lang w:val="en-US"/>
              </w:rPr>
              <w:t>(</w:t>
            </w:r>
            <w:r>
              <w:rPr>
                <w:rFonts w:ascii="Arial Narrow" w:hAnsi="Arial Narrow" w:cs="Arial"/>
                <w:noProof/>
                <w:sz w:val="20"/>
                <w:szCs w:val="20"/>
                <w:lang w:val="en-US"/>
              </w:rPr>
              <w:t>2002)</w:t>
            </w:r>
            <w:r>
              <w:rPr>
                <w:rFonts w:ascii="Arial Narrow" w:hAnsi="Arial Narrow" w:cs="Arial"/>
                <w:sz w:val="20"/>
                <w:szCs w:val="20"/>
                <w:lang w:val="en-US"/>
              </w:rPr>
              <w:fldChar w:fldCharType="end"/>
            </w:r>
          </w:p>
        </w:tc>
        <w:tc>
          <w:tcPr>
            <w:tcW w:w="1723" w:type="dxa"/>
            <w:tcBorders>
              <w:top w:val="nil"/>
              <w:left w:val="nil"/>
              <w:bottom w:val="nil"/>
              <w:right w:val="nil"/>
            </w:tcBorders>
          </w:tcPr>
          <w:p w14:paraId="466DFD2C"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sz w:val="20"/>
                <w:szCs w:val="20"/>
                <w:lang w:val="en-US"/>
              </w:rPr>
              <w:t>Determine preferences for consumer-directed services and the cash option in New Jersey (USA)</w:t>
            </w:r>
          </w:p>
        </w:tc>
        <w:tc>
          <w:tcPr>
            <w:tcW w:w="1724" w:type="dxa"/>
            <w:tcBorders>
              <w:top w:val="nil"/>
              <w:left w:val="nil"/>
              <w:bottom w:val="nil"/>
              <w:right w:val="nil"/>
            </w:tcBorders>
          </w:tcPr>
          <w:p w14:paraId="049667AD"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Random sample of adults aged ≥18 years receiving Medicaid personal care services in New Jersey, USA (n=683)</w:t>
            </w:r>
            <w:bookmarkStart w:id="0" w:name="_GoBack"/>
            <w:bookmarkEnd w:id="0"/>
            <w:r w:rsidRPr="0048678F">
              <w:rPr>
                <w:rFonts w:ascii="Arial Narrow" w:hAnsi="Arial Narrow"/>
                <w:sz w:val="20"/>
                <w:szCs w:val="20"/>
                <w:lang w:val="en-US"/>
              </w:rPr>
              <w:t xml:space="preserve"> </w:t>
            </w:r>
          </w:p>
        </w:tc>
        <w:tc>
          <w:tcPr>
            <w:tcW w:w="1406" w:type="dxa"/>
            <w:tcBorders>
              <w:top w:val="nil"/>
              <w:left w:val="nil"/>
              <w:bottom w:val="nil"/>
              <w:right w:val="nil"/>
            </w:tcBorders>
          </w:tcPr>
          <w:p w14:paraId="19141C2F"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CATI (38%)</w:t>
            </w:r>
          </w:p>
        </w:tc>
        <w:tc>
          <w:tcPr>
            <w:tcW w:w="1334" w:type="dxa"/>
            <w:tcBorders>
              <w:top w:val="nil"/>
              <w:left w:val="nil"/>
              <w:bottom w:val="nil"/>
              <w:right w:val="nil"/>
            </w:tcBorders>
          </w:tcPr>
          <w:p w14:paraId="338A03BA"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LTC programs (cash-option in HCBS)</w:t>
            </w:r>
          </w:p>
        </w:tc>
        <w:tc>
          <w:tcPr>
            <w:tcW w:w="1401" w:type="dxa"/>
            <w:tcBorders>
              <w:top w:val="nil"/>
              <w:left w:val="nil"/>
              <w:bottom w:val="nil"/>
              <w:right w:val="nil"/>
            </w:tcBorders>
          </w:tcPr>
          <w:p w14:paraId="50BDC971" w14:textId="77777777" w:rsidR="00A32E86" w:rsidRPr="0048678F" w:rsidRDefault="00A32E86" w:rsidP="0048678F">
            <w:pPr>
              <w:ind w:left="34"/>
              <w:rPr>
                <w:rFonts w:ascii="Arial Narrow" w:hAnsi="Arial Narrow"/>
                <w:sz w:val="20"/>
                <w:szCs w:val="20"/>
                <w:lang w:val="en-US"/>
              </w:rPr>
            </w:pPr>
            <w:r w:rsidRPr="0048678F">
              <w:rPr>
                <w:rFonts w:ascii="Arial Narrow" w:hAnsi="Arial Narrow"/>
                <w:sz w:val="20"/>
                <w:szCs w:val="20"/>
                <w:lang w:val="en-US"/>
              </w:rPr>
              <w:t>CSA: DS, BS, MS (logistic regression)</w:t>
            </w:r>
          </w:p>
        </w:tc>
        <w:tc>
          <w:tcPr>
            <w:tcW w:w="4952" w:type="dxa"/>
            <w:tcBorders>
              <w:top w:val="nil"/>
              <w:left w:val="nil"/>
              <w:bottom w:val="nil"/>
              <w:right w:val="nil"/>
            </w:tcBorders>
          </w:tcPr>
          <w:p w14:paraId="1BE5C9D9"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b/>
                <w:i/>
                <w:sz w:val="20"/>
                <w:szCs w:val="20"/>
                <w:lang w:val="en-US"/>
              </w:rPr>
              <w:t>HHCS: Mrs. Green (arthritis &amp; heart trouble):</w:t>
            </w:r>
            <w:r w:rsidRPr="0048678F">
              <w:rPr>
                <w:rFonts w:ascii="Arial Narrow" w:hAnsi="Arial Narrow" w:cs="Arial"/>
                <w:i/>
                <w:sz w:val="20"/>
                <w:szCs w:val="20"/>
                <w:lang w:val="en-US"/>
              </w:rPr>
              <w:t xml:space="preserve"> DS: cash-option in HCBS (interested/not sure/not interested): </w:t>
            </w:r>
            <w:r w:rsidRPr="0048678F">
              <w:rPr>
                <w:rFonts w:ascii="Arial Narrow" w:hAnsi="Arial Narrow" w:cs="Arial"/>
                <w:sz w:val="20"/>
                <w:szCs w:val="20"/>
                <w:lang w:val="en-US"/>
              </w:rPr>
              <w:t>42%/19.7%/38.3%;</w:t>
            </w:r>
            <w:r w:rsidRPr="0048678F">
              <w:rPr>
                <w:rFonts w:ascii="Arial Narrow" w:hAnsi="Arial Narrow" w:cs="Arial"/>
                <w:i/>
                <w:sz w:val="20"/>
                <w:szCs w:val="20"/>
                <w:lang w:val="en-US"/>
              </w:rPr>
              <w:t xml:space="preserve"> DS: reasons for interest in the cash option among “interested” participants (interested/not sure/not interested)</w:t>
            </w:r>
            <w:r w:rsidRPr="0048678F">
              <w:rPr>
                <w:rFonts w:ascii="Arial Narrow" w:hAnsi="Arial Narrow" w:cs="Arial"/>
                <w:sz w:val="20"/>
                <w:szCs w:val="20"/>
                <w:lang w:val="en-US"/>
              </w:rPr>
              <w:t xml:space="preserve">: get services when you want them: 87.6%/7.5%/4.9%, hire whomever you want: 90.2%/4.2%/5.7%, buy different services: 90.5%/2.8%/5.7%; </w:t>
            </w:r>
            <w:r w:rsidRPr="0048678F">
              <w:rPr>
                <w:rFonts w:ascii="Arial Narrow" w:hAnsi="Arial Narrow" w:cs="Arial"/>
                <w:i/>
                <w:sz w:val="20"/>
                <w:szCs w:val="20"/>
                <w:lang w:val="en-US"/>
              </w:rPr>
              <w:t>DS: subjective care related needs among “interested” participants</w:t>
            </w:r>
            <w:r w:rsidRPr="0048678F">
              <w:rPr>
                <w:rFonts w:ascii="Arial Narrow" w:hAnsi="Arial Narrow" w:cs="Arial"/>
                <w:sz w:val="20"/>
                <w:szCs w:val="20"/>
                <w:lang w:val="en-US"/>
              </w:rPr>
              <w:t xml:space="preserve">: more hours of service: 68.8%, grab bars or shower equipment: 47.6%, social adult day care: 30.9%, home remodeling services: 35.5%, transportations services: 62.5%; </w:t>
            </w:r>
            <w:r w:rsidRPr="0048678F">
              <w:rPr>
                <w:rFonts w:ascii="Arial Narrow" w:hAnsi="Arial Narrow" w:cs="Arial"/>
                <w:i/>
                <w:sz w:val="20"/>
                <w:szCs w:val="20"/>
                <w:lang w:val="en-US"/>
              </w:rPr>
              <w:t xml:space="preserve">DS: subjective need for help or training with tasks among “interested” participants: </w:t>
            </w:r>
            <w:r w:rsidRPr="0048678F">
              <w:rPr>
                <w:rFonts w:ascii="Arial Narrow" w:hAnsi="Arial Narrow" w:cs="Arial"/>
                <w:sz w:val="20"/>
                <w:szCs w:val="20"/>
                <w:lang w:val="en-US"/>
              </w:rPr>
              <w:t>finding worker: 60.9%, interviewing worker: 51.7%, background check: 77.4%, deciding on pay: 80%, worker does not show: 66.2%, firing worker: 49%, payroll: 83.5%;</w:t>
            </w:r>
          </w:p>
          <w:p w14:paraId="597D3C7B"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i/>
                <w:sz w:val="20"/>
                <w:szCs w:val="20"/>
                <w:lang w:val="en-US"/>
              </w:rPr>
              <w:t xml:space="preserve">MS (OR for “interest in the cash-option”, reference: “no interest in the cash-option”): </w:t>
            </w:r>
            <w:r w:rsidRPr="0048678F">
              <w:rPr>
                <w:rFonts w:ascii="Arial Narrow" w:hAnsi="Arial Narrow" w:cs="Arial"/>
                <w:sz w:val="20"/>
                <w:szCs w:val="20"/>
                <w:lang w:val="en-US"/>
              </w:rPr>
              <w:t xml:space="preserve">aged &lt;65 years: OR: 2.69, African American (vs. Caucasian): OR: 1.70, Hispanic: OR: 3.85, more involvement with current services desired (vs. same or less involvement): OR: 1.39, higher scores on satisfaction with worker subscale: OR: 0.67, willingness to assume responsibility (with managing personal care workers) subscale: OR: 1.66   </w:t>
            </w:r>
          </w:p>
        </w:tc>
      </w:tr>
      <w:tr w:rsidR="00A32E86" w:rsidRPr="0048678F" w14:paraId="5FEEB0E5" w14:textId="77777777" w:rsidTr="00AB50E7">
        <w:trPr>
          <w:trHeight w:val="5519"/>
        </w:trPr>
        <w:tc>
          <w:tcPr>
            <w:tcW w:w="1347" w:type="dxa"/>
            <w:tcBorders>
              <w:top w:val="nil"/>
              <w:left w:val="nil"/>
              <w:bottom w:val="nil"/>
              <w:right w:val="nil"/>
            </w:tcBorders>
          </w:tcPr>
          <w:p w14:paraId="1B57761B" w14:textId="742B19A9" w:rsidR="00A32E86" w:rsidRPr="0048678F" w:rsidRDefault="0057660C" w:rsidP="0057660C">
            <w:pPr>
              <w:rPr>
                <w:rFonts w:ascii="Arial Narrow" w:hAnsi="Arial Narrow"/>
                <w:sz w:val="20"/>
                <w:szCs w:val="20"/>
                <w:lang w:val="en-US"/>
              </w:rPr>
            </w:pPr>
            <w:r>
              <w:rPr>
                <w:rFonts w:ascii="Arial Narrow" w:hAnsi="Arial Narrow"/>
                <w:sz w:val="20"/>
                <w:szCs w:val="20"/>
                <w:lang w:val="en-US"/>
              </w:rPr>
              <w:lastRenderedPageBreak/>
              <w:fldChar w:fldCharType="begin">
                <w:fldData xml:space="preserve">PEVuZE5vdGU+PENpdGU+PEF1dGhvcj5NY0Nvcm1pY2s8L0F1dGhvcj48WWVhcj4yMDAyPC9ZZWFy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</w:fldData>
              </w:fldChar>
            </w:r>
            <w:r>
              <w:rPr>
                <w:rFonts w:ascii="Arial Narrow" w:hAnsi="Arial Narrow"/>
                <w:sz w:val="20"/>
                <w:szCs w:val="20"/>
                <w:lang w:val="en-US"/>
              </w:rPr>
              <w:instrText xml:space="preserve"> ADDIN EN.CITE </w:instrText>
            </w:r>
            <w:r>
              <w:rPr>
                <w:rFonts w:ascii="Arial Narrow" w:hAnsi="Arial Narrow"/>
                <w:sz w:val="20"/>
                <w:szCs w:val="20"/>
                <w:lang w:val="en-US"/>
              </w:rPr>
              <w:fldChar w:fldCharType="begin">
                <w:fldData xml:space="preserve">PEVuZE5vdGU+PENpdGU+PEF1dGhvcj5NY0Nvcm1pY2s8L0F1dGhvcj48WWVhcj4yMDAyPC9ZZWFy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</w:fldData>
              </w:fldChar>
            </w:r>
            <w:r>
              <w:rPr>
                <w:rFonts w:ascii="Arial Narrow" w:hAnsi="Arial Narrow"/>
                <w:sz w:val="20"/>
                <w:szCs w:val="20"/>
                <w:lang w:val="en-US"/>
              </w:rPr>
              <w:instrText xml:space="preserve"> ADDIN EN.CITE.DATA </w:instrText>
            </w:r>
            <w:r>
              <w:rPr>
                <w:rFonts w:ascii="Arial Narrow" w:hAnsi="Arial Narrow"/>
                <w:sz w:val="20"/>
                <w:szCs w:val="20"/>
                <w:lang w:val="en-US"/>
              </w:rPr>
            </w:r>
            <w:r>
              <w:rPr>
                <w:rFonts w:ascii="Arial Narrow" w:hAnsi="Arial Narrow"/>
                <w:sz w:val="20"/>
                <w:szCs w:val="20"/>
                <w:lang w:val="en-US"/>
              </w:rPr>
              <w:fldChar w:fldCharType="end"/>
            </w:r>
            <w:r>
              <w:rPr>
                <w:rFonts w:ascii="Arial Narrow" w:hAnsi="Arial Narrow"/>
                <w:sz w:val="20"/>
                <w:szCs w:val="20"/>
                <w:lang w:val="en-US"/>
              </w:rPr>
            </w:r>
            <w:r>
              <w:rPr>
                <w:rFonts w:ascii="Arial Narrow" w:hAnsi="Arial Narrow"/>
                <w:sz w:val="20"/>
                <w:szCs w:val="20"/>
                <w:lang w:val="en-US"/>
              </w:rPr>
              <w:fldChar w:fldCharType="separate"/>
            </w:r>
            <w:r>
              <w:rPr>
                <w:rFonts w:ascii="Arial Narrow" w:hAnsi="Arial Narrow"/>
                <w:noProof/>
                <w:sz w:val="20"/>
                <w:szCs w:val="20"/>
                <w:lang w:val="en-US"/>
              </w:rPr>
              <w:t>McCormick</w:t>
            </w:r>
            <w:r w:rsidRPr="0057660C">
              <w:rPr>
                <w:rFonts w:ascii="Arial Narrow" w:hAnsi="Arial Narrow"/>
                <w:i/>
                <w:noProof/>
                <w:sz w:val="20"/>
                <w:szCs w:val="20"/>
                <w:lang w:val="en-US"/>
              </w:rPr>
              <w:t xml:space="preserve"> et al.</w:t>
            </w:r>
            <w:r>
              <w:rPr>
                <w:rFonts w:ascii="Arial Narrow" w:hAnsi="Arial Narrow"/>
                <w:noProof/>
                <w:sz w:val="20"/>
                <w:szCs w:val="20"/>
                <w:lang w:val="en-US"/>
              </w:rPr>
              <w:t xml:space="preserve"> </w:t>
            </w:r>
            <w:r w:rsidR="00341FDC">
              <w:rPr>
                <w:rFonts w:ascii="Arial Narrow" w:hAnsi="Arial Narrow"/>
                <w:noProof/>
                <w:sz w:val="20"/>
                <w:szCs w:val="20"/>
                <w:lang w:val="en-US"/>
              </w:rPr>
              <w:t>(</w:t>
            </w:r>
            <w:r>
              <w:rPr>
                <w:rFonts w:ascii="Arial Narrow" w:hAnsi="Arial Narrow"/>
                <w:noProof/>
                <w:sz w:val="20"/>
                <w:szCs w:val="20"/>
                <w:lang w:val="en-US"/>
              </w:rPr>
              <w:t>2002)</w:t>
            </w:r>
            <w:r>
              <w:rPr>
                <w:rFonts w:ascii="Arial Narrow" w:hAnsi="Arial Narrow"/>
                <w:sz w:val="20"/>
                <w:szCs w:val="20"/>
                <w:lang w:val="en-US"/>
              </w:rPr>
              <w:fldChar w:fldCharType="end"/>
            </w:r>
          </w:p>
        </w:tc>
        <w:tc>
          <w:tcPr>
            <w:tcW w:w="1723" w:type="dxa"/>
            <w:tcBorders>
              <w:top w:val="nil"/>
              <w:left w:val="nil"/>
              <w:bottom w:val="nil"/>
              <w:right w:val="nil"/>
            </w:tcBorders>
          </w:tcPr>
          <w:p w14:paraId="055AB3EB"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sz w:val="20"/>
                <w:szCs w:val="20"/>
                <w:lang w:val="en-US"/>
              </w:rPr>
              <w:t>Compare preferences towards LTC of healthy older Japanese and Caucasian Americans</w:t>
            </w:r>
          </w:p>
        </w:tc>
        <w:tc>
          <w:tcPr>
            <w:tcW w:w="1724" w:type="dxa"/>
            <w:tcBorders>
              <w:top w:val="nil"/>
              <w:left w:val="nil"/>
              <w:bottom w:val="nil"/>
              <w:right w:val="nil"/>
            </w:tcBorders>
          </w:tcPr>
          <w:p w14:paraId="03B4E424"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 xml:space="preserve">Total sample consists of two representative parallel cohort studies in the state of Washington, USA: Nikkei LTC Project (community-based study of older Japanese Americans living in King County (n=1244), Adult Changes in Thought (ACT) Project (sample of older Caucasians from the GHC registry (n=1354))  </w:t>
            </w:r>
          </w:p>
        </w:tc>
        <w:tc>
          <w:tcPr>
            <w:tcW w:w="1406" w:type="dxa"/>
            <w:tcBorders>
              <w:top w:val="nil"/>
              <w:left w:val="nil"/>
              <w:bottom w:val="nil"/>
              <w:right w:val="nil"/>
            </w:tcBorders>
          </w:tcPr>
          <w:p w14:paraId="4DA0DB2C"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Structured F2F interviews (</w:t>
            </w:r>
            <w:proofErr w:type="spellStart"/>
            <w:r w:rsidRPr="0048678F">
              <w:rPr>
                <w:rFonts w:ascii="Arial Narrow" w:hAnsi="Arial Narrow"/>
                <w:sz w:val="20"/>
                <w:szCs w:val="20"/>
                <w:lang w:val="en-US"/>
              </w:rPr>
              <w:t>n.i</w:t>
            </w:r>
            <w:proofErr w:type="spellEnd"/>
            <w:r w:rsidRPr="0048678F">
              <w:rPr>
                <w:rFonts w:ascii="Arial Narrow" w:hAnsi="Arial Narrow"/>
                <w:sz w:val="20"/>
                <w:szCs w:val="20"/>
                <w:lang w:val="en-US"/>
              </w:rPr>
              <w:t>.)</w:t>
            </w:r>
          </w:p>
        </w:tc>
        <w:tc>
          <w:tcPr>
            <w:tcW w:w="1334" w:type="dxa"/>
            <w:tcBorders>
              <w:top w:val="nil"/>
              <w:left w:val="nil"/>
              <w:bottom w:val="nil"/>
              <w:right w:val="nil"/>
            </w:tcBorders>
          </w:tcPr>
          <w:p w14:paraId="2F04F343"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LTC arrangements</w:t>
            </w:r>
          </w:p>
        </w:tc>
        <w:tc>
          <w:tcPr>
            <w:tcW w:w="1401" w:type="dxa"/>
            <w:tcBorders>
              <w:top w:val="nil"/>
              <w:left w:val="nil"/>
              <w:bottom w:val="nil"/>
              <w:right w:val="nil"/>
            </w:tcBorders>
          </w:tcPr>
          <w:p w14:paraId="6BF527BB" w14:textId="77777777" w:rsidR="00A32E86" w:rsidRPr="0048678F" w:rsidRDefault="00A32E86" w:rsidP="0048678F">
            <w:pPr>
              <w:ind w:left="34"/>
              <w:rPr>
                <w:rFonts w:ascii="Arial Narrow" w:hAnsi="Arial Narrow"/>
                <w:sz w:val="20"/>
                <w:szCs w:val="20"/>
                <w:lang w:val="en-US"/>
              </w:rPr>
            </w:pPr>
            <w:r w:rsidRPr="0048678F">
              <w:rPr>
                <w:rFonts w:ascii="Arial Narrow" w:hAnsi="Arial Narrow"/>
                <w:sz w:val="20"/>
                <w:szCs w:val="20"/>
                <w:lang w:val="en-US"/>
              </w:rPr>
              <w:t>CSA: DS, BS, MS (logistic regression)</w:t>
            </w:r>
          </w:p>
        </w:tc>
        <w:tc>
          <w:tcPr>
            <w:tcW w:w="4952" w:type="dxa"/>
            <w:tcBorders>
              <w:top w:val="nil"/>
              <w:left w:val="nil"/>
              <w:bottom w:val="nil"/>
              <w:right w:val="nil"/>
            </w:tcBorders>
          </w:tcPr>
          <w:p w14:paraId="37021B55"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b/>
                <w:i/>
                <w:sz w:val="20"/>
                <w:szCs w:val="20"/>
                <w:lang w:val="en-US"/>
              </w:rPr>
              <w:t>HHCS: Hip fracture:</w:t>
            </w:r>
            <w:r w:rsidRPr="0048678F">
              <w:rPr>
                <w:rFonts w:ascii="Arial Narrow" w:hAnsi="Arial Narrow" w:cs="Arial"/>
                <w:i/>
                <w:sz w:val="20"/>
                <w:szCs w:val="20"/>
                <w:lang w:val="en-US"/>
              </w:rPr>
              <w:t xml:space="preserve"> DS: Japanese Americans/Caucasians:</w:t>
            </w:r>
            <w:r w:rsidRPr="0048678F">
              <w:rPr>
                <w:rFonts w:ascii="Arial Narrow" w:hAnsi="Arial Narrow" w:cs="Arial"/>
                <w:sz w:val="20"/>
                <w:szCs w:val="20"/>
                <w:lang w:val="en-US"/>
              </w:rPr>
              <w:t xml:space="preserve"> informal home: 28%/16%, formal home: 53%/56%, NH: 13%/13%, undecided: 6%/15%; </w:t>
            </w:r>
            <w:r w:rsidRPr="0048678F">
              <w:rPr>
                <w:rFonts w:ascii="Arial Narrow" w:hAnsi="Arial Narrow" w:cs="Arial"/>
                <w:i/>
                <w:sz w:val="20"/>
                <w:szCs w:val="20"/>
                <w:lang w:val="en-US"/>
              </w:rPr>
              <w:t xml:space="preserve">BS: </w:t>
            </w:r>
            <w:r w:rsidRPr="0048678F">
              <w:rPr>
                <w:rFonts w:ascii="Arial Narrow" w:hAnsi="Arial Narrow" w:cs="Arial"/>
                <w:sz w:val="20"/>
                <w:szCs w:val="20"/>
                <w:lang w:val="en-US"/>
              </w:rPr>
              <w:t xml:space="preserve">significant differences between Japanese and Caucasians, p&lt;0.001; </w:t>
            </w:r>
          </w:p>
          <w:p w14:paraId="66DF6305"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i/>
                <w:sz w:val="20"/>
                <w:szCs w:val="20"/>
                <w:lang w:val="en-US"/>
              </w:rPr>
              <w:t>MS (OR for “formal homecare” among Japanese, reference: “informal homecare”)</w:t>
            </w:r>
            <w:r w:rsidRPr="0048678F">
              <w:rPr>
                <w:rFonts w:ascii="Arial Narrow" w:hAnsi="Arial Narrow" w:cs="Arial"/>
                <w:sz w:val="20"/>
                <w:szCs w:val="20"/>
                <w:lang w:val="en-US"/>
              </w:rPr>
              <w:t xml:space="preserve">: higher age: OR: 1.07, female gender: OR: 2.24; </w:t>
            </w:r>
            <w:r w:rsidRPr="0048678F">
              <w:rPr>
                <w:rFonts w:ascii="Arial Narrow" w:hAnsi="Arial Narrow" w:cs="Arial"/>
                <w:i/>
                <w:sz w:val="20"/>
                <w:szCs w:val="20"/>
                <w:lang w:val="en-US"/>
              </w:rPr>
              <w:t>MS (OR for “NH” in Japanese, reference: “informal homecare”):</w:t>
            </w:r>
            <w:r w:rsidRPr="0048678F">
              <w:rPr>
                <w:rFonts w:ascii="Arial Narrow" w:hAnsi="Arial Narrow" w:cs="Arial"/>
                <w:sz w:val="20"/>
                <w:szCs w:val="20"/>
                <w:lang w:val="en-US"/>
              </w:rPr>
              <w:t xml:space="preserve"> married: OR: 0.36; </w:t>
            </w:r>
            <w:r w:rsidRPr="0048678F">
              <w:rPr>
                <w:rFonts w:ascii="Arial Narrow" w:hAnsi="Arial Narrow" w:cs="Arial"/>
                <w:i/>
                <w:sz w:val="20"/>
                <w:szCs w:val="20"/>
                <w:lang w:val="en-US"/>
              </w:rPr>
              <w:t xml:space="preserve">MS (OR for “formal homecare” in Caucasians, reference: “informal home”): </w:t>
            </w:r>
            <w:r w:rsidRPr="0048678F">
              <w:rPr>
                <w:rFonts w:ascii="Arial Narrow" w:hAnsi="Arial Narrow" w:cs="Arial"/>
                <w:sz w:val="20"/>
                <w:szCs w:val="20"/>
                <w:lang w:val="en-US"/>
              </w:rPr>
              <w:t xml:space="preserve">higher age: OR: 1.07, female gender: OR: 1.82; </w:t>
            </w:r>
            <w:r w:rsidRPr="0048678F">
              <w:rPr>
                <w:rFonts w:ascii="Arial Narrow" w:hAnsi="Arial Narrow" w:cs="Arial"/>
                <w:i/>
                <w:sz w:val="20"/>
                <w:szCs w:val="20"/>
                <w:lang w:val="en-US"/>
              </w:rPr>
              <w:t>MS (OR for “NH” in the total sample, reference: “informal home”):</w:t>
            </w:r>
            <w:r w:rsidRPr="0048678F">
              <w:rPr>
                <w:rFonts w:ascii="Arial Narrow" w:hAnsi="Arial Narrow" w:cs="Arial"/>
                <w:sz w:val="20"/>
                <w:szCs w:val="20"/>
                <w:lang w:val="en-US"/>
              </w:rPr>
              <w:t xml:space="preserve"> age: OR: 1.05, female gender: OR: 1.51, married: OR: 0.48</w:t>
            </w:r>
          </w:p>
          <w:p w14:paraId="22E69A2C"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b/>
                <w:i/>
                <w:sz w:val="20"/>
                <w:szCs w:val="20"/>
                <w:lang w:val="en-US"/>
              </w:rPr>
              <w:t>HHCS: Dementia</w:t>
            </w:r>
            <w:r w:rsidRPr="0048678F">
              <w:rPr>
                <w:rFonts w:ascii="Arial Narrow" w:hAnsi="Arial Narrow" w:cs="Arial"/>
                <w:i/>
                <w:sz w:val="20"/>
                <w:szCs w:val="20"/>
                <w:lang w:val="en-US"/>
              </w:rPr>
              <w:t>:</w:t>
            </w:r>
            <w:r w:rsidRPr="0048678F">
              <w:rPr>
                <w:rFonts w:ascii="Arial Narrow" w:hAnsi="Arial Narrow" w:cs="Arial"/>
                <w:sz w:val="20"/>
                <w:szCs w:val="20"/>
                <w:lang w:val="en-US"/>
              </w:rPr>
              <w:t xml:space="preserve"> </w:t>
            </w:r>
            <w:r w:rsidRPr="0048678F">
              <w:rPr>
                <w:rFonts w:ascii="Arial Narrow" w:hAnsi="Arial Narrow" w:cs="Arial"/>
                <w:i/>
                <w:sz w:val="20"/>
                <w:szCs w:val="20"/>
                <w:lang w:val="en-US"/>
              </w:rPr>
              <w:t>DS: Japanese Americans/Caucasians:</w:t>
            </w:r>
            <w:r w:rsidRPr="0048678F">
              <w:rPr>
                <w:rFonts w:ascii="Arial Narrow" w:hAnsi="Arial Narrow" w:cs="Arial"/>
                <w:sz w:val="20"/>
                <w:szCs w:val="20"/>
                <w:lang w:val="en-US"/>
              </w:rPr>
              <w:t xml:space="preserve"> informal home: 11%/7%, formal home: 28%/35%, NH: 53%/38%, undecided: 8%/20%; </w:t>
            </w:r>
            <w:r w:rsidRPr="0048678F">
              <w:rPr>
                <w:rFonts w:ascii="Arial Narrow" w:hAnsi="Arial Narrow" w:cs="Arial"/>
                <w:i/>
                <w:sz w:val="20"/>
                <w:szCs w:val="20"/>
                <w:lang w:val="en-US"/>
              </w:rPr>
              <w:t xml:space="preserve">BS: </w:t>
            </w:r>
            <w:r w:rsidRPr="0048678F">
              <w:rPr>
                <w:rFonts w:ascii="Arial Narrow" w:hAnsi="Arial Narrow" w:cs="Arial"/>
                <w:sz w:val="20"/>
                <w:szCs w:val="20"/>
                <w:lang w:val="en-US"/>
              </w:rPr>
              <w:t xml:space="preserve">significant differences between Japanese and Caucasians, p&lt;0.001; </w:t>
            </w:r>
          </w:p>
          <w:p w14:paraId="03B55E48"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i/>
                <w:sz w:val="20"/>
                <w:szCs w:val="20"/>
                <w:lang w:val="en-US"/>
              </w:rPr>
              <w:t>MS (OR for “formal homecare” in Caucasians, reference: “informal homecare”):</w:t>
            </w:r>
            <w:r w:rsidRPr="0048678F">
              <w:rPr>
                <w:rFonts w:ascii="Arial Narrow" w:hAnsi="Arial Narrow" w:cs="Arial"/>
                <w:sz w:val="20"/>
                <w:szCs w:val="20"/>
                <w:lang w:val="en-US"/>
              </w:rPr>
              <w:t xml:space="preserve"> married: OR: 0.43; </w:t>
            </w:r>
            <w:r w:rsidRPr="0048678F">
              <w:rPr>
                <w:rFonts w:ascii="Arial Narrow" w:hAnsi="Arial Narrow" w:cs="Arial"/>
                <w:i/>
                <w:sz w:val="20"/>
                <w:szCs w:val="20"/>
                <w:lang w:val="en-US"/>
              </w:rPr>
              <w:t>MS (OR for “NH” in Japanese, reference: “informal homecare”):</w:t>
            </w:r>
            <w:r w:rsidRPr="0048678F">
              <w:rPr>
                <w:rFonts w:ascii="Arial Narrow" w:hAnsi="Arial Narrow" w:cs="Arial"/>
                <w:sz w:val="20"/>
                <w:szCs w:val="20"/>
                <w:lang w:val="en-US"/>
              </w:rPr>
              <w:t xml:space="preserve"> higher age: OR: 0.96, female gender: OR: 1.41, married: OR: 0.53; </w:t>
            </w:r>
            <w:r w:rsidRPr="0048678F">
              <w:rPr>
                <w:rFonts w:ascii="Arial Narrow" w:hAnsi="Arial Narrow" w:cs="Arial"/>
                <w:i/>
                <w:sz w:val="20"/>
                <w:szCs w:val="20"/>
                <w:lang w:val="en-US"/>
              </w:rPr>
              <w:t xml:space="preserve">MS (OR for “formal homecare” in Caucasians, reference: “informal homecare”): </w:t>
            </w:r>
            <w:r w:rsidRPr="0048678F">
              <w:rPr>
                <w:rFonts w:ascii="Arial Narrow" w:hAnsi="Arial Narrow" w:cs="Arial"/>
                <w:sz w:val="20"/>
                <w:szCs w:val="20"/>
                <w:lang w:val="en-US"/>
              </w:rPr>
              <w:t xml:space="preserve">married: OR: 0.65; </w:t>
            </w:r>
            <w:r w:rsidRPr="0048678F">
              <w:rPr>
                <w:rFonts w:ascii="Arial Narrow" w:hAnsi="Arial Narrow" w:cs="Arial"/>
                <w:i/>
                <w:sz w:val="20"/>
                <w:szCs w:val="20"/>
                <w:lang w:val="en-US"/>
              </w:rPr>
              <w:t>MS (OR for “NH” in the total sample, reference: “informal homecare”)</w:t>
            </w:r>
            <w:r w:rsidRPr="0048678F">
              <w:rPr>
                <w:rFonts w:ascii="Arial Narrow" w:hAnsi="Arial Narrow" w:cs="Arial"/>
                <w:sz w:val="20"/>
                <w:szCs w:val="20"/>
                <w:lang w:val="en-US"/>
              </w:rPr>
              <w:t>: married: OR: 0.60, Caucasian: OR: 0.54</w:t>
            </w:r>
          </w:p>
        </w:tc>
      </w:tr>
      <w:tr w:rsidR="00A32E86" w:rsidRPr="0048678F" w14:paraId="12E2AE71" w14:textId="77777777" w:rsidTr="00AB50E7">
        <w:trPr>
          <w:trHeight w:val="8354"/>
        </w:trPr>
        <w:tc>
          <w:tcPr>
            <w:tcW w:w="1347" w:type="dxa"/>
            <w:tcBorders>
              <w:top w:val="nil"/>
              <w:left w:val="nil"/>
              <w:bottom w:val="nil"/>
              <w:right w:val="nil"/>
            </w:tcBorders>
          </w:tcPr>
          <w:p w14:paraId="630518A2" w14:textId="57D879E1" w:rsidR="00A32E86" w:rsidRPr="0048678F" w:rsidRDefault="0057660C" w:rsidP="0057660C">
            <w:pPr>
              <w:rPr>
                <w:rFonts w:ascii="Arial Narrow" w:hAnsi="Arial Narrow"/>
                <w:sz w:val="20"/>
                <w:szCs w:val="20"/>
                <w:lang w:val="en-US"/>
              </w:rPr>
            </w:pPr>
            <w:r>
              <w:rPr>
                <w:rFonts w:ascii="Arial Narrow" w:hAnsi="Arial Narrow"/>
                <w:sz w:val="20"/>
                <w:szCs w:val="20"/>
                <w:lang w:val="en-US"/>
              </w:rPr>
              <w:lastRenderedPageBreak/>
              <w:fldChar w:fldCharType="begin"/>
            </w:r>
            <w:r>
              <w:rPr>
                <w:rFonts w:ascii="Arial Narrow" w:hAnsi="Arial Narrow"/>
                <w:sz w:val="20"/>
                <w:szCs w:val="20"/>
                <w:lang w:val="en-US"/>
              </w:rPr>
              <w:instrText xml:space="preserve"> ADDIN EN.CITE &lt;EndNote&gt;&lt;Cite&gt;&lt;Author&gt;Pinquart&lt;/Author&gt;&lt;Year&gt;2002&lt;/Year&gt;&lt;RecNum&gt;117&lt;/RecNum&gt;&lt;DisplayText&gt;(Pinquart and Sorensen 2002)&lt;/DisplayText&gt;&lt;record&gt;&lt;rec-number&gt;117&lt;/rec-number&gt;&lt;foreign-keys&gt;&lt;key app="EN" db-id="2w0tar5eyr9xrkevas9v09w6e0fepzaw0zdx" timestamp="1470304379"&gt;117&lt;/key&gt;&lt;key app="ENWeb" db-id=""&gt;0&lt;/key&gt;&lt;/foreign-keys&gt;&lt;ref-type name="Journal Article"&gt;17&lt;/ref-type&gt;&lt;contributors&gt;&lt;authors&gt;&lt;author&gt;Pinquart, M.&lt;/author&gt;&lt;author&gt;Sorensen, S.&lt;/author&gt;&lt;/authors&gt;&lt;/contributors&gt;&lt;auth-address&gt;Institut fur Psychologie, Friedrich Schiller-Universitat Jena, Germany. Martin.Pinquart@rz.uni-jena.de&lt;/auth-address&gt;&lt;titles&gt;&lt;title&gt;Older adults&amp;apos; preferences for informal, formal, and mixed support for future care needs: a comparison of Germany and the United States&lt;/title&gt;&lt;secondary-title&gt;Int J Aging Hum Dev&lt;/secondary-title&gt;&lt;/titles&gt;&lt;periodical&gt;&lt;full-title&gt;Int J Aging Hum Dev&lt;/full-title&gt;&lt;/periodical&gt;&lt;pages&gt;291-314&lt;/pages&gt;&lt;volume&gt;54&lt;/volume&gt;&lt;number&gt;4&lt;/number&gt;&lt;edition&gt;2002/09/24&lt;/edition&gt;&lt;keywords&gt;&lt;keyword&gt;Activities of Daily Living&lt;/keyword&gt;&lt;keyword&gt;Aged/*psychology&lt;/keyword&gt;&lt;keyword&gt;Aged, 80 and over&lt;/keyword&gt;&lt;keyword&gt;*Attitude to Health&lt;/keyword&gt;&lt;keyword&gt;Awareness&lt;/keyword&gt;&lt;keyword&gt;Decision Making&lt;/keyword&gt;&lt;keyword&gt;Female&lt;/keyword&gt;&lt;keyword&gt;Germany&lt;/keyword&gt;&lt;keyword&gt;*Health Services Needs and Demand&lt;/keyword&gt;&lt;keyword&gt;Homes for the Aged&lt;/keyword&gt;&lt;keyword&gt;Humans&lt;/keyword&gt;&lt;keyword&gt;Logistic Models&lt;/keyword&gt;&lt;keyword&gt;*Long-Term Care&lt;/keyword&gt;&lt;keyword&gt;Male&lt;/keyword&gt;&lt;keyword&gt;Questionnaires&lt;/keyword&gt;&lt;keyword&gt;Social Class&lt;/keyword&gt;&lt;keyword&gt;*Social Support&lt;/keyword&gt;&lt;keyword&gt;United States&lt;/keyword&gt;&lt;/keywords&gt;&lt;dates&gt;&lt;year&gt;2002&lt;/year&gt;&lt;/dates&gt;&lt;isbn&gt;0091-4150 (Print)&amp;#xD;0091-4150 (Linking)&lt;/isbn&gt;&lt;accession-num&gt;12243448&lt;/accession-num&gt;&lt;urls&gt;&lt;related-urls&gt;&lt;url&gt;http://www.ncbi.nlm.nih.gov/entrez/query.fcgi?cmd=Retrieve&amp;amp;db=PubMed&amp;amp;dopt=Citation&amp;amp;list_uids=12243448&lt;/url&gt;&lt;/related-urls&gt;&lt;/urls&gt;&lt;language&gt;eng&lt;/language&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 xml:space="preserve">Pinquart and Sorensen </w:t>
            </w:r>
            <w:r w:rsidR="00341FDC">
              <w:rPr>
                <w:rFonts w:ascii="Arial Narrow" w:hAnsi="Arial Narrow"/>
                <w:noProof/>
                <w:sz w:val="20"/>
                <w:szCs w:val="20"/>
                <w:lang w:val="en-US"/>
              </w:rPr>
              <w:t>(</w:t>
            </w:r>
            <w:r>
              <w:rPr>
                <w:rFonts w:ascii="Arial Narrow" w:hAnsi="Arial Narrow"/>
                <w:noProof/>
                <w:sz w:val="20"/>
                <w:szCs w:val="20"/>
                <w:lang w:val="en-US"/>
              </w:rPr>
              <w:t>2002)</w:t>
            </w:r>
            <w:r>
              <w:rPr>
                <w:rFonts w:ascii="Arial Narrow" w:hAnsi="Arial Narrow"/>
                <w:sz w:val="20"/>
                <w:szCs w:val="20"/>
                <w:lang w:val="en-US"/>
              </w:rPr>
              <w:fldChar w:fldCharType="end"/>
            </w:r>
          </w:p>
        </w:tc>
        <w:tc>
          <w:tcPr>
            <w:tcW w:w="1723" w:type="dxa"/>
            <w:tcBorders>
              <w:top w:val="nil"/>
              <w:left w:val="nil"/>
              <w:bottom w:val="nil"/>
              <w:right w:val="nil"/>
            </w:tcBorders>
          </w:tcPr>
          <w:p w14:paraId="558ED7B7"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sz w:val="20"/>
                <w:szCs w:val="20"/>
                <w:lang w:val="en-US"/>
              </w:rPr>
              <w:t>Investigate what types of assistance US and German older adults prefer for eventual future personal care</w:t>
            </w:r>
          </w:p>
        </w:tc>
        <w:tc>
          <w:tcPr>
            <w:tcW w:w="1724" w:type="dxa"/>
            <w:tcBorders>
              <w:top w:val="nil"/>
              <w:left w:val="nil"/>
              <w:bottom w:val="nil"/>
              <w:right w:val="nil"/>
            </w:tcBorders>
          </w:tcPr>
          <w:p w14:paraId="63F671A7"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 xml:space="preserve">GP: </w:t>
            </w:r>
            <w:r w:rsidRPr="0048678F">
              <w:rPr>
                <w:rFonts w:ascii="Arial Narrow" w:hAnsi="Arial Narrow" w:cs="Arial"/>
                <w:sz w:val="20"/>
                <w:szCs w:val="20"/>
                <w:lang w:val="en-US"/>
              </w:rPr>
              <w:t>Total sample consists of two random samples from Germany (n=772) and the USA (n=558)</w:t>
            </w:r>
          </w:p>
        </w:tc>
        <w:tc>
          <w:tcPr>
            <w:tcW w:w="1406" w:type="dxa"/>
            <w:tcBorders>
              <w:top w:val="nil"/>
              <w:left w:val="nil"/>
              <w:bottom w:val="nil"/>
              <w:right w:val="nil"/>
            </w:tcBorders>
          </w:tcPr>
          <w:p w14:paraId="0072FC46"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Postal questionnaires (45% and 47%, respectively)</w:t>
            </w:r>
          </w:p>
        </w:tc>
        <w:tc>
          <w:tcPr>
            <w:tcW w:w="1334" w:type="dxa"/>
            <w:tcBorders>
              <w:top w:val="nil"/>
              <w:left w:val="nil"/>
              <w:bottom w:val="nil"/>
              <w:right w:val="nil"/>
            </w:tcBorders>
          </w:tcPr>
          <w:p w14:paraId="5644AC6C"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LTC caregiver</w:t>
            </w:r>
          </w:p>
        </w:tc>
        <w:tc>
          <w:tcPr>
            <w:tcW w:w="1401" w:type="dxa"/>
            <w:tcBorders>
              <w:top w:val="nil"/>
              <w:left w:val="nil"/>
              <w:bottom w:val="nil"/>
              <w:right w:val="nil"/>
            </w:tcBorders>
          </w:tcPr>
          <w:p w14:paraId="23977E68" w14:textId="77777777" w:rsidR="00A32E86" w:rsidRPr="0048678F" w:rsidRDefault="00A32E86" w:rsidP="0048678F">
            <w:pPr>
              <w:ind w:left="34"/>
              <w:rPr>
                <w:rFonts w:ascii="Arial Narrow" w:hAnsi="Arial Narrow"/>
                <w:sz w:val="20"/>
                <w:szCs w:val="20"/>
                <w:lang w:val="en-US"/>
              </w:rPr>
            </w:pPr>
            <w:r w:rsidRPr="0048678F">
              <w:rPr>
                <w:rFonts w:ascii="Arial Narrow" w:hAnsi="Arial Narrow"/>
                <w:sz w:val="20"/>
                <w:szCs w:val="20"/>
                <w:lang w:val="en-US"/>
              </w:rPr>
              <w:t>CSA: DS, BS, MS (logistic regression)</w:t>
            </w:r>
          </w:p>
        </w:tc>
        <w:tc>
          <w:tcPr>
            <w:tcW w:w="4952" w:type="dxa"/>
            <w:tcBorders>
              <w:top w:val="nil"/>
              <w:left w:val="nil"/>
              <w:bottom w:val="nil"/>
              <w:right w:val="nil"/>
            </w:tcBorders>
          </w:tcPr>
          <w:p w14:paraId="05D9328D"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b/>
                <w:i/>
                <w:sz w:val="20"/>
                <w:szCs w:val="20"/>
                <w:lang w:val="en-US"/>
              </w:rPr>
              <w:t>HHCS: Short-term care needs:</w:t>
            </w:r>
            <w:r w:rsidRPr="0048678F">
              <w:rPr>
                <w:rFonts w:ascii="Arial Narrow" w:hAnsi="Arial Narrow" w:cs="Arial"/>
                <w:b/>
                <w:sz w:val="20"/>
                <w:szCs w:val="20"/>
                <w:lang w:val="en-US"/>
              </w:rPr>
              <w:t xml:space="preserve"> </w:t>
            </w:r>
            <w:r w:rsidRPr="0048678F">
              <w:rPr>
                <w:rFonts w:ascii="Arial Narrow" w:hAnsi="Arial Narrow" w:cs="Arial"/>
                <w:i/>
                <w:sz w:val="20"/>
                <w:szCs w:val="20"/>
                <w:lang w:val="en-US"/>
              </w:rPr>
              <w:t>DS</w:t>
            </w:r>
            <w:r w:rsidRPr="0048678F">
              <w:rPr>
                <w:rFonts w:ascii="Arial Narrow" w:hAnsi="Arial Narrow" w:cs="Arial"/>
                <w:sz w:val="20"/>
                <w:szCs w:val="20"/>
                <w:lang w:val="en-US"/>
              </w:rPr>
              <w:t xml:space="preserve">: </w:t>
            </w:r>
            <w:r w:rsidRPr="0048678F">
              <w:rPr>
                <w:rFonts w:ascii="Arial Narrow" w:hAnsi="Arial Narrow" w:cs="Arial"/>
                <w:i/>
                <w:sz w:val="20"/>
                <w:szCs w:val="20"/>
                <w:lang w:val="en-US"/>
              </w:rPr>
              <w:t>German/US/total sample:</w:t>
            </w:r>
            <w:r w:rsidRPr="0048678F">
              <w:rPr>
                <w:rFonts w:ascii="Arial Narrow" w:hAnsi="Arial Narrow" w:cs="Arial"/>
                <w:sz w:val="20"/>
                <w:szCs w:val="20"/>
                <w:lang w:val="en-US"/>
              </w:rPr>
              <w:t xml:space="preserve"> informal: 32%19%/27% formal: 14%/17%/15%, mixed: 52%/60%/55%, no preferences: 2%/4%/3%; </w:t>
            </w:r>
            <w:r w:rsidRPr="0048678F">
              <w:rPr>
                <w:rFonts w:ascii="Arial Narrow" w:hAnsi="Arial Narrow" w:cs="Arial"/>
                <w:i/>
                <w:sz w:val="20"/>
                <w:szCs w:val="20"/>
                <w:lang w:val="en-US"/>
              </w:rPr>
              <w:t>BS</w:t>
            </w:r>
            <w:r w:rsidRPr="0048678F">
              <w:rPr>
                <w:rFonts w:ascii="Arial Narrow" w:hAnsi="Arial Narrow" w:cs="Arial"/>
                <w:sz w:val="20"/>
                <w:szCs w:val="20"/>
                <w:lang w:val="en-US"/>
              </w:rPr>
              <w:t xml:space="preserve">: preference for informal caregivers stronger in German elders, preference for mixed care stronger in US elders, p&lt;0.001); </w:t>
            </w:r>
          </w:p>
          <w:p w14:paraId="78750BBC"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i/>
                <w:sz w:val="20"/>
                <w:szCs w:val="20"/>
                <w:lang w:val="en-US"/>
              </w:rPr>
              <w:t>MS</w:t>
            </w:r>
            <w:r w:rsidRPr="0048678F">
              <w:rPr>
                <w:rFonts w:ascii="Arial Narrow" w:hAnsi="Arial Narrow" w:cs="Arial"/>
                <w:sz w:val="20"/>
                <w:szCs w:val="20"/>
                <w:lang w:val="en-US"/>
              </w:rPr>
              <w:t xml:space="preserve"> </w:t>
            </w:r>
            <w:r w:rsidRPr="0048678F">
              <w:rPr>
                <w:rFonts w:ascii="Arial Narrow" w:hAnsi="Arial Narrow" w:cs="Arial"/>
                <w:i/>
                <w:sz w:val="20"/>
                <w:szCs w:val="20"/>
                <w:lang w:val="en-US"/>
              </w:rPr>
              <w:t xml:space="preserve">(characteristics of respondents from the total sample more likely to prefer “informal support”): </w:t>
            </w:r>
            <w:r w:rsidRPr="0048678F">
              <w:rPr>
                <w:rFonts w:ascii="Arial Narrow" w:hAnsi="Arial Narrow" w:cs="Arial"/>
                <w:sz w:val="20"/>
                <w:szCs w:val="20"/>
                <w:lang w:val="en-US"/>
              </w:rPr>
              <w:t xml:space="preserve">younger age, male, married, high frequency of contact with relatives; </w:t>
            </w:r>
            <w:r w:rsidRPr="0048678F">
              <w:rPr>
                <w:rFonts w:ascii="Arial Narrow" w:hAnsi="Arial Narrow" w:cs="Arial"/>
                <w:i/>
                <w:sz w:val="20"/>
                <w:szCs w:val="20"/>
                <w:lang w:val="en-US"/>
              </w:rPr>
              <w:t>MS (characteristics of respondents from the total sample more likely to prefer “formal support”):</w:t>
            </w:r>
            <w:r w:rsidRPr="0048678F">
              <w:rPr>
                <w:rFonts w:ascii="Arial Narrow" w:hAnsi="Arial Narrow" w:cs="Arial"/>
                <w:sz w:val="20"/>
                <w:szCs w:val="20"/>
                <w:lang w:val="en-US"/>
              </w:rPr>
              <w:t xml:space="preserve"> not married, received formal care in the past</w:t>
            </w:r>
            <w:r w:rsidRPr="0048678F">
              <w:rPr>
                <w:rFonts w:ascii="Arial Narrow" w:hAnsi="Arial Narrow" w:cs="Arial"/>
                <w:i/>
                <w:sz w:val="20"/>
                <w:szCs w:val="20"/>
                <w:lang w:val="en-US"/>
              </w:rPr>
              <w:t>; MS (characteristics of respondents from the total sample more likely to prefer “mixed support”)</w:t>
            </w:r>
            <w:r w:rsidRPr="0048678F">
              <w:rPr>
                <w:rFonts w:ascii="Arial Narrow" w:hAnsi="Arial Narrow" w:cs="Arial"/>
                <w:sz w:val="20"/>
                <w:szCs w:val="20"/>
                <w:lang w:val="en-US"/>
              </w:rPr>
              <w:t>: younger, male, better educated, not married, frequency of contact with relatives, received informal and formal support in the past</w:t>
            </w:r>
          </w:p>
          <w:p w14:paraId="3D501432" w14:textId="77777777" w:rsidR="00A32E86" w:rsidRPr="0048678F" w:rsidRDefault="00A32E86" w:rsidP="0048678F">
            <w:pPr>
              <w:rPr>
                <w:rFonts w:ascii="Arial Narrow" w:hAnsi="Arial Narrow" w:cs="Arial"/>
                <w:i/>
                <w:sz w:val="20"/>
                <w:szCs w:val="20"/>
                <w:lang w:val="en-US"/>
              </w:rPr>
            </w:pPr>
            <w:r w:rsidRPr="0048678F">
              <w:rPr>
                <w:rFonts w:ascii="Arial Narrow" w:hAnsi="Arial Narrow" w:cs="Arial"/>
                <w:b/>
                <w:i/>
                <w:sz w:val="20"/>
                <w:szCs w:val="20"/>
                <w:lang w:val="en-US"/>
              </w:rPr>
              <w:t>HHCS: Long-term care needs:</w:t>
            </w:r>
            <w:r w:rsidRPr="0048678F">
              <w:rPr>
                <w:rFonts w:ascii="Arial Narrow" w:hAnsi="Arial Narrow" w:cs="Arial"/>
                <w:sz w:val="20"/>
                <w:szCs w:val="20"/>
                <w:lang w:val="en-US"/>
              </w:rPr>
              <w:t xml:space="preserve"> </w:t>
            </w:r>
            <w:r w:rsidRPr="0048678F">
              <w:rPr>
                <w:rFonts w:ascii="Arial Narrow" w:hAnsi="Arial Narrow" w:cs="Arial"/>
                <w:i/>
                <w:sz w:val="20"/>
                <w:szCs w:val="20"/>
                <w:lang w:val="en-US"/>
              </w:rPr>
              <w:t xml:space="preserve">DS: German/US/total sample: </w:t>
            </w:r>
            <w:r w:rsidRPr="0048678F">
              <w:rPr>
                <w:rFonts w:ascii="Arial Narrow" w:hAnsi="Arial Narrow" w:cs="Arial"/>
                <w:sz w:val="20"/>
                <w:szCs w:val="20"/>
                <w:lang w:val="en-US"/>
              </w:rPr>
              <w:t xml:space="preserve">informal: 25%15%/21% formal: 29%/36%/31%, mixed: 40%/43%/42%, no preferences: 6%/6%/6%; </w:t>
            </w:r>
            <w:r w:rsidRPr="0048678F">
              <w:rPr>
                <w:rFonts w:ascii="Arial Narrow" w:hAnsi="Arial Narrow" w:cs="Arial"/>
                <w:i/>
                <w:sz w:val="20"/>
                <w:szCs w:val="20"/>
                <w:lang w:val="en-US"/>
              </w:rPr>
              <w:t>BS</w:t>
            </w:r>
            <w:r w:rsidRPr="0048678F">
              <w:rPr>
                <w:rFonts w:ascii="Arial Narrow" w:hAnsi="Arial Narrow" w:cs="Arial"/>
                <w:sz w:val="20"/>
                <w:szCs w:val="20"/>
                <w:lang w:val="en-US"/>
              </w:rPr>
              <w:t>: preference for informal caregivers stronger in Germans, preference for mixed care stronger in US elders, p&lt;0.001</w:t>
            </w:r>
            <w:r w:rsidRPr="0048678F">
              <w:rPr>
                <w:rFonts w:ascii="Arial Narrow" w:hAnsi="Arial Narrow" w:cs="Arial"/>
                <w:i/>
                <w:sz w:val="20"/>
                <w:szCs w:val="20"/>
                <w:lang w:val="en-US"/>
              </w:rPr>
              <w:t>;</w:t>
            </w:r>
          </w:p>
          <w:p w14:paraId="4423A764"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i/>
                <w:sz w:val="20"/>
                <w:szCs w:val="20"/>
                <w:lang w:val="en-US"/>
              </w:rPr>
              <w:t>MS (characteristics of respondents from the total sample more likely to prefer “informal support” or “mixed support”</w:t>
            </w:r>
            <w:r w:rsidRPr="0048678F">
              <w:rPr>
                <w:rFonts w:ascii="Arial Narrow" w:hAnsi="Arial Narrow" w:cs="Arial"/>
                <w:sz w:val="20"/>
                <w:szCs w:val="20"/>
                <w:lang w:val="en-US"/>
              </w:rPr>
              <w:t xml:space="preserve">): male, high frequency of contact with relatives, more children, received informal care in the past; </w:t>
            </w:r>
            <w:r w:rsidRPr="0048678F">
              <w:rPr>
                <w:rFonts w:ascii="Arial Narrow" w:hAnsi="Arial Narrow" w:cs="Arial"/>
                <w:i/>
                <w:sz w:val="20"/>
                <w:szCs w:val="20"/>
                <w:lang w:val="en-US"/>
              </w:rPr>
              <w:t xml:space="preserve">MS (characteristics of respondents from the total sample more likely to prefer “formal support”): </w:t>
            </w:r>
            <w:r w:rsidRPr="0048678F">
              <w:rPr>
                <w:rFonts w:ascii="Arial Narrow" w:hAnsi="Arial Narrow" w:cs="Arial"/>
                <w:sz w:val="20"/>
                <w:szCs w:val="20"/>
                <w:lang w:val="en-US"/>
              </w:rPr>
              <w:t xml:space="preserve">received formal support in the past; stratifying the sample by nationality generated broadly similar results with some effects no longer being statistically significant due to the smaller sample sizes; </w:t>
            </w:r>
          </w:p>
          <w:p w14:paraId="26D99061"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i/>
                <w:sz w:val="20"/>
                <w:szCs w:val="20"/>
                <w:lang w:val="en-US"/>
              </w:rPr>
              <w:t>BS (total sample):</w:t>
            </w:r>
            <w:r w:rsidRPr="0048678F">
              <w:rPr>
                <w:rFonts w:ascii="Arial Narrow" w:hAnsi="Arial Narrow" w:cs="Arial"/>
                <w:sz w:val="20"/>
                <w:szCs w:val="20"/>
                <w:lang w:val="en-US"/>
              </w:rPr>
              <w:t xml:space="preserve"> informal and mixed assistance more often preferred for short-term needs, p&lt;0.001; formal assistance more often preferred for long-term care needs, p&lt;0.001; </w:t>
            </w:r>
          </w:p>
          <w:p w14:paraId="0384A60B"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i/>
                <w:sz w:val="20"/>
                <w:szCs w:val="20"/>
                <w:lang w:val="en-US"/>
              </w:rPr>
              <w:t xml:space="preserve">MS (characteristics of respondents from the total sample more likely to prefer “informal and mixed assistance”): </w:t>
            </w:r>
            <w:r w:rsidRPr="0048678F">
              <w:rPr>
                <w:rFonts w:ascii="Arial Narrow" w:hAnsi="Arial Narrow" w:cs="Arial"/>
                <w:sz w:val="20"/>
                <w:szCs w:val="20"/>
                <w:lang w:val="en-US"/>
              </w:rPr>
              <w:t xml:space="preserve">male, having more children, high frequency of contact with relatives, received informal care in the past; </w:t>
            </w:r>
            <w:r w:rsidRPr="0048678F">
              <w:rPr>
                <w:rFonts w:ascii="Arial Narrow" w:hAnsi="Arial Narrow" w:cs="Arial"/>
                <w:i/>
                <w:sz w:val="20"/>
                <w:szCs w:val="20"/>
                <w:lang w:val="en-US"/>
              </w:rPr>
              <w:t>MS (characteristics of respondents from the total sample more likely to prefer “formal assistance”)</w:t>
            </w:r>
            <w:r w:rsidRPr="0048678F">
              <w:rPr>
                <w:rFonts w:ascii="Arial Narrow" w:hAnsi="Arial Narrow" w:cs="Arial"/>
                <w:sz w:val="20"/>
                <w:szCs w:val="20"/>
                <w:lang w:val="en-US"/>
              </w:rPr>
              <w:t>: received formal care in the past</w:t>
            </w:r>
          </w:p>
        </w:tc>
      </w:tr>
      <w:tr w:rsidR="00A32E86" w:rsidRPr="0048678F" w14:paraId="45B4AAB8" w14:textId="77777777" w:rsidTr="00AB50E7">
        <w:trPr>
          <w:trHeight w:val="1975"/>
        </w:trPr>
        <w:tc>
          <w:tcPr>
            <w:tcW w:w="1347" w:type="dxa"/>
            <w:tcBorders>
              <w:top w:val="nil"/>
              <w:left w:val="nil"/>
              <w:bottom w:val="nil"/>
              <w:right w:val="nil"/>
            </w:tcBorders>
          </w:tcPr>
          <w:p w14:paraId="1D4AF29B" w14:textId="75DCCD90" w:rsidR="00A32E86" w:rsidRPr="0048678F" w:rsidRDefault="0057660C" w:rsidP="0057660C">
            <w:pPr>
              <w:rPr>
                <w:rFonts w:ascii="Arial Narrow" w:hAnsi="Arial Narrow" w:cs="Arial"/>
                <w:sz w:val="20"/>
                <w:szCs w:val="20"/>
                <w:lang w:val="en-US"/>
              </w:rPr>
            </w:pPr>
            <w:r>
              <w:rPr>
                <w:rFonts w:ascii="Arial Narrow" w:hAnsi="Arial Narrow" w:cs="Arial"/>
                <w:sz w:val="20"/>
                <w:szCs w:val="20"/>
                <w:lang w:val="en-US"/>
              </w:rPr>
              <w:lastRenderedPageBreak/>
              <w:fldChar w:fldCharType="begin"/>
            </w:r>
            <w:r>
              <w:rPr>
                <w:rFonts w:ascii="Arial Narrow" w:hAnsi="Arial Narrow" w:cs="Arial"/>
                <w:sz w:val="20"/>
                <w:szCs w:val="20"/>
                <w:lang w:val="en-US"/>
              </w:rPr>
              <w:instrText xml:space="preserve"> ADDIN EN.CITE &lt;EndNote&gt;&lt;Cite&gt;&lt;Author&gt;Laditka&lt;/Author&gt;&lt;Year&gt;2001&lt;/Year&gt;&lt;RecNum&gt;438&lt;/RecNum&gt;&lt;DisplayText&gt;(Laditka, Pappas-Rogich and Laditka 2001)&lt;/DisplayText&gt;&lt;record&gt;&lt;rec-number&gt;438&lt;/rec-number&gt;&lt;foreign-keys&gt;&lt;key app="EN" db-id="2w0tar5eyr9xrkevas9v09w6e0fepzaw0zdx" timestamp="1467034872"&gt;438&lt;/key&gt;&lt;/foreign-keys&gt;&lt;ref-type name="Journal Article"&gt;17&lt;/ref-type&gt;&lt;contributors&gt;&lt;authors&gt;&lt;author&gt;Laditka, S B&lt;/author&gt;&lt;author&gt;Pappas-Rogich, M&lt;/author&gt;&lt;author&gt;Laditka, J N&lt;/author&gt;&lt;/authors&gt;&lt;/contributors&gt;&lt;titles&gt;&lt;title&gt;Home and community-based services for well educated older caregivers: gender differences in attitudes, barriers, and use&lt;/title&gt;&lt;secondary-title&gt;Home Health Care Serv Q&lt;/secondary-title&gt;&lt;/titles&gt;&lt;periodical&gt;&lt;full-title&gt;Home Health Care Serv Q&lt;/full-title&gt;&lt;/periodical&gt;&lt;pages&gt;1-17&lt;/pages&gt;&lt;volume&gt;19&lt;/volume&gt;&lt;number&gt;3&lt;/number&gt;&lt;dates&gt;&lt;year&gt;2001&lt;/year&gt;&lt;/dates&gt;&lt;isbn&gt;0162-1424&lt;/isbn&gt;&lt;accession-num&gt;11436403&lt;/accession-num&gt;&lt;label&gt;eng&lt;/label&gt;&lt;urls&gt;&lt;related-urls&gt;&lt;url&gt;http://dx.doi.org/10.1300/J027v19n04_01&lt;/url&gt;&lt;/related-urls&gt;&lt;/urls&gt;&lt;electronic-resource-num&gt;10.1300/J027v19n04_01&lt;/electronic-resource-num&gt;&lt;remote-database-name&gt;PubMed&lt;/remote-database-name&gt;&lt;remote-database-provider&gt;Pubmed2Endnote by Riadh Hammami&lt;/remote-database-provider&gt;&lt;/record&gt;&lt;/Cite&gt;&lt;/EndNote&gt;</w:instrText>
            </w:r>
            <w:r>
              <w:rPr>
                <w:rFonts w:ascii="Arial Narrow" w:hAnsi="Arial Narrow" w:cs="Arial"/>
                <w:sz w:val="20"/>
                <w:szCs w:val="20"/>
                <w:lang w:val="en-US"/>
              </w:rPr>
              <w:fldChar w:fldCharType="separate"/>
            </w:r>
            <w:r>
              <w:rPr>
                <w:rFonts w:ascii="Arial Narrow" w:hAnsi="Arial Narrow" w:cs="Arial"/>
                <w:noProof/>
                <w:sz w:val="20"/>
                <w:szCs w:val="20"/>
                <w:lang w:val="en-US"/>
              </w:rPr>
              <w:t xml:space="preserve">Laditka, Pappas-Rogich and Laditka </w:t>
            </w:r>
            <w:r w:rsidR="00341FDC">
              <w:rPr>
                <w:rFonts w:ascii="Arial Narrow" w:hAnsi="Arial Narrow" w:cs="Arial"/>
                <w:noProof/>
                <w:sz w:val="20"/>
                <w:szCs w:val="20"/>
                <w:lang w:val="en-US"/>
              </w:rPr>
              <w:t>(</w:t>
            </w:r>
            <w:r>
              <w:rPr>
                <w:rFonts w:ascii="Arial Narrow" w:hAnsi="Arial Narrow" w:cs="Arial"/>
                <w:noProof/>
                <w:sz w:val="20"/>
                <w:szCs w:val="20"/>
                <w:lang w:val="en-US"/>
              </w:rPr>
              <w:t>2001)</w:t>
            </w:r>
            <w:r>
              <w:rPr>
                <w:rFonts w:ascii="Arial Narrow" w:hAnsi="Arial Narrow" w:cs="Arial"/>
                <w:sz w:val="20"/>
                <w:szCs w:val="20"/>
                <w:lang w:val="en-US"/>
              </w:rPr>
              <w:fldChar w:fldCharType="end"/>
            </w:r>
          </w:p>
        </w:tc>
        <w:tc>
          <w:tcPr>
            <w:tcW w:w="1723" w:type="dxa"/>
            <w:tcBorders>
              <w:top w:val="nil"/>
              <w:left w:val="nil"/>
              <w:bottom w:val="nil"/>
              <w:right w:val="nil"/>
            </w:tcBorders>
          </w:tcPr>
          <w:p w14:paraId="5F49D7B5"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sz w:val="20"/>
                <w:szCs w:val="20"/>
                <w:lang w:val="en-US"/>
              </w:rPr>
              <w:t xml:space="preserve">Examine gender differences in HCBS use, interest in HCBS and in attitudes and preferences about HCBS </w:t>
            </w:r>
          </w:p>
        </w:tc>
        <w:tc>
          <w:tcPr>
            <w:tcW w:w="1724" w:type="dxa"/>
            <w:tcBorders>
              <w:top w:val="nil"/>
              <w:left w:val="nil"/>
              <w:bottom w:val="nil"/>
              <w:right w:val="nil"/>
            </w:tcBorders>
          </w:tcPr>
          <w:p w14:paraId="2EE52BD2"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 xml:space="preserve">Convenience sample of n=169 caregivers aged &gt;60 years in New York state (USA) recruited from an elder organization (n=169) </w:t>
            </w:r>
          </w:p>
        </w:tc>
        <w:tc>
          <w:tcPr>
            <w:tcW w:w="1406" w:type="dxa"/>
            <w:tcBorders>
              <w:top w:val="nil"/>
              <w:left w:val="nil"/>
              <w:bottom w:val="nil"/>
              <w:right w:val="nil"/>
            </w:tcBorders>
          </w:tcPr>
          <w:p w14:paraId="28CEF4CD"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Postal questionnaires (47%)</w:t>
            </w:r>
          </w:p>
        </w:tc>
        <w:tc>
          <w:tcPr>
            <w:tcW w:w="1334" w:type="dxa"/>
            <w:tcBorders>
              <w:top w:val="nil"/>
              <w:left w:val="nil"/>
              <w:bottom w:val="nil"/>
              <w:right w:val="nil"/>
            </w:tcBorders>
          </w:tcPr>
          <w:p w14:paraId="26922A53"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LTC caregiver</w:t>
            </w:r>
          </w:p>
        </w:tc>
        <w:tc>
          <w:tcPr>
            <w:tcW w:w="1401" w:type="dxa"/>
            <w:tcBorders>
              <w:top w:val="nil"/>
              <w:left w:val="nil"/>
              <w:bottom w:val="nil"/>
              <w:right w:val="nil"/>
            </w:tcBorders>
          </w:tcPr>
          <w:p w14:paraId="506E816D" w14:textId="77777777" w:rsidR="00A32E86" w:rsidRPr="0048678F" w:rsidRDefault="00A32E86" w:rsidP="0048678F">
            <w:pPr>
              <w:ind w:left="34"/>
              <w:rPr>
                <w:rFonts w:ascii="Arial Narrow" w:hAnsi="Arial Narrow"/>
                <w:sz w:val="20"/>
                <w:szCs w:val="20"/>
                <w:lang w:val="en-US"/>
              </w:rPr>
            </w:pPr>
            <w:r w:rsidRPr="0048678F">
              <w:rPr>
                <w:rFonts w:ascii="Arial Narrow" w:hAnsi="Arial Narrow"/>
                <w:sz w:val="20"/>
                <w:szCs w:val="20"/>
                <w:lang w:val="en-US"/>
              </w:rPr>
              <w:t>CSA: DS, BS</w:t>
            </w:r>
          </w:p>
        </w:tc>
        <w:tc>
          <w:tcPr>
            <w:tcW w:w="4952" w:type="dxa"/>
            <w:tcBorders>
              <w:top w:val="nil"/>
              <w:left w:val="nil"/>
              <w:bottom w:val="nil"/>
              <w:right w:val="nil"/>
            </w:tcBorders>
          </w:tcPr>
          <w:p w14:paraId="3A68132E"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i/>
                <w:sz w:val="20"/>
                <w:szCs w:val="20"/>
                <w:lang w:val="en-US"/>
              </w:rPr>
              <w:t xml:space="preserve">DS: Total sample/women/men: </w:t>
            </w:r>
            <w:r w:rsidRPr="0048678F">
              <w:rPr>
                <w:rFonts w:ascii="Arial Narrow" w:hAnsi="Arial Narrow" w:cs="Arial"/>
                <w:sz w:val="20"/>
                <w:szCs w:val="20"/>
                <w:lang w:val="en-US"/>
              </w:rPr>
              <w:t xml:space="preserve">HCBS: 38.7%/33.9%/59.3%, informal (family) care: 56.7%/60.2%/40.7%; </w:t>
            </w:r>
            <w:r w:rsidRPr="0048678F">
              <w:rPr>
                <w:rFonts w:ascii="Arial Narrow" w:hAnsi="Arial Narrow" w:cs="Arial"/>
                <w:i/>
                <w:sz w:val="20"/>
                <w:szCs w:val="20"/>
                <w:lang w:val="en-US"/>
              </w:rPr>
              <w:t xml:space="preserve">BS: </w:t>
            </w:r>
            <w:r w:rsidRPr="0048678F">
              <w:rPr>
                <w:rFonts w:ascii="Arial Narrow" w:hAnsi="Arial Narrow" w:cs="Arial"/>
                <w:sz w:val="20"/>
                <w:szCs w:val="20"/>
                <w:lang w:val="en-US"/>
              </w:rPr>
              <w:t>gender differences significant for HCBS (p&lt;0.05) and informal care (p&lt;0.1) preferences</w:t>
            </w:r>
          </w:p>
        </w:tc>
      </w:tr>
      <w:tr w:rsidR="00A32E86" w:rsidRPr="0048678F" w14:paraId="0F86A61F" w14:textId="77777777" w:rsidTr="00AB50E7">
        <w:trPr>
          <w:trHeight w:val="2976"/>
        </w:trPr>
        <w:tc>
          <w:tcPr>
            <w:tcW w:w="1347" w:type="dxa"/>
            <w:tcBorders>
              <w:top w:val="nil"/>
              <w:left w:val="nil"/>
              <w:bottom w:val="nil"/>
              <w:right w:val="nil"/>
            </w:tcBorders>
          </w:tcPr>
          <w:p w14:paraId="3F063AF9" w14:textId="19EB2C4A" w:rsidR="00A32E86" w:rsidRPr="0048678F" w:rsidRDefault="0057660C" w:rsidP="0057660C">
            <w:pPr>
              <w:rPr>
                <w:rFonts w:ascii="Arial Narrow" w:hAnsi="Arial Narrow" w:cs="Arial"/>
                <w:sz w:val="20"/>
                <w:szCs w:val="20"/>
                <w:lang w:val="en-US"/>
              </w:rPr>
            </w:pPr>
            <w:r>
              <w:rPr>
                <w:rFonts w:ascii="Arial Narrow" w:hAnsi="Arial Narrow" w:cs="Arial"/>
                <w:sz w:val="20"/>
                <w:szCs w:val="20"/>
                <w:lang w:val="en-US"/>
              </w:rPr>
              <w:fldChar w:fldCharType="begin"/>
            </w:r>
            <w:r>
              <w:rPr>
                <w:rFonts w:ascii="Arial Narrow" w:hAnsi="Arial Narrow" w:cs="Arial"/>
                <w:sz w:val="20"/>
                <w:szCs w:val="20"/>
                <w:lang w:val="en-US"/>
              </w:rPr>
              <w:instrText xml:space="preserve"> ADDIN EN.CITE &lt;EndNote&gt;&lt;Cite&gt;&lt;Author&gt;Kasper&lt;/Author&gt;&lt;Year&gt;2000&lt;/Year&gt;&lt;RecNum&gt;124&lt;/RecNum&gt;&lt;DisplayText&gt;(Kasper, Shore and Penninx 2000)&lt;/DisplayText&gt;&lt;record&gt;&lt;rec-number&gt;124&lt;/rec-number&gt;&lt;foreign-keys&gt;&lt;key app="EN" db-id="2w0tar5eyr9xrkevas9v09w6e0fepzaw0zdx" timestamp="1399563895"&gt;124&lt;/key&gt;&lt;/foreign-keys&gt;&lt;ref-type name="Journal Article"&gt;17&lt;/ref-type&gt;&lt;contributors&gt;&lt;authors&gt;&lt;author&gt;Kasper, J. D.&lt;/author&gt;&lt;author&gt;Shore, A.&lt;/author&gt;&lt;author&gt;Penninx, B. W. J. H.&lt;/author&gt;&lt;/authors&gt;&lt;/contributors&gt;&lt;auth-address&gt;Kasper, JD&amp;#xD;Johns Hopkins Univ, Sch Hyg, Dept Hlth Policy &amp;amp; Management, 624 N Broadway,Room 652, Baltimore, MD 21205 USA&amp;#xD;Johns Hopkins Univ, Sch Hyg &amp;amp; Publ Hlth, Dept Hlth Policy &amp;amp; Management, Baltimore, MD USA&lt;/auth-address&gt;&lt;titles&gt;&lt;title&gt;Caregiving arrangements of older disabled women, caregiving preferences, and views on adequacy of care&lt;/title&gt;&lt;secondary-title&gt;Aging-Clinical and Experimental Research&lt;/secondary-title&gt;&lt;/titles&gt;&lt;periodical&gt;&lt;full-title&gt;Aging-Clinical and Experimental Research&lt;/full-title&gt;&lt;/periodical&gt;&lt;pages&gt;141-153&lt;/pages&gt;&lt;volume&gt;12&lt;/volume&gt;&lt;number&gt;2&lt;/number&gt;&lt;keywords&gt;&lt;keyword&gt;caregiving&lt;/keyword&gt;&lt;keyword&gt;disability&lt;/keyword&gt;&lt;keyword&gt;elderly women&lt;/keyword&gt;&lt;keyword&gt;family-structure&lt;/keyword&gt;&lt;keyword&gt;health&lt;/keyword&gt;&lt;keyword&gt;community&lt;/keyword&gt;&lt;keyword&gt;elders&lt;/keyword&gt;&lt;keyword&gt;support&lt;/keyword&gt;&lt;keyword&gt;age&lt;/keyword&gt;&lt;/keywords&gt;&lt;dates&gt;&lt;year&gt;2000&lt;/year&gt;&lt;pub-dates&gt;&lt;date&gt;Apr&lt;/date&gt;&lt;/pub-dates&gt;&lt;/dates&gt;&lt;isbn&gt;0394-9532&lt;/isbn&gt;&lt;accession-num&gt;ISI:000087481700009&lt;/accession-num&gt;&lt;urls&gt;&lt;related-urls&gt;&lt;url&gt;&amp;lt;Go to ISI&amp;gt;://000087481700009&lt;/url&gt;&lt;/related-urls&gt;&lt;/urls&gt;&lt;language&gt;English&lt;/language&gt;&lt;/record&gt;&lt;/Cite&gt;&lt;/EndNote&gt;</w:instrText>
            </w:r>
            <w:r>
              <w:rPr>
                <w:rFonts w:ascii="Arial Narrow" w:hAnsi="Arial Narrow" w:cs="Arial"/>
                <w:sz w:val="20"/>
                <w:szCs w:val="20"/>
                <w:lang w:val="en-US"/>
              </w:rPr>
              <w:fldChar w:fldCharType="separate"/>
            </w:r>
            <w:r>
              <w:rPr>
                <w:rFonts w:ascii="Arial Narrow" w:hAnsi="Arial Narrow" w:cs="Arial"/>
                <w:noProof/>
                <w:sz w:val="20"/>
                <w:szCs w:val="20"/>
                <w:lang w:val="en-US"/>
              </w:rPr>
              <w:t xml:space="preserve">Kasper, Shore and Penninx </w:t>
            </w:r>
            <w:r w:rsidR="00341FDC">
              <w:rPr>
                <w:rFonts w:ascii="Arial Narrow" w:hAnsi="Arial Narrow" w:cs="Arial"/>
                <w:noProof/>
                <w:sz w:val="20"/>
                <w:szCs w:val="20"/>
                <w:lang w:val="en-US"/>
              </w:rPr>
              <w:t>(</w:t>
            </w:r>
            <w:r>
              <w:rPr>
                <w:rFonts w:ascii="Arial Narrow" w:hAnsi="Arial Narrow" w:cs="Arial"/>
                <w:noProof/>
                <w:sz w:val="20"/>
                <w:szCs w:val="20"/>
                <w:lang w:val="en-US"/>
              </w:rPr>
              <w:t>2000)</w:t>
            </w:r>
            <w:r>
              <w:rPr>
                <w:rFonts w:ascii="Arial Narrow" w:hAnsi="Arial Narrow" w:cs="Arial"/>
                <w:sz w:val="20"/>
                <w:szCs w:val="20"/>
                <w:lang w:val="en-US"/>
              </w:rPr>
              <w:fldChar w:fldCharType="end"/>
            </w:r>
          </w:p>
        </w:tc>
        <w:tc>
          <w:tcPr>
            <w:tcW w:w="1723" w:type="dxa"/>
            <w:tcBorders>
              <w:top w:val="nil"/>
              <w:left w:val="nil"/>
              <w:bottom w:val="nil"/>
              <w:right w:val="nil"/>
            </w:tcBorders>
          </w:tcPr>
          <w:p w14:paraId="6D112C09"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sz w:val="20"/>
                <w:szCs w:val="20"/>
                <w:lang w:val="en-US"/>
              </w:rPr>
              <w:t>Describe types of caregiving arrangements in a representative sample of disabled older women living in an urban  community in the USA</w:t>
            </w:r>
          </w:p>
        </w:tc>
        <w:tc>
          <w:tcPr>
            <w:tcW w:w="1724" w:type="dxa"/>
            <w:tcBorders>
              <w:top w:val="nil"/>
              <w:left w:val="nil"/>
              <w:bottom w:val="nil"/>
              <w:right w:val="nil"/>
            </w:tcBorders>
          </w:tcPr>
          <w:p w14:paraId="46D33D58"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GP: Random sample of older women with moderate to severe disability and receiving informal care (WHAS study) and their informal caregivers (WHAS caregiving study) in Baltimore, Maryland, USA (n=426)</w:t>
            </w:r>
          </w:p>
        </w:tc>
        <w:tc>
          <w:tcPr>
            <w:tcW w:w="1406" w:type="dxa"/>
            <w:tcBorders>
              <w:top w:val="nil"/>
              <w:left w:val="nil"/>
              <w:bottom w:val="nil"/>
              <w:right w:val="nil"/>
            </w:tcBorders>
          </w:tcPr>
          <w:p w14:paraId="30E53E59"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Structured F2F interviews (84%)</w:t>
            </w:r>
          </w:p>
        </w:tc>
        <w:tc>
          <w:tcPr>
            <w:tcW w:w="1334" w:type="dxa"/>
            <w:tcBorders>
              <w:top w:val="nil"/>
              <w:left w:val="nil"/>
              <w:bottom w:val="nil"/>
              <w:right w:val="nil"/>
            </w:tcBorders>
          </w:tcPr>
          <w:p w14:paraId="6595ACF4"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LTC arrangements</w:t>
            </w:r>
          </w:p>
        </w:tc>
        <w:tc>
          <w:tcPr>
            <w:tcW w:w="1401" w:type="dxa"/>
            <w:tcBorders>
              <w:top w:val="nil"/>
              <w:left w:val="nil"/>
              <w:bottom w:val="nil"/>
              <w:right w:val="nil"/>
            </w:tcBorders>
          </w:tcPr>
          <w:p w14:paraId="3A18F790" w14:textId="77777777" w:rsidR="00A32E86" w:rsidRPr="0048678F" w:rsidRDefault="00A32E86" w:rsidP="0048678F">
            <w:pPr>
              <w:ind w:left="34"/>
              <w:rPr>
                <w:rFonts w:ascii="Arial Narrow" w:hAnsi="Arial Narrow"/>
                <w:sz w:val="20"/>
                <w:szCs w:val="20"/>
                <w:lang w:val="en-US"/>
              </w:rPr>
            </w:pPr>
            <w:r w:rsidRPr="0048678F">
              <w:rPr>
                <w:rFonts w:ascii="Arial Narrow" w:hAnsi="Arial Narrow"/>
                <w:sz w:val="20"/>
                <w:szCs w:val="20"/>
                <w:lang w:val="en-US"/>
              </w:rPr>
              <w:t>CSA: DS</w:t>
            </w:r>
          </w:p>
        </w:tc>
        <w:tc>
          <w:tcPr>
            <w:tcW w:w="4952" w:type="dxa"/>
            <w:tcBorders>
              <w:top w:val="nil"/>
              <w:left w:val="nil"/>
              <w:bottom w:val="nil"/>
              <w:right w:val="nil"/>
            </w:tcBorders>
          </w:tcPr>
          <w:p w14:paraId="6ADE30DE"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b/>
                <w:i/>
                <w:sz w:val="20"/>
                <w:szCs w:val="20"/>
                <w:lang w:val="en-US"/>
              </w:rPr>
              <w:t>HHCS: Daily help with IADL</w:t>
            </w:r>
            <w:r w:rsidRPr="0048678F">
              <w:rPr>
                <w:rFonts w:ascii="Arial Narrow" w:hAnsi="Arial Narrow" w:cs="Arial"/>
                <w:i/>
                <w:sz w:val="20"/>
                <w:szCs w:val="20"/>
                <w:lang w:val="en-US"/>
              </w:rPr>
              <w:t>:</w:t>
            </w:r>
            <w:r w:rsidRPr="0048678F">
              <w:rPr>
                <w:rFonts w:ascii="Arial Narrow" w:hAnsi="Arial Narrow" w:cs="Arial"/>
                <w:sz w:val="20"/>
                <w:szCs w:val="20"/>
                <w:lang w:val="en-US"/>
              </w:rPr>
              <w:t xml:space="preserve"> </w:t>
            </w:r>
            <w:r w:rsidRPr="0048678F">
              <w:rPr>
                <w:rFonts w:ascii="Arial Narrow" w:hAnsi="Arial Narrow" w:cs="Arial"/>
                <w:i/>
                <w:sz w:val="20"/>
                <w:szCs w:val="20"/>
                <w:lang w:val="en-US"/>
              </w:rPr>
              <w:t xml:space="preserve">DS: care receiver/spouse caregiver/daughter caregiver: </w:t>
            </w:r>
            <w:r w:rsidRPr="0048678F">
              <w:rPr>
                <w:rFonts w:ascii="Arial Narrow" w:hAnsi="Arial Narrow" w:cs="Arial"/>
                <w:sz w:val="20"/>
                <w:szCs w:val="20"/>
                <w:lang w:val="en-US"/>
              </w:rPr>
              <w:t>informal home: 65%/81%/58%, formal home: 25%/14%/19%, living with adult child: 4%/3%/15%, ALF: 5%/6%/7%, NH: 2%/0%/1%</w:t>
            </w:r>
          </w:p>
          <w:p w14:paraId="6905A184"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b/>
                <w:i/>
                <w:sz w:val="20"/>
                <w:szCs w:val="20"/>
                <w:lang w:val="en-US"/>
              </w:rPr>
              <w:t>HHCS: Daily help with IADL and ADL</w:t>
            </w:r>
            <w:r w:rsidRPr="0048678F">
              <w:rPr>
                <w:rFonts w:ascii="Arial Narrow" w:hAnsi="Arial Narrow" w:cs="Arial"/>
                <w:i/>
                <w:sz w:val="20"/>
                <w:szCs w:val="20"/>
                <w:lang w:val="en-US"/>
              </w:rPr>
              <w:t>:</w:t>
            </w:r>
            <w:r w:rsidRPr="0048678F">
              <w:rPr>
                <w:rFonts w:ascii="Arial Narrow" w:hAnsi="Arial Narrow" w:cs="Arial"/>
                <w:sz w:val="20"/>
                <w:szCs w:val="20"/>
                <w:lang w:val="en-US"/>
              </w:rPr>
              <w:t xml:space="preserve"> </w:t>
            </w:r>
            <w:r w:rsidRPr="0048678F">
              <w:rPr>
                <w:rFonts w:ascii="Arial Narrow" w:hAnsi="Arial Narrow" w:cs="Arial"/>
                <w:i/>
                <w:sz w:val="20"/>
                <w:szCs w:val="20"/>
                <w:lang w:val="en-US"/>
              </w:rPr>
              <w:t>DS: care receiver/spouse caregiver/daughter caregiver</w:t>
            </w:r>
            <w:r w:rsidRPr="0048678F">
              <w:rPr>
                <w:rFonts w:ascii="Arial Narrow" w:hAnsi="Arial Narrow" w:cs="Arial"/>
                <w:sz w:val="20"/>
                <w:szCs w:val="20"/>
                <w:lang w:val="en-US"/>
              </w:rPr>
              <w:t>: informal home: 48%/74%/42%, formal home: 29%/12%/26%, living with adult child: 8%/2%/15%, ALF: 11%/8%/14%, NH: 8%/6%/2%</w:t>
            </w:r>
          </w:p>
          <w:p w14:paraId="18124250"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b/>
                <w:i/>
                <w:sz w:val="20"/>
                <w:szCs w:val="20"/>
                <w:lang w:val="en-US"/>
              </w:rPr>
              <w:t>HHCS: Daily help with IADL and ADL because of Dementia</w:t>
            </w:r>
            <w:r w:rsidRPr="0048678F">
              <w:rPr>
                <w:rFonts w:ascii="Arial Narrow" w:hAnsi="Arial Narrow" w:cs="Arial"/>
                <w:i/>
                <w:sz w:val="20"/>
                <w:szCs w:val="20"/>
                <w:lang w:val="en-US"/>
              </w:rPr>
              <w:t xml:space="preserve">: DS: care receiver/spouse caregiver/daughter caregiver: </w:t>
            </w:r>
            <w:r w:rsidRPr="0048678F">
              <w:rPr>
                <w:rFonts w:ascii="Arial Narrow" w:hAnsi="Arial Narrow" w:cs="Arial"/>
                <w:sz w:val="20"/>
                <w:szCs w:val="20"/>
                <w:lang w:val="en-US"/>
              </w:rPr>
              <w:t xml:space="preserve">informal home: 21%/41%/22%, formal home: 15%/19%/7%, living with adult child: 5%/4%/13%, ALF: 11%/3%/18%, NH: 53%/37%/41 </w:t>
            </w:r>
          </w:p>
        </w:tc>
      </w:tr>
      <w:tr w:rsidR="00A32E86" w:rsidRPr="0048678F" w14:paraId="68EF783A" w14:textId="77777777" w:rsidTr="00AB50E7">
        <w:trPr>
          <w:trHeight w:val="2683"/>
        </w:trPr>
        <w:tc>
          <w:tcPr>
            <w:tcW w:w="1347" w:type="dxa"/>
            <w:tcBorders>
              <w:top w:val="nil"/>
              <w:left w:val="nil"/>
              <w:right w:val="nil"/>
            </w:tcBorders>
          </w:tcPr>
          <w:p w14:paraId="3B9FA96F" w14:textId="4C06F91D" w:rsidR="00A32E86" w:rsidRPr="0048678F" w:rsidRDefault="0057660C" w:rsidP="0057660C">
            <w:pPr>
              <w:rPr>
                <w:rFonts w:ascii="Arial Narrow" w:hAnsi="Arial Narrow" w:cs="Arial"/>
                <w:sz w:val="20"/>
                <w:szCs w:val="20"/>
                <w:lang w:val="en-US"/>
              </w:rPr>
            </w:pPr>
            <w:r>
              <w:rPr>
                <w:rFonts w:ascii="Arial Narrow" w:hAnsi="Arial Narrow" w:cs="Arial"/>
                <w:sz w:val="20"/>
                <w:szCs w:val="20"/>
                <w:lang w:val="en-US"/>
              </w:rPr>
              <w:fldChar w:fldCharType="begin"/>
            </w:r>
            <w:r>
              <w:rPr>
                <w:rFonts w:ascii="Arial Narrow" w:hAnsi="Arial Narrow" w:cs="Arial"/>
                <w:sz w:val="20"/>
                <w:szCs w:val="20"/>
                <w:lang w:val="en-US"/>
              </w:rPr>
              <w:instrText xml:space="preserve"> ADDIN EN.CITE &lt;EndNote&gt;&lt;Cite&gt;&lt;Author&gt;McEachreon&lt;/Author&gt;&lt;Year&gt;2000&lt;/Year&gt;&lt;RecNum&gt;436&lt;/RecNum&gt;&lt;DisplayText&gt;(McEachreon&lt;style face="italic"&gt; et al.&lt;/style&gt; 2000)&lt;/DisplayText&gt;&lt;record&gt;&lt;rec-number&gt;436&lt;/rec-number&gt;&lt;foreign-keys&gt;&lt;key app="EN" db-id="2w0tar5eyr9xrkevas9v09w6e0fepzaw0zdx" timestamp="1467034872"&gt;436&lt;/key&gt;&lt;/foreign-keys&gt;&lt;ref-type name="Journal Article"&gt;17&lt;/ref-type&gt;&lt;contributors&gt;&lt;authors&gt;&lt;author&gt;McEachreon, S&lt;/author&gt;&lt;author&gt;Salmoni, A&lt;/author&gt;&lt;author&gt;Pong, R&lt;/author&gt;&lt;author&gt;Garg, R&lt;/author&gt;&lt;author&gt;Viverais-Dresler, G&lt;/author&gt;&lt;/authors&gt;&lt;/contributors&gt;&lt;titles&gt;&lt;title&gt;Anticipated choices among self-, informal, and formal care by older canadians&lt;/title&gt;&lt;secondary-title&gt;J Health Psychol&lt;/secondary-title&gt;&lt;/titles&gt;&lt;periodical&gt;&lt;full-title&gt;J Health Psychol&lt;/full-title&gt;&lt;/periodical&gt;&lt;pages&gt;457-72&lt;/pages&gt;&lt;volume&gt;5&lt;/volume&gt;&lt;number&gt;4&lt;/number&gt;&lt;dates&gt;&lt;year&gt;2000&lt;/year&gt;&lt;/dates&gt;&lt;isbn&gt;1359-1053&lt;/isbn&gt;&lt;accession-num&gt;22049189&lt;/accession-num&gt;&lt;label&gt;eng&lt;/label&gt;&lt;urls&gt;&lt;related-urls&gt;&lt;url&gt;http://dx.doi.org/10.1177/135910530000500405&lt;/url&gt;&lt;/related-urls&gt;&lt;/urls&gt;&lt;electronic-resource-num&gt;10.1177/135910530000500405&lt;/electronic-resource-num&gt;&lt;remote-database-name&gt;PubMed&lt;/remote-database-name&gt;&lt;remote-database-provider&gt;Pubmed2Endnote by Riadh Hammami&lt;/remote-database-provider&gt;&lt;/record&gt;&lt;/Cite&gt;&lt;/EndNote&gt;</w:instrText>
            </w:r>
            <w:r>
              <w:rPr>
                <w:rFonts w:ascii="Arial Narrow" w:hAnsi="Arial Narrow" w:cs="Arial"/>
                <w:sz w:val="20"/>
                <w:szCs w:val="20"/>
                <w:lang w:val="en-US"/>
              </w:rPr>
              <w:fldChar w:fldCharType="separate"/>
            </w:r>
            <w:r>
              <w:rPr>
                <w:rFonts w:ascii="Arial Narrow" w:hAnsi="Arial Narrow" w:cs="Arial"/>
                <w:noProof/>
                <w:sz w:val="20"/>
                <w:szCs w:val="20"/>
                <w:lang w:val="en-US"/>
              </w:rPr>
              <w:t>McEachreon</w:t>
            </w:r>
            <w:r w:rsidRPr="0057660C">
              <w:rPr>
                <w:rFonts w:ascii="Arial Narrow" w:hAnsi="Arial Narrow" w:cs="Arial"/>
                <w:i/>
                <w:noProof/>
                <w:sz w:val="20"/>
                <w:szCs w:val="20"/>
                <w:lang w:val="en-US"/>
              </w:rPr>
              <w:t xml:space="preserve"> et al.</w:t>
            </w:r>
            <w:r>
              <w:rPr>
                <w:rFonts w:ascii="Arial Narrow" w:hAnsi="Arial Narrow" w:cs="Arial"/>
                <w:noProof/>
                <w:sz w:val="20"/>
                <w:szCs w:val="20"/>
                <w:lang w:val="en-US"/>
              </w:rPr>
              <w:t xml:space="preserve"> </w:t>
            </w:r>
            <w:r w:rsidR="00341FDC">
              <w:rPr>
                <w:rFonts w:ascii="Arial Narrow" w:hAnsi="Arial Narrow" w:cs="Arial"/>
                <w:noProof/>
                <w:sz w:val="20"/>
                <w:szCs w:val="20"/>
                <w:lang w:val="en-US"/>
              </w:rPr>
              <w:t>(</w:t>
            </w:r>
            <w:r>
              <w:rPr>
                <w:rFonts w:ascii="Arial Narrow" w:hAnsi="Arial Narrow" w:cs="Arial"/>
                <w:noProof/>
                <w:sz w:val="20"/>
                <w:szCs w:val="20"/>
                <w:lang w:val="en-US"/>
              </w:rPr>
              <w:t>2000)</w:t>
            </w:r>
            <w:r>
              <w:rPr>
                <w:rFonts w:ascii="Arial Narrow" w:hAnsi="Arial Narrow" w:cs="Arial"/>
                <w:sz w:val="20"/>
                <w:szCs w:val="20"/>
                <w:lang w:val="en-US"/>
              </w:rPr>
              <w:fldChar w:fldCharType="end"/>
            </w:r>
          </w:p>
        </w:tc>
        <w:tc>
          <w:tcPr>
            <w:tcW w:w="1723" w:type="dxa"/>
            <w:tcBorders>
              <w:top w:val="nil"/>
              <w:left w:val="nil"/>
              <w:right w:val="nil"/>
            </w:tcBorders>
          </w:tcPr>
          <w:p w14:paraId="7733EDAC"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sz w:val="20"/>
                <w:szCs w:val="20"/>
                <w:lang w:val="en-US"/>
              </w:rPr>
              <w:t>Explore the anticipated self- informal- or formal care choices of older persons when presented with different potential health problems</w:t>
            </w:r>
          </w:p>
        </w:tc>
        <w:tc>
          <w:tcPr>
            <w:tcW w:w="1724" w:type="dxa"/>
            <w:tcBorders>
              <w:top w:val="nil"/>
              <w:left w:val="nil"/>
              <w:right w:val="nil"/>
            </w:tcBorders>
          </w:tcPr>
          <w:p w14:paraId="1E31E456"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GP: Convenience sample of adults aged 65-95 years in Canada recruited through senior groups and by word of mouth (snowball sampling) (n=80)</w:t>
            </w:r>
          </w:p>
        </w:tc>
        <w:tc>
          <w:tcPr>
            <w:tcW w:w="1406" w:type="dxa"/>
            <w:tcBorders>
              <w:top w:val="nil"/>
              <w:left w:val="nil"/>
              <w:right w:val="nil"/>
            </w:tcBorders>
          </w:tcPr>
          <w:p w14:paraId="7B116CAA" w14:textId="77777777" w:rsidR="00A32E86" w:rsidRPr="0048678F" w:rsidRDefault="00A32E86" w:rsidP="0048678F">
            <w:pPr>
              <w:rPr>
                <w:rFonts w:ascii="Arial Narrow" w:hAnsi="Arial Narrow"/>
                <w:sz w:val="20"/>
                <w:szCs w:val="20"/>
                <w:lang w:val="en-US"/>
              </w:rPr>
            </w:pPr>
            <w:r w:rsidRPr="0048678F">
              <w:rPr>
                <w:rFonts w:ascii="Arial Narrow" w:hAnsi="Arial Narrow"/>
                <w:sz w:val="20"/>
                <w:szCs w:val="20"/>
                <w:lang w:val="en-US"/>
              </w:rPr>
              <w:t>Structured F2F interviews (</w:t>
            </w:r>
            <w:proofErr w:type="spellStart"/>
            <w:r w:rsidRPr="0048678F">
              <w:rPr>
                <w:rFonts w:ascii="Arial Narrow" w:hAnsi="Arial Narrow"/>
                <w:sz w:val="20"/>
                <w:szCs w:val="20"/>
                <w:lang w:val="en-US"/>
              </w:rPr>
              <w:t>n.i</w:t>
            </w:r>
            <w:proofErr w:type="spellEnd"/>
            <w:r w:rsidRPr="0048678F">
              <w:rPr>
                <w:rFonts w:ascii="Arial Narrow" w:hAnsi="Arial Narrow"/>
                <w:sz w:val="20"/>
                <w:szCs w:val="20"/>
                <w:lang w:val="en-US"/>
              </w:rPr>
              <w:t>.)</w:t>
            </w:r>
          </w:p>
        </w:tc>
        <w:tc>
          <w:tcPr>
            <w:tcW w:w="1334" w:type="dxa"/>
            <w:tcBorders>
              <w:top w:val="nil"/>
              <w:left w:val="nil"/>
              <w:right w:val="nil"/>
            </w:tcBorders>
          </w:tcPr>
          <w:p w14:paraId="6682A327" w14:textId="572473D8" w:rsidR="00A32E86" w:rsidRPr="0048678F" w:rsidRDefault="003E314A" w:rsidP="0048678F">
            <w:pPr>
              <w:rPr>
                <w:rFonts w:ascii="Arial Narrow" w:hAnsi="Arial Narrow"/>
                <w:sz w:val="20"/>
                <w:szCs w:val="20"/>
                <w:lang w:val="en-US"/>
              </w:rPr>
            </w:pPr>
            <w:r w:rsidRPr="0048678F">
              <w:rPr>
                <w:rFonts w:ascii="Arial Narrow" w:hAnsi="Arial Narrow"/>
                <w:sz w:val="20"/>
                <w:szCs w:val="20"/>
                <w:lang w:val="en-US"/>
              </w:rPr>
              <w:t>LTC arrangement, caregiver</w:t>
            </w:r>
          </w:p>
        </w:tc>
        <w:tc>
          <w:tcPr>
            <w:tcW w:w="1401" w:type="dxa"/>
            <w:tcBorders>
              <w:top w:val="nil"/>
              <w:left w:val="nil"/>
              <w:right w:val="nil"/>
            </w:tcBorders>
          </w:tcPr>
          <w:p w14:paraId="3CB9F080" w14:textId="77777777" w:rsidR="00A32E86" w:rsidRPr="0048678F" w:rsidRDefault="00A32E86" w:rsidP="0048678F">
            <w:pPr>
              <w:ind w:left="34"/>
              <w:rPr>
                <w:rFonts w:ascii="Arial Narrow" w:hAnsi="Arial Narrow"/>
                <w:sz w:val="20"/>
                <w:szCs w:val="20"/>
                <w:lang w:val="en-US"/>
              </w:rPr>
            </w:pPr>
            <w:r w:rsidRPr="0048678F">
              <w:rPr>
                <w:rFonts w:ascii="Arial Narrow" w:hAnsi="Arial Narrow"/>
                <w:sz w:val="20"/>
                <w:szCs w:val="20"/>
                <w:lang w:val="en-US"/>
              </w:rPr>
              <w:t xml:space="preserve">CSA: DS, BS, MS </w:t>
            </w:r>
          </w:p>
        </w:tc>
        <w:tc>
          <w:tcPr>
            <w:tcW w:w="4952" w:type="dxa"/>
            <w:tcBorders>
              <w:top w:val="nil"/>
              <w:left w:val="nil"/>
              <w:right w:val="nil"/>
            </w:tcBorders>
          </w:tcPr>
          <w:p w14:paraId="444C3677" w14:textId="77777777" w:rsidR="00A32E86" w:rsidRPr="0048678F" w:rsidRDefault="00A32E86" w:rsidP="0048678F">
            <w:pPr>
              <w:rPr>
                <w:rFonts w:ascii="Arial Narrow" w:hAnsi="Arial Narrow" w:cs="Arial"/>
                <w:b/>
                <w:i/>
                <w:sz w:val="20"/>
                <w:szCs w:val="20"/>
                <w:lang w:val="en-US"/>
              </w:rPr>
            </w:pPr>
            <w:r w:rsidRPr="0048678F">
              <w:rPr>
                <w:rFonts w:ascii="Arial Narrow" w:hAnsi="Arial Narrow" w:cs="Arial"/>
                <w:b/>
                <w:i/>
                <w:sz w:val="20"/>
                <w:szCs w:val="20"/>
                <w:lang w:val="en-US"/>
              </w:rPr>
              <w:t xml:space="preserve">HHCS: Arthritis: </w:t>
            </w:r>
            <w:r w:rsidRPr="0048678F">
              <w:rPr>
                <w:rFonts w:ascii="Arial Narrow" w:hAnsi="Arial Narrow" w:cs="Arial"/>
                <w:i/>
                <w:sz w:val="20"/>
                <w:szCs w:val="20"/>
                <w:lang w:val="en-US"/>
              </w:rPr>
              <w:t>DS:</w:t>
            </w:r>
            <w:r w:rsidRPr="0048678F">
              <w:rPr>
                <w:rFonts w:ascii="Arial Narrow" w:hAnsi="Arial Narrow" w:cs="Arial"/>
                <w:b/>
                <w:i/>
                <w:sz w:val="20"/>
                <w:szCs w:val="20"/>
                <w:lang w:val="en-US"/>
              </w:rPr>
              <w:t xml:space="preserve"> </w:t>
            </w:r>
            <w:r w:rsidRPr="0048678F">
              <w:rPr>
                <w:rFonts w:ascii="Arial Narrow" w:hAnsi="Arial Narrow" w:cs="Arial"/>
                <w:sz w:val="20"/>
                <w:szCs w:val="20"/>
                <w:lang w:val="en-US"/>
              </w:rPr>
              <w:t xml:space="preserve">self-care: 8%, informal care: 31%, formal care: 61%; severity of arthritis symptoms increased in four steps: females choose formal care at all stages of severity, males choose self-care at stage 1 while equal numbers of males choose informal or formal care at stages 2-4; </w:t>
            </w:r>
          </w:p>
          <w:p w14:paraId="3AD25683" w14:textId="77777777" w:rsidR="00A32E86" w:rsidRPr="0048678F" w:rsidRDefault="00A32E86" w:rsidP="0048678F">
            <w:pPr>
              <w:rPr>
                <w:rFonts w:ascii="Arial Narrow" w:hAnsi="Arial Narrow" w:cs="Arial"/>
                <w:sz w:val="20"/>
                <w:szCs w:val="20"/>
                <w:lang w:val="en-US"/>
              </w:rPr>
            </w:pPr>
            <w:r w:rsidRPr="0048678F">
              <w:rPr>
                <w:rFonts w:ascii="Arial Narrow" w:hAnsi="Arial Narrow" w:cs="Arial"/>
                <w:b/>
                <w:i/>
                <w:sz w:val="20"/>
                <w:szCs w:val="20"/>
                <w:lang w:val="en-US"/>
              </w:rPr>
              <w:t xml:space="preserve">HHCS: Parkinson’s: </w:t>
            </w:r>
            <w:r w:rsidRPr="0048678F">
              <w:rPr>
                <w:rFonts w:ascii="Arial Narrow" w:hAnsi="Arial Narrow" w:cs="Arial"/>
                <w:i/>
                <w:sz w:val="20"/>
                <w:szCs w:val="20"/>
                <w:lang w:val="en-US"/>
              </w:rPr>
              <w:t>DS:</w:t>
            </w:r>
            <w:r w:rsidRPr="0048678F">
              <w:rPr>
                <w:rFonts w:ascii="Arial Narrow" w:hAnsi="Arial Narrow" w:cs="Arial"/>
                <w:b/>
                <w:i/>
                <w:sz w:val="20"/>
                <w:szCs w:val="20"/>
                <w:lang w:val="en-US"/>
              </w:rPr>
              <w:t xml:space="preserve"> </w:t>
            </w:r>
            <w:r w:rsidRPr="0048678F">
              <w:rPr>
                <w:rFonts w:ascii="Arial Narrow" w:hAnsi="Arial Narrow" w:cs="Arial"/>
                <w:sz w:val="20"/>
                <w:szCs w:val="20"/>
                <w:lang w:val="en-US"/>
              </w:rPr>
              <w:t xml:space="preserve">self-care: 1%, informal care: 41%, formal care: 58%; </w:t>
            </w:r>
          </w:p>
          <w:p w14:paraId="324DACEB" w14:textId="77777777" w:rsidR="00A32E86" w:rsidRPr="0048678F" w:rsidRDefault="00A32E86" w:rsidP="0048678F">
            <w:pPr>
              <w:rPr>
                <w:rFonts w:ascii="Arial Narrow" w:hAnsi="Arial Narrow" w:cs="Arial"/>
                <w:b/>
                <w:sz w:val="20"/>
                <w:szCs w:val="20"/>
                <w:lang w:val="en-US"/>
              </w:rPr>
            </w:pPr>
            <w:r w:rsidRPr="0048678F">
              <w:rPr>
                <w:rFonts w:ascii="Arial Narrow" w:hAnsi="Arial Narrow" w:cs="Arial"/>
                <w:i/>
                <w:sz w:val="20"/>
                <w:szCs w:val="20"/>
                <w:lang w:val="en-US"/>
              </w:rPr>
              <w:t xml:space="preserve">MS (predictors for “self-care”, reference: </w:t>
            </w:r>
            <w:proofErr w:type="spellStart"/>
            <w:r w:rsidRPr="0048678F">
              <w:rPr>
                <w:rFonts w:ascii="Arial Narrow" w:hAnsi="Arial Narrow" w:cs="Arial"/>
                <w:i/>
                <w:sz w:val="20"/>
                <w:szCs w:val="20"/>
                <w:lang w:val="en-US"/>
              </w:rPr>
              <w:t>n.i</w:t>
            </w:r>
            <w:proofErr w:type="spellEnd"/>
            <w:r w:rsidRPr="0048678F">
              <w:rPr>
                <w:rFonts w:ascii="Arial Narrow" w:hAnsi="Arial Narrow" w:cs="Arial"/>
                <w:i/>
                <w:sz w:val="20"/>
                <w:szCs w:val="20"/>
                <w:lang w:val="en-US"/>
              </w:rPr>
              <w:t xml:space="preserve">.): </w:t>
            </w:r>
            <w:r w:rsidRPr="0048678F">
              <w:rPr>
                <w:rFonts w:ascii="Arial Narrow" w:hAnsi="Arial Narrow" w:cs="Arial"/>
                <w:sz w:val="20"/>
                <w:szCs w:val="20"/>
                <w:lang w:val="en-US"/>
              </w:rPr>
              <w:t xml:space="preserve">greater perceived health status (+); </w:t>
            </w:r>
            <w:r w:rsidRPr="0048678F">
              <w:rPr>
                <w:rFonts w:ascii="Arial Narrow" w:hAnsi="Arial Narrow" w:cs="Arial"/>
                <w:i/>
                <w:sz w:val="20"/>
                <w:szCs w:val="20"/>
                <w:lang w:val="en-US"/>
              </w:rPr>
              <w:t xml:space="preserve">MS (predictors for “informal care”, reference: </w:t>
            </w:r>
            <w:proofErr w:type="spellStart"/>
            <w:r w:rsidRPr="0048678F">
              <w:rPr>
                <w:rFonts w:ascii="Arial Narrow" w:hAnsi="Arial Narrow" w:cs="Arial"/>
                <w:i/>
                <w:sz w:val="20"/>
                <w:szCs w:val="20"/>
                <w:lang w:val="en-US"/>
              </w:rPr>
              <w:t>n.i</w:t>
            </w:r>
            <w:proofErr w:type="spellEnd"/>
            <w:r w:rsidRPr="0048678F">
              <w:rPr>
                <w:rFonts w:ascii="Arial Narrow" w:hAnsi="Arial Narrow" w:cs="Arial"/>
                <w:i/>
                <w:sz w:val="20"/>
                <w:szCs w:val="20"/>
                <w:lang w:val="en-US"/>
              </w:rPr>
              <w:t xml:space="preserve">.): </w:t>
            </w:r>
            <w:r w:rsidRPr="0048678F">
              <w:rPr>
                <w:rFonts w:ascii="Arial Narrow" w:hAnsi="Arial Narrow" w:cs="Arial"/>
                <w:sz w:val="20"/>
                <w:szCs w:val="20"/>
                <w:lang w:val="en-US"/>
              </w:rPr>
              <w:t xml:space="preserve">male gender (+), worse perceived health status (+); </w:t>
            </w:r>
            <w:r w:rsidRPr="0048678F">
              <w:rPr>
                <w:rFonts w:ascii="Arial Narrow" w:hAnsi="Arial Narrow" w:cs="Arial"/>
                <w:i/>
                <w:sz w:val="20"/>
                <w:szCs w:val="20"/>
                <w:lang w:val="en-US"/>
              </w:rPr>
              <w:t xml:space="preserve">MS (predictors for “formal care”, reference: </w:t>
            </w:r>
            <w:proofErr w:type="spellStart"/>
            <w:r w:rsidRPr="0048678F">
              <w:rPr>
                <w:rFonts w:ascii="Arial Narrow" w:hAnsi="Arial Narrow" w:cs="Arial"/>
                <w:i/>
                <w:sz w:val="20"/>
                <w:szCs w:val="20"/>
                <w:lang w:val="en-US"/>
              </w:rPr>
              <w:t>n.i</w:t>
            </w:r>
            <w:proofErr w:type="spellEnd"/>
            <w:r w:rsidRPr="0048678F">
              <w:rPr>
                <w:rFonts w:ascii="Arial Narrow" w:hAnsi="Arial Narrow" w:cs="Arial"/>
                <w:i/>
                <w:sz w:val="20"/>
                <w:szCs w:val="20"/>
                <w:lang w:val="en-US"/>
              </w:rPr>
              <w:t xml:space="preserve">.): </w:t>
            </w:r>
            <w:r w:rsidRPr="0048678F">
              <w:rPr>
                <w:rFonts w:ascii="Arial Narrow" w:hAnsi="Arial Narrow" w:cs="Arial"/>
                <w:sz w:val="20"/>
                <w:szCs w:val="20"/>
                <w:lang w:val="en-US"/>
              </w:rPr>
              <w:t>female gender (+)</w:t>
            </w:r>
          </w:p>
        </w:tc>
      </w:tr>
    </w:tbl>
    <w:p w14:paraId="19C3576B" w14:textId="2C0BAA37" w:rsidR="003778AE" w:rsidRPr="0048678F" w:rsidRDefault="0057660C" w:rsidP="0057660C">
      <w:pPr>
        <w:spacing w:after="0"/>
        <w:ind w:right="397"/>
        <w:jc w:val="both"/>
        <w:rPr>
          <w:rFonts w:ascii="Arial Narrow" w:hAnsi="Arial Narrow"/>
          <w:sz w:val="20"/>
          <w:szCs w:val="20"/>
          <w:lang w:val="en-US"/>
        </w:rPr>
      </w:pPr>
      <w:r w:rsidRPr="0057660C">
        <w:rPr>
          <w:rFonts w:ascii="Arial Narrow" w:hAnsi="Arial Narrow"/>
          <w:i/>
          <w:sz w:val="20"/>
          <w:szCs w:val="20"/>
          <w:lang w:val="en-US"/>
        </w:rPr>
        <w:t>Note:</w:t>
      </w:r>
      <w:r>
        <w:rPr>
          <w:rFonts w:ascii="Arial Narrow" w:hAnsi="Arial Narrow"/>
          <w:sz w:val="20"/>
          <w:szCs w:val="20"/>
          <w:lang w:val="en-US"/>
        </w:rPr>
        <w:t xml:space="preserve"> </w:t>
      </w:r>
      <w:r w:rsidRPr="0048678F">
        <w:rPr>
          <w:rFonts w:ascii="Arial Narrow" w:hAnsi="Arial Narrow"/>
          <w:sz w:val="20"/>
          <w:szCs w:val="20"/>
          <w:vertAlign w:val="superscript"/>
          <w:lang w:val="en-US"/>
        </w:rPr>
        <w:t>1</w:t>
      </w:r>
      <w:r w:rsidRPr="0048678F">
        <w:rPr>
          <w:rFonts w:ascii="Arial Narrow" w:hAnsi="Arial Narrow"/>
          <w:sz w:val="20"/>
          <w:szCs w:val="20"/>
          <w:lang w:val="en-US"/>
        </w:rPr>
        <w:t>This column indicates which types of statistics were used to generate findings, i.e. descriptive- (DS), bivariate- (BS), and multivariate- (MS), whether it was a cross-sectional- (CSA) or a longitudinal (LGA) data analysis and the type of multivariate analyses (e.g. logistic regression). Note that for some studies only findings from selected analyses are displayed.</w:t>
      </w:r>
      <w:r w:rsidR="00AB183F">
        <w:rPr>
          <w:rFonts w:ascii="Arial Narrow" w:hAnsi="Arial Narrow"/>
          <w:sz w:val="20"/>
          <w:szCs w:val="20"/>
          <w:lang w:val="en-US"/>
        </w:rPr>
        <w:t xml:space="preserve"> </w:t>
      </w:r>
      <w:r w:rsidR="00AB183F" w:rsidRPr="00AB183F">
        <w:rPr>
          <w:rFonts w:ascii="Arial Narrow" w:hAnsi="Arial Narrow"/>
          <w:sz w:val="20"/>
          <w:szCs w:val="20"/>
          <w:lang w:val="en-US"/>
        </w:rPr>
        <w:t>Further information on each study/reference can be found the manuscript.</w:t>
      </w:r>
      <w:r w:rsidR="00AB183F">
        <w:rPr>
          <w:rFonts w:ascii="Arial Narrow" w:hAnsi="Arial Narrow"/>
          <w:sz w:val="20"/>
          <w:szCs w:val="20"/>
          <w:lang w:val="en-US"/>
        </w:rPr>
        <w:t xml:space="preserve"> </w:t>
      </w:r>
      <w:r w:rsidRPr="0048678F">
        <w:rPr>
          <w:rFonts w:ascii="Arial Narrow" w:hAnsi="Arial Narrow"/>
          <w:sz w:val="20"/>
          <w:szCs w:val="20"/>
          <w:vertAlign w:val="superscript"/>
          <w:lang w:val="en-US"/>
        </w:rPr>
        <w:t>2</w:t>
      </w:r>
      <w:r>
        <w:rPr>
          <w:rFonts w:ascii="Arial Narrow" w:hAnsi="Arial Narrow"/>
          <w:sz w:val="20"/>
          <w:szCs w:val="20"/>
          <w:lang w:val="en-US"/>
        </w:rPr>
        <w:t xml:space="preserve">An example is provided as to how read table based on the study by </w:t>
      </w:r>
      <w:r w:rsidRPr="00341FDC">
        <w:rPr>
          <w:rFonts w:ascii="Arial Narrow" w:hAnsi="Arial Narrow"/>
          <w:sz w:val="20"/>
          <w:szCs w:val="20"/>
          <w:lang w:val="en-US"/>
        </w:rPr>
        <w:fldChar w:fldCharType="begin"/>
      </w:r>
      <w:r w:rsidRPr="00341FDC">
        <w:rPr>
          <w:rFonts w:ascii="Arial Narrow" w:hAnsi="Arial Narrow"/>
          <w:sz w:val="20"/>
          <w:szCs w:val="20"/>
          <w:lang w:val="en-US"/>
        </w:rPr>
        <w:instrText xml:space="preserve"> ADDIN EN.CITE &lt;EndNote&gt;&lt;Cite&gt;&lt;Author&gt;Min&lt;/Author&gt;&lt;Year&gt;2005&lt;/Year&gt;&lt;RecNum&gt;108&lt;/RecNum&gt;&lt;DisplayText&gt;(Min 2005)&lt;/DisplayText&gt;&lt;record&gt;&lt;rec-number&gt;108&lt;/rec-number&gt;&lt;foreign-keys&gt;&lt;key app="EN" db-id="2w0tar5eyr9xrkevas9v09w6e0fepzaw0zdx" timestamp="1470304379"&gt;108&lt;/key&gt;&lt;key app="ENWeb" db-id=""&gt;0&lt;/key&gt;&lt;/foreign-keys&gt;&lt;ref-type name="Journal Article"&gt;17&lt;/ref-type&gt;&lt;contributors&gt;&lt;authors&gt;&lt;author&gt;Min, J. W.&lt;/author&gt;&lt;/authors&gt;&lt;/contributors&gt;&lt;auth-address&gt;San Diego State University.&lt;/auth-address&gt;&lt;titles&gt;&lt;title&gt;Preference for long-term care arrangement and its correlates for older Korean Americans&lt;/title&gt;&lt;secondary-title&gt;J Aging Health&lt;/secondary-title&gt;&lt;/titles&gt;&lt;periodical&gt;&lt;full-title&gt;J Aging Health&lt;/full-title&gt;&lt;/periodical&gt;&lt;pages&gt;363-95&lt;/pages&gt;&lt;volume&gt;17&lt;/volume&gt;&lt;number&gt;3&lt;/number&gt;&lt;edition&gt;2005/04/29&lt;/edition&gt;&lt;keywords&gt;&lt;keyword&gt;Acculturation&lt;/keyword&gt;&lt;keyword&gt;Aged&lt;/keyword&gt;&lt;keyword&gt;*Asian Americans&lt;/keyword&gt;&lt;keyword&gt;Hip Fractures/rehabilitation&lt;/keyword&gt;&lt;keyword&gt;Humans&lt;/keyword&gt;&lt;keyword&gt;Korea/ethnology&lt;/keyword&gt;&lt;keyword&gt;*Long-Term Care&lt;/keyword&gt;&lt;keyword&gt;Medicaid&lt;/keyword&gt;&lt;keyword&gt;Middle Aged&lt;/keyword&gt;&lt;keyword&gt;*Patient Satisfaction&lt;/keyword&gt;&lt;keyword&gt;Social Support&lt;/keyword&gt;&lt;keyword&gt;Socioeconomic Factors&lt;/keyword&gt;&lt;keyword&gt;Stroke/rehabilitation&lt;/keyword&gt;&lt;keyword&gt;United States&lt;/keyword&gt;&lt;/keywords&gt;&lt;dates&gt;&lt;year&gt;2005&lt;/year&gt;&lt;pub-dates&gt;&lt;date&gt;Jun&lt;/date&gt;&lt;/pub-dates&gt;&lt;/dates&gt;&lt;isbn&gt;0898-2643 (Print)&amp;#xD;0898-2643 (Linking)&lt;/isbn&gt;&lt;accession-num&gt;15857964&lt;/accession-num&gt;&lt;urls&gt;&lt;related-urls&gt;&lt;url&gt;http://www.ncbi.nlm.nih.gov/entrez/query.fcgi?cmd=Retrieve&amp;amp;db=PubMed&amp;amp;dopt=Citation&amp;amp;list_uids=15857964&lt;/url&gt;&lt;/related-urls&gt;&lt;/urls&gt;&lt;electronic-resource-num&gt;17/3/363 [pii]&amp;#xD;10.1177/0898264305276290&lt;/electronic-resource-num&gt;&lt;language&gt;eng&lt;/language&gt;&lt;/record&gt;&lt;/Cite&gt;&lt;/EndNote&gt;</w:instrText>
      </w:r>
      <w:r w:rsidRPr="00341FDC">
        <w:rPr>
          <w:rFonts w:ascii="Arial Narrow" w:hAnsi="Arial Narrow"/>
          <w:sz w:val="20"/>
          <w:szCs w:val="20"/>
          <w:lang w:val="en-US"/>
        </w:rPr>
        <w:fldChar w:fldCharType="separate"/>
      </w:r>
      <w:r w:rsidRPr="00341FDC">
        <w:rPr>
          <w:rFonts w:ascii="Arial Narrow" w:hAnsi="Arial Narrow"/>
          <w:noProof/>
          <w:sz w:val="20"/>
          <w:szCs w:val="20"/>
          <w:lang w:val="en-US"/>
        </w:rPr>
        <w:t>Min (2005)</w:t>
      </w:r>
      <w:r w:rsidRPr="00341FDC">
        <w:rPr>
          <w:rFonts w:ascii="Arial Narrow" w:hAnsi="Arial Narrow"/>
          <w:sz w:val="20"/>
          <w:szCs w:val="20"/>
          <w:lang w:val="en-US"/>
        </w:rPr>
        <w:fldChar w:fldCharType="end"/>
      </w:r>
      <w:r w:rsidRPr="00341FDC">
        <w:rPr>
          <w:rFonts w:ascii="Arial Narrow" w:hAnsi="Arial Narrow"/>
          <w:sz w:val="20"/>
          <w:szCs w:val="20"/>
          <w:lang w:val="en-US"/>
        </w:rPr>
        <w:t xml:space="preserve">. </w:t>
      </w:r>
      <w:r w:rsidRPr="00341FDC">
        <w:rPr>
          <w:rFonts w:ascii="Arial Narrow" w:hAnsi="Arial Narrow"/>
          <w:sz w:val="20"/>
          <w:szCs w:val="20"/>
          <w:lang w:val="en-US"/>
        </w:rPr>
        <w:fldChar w:fldCharType="begin"/>
      </w:r>
      <w:r w:rsidRPr="00341FDC">
        <w:rPr>
          <w:rFonts w:ascii="Arial Narrow" w:hAnsi="Arial Narrow"/>
          <w:sz w:val="20"/>
          <w:szCs w:val="20"/>
          <w:lang w:val="en-US"/>
        </w:rPr>
        <w:instrText xml:space="preserve"> ADDIN EN.CITE &lt;EndNote&gt;&lt;Cite&gt;&lt;Author&gt;Min&lt;/Author&gt;&lt;Year&gt;2005&lt;/Year&gt;&lt;RecNum&gt;108&lt;/RecNum&gt;&lt;DisplayText&gt;(Min 2005)&lt;/DisplayText&gt;&lt;record&gt;&lt;rec-number&gt;108&lt;/rec-number&gt;&lt;foreign-keys&gt;&lt;key app="EN" db-id="2w0tar5eyr9xrkevas9v09w6e0fepzaw0zdx" timestamp="1470304379"&gt;108&lt;/key&gt;&lt;key app="ENWeb" db-id=""&gt;0&lt;/key&gt;&lt;/foreign-keys&gt;&lt;ref-type name="Journal Article"&gt;17&lt;/ref-type&gt;&lt;contributors&gt;&lt;authors&gt;&lt;author&gt;Min, J. W.&lt;/author&gt;&lt;/authors&gt;&lt;/contributors&gt;&lt;auth-address&gt;San Diego State University.&lt;/auth-address&gt;&lt;titles&gt;&lt;title&gt;Preference for long-term care arrangement and its correlates for older Korean Americans&lt;/title&gt;&lt;secondary-title&gt;J Aging Health&lt;/secondary-title&gt;&lt;/titles&gt;&lt;periodical&gt;&lt;full-title&gt;J Aging Health&lt;/full-title&gt;&lt;/periodical&gt;&lt;pages&gt;363-95&lt;/pages&gt;&lt;volume&gt;17&lt;/volume&gt;&lt;number&gt;3&lt;/number&gt;&lt;edition&gt;2005/04/29&lt;/edition&gt;&lt;keywords&gt;&lt;keyword&gt;Acculturation&lt;/keyword&gt;&lt;keyword&gt;Aged&lt;/keyword&gt;&lt;keyword&gt;*Asian Americans&lt;/keyword&gt;&lt;keyword&gt;Hip Fractures/rehabilitation&lt;/keyword&gt;&lt;keyword&gt;Humans&lt;/keyword&gt;&lt;keyword&gt;Korea/ethnology&lt;/keyword&gt;&lt;keyword&gt;*Long-Term Care&lt;/keyword&gt;&lt;keyword&gt;Medicaid&lt;/keyword&gt;&lt;keyword&gt;Middle Aged&lt;/keyword&gt;&lt;keyword&gt;*Patient Satisfaction&lt;/keyword&gt;&lt;keyword&gt;Social Support&lt;/keyword&gt;&lt;keyword&gt;Socioeconomic Factors&lt;/keyword&gt;&lt;keyword&gt;Stroke/rehabilitation&lt;/keyword&gt;&lt;keyword&gt;United States&lt;/keyword&gt;&lt;/keywords&gt;&lt;dates&gt;&lt;year&gt;2005&lt;/year&gt;&lt;pub-dates&gt;&lt;date&gt;Jun&lt;/date&gt;&lt;/pub-dates&gt;&lt;/dates&gt;&lt;isbn&gt;0898-2643 (Print)&amp;#xD;0898-2643 (Linking)&lt;/isbn&gt;&lt;accession-num&gt;15857964&lt;/accession-num&gt;&lt;urls&gt;&lt;related-urls&gt;&lt;url&gt;http://www.ncbi.nlm.nih.gov/entrez/query.fcgi?cmd=Retrieve&amp;amp;db=PubMed&amp;amp;dopt=Citation&amp;amp;list_uids=15857964&lt;/url&gt;&lt;/related-urls&gt;&lt;/urls&gt;&lt;electronic-resource-num&gt;17/3/363 [pii]&amp;#xD;10.1177/0898264305276290&lt;/electronic-resource-num&gt;&lt;language&gt;eng&lt;/language&gt;&lt;/record&gt;&lt;/Cite&gt;&lt;/EndNote&gt;</w:instrText>
      </w:r>
      <w:r w:rsidRPr="00341FDC">
        <w:rPr>
          <w:rFonts w:ascii="Arial Narrow" w:hAnsi="Arial Narrow"/>
          <w:sz w:val="20"/>
          <w:szCs w:val="20"/>
          <w:lang w:val="en-US"/>
        </w:rPr>
        <w:fldChar w:fldCharType="separate"/>
      </w:r>
      <w:r w:rsidRPr="00341FDC">
        <w:rPr>
          <w:rFonts w:ascii="Arial Narrow" w:hAnsi="Arial Narrow"/>
          <w:noProof/>
          <w:sz w:val="20"/>
          <w:szCs w:val="20"/>
          <w:lang w:val="en-US"/>
        </w:rPr>
        <w:t>Min (2005)</w:t>
      </w:r>
      <w:r w:rsidRPr="00341FDC">
        <w:rPr>
          <w:rFonts w:ascii="Arial Narrow" w:hAnsi="Arial Narrow"/>
          <w:sz w:val="20"/>
          <w:szCs w:val="20"/>
          <w:lang w:val="en-US"/>
        </w:rPr>
        <w:fldChar w:fldCharType="end"/>
      </w:r>
      <w:r w:rsidRPr="00341FDC">
        <w:rPr>
          <w:rFonts w:ascii="Arial Narrow" w:hAnsi="Arial Narrow"/>
          <w:sz w:val="20"/>
          <w:szCs w:val="20"/>
          <w:lang w:val="en-US"/>
        </w:rPr>
        <w:t xml:space="preserve"> examined</w:t>
      </w:r>
      <w:r w:rsidRPr="0048678F">
        <w:rPr>
          <w:rFonts w:ascii="Arial Narrow" w:hAnsi="Arial Narrow"/>
          <w:sz w:val="20"/>
          <w:szCs w:val="20"/>
          <w:lang w:val="en-US"/>
        </w:rPr>
        <w:t xml:space="preserve"> preferences for different LTC arrangement</w:t>
      </w:r>
      <w:r>
        <w:rPr>
          <w:rFonts w:ascii="Arial Narrow" w:hAnsi="Arial Narrow"/>
          <w:sz w:val="20"/>
          <w:szCs w:val="20"/>
          <w:lang w:val="en-US"/>
        </w:rPr>
        <w:t>s</w:t>
      </w:r>
      <w:r w:rsidRPr="0048678F">
        <w:rPr>
          <w:rFonts w:ascii="Arial Narrow" w:hAnsi="Arial Narrow"/>
          <w:sz w:val="20"/>
          <w:szCs w:val="20"/>
          <w:lang w:val="en-US"/>
        </w:rPr>
        <w:t xml:space="preserve"> (=PO) and their correlates among older Korean Americans (=study aim), using a representative (two-stage sample proportional sampling procedure) of community-dwelling Korean Americans aged ≥65 years and living in Southern California, USA (=population). Data were collected via structured F2F interviews (=DCM); the response rate was 54% (=RR). Descriptive, bivariate, and multivariate (logistic regressions) data analyses were conducted (=DA). Findings were separately presented for two HHCS, i.e. hip fracture and stroke. Regarding the hip fracture HHCS, descriptive analyses show that 35% of respondents preferred informal homecare, 49% formal homecare, and 16% formal institutional care. Multivariate analysis indicate that respondents </w:t>
      </w:r>
      <w:r w:rsidRPr="0048678F">
        <w:rPr>
          <w:rFonts w:ascii="Arial Narrow" w:hAnsi="Arial Narrow"/>
          <w:sz w:val="20"/>
          <w:szCs w:val="20"/>
          <w:lang w:val="en-US"/>
        </w:rPr>
        <w:lastRenderedPageBreak/>
        <w:t xml:space="preserve">preferring “mixed care” (compared to informal homecare) were less likely to “adhere to traditional values” (OR: 0.83) and to have “better self-rated health” (OR: 0.23), while respondents preferring “formal care” (compared to “informal care) were less likely to be “female” (OR: 0.08), have “higher education” (OR: 0.76), to “adhere to traditional values” (OR: 0.79), to have “better self-rated health” (OR: 0.13), and more likely to have “previously used home healthcare services” (OR: 5.25) and have “lived longer in the USA” (OR: 1.98). The findings for the HHCS displaying stroke are interpreted in the same manner. </w:t>
      </w:r>
      <w:r w:rsidR="00A30537" w:rsidRPr="0048678F">
        <w:rPr>
          <w:rFonts w:ascii="Arial Narrow" w:hAnsi="Arial Narrow"/>
          <w:sz w:val="20"/>
          <w:szCs w:val="20"/>
          <w:lang w:val="en-US"/>
        </w:rPr>
        <w:t xml:space="preserve">(I)ADL = </w:t>
      </w:r>
      <w:r w:rsidR="007B5667" w:rsidRPr="0048678F">
        <w:rPr>
          <w:rFonts w:ascii="Arial Narrow" w:hAnsi="Arial Narrow"/>
          <w:sz w:val="20"/>
          <w:szCs w:val="20"/>
          <w:lang w:val="en-US"/>
        </w:rPr>
        <w:t xml:space="preserve">(instrumental) </w:t>
      </w:r>
      <w:r w:rsidR="00A30537" w:rsidRPr="0048678F">
        <w:rPr>
          <w:rFonts w:ascii="Arial Narrow" w:hAnsi="Arial Narrow"/>
          <w:sz w:val="20"/>
          <w:szCs w:val="20"/>
          <w:lang w:val="en-US"/>
        </w:rPr>
        <w:t xml:space="preserve">activities of daily living, </w:t>
      </w:r>
      <w:r w:rsidR="00BA5A9B" w:rsidRPr="0048678F">
        <w:rPr>
          <w:rFonts w:ascii="Arial Narrow" w:hAnsi="Arial Narrow"/>
          <w:sz w:val="20"/>
          <w:szCs w:val="20"/>
          <w:lang w:val="en-US"/>
        </w:rPr>
        <w:t xml:space="preserve">ALF = assisted living facility, </w:t>
      </w:r>
      <w:r w:rsidR="005C3A46" w:rsidRPr="0048678F">
        <w:rPr>
          <w:rFonts w:ascii="Arial Narrow" w:hAnsi="Arial Narrow"/>
          <w:sz w:val="20"/>
          <w:szCs w:val="20"/>
          <w:lang w:val="en-US"/>
        </w:rPr>
        <w:t xml:space="preserve">BS = bivariate statistics, </w:t>
      </w:r>
      <w:r w:rsidR="00F93A8E" w:rsidRPr="0048678F">
        <w:rPr>
          <w:rFonts w:ascii="Arial Narrow" w:hAnsi="Arial Narrow"/>
          <w:sz w:val="20"/>
          <w:szCs w:val="20"/>
          <w:lang w:val="en-US"/>
        </w:rPr>
        <w:t xml:space="preserve">CATI = Computer assisted telephone interview, </w:t>
      </w:r>
      <w:r w:rsidR="00AC5EF2" w:rsidRPr="0048678F">
        <w:rPr>
          <w:rFonts w:ascii="Arial Narrow" w:hAnsi="Arial Narrow"/>
          <w:sz w:val="20"/>
          <w:szCs w:val="20"/>
          <w:lang w:val="en-US"/>
        </w:rPr>
        <w:t>CS</w:t>
      </w:r>
      <w:r w:rsidR="00B5792F" w:rsidRPr="0048678F">
        <w:rPr>
          <w:rFonts w:ascii="Arial Narrow" w:hAnsi="Arial Narrow"/>
          <w:sz w:val="20"/>
          <w:szCs w:val="20"/>
          <w:lang w:val="en-US"/>
        </w:rPr>
        <w:t>A</w:t>
      </w:r>
      <w:r w:rsidR="00195245" w:rsidRPr="0048678F">
        <w:rPr>
          <w:rFonts w:ascii="Arial Narrow" w:hAnsi="Arial Narrow"/>
          <w:sz w:val="20"/>
          <w:szCs w:val="20"/>
          <w:lang w:val="en-US"/>
        </w:rPr>
        <w:t xml:space="preserve"> = cross-sectional</w:t>
      </w:r>
      <w:r w:rsidR="00B5792F" w:rsidRPr="0048678F">
        <w:rPr>
          <w:rFonts w:ascii="Arial Narrow" w:hAnsi="Arial Narrow"/>
          <w:sz w:val="20"/>
          <w:szCs w:val="20"/>
          <w:lang w:val="en-US"/>
        </w:rPr>
        <w:t xml:space="preserve"> </w:t>
      </w:r>
      <w:r w:rsidR="00AC5EF2" w:rsidRPr="0048678F">
        <w:rPr>
          <w:rFonts w:ascii="Arial Narrow" w:hAnsi="Arial Narrow"/>
          <w:sz w:val="20"/>
          <w:szCs w:val="20"/>
          <w:lang w:val="en-US"/>
        </w:rPr>
        <w:t>(</w:t>
      </w:r>
      <w:r w:rsidR="007B5667" w:rsidRPr="0048678F">
        <w:rPr>
          <w:rFonts w:ascii="Arial Narrow" w:hAnsi="Arial Narrow"/>
          <w:sz w:val="20"/>
          <w:szCs w:val="20"/>
          <w:lang w:val="en-US"/>
        </w:rPr>
        <w:t>data</w:t>
      </w:r>
      <w:r w:rsidR="00AC5EF2" w:rsidRPr="0048678F">
        <w:rPr>
          <w:rFonts w:ascii="Arial Narrow" w:hAnsi="Arial Narrow"/>
          <w:sz w:val="20"/>
          <w:szCs w:val="20"/>
          <w:lang w:val="en-US"/>
        </w:rPr>
        <w:t>)</w:t>
      </w:r>
      <w:r w:rsidR="007B5667" w:rsidRPr="0048678F">
        <w:rPr>
          <w:rFonts w:ascii="Arial Narrow" w:hAnsi="Arial Narrow"/>
          <w:sz w:val="20"/>
          <w:szCs w:val="20"/>
          <w:lang w:val="en-US"/>
        </w:rPr>
        <w:t xml:space="preserve"> </w:t>
      </w:r>
      <w:r w:rsidR="00B5792F" w:rsidRPr="0048678F">
        <w:rPr>
          <w:rFonts w:ascii="Arial Narrow" w:hAnsi="Arial Narrow"/>
          <w:sz w:val="20"/>
          <w:szCs w:val="20"/>
          <w:lang w:val="en-US"/>
        </w:rPr>
        <w:t>analysis</w:t>
      </w:r>
      <w:r w:rsidR="00195245" w:rsidRPr="0048678F">
        <w:rPr>
          <w:rFonts w:ascii="Arial Narrow" w:hAnsi="Arial Narrow"/>
          <w:sz w:val="20"/>
          <w:szCs w:val="20"/>
          <w:lang w:val="en-US"/>
        </w:rPr>
        <w:t xml:space="preserve">, </w:t>
      </w:r>
      <w:r w:rsidR="001B2895" w:rsidRPr="0048678F">
        <w:rPr>
          <w:rFonts w:ascii="Arial Narrow" w:hAnsi="Arial Narrow"/>
          <w:sz w:val="20"/>
          <w:szCs w:val="20"/>
          <w:lang w:val="en-US"/>
        </w:rPr>
        <w:t>DA = data analysis</w:t>
      </w:r>
      <w:r w:rsidR="00FF126E">
        <w:rPr>
          <w:rFonts w:ascii="Arial Narrow" w:hAnsi="Arial Narrow"/>
          <w:sz w:val="20"/>
          <w:szCs w:val="20"/>
          <w:lang w:val="en-US"/>
        </w:rPr>
        <w:t xml:space="preserve">, </w:t>
      </w:r>
      <w:r w:rsidR="001B2895" w:rsidRPr="0048678F">
        <w:rPr>
          <w:rFonts w:ascii="Arial Narrow" w:hAnsi="Arial Narrow"/>
          <w:sz w:val="20"/>
          <w:szCs w:val="20"/>
          <w:lang w:val="en-US"/>
        </w:rPr>
        <w:t>DC</w:t>
      </w:r>
      <w:r w:rsidR="00722364" w:rsidRPr="0048678F">
        <w:rPr>
          <w:rFonts w:ascii="Arial Narrow" w:hAnsi="Arial Narrow"/>
          <w:sz w:val="20"/>
          <w:szCs w:val="20"/>
          <w:lang w:val="en-US"/>
        </w:rPr>
        <w:t>M</w:t>
      </w:r>
      <w:r w:rsidR="001B2895" w:rsidRPr="0048678F">
        <w:rPr>
          <w:rFonts w:ascii="Arial Narrow" w:hAnsi="Arial Narrow"/>
          <w:sz w:val="20"/>
          <w:szCs w:val="20"/>
          <w:lang w:val="en-US"/>
        </w:rPr>
        <w:t xml:space="preserve"> = data collection</w:t>
      </w:r>
      <w:r w:rsidR="00AC5EF2" w:rsidRPr="0048678F">
        <w:rPr>
          <w:rFonts w:ascii="Arial Narrow" w:hAnsi="Arial Narrow"/>
          <w:sz w:val="20"/>
          <w:szCs w:val="20"/>
          <w:lang w:val="en-US"/>
        </w:rPr>
        <w:t xml:space="preserve"> methods</w:t>
      </w:r>
      <w:r w:rsidR="00195245" w:rsidRPr="0048678F">
        <w:rPr>
          <w:rFonts w:ascii="Arial Narrow" w:hAnsi="Arial Narrow"/>
          <w:sz w:val="20"/>
          <w:szCs w:val="20"/>
          <w:lang w:val="en-US"/>
        </w:rPr>
        <w:t xml:space="preserve">, </w:t>
      </w:r>
      <w:r w:rsidR="008810A0" w:rsidRPr="0048678F">
        <w:rPr>
          <w:rFonts w:ascii="Arial Narrow" w:hAnsi="Arial Narrow"/>
          <w:sz w:val="20"/>
          <w:szCs w:val="20"/>
          <w:lang w:val="en-US"/>
        </w:rPr>
        <w:t>DS = descriptive statistics,</w:t>
      </w:r>
      <w:r w:rsidR="00F01962" w:rsidRPr="0048678F">
        <w:rPr>
          <w:rFonts w:ascii="Arial Narrow" w:hAnsi="Arial Narrow"/>
          <w:sz w:val="20"/>
          <w:szCs w:val="20"/>
          <w:lang w:val="en-US"/>
        </w:rPr>
        <w:t xml:space="preserve"> F2F = face-2-face</w:t>
      </w:r>
      <w:r w:rsidR="00AC5EF2" w:rsidRPr="0048678F">
        <w:rPr>
          <w:rFonts w:ascii="Arial Narrow" w:hAnsi="Arial Narrow"/>
          <w:sz w:val="20"/>
          <w:szCs w:val="20"/>
          <w:lang w:val="en-US"/>
        </w:rPr>
        <w:t xml:space="preserve"> (interview)</w:t>
      </w:r>
      <w:r w:rsidR="00F01962" w:rsidRPr="0048678F">
        <w:rPr>
          <w:rFonts w:ascii="Arial Narrow" w:hAnsi="Arial Narrow"/>
          <w:sz w:val="20"/>
          <w:szCs w:val="20"/>
          <w:lang w:val="en-US"/>
        </w:rPr>
        <w:t>,</w:t>
      </w:r>
      <w:r w:rsidR="00A13F19" w:rsidRPr="0048678F">
        <w:rPr>
          <w:rFonts w:ascii="Arial Narrow" w:hAnsi="Arial Narrow"/>
          <w:sz w:val="20"/>
          <w:szCs w:val="20"/>
          <w:lang w:val="en-US"/>
        </w:rPr>
        <w:t xml:space="preserve"> </w:t>
      </w:r>
      <w:r w:rsidR="00B601FB" w:rsidRPr="0048678F">
        <w:rPr>
          <w:rFonts w:ascii="Arial Narrow" w:hAnsi="Arial Narrow"/>
          <w:sz w:val="20"/>
          <w:szCs w:val="20"/>
          <w:lang w:val="en-US"/>
        </w:rPr>
        <w:t xml:space="preserve">GHC = Group Health Corporative, </w:t>
      </w:r>
      <w:r w:rsidR="0052613A" w:rsidRPr="0048678F">
        <w:rPr>
          <w:rFonts w:ascii="Arial Narrow" w:hAnsi="Arial Narrow"/>
          <w:sz w:val="20"/>
          <w:szCs w:val="20"/>
          <w:lang w:val="en-US"/>
        </w:rPr>
        <w:t>G</w:t>
      </w:r>
      <w:r w:rsidR="00AC5EF2" w:rsidRPr="0048678F">
        <w:rPr>
          <w:rFonts w:ascii="Arial Narrow" w:hAnsi="Arial Narrow"/>
          <w:sz w:val="20"/>
          <w:szCs w:val="20"/>
          <w:lang w:val="en-US"/>
        </w:rPr>
        <w:t>P = general population, HCBS = h</w:t>
      </w:r>
      <w:r w:rsidR="0052613A" w:rsidRPr="0048678F">
        <w:rPr>
          <w:rFonts w:ascii="Arial Narrow" w:hAnsi="Arial Narrow"/>
          <w:sz w:val="20"/>
          <w:szCs w:val="20"/>
          <w:lang w:val="en-US"/>
        </w:rPr>
        <w:t>ome and community-based services,</w:t>
      </w:r>
      <w:r w:rsidR="003D4A8C" w:rsidRPr="0048678F">
        <w:rPr>
          <w:rFonts w:ascii="Arial Narrow" w:hAnsi="Arial Narrow"/>
          <w:sz w:val="20"/>
          <w:szCs w:val="20"/>
          <w:lang w:val="en-US"/>
        </w:rPr>
        <w:t xml:space="preserve"> HBTP = home based technology program,</w:t>
      </w:r>
      <w:r w:rsidR="0052613A" w:rsidRPr="0048678F">
        <w:rPr>
          <w:rFonts w:ascii="Arial Narrow" w:hAnsi="Arial Narrow"/>
          <w:sz w:val="20"/>
          <w:szCs w:val="20"/>
          <w:lang w:val="en-US"/>
        </w:rPr>
        <w:t xml:space="preserve"> H</w:t>
      </w:r>
      <w:r w:rsidR="0037412C" w:rsidRPr="0048678F">
        <w:rPr>
          <w:rFonts w:ascii="Arial Narrow" w:hAnsi="Arial Narrow"/>
          <w:sz w:val="20"/>
          <w:szCs w:val="20"/>
          <w:lang w:val="en-US"/>
        </w:rPr>
        <w:t>H</w:t>
      </w:r>
      <w:r w:rsidR="0052613A" w:rsidRPr="0048678F">
        <w:rPr>
          <w:rFonts w:ascii="Arial Narrow" w:hAnsi="Arial Narrow"/>
          <w:sz w:val="20"/>
          <w:szCs w:val="20"/>
          <w:lang w:val="en-US"/>
        </w:rPr>
        <w:t>C</w:t>
      </w:r>
      <w:r w:rsidR="0037412C" w:rsidRPr="0048678F">
        <w:rPr>
          <w:rFonts w:ascii="Arial Narrow" w:hAnsi="Arial Narrow"/>
          <w:sz w:val="20"/>
          <w:szCs w:val="20"/>
          <w:lang w:val="en-US"/>
        </w:rPr>
        <w:t>S = hypothetical health/care scenario (vignette),</w:t>
      </w:r>
      <w:r w:rsidR="005C3A46" w:rsidRPr="0048678F">
        <w:rPr>
          <w:rFonts w:ascii="Arial Narrow" w:hAnsi="Arial Narrow"/>
          <w:sz w:val="20"/>
          <w:szCs w:val="20"/>
          <w:lang w:val="en-US"/>
        </w:rPr>
        <w:t xml:space="preserve"> </w:t>
      </w:r>
      <w:r w:rsidR="007B5667" w:rsidRPr="0048678F">
        <w:rPr>
          <w:rFonts w:ascii="Arial Narrow" w:hAnsi="Arial Narrow"/>
          <w:sz w:val="20"/>
          <w:szCs w:val="20"/>
          <w:lang w:val="en-US"/>
        </w:rPr>
        <w:t xml:space="preserve">LDA = longitudinal data analysis, </w:t>
      </w:r>
      <w:r w:rsidR="009666C7" w:rsidRPr="0048678F">
        <w:rPr>
          <w:rFonts w:ascii="Arial Narrow" w:hAnsi="Arial Narrow"/>
          <w:sz w:val="20"/>
          <w:szCs w:val="20"/>
          <w:lang w:val="en-US"/>
        </w:rPr>
        <w:t xml:space="preserve">LTC = long-term care, </w:t>
      </w:r>
      <w:r w:rsidR="00431704" w:rsidRPr="0048678F">
        <w:rPr>
          <w:rFonts w:ascii="Arial Narrow" w:hAnsi="Arial Narrow"/>
          <w:sz w:val="20"/>
          <w:szCs w:val="20"/>
          <w:lang w:val="en-US"/>
        </w:rPr>
        <w:t>L</w:t>
      </w:r>
      <w:r w:rsidR="00B37CE6" w:rsidRPr="0048678F">
        <w:rPr>
          <w:rFonts w:ascii="Arial Narrow" w:hAnsi="Arial Narrow"/>
          <w:sz w:val="20"/>
          <w:szCs w:val="20"/>
          <w:lang w:val="en-US"/>
        </w:rPr>
        <w:t>T</w:t>
      </w:r>
      <w:r w:rsidR="00431704" w:rsidRPr="0048678F">
        <w:rPr>
          <w:rFonts w:ascii="Arial Narrow" w:hAnsi="Arial Narrow"/>
          <w:sz w:val="20"/>
          <w:szCs w:val="20"/>
          <w:lang w:val="en-US"/>
        </w:rPr>
        <w:t xml:space="preserve">S = Likert-Scale, </w:t>
      </w:r>
      <w:r w:rsidR="00A13F19" w:rsidRPr="0048678F">
        <w:rPr>
          <w:rFonts w:ascii="Arial Narrow" w:hAnsi="Arial Narrow"/>
          <w:sz w:val="20"/>
          <w:szCs w:val="20"/>
          <w:lang w:val="en-US"/>
        </w:rPr>
        <w:t>LTCP = long-term care preferences,</w:t>
      </w:r>
      <w:r w:rsidR="002A629F" w:rsidRPr="0048678F">
        <w:rPr>
          <w:rFonts w:ascii="Arial Narrow" w:hAnsi="Arial Narrow"/>
          <w:sz w:val="20"/>
          <w:szCs w:val="20"/>
          <w:lang w:val="en-US"/>
        </w:rPr>
        <w:t xml:space="preserve"> </w:t>
      </w:r>
      <w:r w:rsidR="00F56CB2" w:rsidRPr="0048678F">
        <w:rPr>
          <w:rFonts w:ascii="Arial Narrow" w:hAnsi="Arial Narrow"/>
          <w:sz w:val="20"/>
          <w:szCs w:val="20"/>
          <w:lang w:val="en-US"/>
        </w:rPr>
        <w:t xml:space="preserve">MANOVA: multivariate analysis of variance, </w:t>
      </w:r>
      <w:r w:rsidR="002A629F" w:rsidRPr="0048678F">
        <w:rPr>
          <w:rFonts w:ascii="Arial Narrow" w:hAnsi="Arial Narrow"/>
          <w:sz w:val="20"/>
          <w:szCs w:val="20"/>
          <w:lang w:val="en-US"/>
        </w:rPr>
        <w:t xml:space="preserve">MMSE = Mini-Mental State Examination, </w:t>
      </w:r>
      <w:r w:rsidR="005C3A46" w:rsidRPr="0048678F">
        <w:rPr>
          <w:rFonts w:ascii="Arial Narrow" w:hAnsi="Arial Narrow"/>
          <w:sz w:val="20"/>
          <w:szCs w:val="20"/>
          <w:lang w:val="en-US"/>
        </w:rPr>
        <w:t>MS = multivariate statistics,</w:t>
      </w:r>
      <w:r w:rsidR="004C21CA" w:rsidRPr="0048678F">
        <w:rPr>
          <w:rFonts w:ascii="Arial Narrow" w:hAnsi="Arial Narrow"/>
          <w:sz w:val="20"/>
          <w:szCs w:val="20"/>
          <w:lang w:val="en-US"/>
        </w:rPr>
        <w:t xml:space="preserve"> </w:t>
      </w:r>
      <w:proofErr w:type="spellStart"/>
      <w:r w:rsidR="004C21CA" w:rsidRPr="0048678F">
        <w:rPr>
          <w:rFonts w:ascii="Arial Narrow" w:hAnsi="Arial Narrow"/>
          <w:sz w:val="20"/>
          <w:szCs w:val="20"/>
          <w:lang w:val="en-US"/>
        </w:rPr>
        <w:t>n.i</w:t>
      </w:r>
      <w:proofErr w:type="spellEnd"/>
      <w:r w:rsidR="004C21CA" w:rsidRPr="0048678F">
        <w:rPr>
          <w:rFonts w:ascii="Arial Narrow" w:hAnsi="Arial Narrow"/>
          <w:sz w:val="20"/>
          <w:szCs w:val="20"/>
          <w:lang w:val="en-US"/>
        </w:rPr>
        <w:t>. = not indicated</w:t>
      </w:r>
      <w:r w:rsidR="001B2895" w:rsidRPr="0048678F">
        <w:rPr>
          <w:rFonts w:ascii="Arial Narrow" w:hAnsi="Arial Narrow"/>
          <w:sz w:val="20"/>
          <w:szCs w:val="20"/>
          <w:lang w:val="en-US"/>
        </w:rPr>
        <w:t>,</w:t>
      </w:r>
      <w:r w:rsidR="000D2E45" w:rsidRPr="0048678F">
        <w:rPr>
          <w:rFonts w:ascii="Arial Narrow" w:hAnsi="Arial Narrow"/>
          <w:sz w:val="20"/>
          <w:szCs w:val="20"/>
          <w:lang w:val="en-US"/>
        </w:rPr>
        <w:t xml:space="preserve"> </w:t>
      </w:r>
      <w:r w:rsidR="00BA5A9B" w:rsidRPr="0048678F">
        <w:rPr>
          <w:rFonts w:ascii="Arial Narrow" w:hAnsi="Arial Narrow"/>
          <w:sz w:val="20"/>
          <w:szCs w:val="20"/>
          <w:lang w:val="en-US"/>
        </w:rPr>
        <w:t xml:space="preserve">NH = nursing home, </w:t>
      </w:r>
      <w:r w:rsidR="009666C7" w:rsidRPr="0048678F">
        <w:rPr>
          <w:rFonts w:ascii="Arial Narrow" w:hAnsi="Arial Narrow"/>
          <w:sz w:val="20"/>
          <w:szCs w:val="20"/>
          <w:lang w:val="en-US"/>
        </w:rPr>
        <w:t xml:space="preserve">OR = odds ratio, </w:t>
      </w:r>
      <w:r w:rsidR="0051153E" w:rsidRPr="0048678F">
        <w:rPr>
          <w:rFonts w:ascii="Arial Narrow" w:hAnsi="Arial Narrow"/>
          <w:sz w:val="20"/>
          <w:szCs w:val="20"/>
          <w:lang w:val="en-US"/>
        </w:rPr>
        <w:t xml:space="preserve">PO = preference outcome, </w:t>
      </w:r>
      <w:r w:rsidR="001B2895" w:rsidRPr="0048678F">
        <w:rPr>
          <w:rFonts w:ascii="Arial Narrow" w:hAnsi="Arial Narrow"/>
          <w:sz w:val="20"/>
          <w:szCs w:val="20"/>
          <w:lang w:val="en-US"/>
        </w:rPr>
        <w:t>RR = response rate</w:t>
      </w:r>
      <w:r w:rsidR="0037412C" w:rsidRPr="0048678F">
        <w:rPr>
          <w:rFonts w:ascii="Arial Narrow" w:hAnsi="Arial Narrow"/>
          <w:sz w:val="20"/>
          <w:szCs w:val="20"/>
          <w:lang w:val="en-US"/>
        </w:rPr>
        <w:t xml:space="preserve">, </w:t>
      </w:r>
      <w:r w:rsidR="00FF5572" w:rsidRPr="0048678F">
        <w:rPr>
          <w:rFonts w:ascii="Arial Narrow" w:hAnsi="Arial Narrow"/>
          <w:sz w:val="20"/>
          <w:szCs w:val="20"/>
          <w:lang w:val="en-US"/>
        </w:rPr>
        <w:t xml:space="preserve">SD = standard deviation, </w:t>
      </w:r>
      <w:r w:rsidR="00DC5EF0" w:rsidRPr="0048678F">
        <w:rPr>
          <w:rFonts w:ascii="Arial Narrow" w:hAnsi="Arial Narrow"/>
          <w:sz w:val="20"/>
          <w:szCs w:val="20"/>
          <w:lang w:val="en-US"/>
        </w:rPr>
        <w:t>USA = United States of America</w:t>
      </w:r>
      <w:r w:rsidR="00341FDC">
        <w:rPr>
          <w:rFonts w:ascii="Arial Narrow" w:hAnsi="Arial Narrow"/>
          <w:sz w:val="20"/>
          <w:szCs w:val="20"/>
          <w:lang w:val="en-US"/>
        </w:rPr>
        <w:t>.</w:t>
      </w:r>
    </w:p>
    <w:p w14:paraId="159665C7" w14:textId="43DD4675" w:rsidR="00511BE5" w:rsidRPr="0048678F" w:rsidRDefault="00511BE5" w:rsidP="00A32E86">
      <w:pPr>
        <w:spacing w:after="0"/>
        <w:ind w:right="397"/>
        <w:rPr>
          <w:rFonts w:ascii="Arial Narrow" w:hAnsi="Arial Narrow"/>
          <w:sz w:val="20"/>
          <w:szCs w:val="20"/>
          <w:lang w:val="en-US"/>
        </w:rPr>
      </w:pPr>
    </w:p>
    <w:sectPr w:rsidR="00511BE5" w:rsidRPr="0048678F" w:rsidSect="00E94A31">
      <w:pgSz w:w="16838" w:h="11906" w:orient="landscape"/>
      <w:pgMar w:top="993"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7C62"/>
    <w:multiLevelType w:val="hybridMultilevel"/>
    <w:tmpl w:val="779E7204"/>
    <w:lvl w:ilvl="0" w:tplc="2A904878">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811D28"/>
    <w:multiLevelType w:val="hybridMultilevel"/>
    <w:tmpl w:val="8C447884"/>
    <w:lvl w:ilvl="0" w:tplc="FE20BE6A">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5539C8"/>
    <w:multiLevelType w:val="hybridMultilevel"/>
    <w:tmpl w:val="9B8A8710"/>
    <w:lvl w:ilvl="0" w:tplc="8AC08674">
      <w:numFmt w:val="bullet"/>
      <w:lvlText w:val="-"/>
      <w:lvlJc w:val="left"/>
      <w:pPr>
        <w:ind w:left="337" w:hanging="360"/>
      </w:pPr>
      <w:rPr>
        <w:rFonts w:ascii="Arial Narrow" w:eastAsiaTheme="minorHAnsi" w:hAnsi="Arial Narrow" w:cstheme="minorBidi" w:hint="default"/>
      </w:rPr>
    </w:lvl>
    <w:lvl w:ilvl="1" w:tplc="04070003" w:tentative="1">
      <w:start w:val="1"/>
      <w:numFmt w:val="bullet"/>
      <w:lvlText w:val="o"/>
      <w:lvlJc w:val="left"/>
      <w:pPr>
        <w:ind w:left="1057" w:hanging="360"/>
      </w:pPr>
      <w:rPr>
        <w:rFonts w:ascii="Courier New" w:hAnsi="Courier New" w:cs="Courier New" w:hint="default"/>
      </w:rPr>
    </w:lvl>
    <w:lvl w:ilvl="2" w:tplc="04070005" w:tentative="1">
      <w:start w:val="1"/>
      <w:numFmt w:val="bullet"/>
      <w:lvlText w:val=""/>
      <w:lvlJc w:val="left"/>
      <w:pPr>
        <w:ind w:left="1777" w:hanging="360"/>
      </w:pPr>
      <w:rPr>
        <w:rFonts w:ascii="Wingdings" w:hAnsi="Wingdings" w:hint="default"/>
      </w:rPr>
    </w:lvl>
    <w:lvl w:ilvl="3" w:tplc="04070001" w:tentative="1">
      <w:start w:val="1"/>
      <w:numFmt w:val="bullet"/>
      <w:lvlText w:val=""/>
      <w:lvlJc w:val="left"/>
      <w:pPr>
        <w:ind w:left="2497" w:hanging="360"/>
      </w:pPr>
      <w:rPr>
        <w:rFonts w:ascii="Symbol" w:hAnsi="Symbol" w:hint="default"/>
      </w:rPr>
    </w:lvl>
    <w:lvl w:ilvl="4" w:tplc="04070003" w:tentative="1">
      <w:start w:val="1"/>
      <w:numFmt w:val="bullet"/>
      <w:lvlText w:val="o"/>
      <w:lvlJc w:val="left"/>
      <w:pPr>
        <w:ind w:left="3217" w:hanging="360"/>
      </w:pPr>
      <w:rPr>
        <w:rFonts w:ascii="Courier New" w:hAnsi="Courier New" w:cs="Courier New" w:hint="default"/>
      </w:rPr>
    </w:lvl>
    <w:lvl w:ilvl="5" w:tplc="04070005" w:tentative="1">
      <w:start w:val="1"/>
      <w:numFmt w:val="bullet"/>
      <w:lvlText w:val=""/>
      <w:lvlJc w:val="left"/>
      <w:pPr>
        <w:ind w:left="3937" w:hanging="360"/>
      </w:pPr>
      <w:rPr>
        <w:rFonts w:ascii="Wingdings" w:hAnsi="Wingdings" w:hint="default"/>
      </w:rPr>
    </w:lvl>
    <w:lvl w:ilvl="6" w:tplc="04070001" w:tentative="1">
      <w:start w:val="1"/>
      <w:numFmt w:val="bullet"/>
      <w:lvlText w:val=""/>
      <w:lvlJc w:val="left"/>
      <w:pPr>
        <w:ind w:left="4657" w:hanging="360"/>
      </w:pPr>
      <w:rPr>
        <w:rFonts w:ascii="Symbol" w:hAnsi="Symbol" w:hint="default"/>
      </w:rPr>
    </w:lvl>
    <w:lvl w:ilvl="7" w:tplc="04070003" w:tentative="1">
      <w:start w:val="1"/>
      <w:numFmt w:val="bullet"/>
      <w:lvlText w:val="o"/>
      <w:lvlJc w:val="left"/>
      <w:pPr>
        <w:ind w:left="5377" w:hanging="360"/>
      </w:pPr>
      <w:rPr>
        <w:rFonts w:ascii="Courier New" w:hAnsi="Courier New" w:cs="Courier New" w:hint="default"/>
      </w:rPr>
    </w:lvl>
    <w:lvl w:ilvl="8" w:tplc="04070005" w:tentative="1">
      <w:start w:val="1"/>
      <w:numFmt w:val="bullet"/>
      <w:lvlText w:val=""/>
      <w:lvlJc w:val="left"/>
      <w:pPr>
        <w:ind w:left="6097" w:hanging="360"/>
      </w:pPr>
      <w:rPr>
        <w:rFonts w:ascii="Wingdings" w:hAnsi="Wingdings" w:hint="default"/>
      </w:rPr>
    </w:lvl>
  </w:abstractNum>
  <w:abstractNum w:abstractNumId="3" w15:restartNumberingAfterBreak="0">
    <w:nsid w:val="2BD671C5"/>
    <w:multiLevelType w:val="hybridMultilevel"/>
    <w:tmpl w:val="BB80CE64"/>
    <w:lvl w:ilvl="0" w:tplc="0B9CD542">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864CF9"/>
    <w:multiLevelType w:val="hybridMultilevel"/>
    <w:tmpl w:val="D3643BD8"/>
    <w:lvl w:ilvl="0" w:tplc="AB4032B6">
      <w:start w:val="1"/>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717A15"/>
    <w:multiLevelType w:val="hybridMultilevel"/>
    <w:tmpl w:val="5820211C"/>
    <w:lvl w:ilvl="0" w:tplc="3AE4D0D6">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6A5337"/>
    <w:multiLevelType w:val="hybridMultilevel"/>
    <w:tmpl w:val="952426E0"/>
    <w:lvl w:ilvl="0" w:tplc="627A7CF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E27C90"/>
    <w:multiLevelType w:val="hybridMultilevel"/>
    <w:tmpl w:val="A3FECB0C"/>
    <w:lvl w:ilvl="0" w:tplc="1C52EE18">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1D3F4F"/>
    <w:multiLevelType w:val="hybridMultilevel"/>
    <w:tmpl w:val="9A38D4C4"/>
    <w:lvl w:ilvl="0" w:tplc="50645B00">
      <w:numFmt w:val="bullet"/>
      <w:lvlText w:val="-"/>
      <w:lvlJc w:val="left"/>
      <w:pPr>
        <w:ind w:left="720" w:hanging="360"/>
      </w:pPr>
      <w:rPr>
        <w:rFonts w:ascii="Arial Narrow" w:eastAsiaTheme="minorHAnsi"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6E3363"/>
    <w:multiLevelType w:val="hybridMultilevel"/>
    <w:tmpl w:val="8610B6E6"/>
    <w:lvl w:ilvl="0" w:tplc="CA34EB24">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E346DD2"/>
    <w:multiLevelType w:val="hybridMultilevel"/>
    <w:tmpl w:val="6032E442"/>
    <w:lvl w:ilvl="0" w:tplc="9500C3AE">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10"/>
  </w:num>
  <w:num w:numId="6">
    <w:abstractNumId w:val="3"/>
  </w:num>
  <w:num w:numId="7">
    <w:abstractNumId w:val="5"/>
  </w:num>
  <w:num w:numId="8">
    <w:abstractNumId w:val="0"/>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geing and Societ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w0tar5eyr9xrkevas9v09w6e0fepzaw0zdx&quot;&gt;LTCpref_SR&lt;record-ids&gt;&lt;item&gt;91&lt;/item&gt;&lt;item&gt;92&lt;/item&gt;&lt;item&gt;100&lt;/item&gt;&lt;item&gt;108&lt;/item&gt;&lt;item&gt;110&lt;/item&gt;&lt;item&gt;112&lt;/item&gt;&lt;item&gt;115&lt;/item&gt;&lt;item&gt;117&lt;/item&gt;&lt;item&gt;119&lt;/item&gt;&lt;item&gt;124&lt;/item&gt;&lt;item&gt;146&lt;/item&gt;&lt;item&gt;416&lt;/item&gt;&lt;item&gt;423&lt;/item&gt;&lt;item&gt;436&lt;/item&gt;&lt;item&gt;438&lt;/item&gt;&lt;item&gt;439&lt;/item&gt;&lt;item&gt;442&lt;/item&gt;&lt;item&gt;445&lt;/item&gt;&lt;item&gt;446&lt;/item&gt;&lt;item&gt;448&lt;/item&gt;&lt;item&gt;449&lt;/item&gt;&lt;item&gt;450&lt;/item&gt;&lt;item&gt;452&lt;/item&gt;&lt;item&gt;454&lt;/item&gt;&lt;item&gt;457&lt;/item&gt;&lt;item&gt;465&lt;/item&gt;&lt;item&gt;468&lt;/item&gt;&lt;item&gt;469&lt;/item&gt;&lt;item&gt;470&lt;/item&gt;&lt;item&gt;477&lt;/item&gt;&lt;item&gt;478&lt;/item&gt;&lt;item&gt;479&lt;/item&gt;&lt;item&gt;484&lt;/item&gt;&lt;item&gt;486&lt;/item&gt;&lt;item&gt;487&lt;/item&gt;&lt;item&gt;489&lt;/item&gt;&lt;item&gt;493&lt;/item&gt;&lt;item&gt;494&lt;/item&gt;&lt;item&gt;496&lt;/item&gt;&lt;/record-ids&gt;&lt;/item&gt;&lt;/Libraries&gt;"/>
  </w:docVars>
  <w:rsids>
    <w:rsidRoot w:val="00C35CA5"/>
    <w:rsid w:val="00003045"/>
    <w:rsid w:val="000130CB"/>
    <w:rsid w:val="00013EDF"/>
    <w:rsid w:val="0002096D"/>
    <w:rsid w:val="00031C93"/>
    <w:rsid w:val="00037575"/>
    <w:rsid w:val="00037C27"/>
    <w:rsid w:val="00044DCF"/>
    <w:rsid w:val="00046973"/>
    <w:rsid w:val="00065F71"/>
    <w:rsid w:val="0008014E"/>
    <w:rsid w:val="00095816"/>
    <w:rsid w:val="000A4DA2"/>
    <w:rsid w:val="000A6B8E"/>
    <w:rsid w:val="000B13CB"/>
    <w:rsid w:val="000D2E45"/>
    <w:rsid w:val="000D363D"/>
    <w:rsid w:val="000E002D"/>
    <w:rsid w:val="000E1F99"/>
    <w:rsid w:val="000E23C6"/>
    <w:rsid w:val="000E5DE9"/>
    <w:rsid w:val="00101EDD"/>
    <w:rsid w:val="001121A3"/>
    <w:rsid w:val="001306C6"/>
    <w:rsid w:val="0013304F"/>
    <w:rsid w:val="001412CA"/>
    <w:rsid w:val="00163241"/>
    <w:rsid w:val="0016647E"/>
    <w:rsid w:val="00167548"/>
    <w:rsid w:val="0017077B"/>
    <w:rsid w:val="00182772"/>
    <w:rsid w:val="00186778"/>
    <w:rsid w:val="00195245"/>
    <w:rsid w:val="001A3E10"/>
    <w:rsid w:val="001A582A"/>
    <w:rsid w:val="001A5842"/>
    <w:rsid w:val="001B2516"/>
    <w:rsid w:val="001B2895"/>
    <w:rsid w:val="001B7284"/>
    <w:rsid w:val="001C2227"/>
    <w:rsid w:val="001C7458"/>
    <w:rsid w:val="001F4498"/>
    <w:rsid w:val="001F6044"/>
    <w:rsid w:val="001F6D40"/>
    <w:rsid w:val="00203D8F"/>
    <w:rsid w:val="002047AA"/>
    <w:rsid w:val="002102EC"/>
    <w:rsid w:val="0021339B"/>
    <w:rsid w:val="0021640A"/>
    <w:rsid w:val="00221955"/>
    <w:rsid w:val="00224DC8"/>
    <w:rsid w:val="00230AB5"/>
    <w:rsid w:val="002328DE"/>
    <w:rsid w:val="002360D5"/>
    <w:rsid w:val="00236DA2"/>
    <w:rsid w:val="00242C10"/>
    <w:rsid w:val="002475EB"/>
    <w:rsid w:val="00251534"/>
    <w:rsid w:val="0025544F"/>
    <w:rsid w:val="002575EE"/>
    <w:rsid w:val="002626C6"/>
    <w:rsid w:val="00277A76"/>
    <w:rsid w:val="00277EC5"/>
    <w:rsid w:val="00296396"/>
    <w:rsid w:val="00296E22"/>
    <w:rsid w:val="00297914"/>
    <w:rsid w:val="002A1CEE"/>
    <w:rsid w:val="002A629F"/>
    <w:rsid w:val="002C270C"/>
    <w:rsid w:val="002C5AB5"/>
    <w:rsid w:val="002D1DDC"/>
    <w:rsid w:val="002E4276"/>
    <w:rsid w:val="002F491F"/>
    <w:rsid w:val="00313DAA"/>
    <w:rsid w:val="00317636"/>
    <w:rsid w:val="003264F4"/>
    <w:rsid w:val="00326EF2"/>
    <w:rsid w:val="00341FDC"/>
    <w:rsid w:val="00342E47"/>
    <w:rsid w:val="00344414"/>
    <w:rsid w:val="003477B2"/>
    <w:rsid w:val="00360ABF"/>
    <w:rsid w:val="003710F4"/>
    <w:rsid w:val="0037412C"/>
    <w:rsid w:val="003778AE"/>
    <w:rsid w:val="00390F85"/>
    <w:rsid w:val="003912D8"/>
    <w:rsid w:val="003915A3"/>
    <w:rsid w:val="00391C69"/>
    <w:rsid w:val="003A2A08"/>
    <w:rsid w:val="003B0ECA"/>
    <w:rsid w:val="003B2D5E"/>
    <w:rsid w:val="003C29FC"/>
    <w:rsid w:val="003D4A8C"/>
    <w:rsid w:val="003E314A"/>
    <w:rsid w:val="003E58CB"/>
    <w:rsid w:val="003E5C8C"/>
    <w:rsid w:val="003F1C8A"/>
    <w:rsid w:val="003F4602"/>
    <w:rsid w:val="003F5BB7"/>
    <w:rsid w:val="003F6304"/>
    <w:rsid w:val="0040239B"/>
    <w:rsid w:val="00424365"/>
    <w:rsid w:val="00424A5D"/>
    <w:rsid w:val="00425A08"/>
    <w:rsid w:val="00431704"/>
    <w:rsid w:val="00475D94"/>
    <w:rsid w:val="0047692D"/>
    <w:rsid w:val="0048255A"/>
    <w:rsid w:val="0048678F"/>
    <w:rsid w:val="00486C1D"/>
    <w:rsid w:val="004906AA"/>
    <w:rsid w:val="004A5705"/>
    <w:rsid w:val="004B6AE5"/>
    <w:rsid w:val="004C0E4C"/>
    <w:rsid w:val="004C21CA"/>
    <w:rsid w:val="004C3EF8"/>
    <w:rsid w:val="004C4411"/>
    <w:rsid w:val="004F043A"/>
    <w:rsid w:val="004F099B"/>
    <w:rsid w:val="0051153E"/>
    <w:rsid w:val="00511BE5"/>
    <w:rsid w:val="00514411"/>
    <w:rsid w:val="00515604"/>
    <w:rsid w:val="005161A5"/>
    <w:rsid w:val="0052613A"/>
    <w:rsid w:val="005334F7"/>
    <w:rsid w:val="00536BCA"/>
    <w:rsid w:val="0054219B"/>
    <w:rsid w:val="005464A6"/>
    <w:rsid w:val="00546D8F"/>
    <w:rsid w:val="00567643"/>
    <w:rsid w:val="00572D25"/>
    <w:rsid w:val="0057443A"/>
    <w:rsid w:val="0057660C"/>
    <w:rsid w:val="00584247"/>
    <w:rsid w:val="00590C3E"/>
    <w:rsid w:val="005B013D"/>
    <w:rsid w:val="005B59C0"/>
    <w:rsid w:val="005B7C25"/>
    <w:rsid w:val="005C3A46"/>
    <w:rsid w:val="005D4490"/>
    <w:rsid w:val="005F510C"/>
    <w:rsid w:val="005F5C62"/>
    <w:rsid w:val="005F724F"/>
    <w:rsid w:val="006006DE"/>
    <w:rsid w:val="00601CA6"/>
    <w:rsid w:val="00633E38"/>
    <w:rsid w:val="00660801"/>
    <w:rsid w:val="006632C8"/>
    <w:rsid w:val="0066646B"/>
    <w:rsid w:val="006667CF"/>
    <w:rsid w:val="00671F79"/>
    <w:rsid w:val="00676AE2"/>
    <w:rsid w:val="006775A4"/>
    <w:rsid w:val="00692206"/>
    <w:rsid w:val="00693C43"/>
    <w:rsid w:val="00694306"/>
    <w:rsid w:val="006D3212"/>
    <w:rsid w:val="006D4CDA"/>
    <w:rsid w:val="006E2B48"/>
    <w:rsid w:val="006E3AF5"/>
    <w:rsid w:val="006E4966"/>
    <w:rsid w:val="006E6360"/>
    <w:rsid w:val="0070114A"/>
    <w:rsid w:val="007036CD"/>
    <w:rsid w:val="00705A30"/>
    <w:rsid w:val="00722364"/>
    <w:rsid w:val="007244EC"/>
    <w:rsid w:val="007309D5"/>
    <w:rsid w:val="00730DD9"/>
    <w:rsid w:val="00733011"/>
    <w:rsid w:val="0074002C"/>
    <w:rsid w:val="0076317A"/>
    <w:rsid w:val="00763525"/>
    <w:rsid w:val="007652F4"/>
    <w:rsid w:val="00767B31"/>
    <w:rsid w:val="00775EA7"/>
    <w:rsid w:val="00786887"/>
    <w:rsid w:val="007922B0"/>
    <w:rsid w:val="00792CB9"/>
    <w:rsid w:val="00797240"/>
    <w:rsid w:val="007A4C83"/>
    <w:rsid w:val="007A669D"/>
    <w:rsid w:val="007B0C20"/>
    <w:rsid w:val="007B254E"/>
    <w:rsid w:val="007B3CC0"/>
    <w:rsid w:val="007B5667"/>
    <w:rsid w:val="007C756B"/>
    <w:rsid w:val="007D31E8"/>
    <w:rsid w:val="007D69D3"/>
    <w:rsid w:val="008163FF"/>
    <w:rsid w:val="008220D2"/>
    <w:rsid w:val="00841A60"/>
    <w:rsid w:val="008452A1"/>
    <w:rsid w:val="00846CE9"/>
    <w:rsid w:val="00847A77"/>
    <w:rsid w:val="008552DD"/>
    <w:rsid w:val="00860AA1"/>
    <w:rsid w:val="008704CE"/>
    <w:rsid w:val="0087751A"/>
    <w:rsid w:val="008810A0"/>
    <w:rsid w:val="0088206A"/>
    <w:rsid w:val="008842F4"/>
    <w:rsid w:val="00884E7C"/>
    <w:rsid w:val="008C7C7D"/>
    <w:rsid w:val="008D6B6A"/>
    <w:rsid w:val="008E52E5"/>
    <w:rsid w:val="008F77D6"/>
    <w:rsid w:val="009161FA"/>
    <w:rsid w:val="0091706F"/>
    <w:rsid w:val="00935B32"/>
    <w:rsid w:val="00951D75"/>
    <w:rsid w:val="00952C77"/>
    <w:rsid w:val="00952E8C"/>
    <w:rsid w:val="0096176B"/>
    <w:rsid w:val="0096439A"/>
    <w:rsid w:val="00965CA9"/>
    <w:rsid w:val="009666C7"/>
    <w:rsid w:val="00973A49"/>
    <w:rsid w:val="00977051"/>
    <w:rsid w:val="00977C79"/>
    <w:rsid w:val="0098184F"/>
    <w:rsid w:val="00981E7C"/>
    <w:rsid w:val="009A6DFA"/>
    <w:rsid w:val="009B6EF8"/>
    <w:rsid w:val="009C2CB3"/>
    <w:rsid w:val="009D0A99"/>
    <w:rsid w:val="009D112F"/>
    <w:rsid w:val="00A00A58"/>
    <w:rsid w:val="00A13F19"/>
    <w:rsid w:val="00A15369"/>
    <w:rsid w:val="00A2276E"/>
    <w:rsid w:val="00A25AEF"/>
    <w:rsid w:val="00A27040"/>
    <w:rsid w:val="00A30537"/>
    <w:rsid w:val="00A3248E"/>
    <w:rsid w:val="00A32E86"/>
    <w:rsid w:val="00A40175"/>
    <w:rsid w:val="00A40CEF"/>
    <w:rsid w:val="00A4129E"/>
    <w:rsid w:val="00A428EC"/>
    <w:rsid w:val="00A43E87"/>
    <w:rsid w:val="00A44C6C"/>
    <w:rsid w:val="00A50C3D"/>
    <w:rsid w:val="00A6541A"/>
    <w:rsid w:val="00A834C2"/>
    <w:rsid w:val="00A847F6"/>
    <w:rsid w:val="00A95CBF"/>
    <w:rsid w:val="00AB183F"/>
    <w:rsid w:val="00AB3EC5"/>
    <w:rsid w:val="00AB50B7"/>
    <w:rsid w:val="00AB50E7"/>
    <w:rsid w:val="00AC277E"/>
    <w:rsid w:val="00AC5EF2"/>
    <w:rsid w:val="00AD6433"/>
    <w:rsid w:val="00AF71A9"/>
    <w:rsid w:val="00B048F5"/>
    <w:rsid w:val="00B139CB"/>
    <w:rsid w:val="00B23635"/>
    <w:rsid w:val="00B25BAA"/>
    <w:rsid w:val="00B32E4A"/>
    <w:rsid w:val="00B377D2"/>
    <w:rsid w:val="00B37CE6"/>
    <w:rsid w:val="00B41778"/>
    <w:rsid w:val="00B457BB"/>
    <w:rsid w:val="00B55B4E"/>
    <w:rsid w:val="00B57126"/>
    <w:rsid w:val="00B5792F"/>
    <w:rsid w:val="00B601FB"/>
    <w:rsid w:val="00B665A7"/>
    <w:rsid w:val="00B67C8E"/>
    <w:rsid w:val="00B92954"/>
    <w:rsid w:val="00B95385"/>
    <w:rsid w:val="00BA2D05"/>
    <w:rsid w:val="00BA5A9B"/>
    <w:rsid w:val="00BB7615"/>
    <w:rsid w:val="00BB7DE9"/>
    <w:rsid w:val="00BC1711"/>
    <w:rsid w:val="00BF3556"/>
    <w:rsid w:val="00C018D4"/>
    <w:rsid w:val="00C03363"/>
    <w:rsid w:val="00C05047"/>
    <w:rsid w:val="00C111FA"/>
    <w:rsid w:val="00C13688"/>
    <w:rsid w:val="00C1534A"/>
    <w:rsid w:val="00C15775"/>
    <w:rsid w:val="00C25438"/>
    <w:rsid w:val="00C329A8"/>
    <w:rsid w:val="00C35CA5"/>
    <w:rsid w:val="00C627BF"/>
    <w:rsid w:val="00C7778E"/>
    <w:rsid w:val="00C9465B"/>
    <w:rsid w:val="00CA2581"/>
    <w:rsid w:val="00CA3670"/>
    <w:rsid w:val="00CA4210"/>
    <w:rsid w:val="00CB2794"/>
    <w:rsid w:val="00CB64A1"/>
    <w:rsid w:val="00CC0001"/>
    <w:rsid w:val="00CC55C2"/>
    <w:rsid w:val="00CC5B8E"/>
    <w:rsid w:val="00CE3402"/>
    <w:rsid w:val="00CE4CF0"/>
    <w:rsid w:val="00CE69E5"/>
    <w:rsid w:val="00D0474F"/>
    <w:rsid w:val="00D07F85"/>
    <w:rsid w:val="00D24670"/>
    <w:rsid w:val="00D34F66"/>
    <w:rsid w:val="00D462E2"/>
    <w:rsid w:val="00D47DD5"/>
    <w:rsid w:val="00D50897"/>
    <w:rsid w:val="00D730C7"/>
    <w:rsid w:val="00D80724"/>
    <w:rsid w:val="00D8574E"/>
    <w:rsid w:val="00D917F6"/>
    <w:rsid w:val="00D94335"/>
    <w:rsid w:val="00D971CD"/>
    <w:rsid w:val="00DA0177"/>
    <w:rsid w:val="00DA4622"/>
    <w:rsid w:val="00DB3232"/>
    <w:rsid w:val="00DC05A7"/>
    <w:rsid w:val="00DC5EF0"/>
    <w:rsid w:val="00DD4DA7"/>
    <w:rsid w:val="00DD7FD7"/>
    <w:rsid w:val="00DE4C23"/>
    <w:rsid w:val="00DE4E93"/>
    <w:rsid w:val="00DF70E1"/>
    <w:rsid w:val="00E03254"/>
    <w:rsid w:val="00E0642F"/>
    <w:rsid w:val="00E12D7F"/>
    <w:rsid w:val="00E141D3"/>
    <w:rsid w:val="00E17538"/>
    <w:rsid w:val="00E334C6"/>
    <w:rsid w:val="00E35805"/>
    <w:rsid w:val="00E47458"/>
    <w:rsid w:val="00E47B61"/>
    <w:rsid w:val="00E621DA"/>
    <w:rsid w:val="00E67B3A"/>
    <w:rsid w:val="00E72ACC"/>
    <w:rsid w:val="00E80B32"/>
    <w:rsid w:val="00E94A31"/>
    <w:rsid w:val="00EA3662"/>
    <w:rsid w:val="00EB6116"/>
    <w:rsid w:val="00EB7E62"/>
    <w:rsid w:val="00EE0164"/>
    <w:rsid w:val="00EE15F5"/>
    <w:rsid w:val="00EE2856"/>
    <w:rsid w:val="00EF411F"/>
    <w:rsid w:val="00EF74B8"/>
    <w:rsid w:val="00F0027B"/>
    <w:rsid w:val="00F01962"/>
    <w:rsid w:val="00F11257"/>
    <w:rsid w:val="00F13F18"/>
    <w:rsid w:val="00F250D7"/>
    <w:rsid w:val="00F44B02"/>
    <w:rsid w:val="00F5360F"/>
    <w:rsid w:val="00F56CB2"/>
    <w:rsid w:val="00F63AE0"/>
    <w:rsid w:val="00F6502C"/>
    <w:rsid w:val="00F767A9"/>
    <w:rsid w:val="00F772C2"/>
    <w:rsid w:val="00F774F1"/>
    <w:rsid w:val="00F853A6"/>
    <w:rsid w:val="00F8622D"/>
    <w:rsid w:val="00F93A8E"/>
    <w:rsid w:val="00FB7F48"/>
    <w:rsid w:val="00FC2612"/>
    <w:rsid w:val="00FC497C"/>
    <w:rsid w:val="00FC7BB0"/>
    <w:rsid w:val="00FC7CEA"/>
    <w:rsid w:val="00FD0DD5"/>
    <w:rsid w:val="00FF126E"/>
    <w:rsid w:val="00FF5572"/>
    <w:rsid w:val="00FF5CB4"/>
    <w:rsid w:val="00FF5F9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7462A"/>
  <w15:docId w15:val="{A6DD4135-9C69-4D1D-9C7C-0C06C437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35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35CA5"/>
    <w:pPr>
      <w:ind w:left="720"/>
      <w:contextualSpacing/>
    </w:pPr>
  </w:style>
  <w:style w:type="character" w:styleId="Kommentarzeichen">
    <w:name w:val="annotation reference"/>
    <w:basedOn w:val="Absatz-Standardschriftart"/>
    <w:uiPriority w:val="99"/>
    <w:semiHidden/>
    <w:unhideWhenUsed/>
    <w:rsid w:val="00952E8C"/>
    <w:rPr>
      <w:sz w:val="16"/>
      <w:szCs w:val="16"/>
    </w:rPr>
  </w:style>
  <w:style w:type="paragraph" w:styleId="Kommentartext">
    <w:name w:val="annotation text"/>
    <w:basedOn w:val="Standard"/>
    <w:link w:val="KommentartextZchn"/>
    <w:uiPriority w:val="99"/>
    <w:semiHidden/>
    <w:unhideWhenUsed/>
    <w:rsid w:val="00952E8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52E8C"/>
    <w:rPr>
      <w:sz w:val="20"/>
      <w:szCs w:val="20"/>
    </w:rPr>
  </w:style>
  <w:style w:type="paragraph" w:styleId="Kommentarthema">
    <w:name w:val="annotation subject"/>
    <w:basedOn w:val="Kommentartext"/>
    <w:next w:val="Kommentartext"/>
    <w:link w:val="KommentarthemaZchn"/>
    <w:uiPriority w:val="99"/>
    <w:semiHidden/>
    <w:unhideWhenUsed/>
    <w:rsid w:val="00952E8C"/>
    <w:rPr>
      <w:b/>
      <w:bCs/>
    </w:rPr>
  </w:style>
  <w:style w:type="character" w:customStyle="1" w:styleId="KommentarthemaZchn">
    <w:name w:val="Kommentarthema Zchn"/>
    <w:basedOn w:val="KommentartextZchn"/>
    <w:link w:val="Kommentarthema"/>
    <w:uiPriority w:val="99"/>
    <w:semiHidden/>
    <w:rsid w:val="00952E8C"/>
    <w:rPr>
      <w:b/>
      <w:bCs/>
      <w:sz w:val="20"/>
      <w:szCs w:val="20"/>
    </w:rPr>
  </w:style>
  <w:style w:type="paragraph" w:styleId="Sprechblasentext">
    <w:name w:val="Balloon Text"/>
    <w:basedOn w:val="Standard"/>
    <w:link w:val="SprechblasentextZchn"/>
    <w:uiPriority w:val="99"/>
    <w:semiHidden/>
    <w:unhideWhenUsed/>
    <w:rsid w:val="00952E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2E8C"/>
    <w:rPr>
      <w:rFonts w:ascii="Segoe UI" w:hAnsi="Segoe UI" w:cs="Segoe UI"/>
      <w:sz w:val="18"/>
      <w:szCs w:val="18"/>
    </w:rPr>
  </w:style>
  <w:style w:type="character" w:styleId="Platzhaltertext">
    <w:name w:val="Placeholder Text"/>
    <w:basedOn w:val="Absatz-Standardschriftart"/>
    <w:uiPriority w:val="99"/>
    <w:semiHidden/>
    <w:rsid w:val="002A629F"/>
    <w:rPr>
      <w:color w:val="808080"/>
    </w:rPr>
  </w:style>
  <w:style w:type="paragraph" w:styleId="Kopfzeile">
    <w:name w:val="header"/>
    <w:basedOn w:val="Standard"/>
    <w:link w:val="KopfzeileZchn"/>
    <w:uiPriority w:val="99"/>
    <w:unhideWhenUsed/>
    <w:rsid w:val="00A32E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2E86"/>
  </w:style>
  <w:style w:type="paragraph" w:customStyle="1" w:styleId="EndNoteBibliographyTitle">
    <w:name w:val="EndNote Bibliography Title"/>
    <w:basedOn w:val="Standard"/>
    <w:link w:val="EndNoteBibliographyTitleZchn"/>
    <w:rsid w:val="0048678F"/>
    <w:pPr>
      <w:spacing w:after="0"/>
      <w:jc w:val="center"/>
    </w:pPr>
    <w:rPr>
      <w:rFonts w:ascii="Calibri" w:hAnsi="Calibri"/>
      <w:noProof/>
      <w:lang w:val="en-US"/>
    </w:rPr>
  </w:style>
  <w:style w:type="character" w:customStyle="1" w:styleId="EndNoteBibliographyTitleZchn">
    <w:name w:val="EndNote Bibliography Title Zchn"/>
    <w:basedOn w:val="Absatz-Standardschriftart"/>
    <w:link w:val="EndNoteBibliographyTitle"/>
    <w:rsid w:val="0048678F"/>
    <w:rPr>
      <w:rFonts w:ascii="Calibri" w:hAnsi="Calibri"/>
      <w:noProof/>
      <w:lang w:val="en-US"/>
    </w:rPr>
  </w:style>
  <w:style w:type="paragraph" w:customStyle="1" w:styleId="EndNoteBibliography">
    <w:name w:val="EndNote Bibliography"/>
    <w:basedOn w:val="Standard"/>
    <w:link w:val="EndNoteBibliographyZchn"/>
    <w:rsid w:val="0048678F"/>
    <w:pPr>
      <w:spacing w:line="240" w:lineRule="auto"/>
    </w:pPr>
    <w:rPr>
      <w:rFonts w:ascii="Calibri" w:hAnsi="Calibri"/>
      <w:noProof/>
      <w:lang w:val="en-US"/>
    </w:rPr>
  </w:style>
  <w:style w:type="character" w:customStyle="1" w:styleId="EndNoteBibliographyZchn">
    <w:name w:val="EndNote Bibliography Zchn"/>
    <w:basedOn w:val="Absatz-Standardschriftart"/>
    <w:link w:val="EndNoteBibliography"/>
    <w:rsid w:val="0048678F"/>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90502">
      <w:bodyDiv w:val="1"/>
      <w:marLeft w:val="0"/>
      <w:marRight w:val="0"/>
      <w:marTop w:val="0"/>
      <w:marBottom w:val="0"/>
      <w:divBdr>
        <w:top w:val="none" w:sz="0" w:space="0" w:color="auto"/>
        <w:left w:val="none" w:sz="0" w:space="0" w:color="auto"/>
        <w:bottom w:val="none" w:sz="0" w:space="0" w:color="auto"/>
        <w:right w:val="none" w:sz="0" w:space="0" w:color="auto"/>
      </w:divBdr>
    </w:div>
    <w:div w:id="508911621">
      <w:bodyDiv w:val="1"/>
      <w:marLeft w:val="0"/>
      <w:marRight w:val="0"/>
      <w:marTop w:val="0"/>
      <w:marBottom w:val="0"/>
      <w:divBdr>
        <w:top w:val="none" w:sz="0" w:space="0" w:color="auto"/>
        <w:left w:val="none" w:sz="0" w:space="0" w:color="auto"/>
        <w:bottom w:val="none" w:sz="0" w:space="0" w:color="auto"/>
        <w:right w:val="none" w:sz="0" w:space="0" w:color="auto"/>
      </w:divBdr>
    </w:div>
    <w:div w:id="1840265666">
      <w:bodyDiv w:val="1"/>
      <w:marLeft w:val="0"/>
      <w:marRight w:val="0"/>
      <w:marTop w:val="0"/>
      <w:marBottom w:val="0"/>
      <w:divBdr>
        <w:top w:val="none" w:sz="0" w:space="0" w:color="auto"/>
        <w:left w:val="none" w:sz="0" w:space="0" w:color="auto"/>
        <w:bottom w:val="none" w:sz="0" w:space="0" w:color="auto"/>
        <w:right w:val="none" w:sz="0" w:space="0" w:color="auto"/>
      </w:divBdr>
    </w:div>
    <w:div w:id="1914385574">
      <w:bodyDiv w:val="1"/>
      <w:marLeft w:val="0"/>
      <w:marRight w:val="0"/>
      <w:marTop w:val="0"/>
      <w:marBottom w:val="0"/>
      <w:divBdr>
        <w:top w:val="none" w:sz="0" w:space="0" w:color="auto"/>
        <w:left w:val="none" w:sz="0" w:space="0" w:color="auto"/>
        <w:bottom w:val="none" w:sz="0" w:space="0" w:color="auto"/>
        <w:right w:val="none" w:sz="0" w:space="0" w:color="auto"/>
      </w:divBdr>
    </w:div>
    <w:div w:id="196345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F4DCC-D180-4508-80B8-5096EBC3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14044</Words>
  <Characters>88480</Characters>
  <Application>Microsoft Office Word</Application>
  <DocSecurity>0</DocSecurity>
  <Lines>737</Lines>
  <Paragraphs>204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Lehnert, Thomas</dc:creator>
  <cp:keywords/>
  <dc:description/>
  <cp:lastModifiedBy>Thomas Lehnert</cp:lastModifiedBy>
  <cp:revision>8</cp:revision>
  <cp:lastPrinted>2016-06-23T10:19:00Z</cp:lastPrinted>
  <dcterms:created xsi:type="dcterms:W3CDTF">2017-02-15T16:26:00Z</dcterms:created>
  <dcterms:modified xsi:type="dcterms:W3CDTF">2018-01-10T13:25:00Z</dcterms:modified>
</cp:coreProperties>
</file>