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2F7651" w14:textId="5910F6C0" w:rsidR="00501EE3" w:rsidRPr="00331C9B" w:rsidRDefault="00B4682B" w:rsidP="00CD3661">
      <w:pPr>
        <w:pStyle w:val="Heading1"/>
      </w:pPr>
      <w:r w:rsidRPr="00331C9B">
        <w:t>APPENDIX</w:t>
      </w:r>
    </w:p>
    <w:p w14:paraId="2C9A08BA" w14:textId="77777777" w:rsidR="00331C9B" w:rsidRPr="00BA31D5" w:rsidRDefault="00F02476" w:rsidP="001156B8">
      <w:pPr>
        <w:pStyle w:val="Heading1"/>
      </w:pPr>
      <w:r w:rsidRPr="00BA31D5">
        <w:br/>
      </w:r>
      <w:r w:rsidR="00331C9B" w:rsidRPr="00BA31D5">
        <w:t>A. Majority and Opposition Parties from the IX to the XVI legislative terms (1983-2008).</w:t>
      </w:r>
    </w:p>
    <w:p w14:paraId="035BC3B0" w14:textId="3479FF18" w:rsidR="00331C9B" w:rsidRPr="001156B8" w:rsidRDefault="00331C9B" w:rsidP="00331C9B">
      <w:pPr>
        <w:rPr>
          <w:rFonts w:ascii="Times New Roman" w:hAnsi="Times New Roman" w:cs="Times New Roman"/>
          <w:sz w:val="24"/>
          <w:szCs w:val="24"/>
        </w:rPr>
      </w:pPr>
      <w:r w:rsidRPr="001156B8">
        <w:rPr>
          <w:rFonts w:ascii="Times New Roman" w:hAnsi="Times New Roman" w:cs="Times New Roman"/>
          <w:sz w:val="24"/>
          <w:szCs w:val="24"/>
        </w:rPr>
        <w:t>T</w:t>
      </w:r>
      <w:r w:rsidR="00A16A5E">
        <w:rPr>
          <w:rFonts w:ascii="Times New Roman" w:hAnsi="Times New Roman" w:cs="Times New Roman"/>
          <w:sz w:val="24"/>
          <w:szCs w:val="24"/>
        </w:rPr>
        <w:t xml:space="preserve">his table </w:t>
      </w:r>
      <w:r w:rsidRPr="001156B8">
        <w:rPr>
          <w:rFonts w:ascii="Times New Roman" w:hAnsi="Times New Roman" w:cs="Times New Roman"/>
          <w:sz w:val="24"/>
          <w:szCs w:val="24"/>
        </w:rPr>
        <w:t>shows changing majority and opposition parties/coalitions during the period covered in our analysis, which comprises two First Republic legislative terms, two “transition” terms and four Second Republic terms.</w:t>
      </w:r>
    </w:p>
    <w:tbl>
      <w:tblPr>
        <w:tblW w:w="9340" w:type="dxa"/>
        <w:tblCellSpacing w:w="28" w:type="dxa"/>
        <w:tblInd w:w="-97" w:type="dxa"/>
        <w:tblBorders>
          <w:top w:val="single" w:sz="2" w:space="0" w:color="000001"/>
          <w:left w:val="single" w:sz="2" w:space="0" w:color="000001"/>
          <w:bottom w:val="single" w:sz="2" w:space="0" w:color="000001"/>
          <w:insideH w:val="single" w:sz="2" w:space="0" w:color="000001"/>
        </w:tblBorders>
        <w:tblCellMar>
          <w:top w:w="57" w:type="dxa"/>
          <w:left w:w="57" w:type="dxa"/>
          <w:bottom w:w="57" w:type="dxa"/>
          <w:right w:w="57" w:type="dxa"/>
        </w:tblCellMar>
        <w:tblLook w:val="0600" w:firstRow="0" w:lastRow="0" w:firstColumn="0" w:lastColumn="0" w:noHBand="1" w:noVBand="1"/>
      </w:tblPr>
      <w:tblGrid>
        <w:gridCol w:w="1704"/>
        <w:gridCol w:w="1420"/>
        <w:gridCol w:w="2653"/>
        <w:gridCol w:w="3563"/>
      </w:tblGrid>
      <w:tr w:rsidR="00331C9B" w:rsidRPr="00331C9B" w14:paraId="73045DD9" w14:textId="77777777" w:rsidTr="001156B8">
        <w:trPr>
          <w:tblCellSpacing w:w="28" w:type="dxa"/>
        </w:trPr>
        <w:tc>
          <w:tcPr>
            <w:tcW w:w="1620" w:type="dxa"/>
            <w:tcBorders>
              <w:top w:val="single" w:sz="2" w:space="0" w:color="000001"/>
              <w:left w:val="single" w:sz="2" w:space="0" w:color="000001"/>
              <w:bottom w:val="single" w:sz="2" w:space="0" w:color="000001"/>
            </w:tcBorders>
            <w:shd w:val="clear" w:color="auto" w:fill="auto"/>
            <w:tcMar>
              <w:left w:w="3" w:type="dxa"/>
            </w:tcMar>
          </w:tcPr>
          <w:p w14:paraId="269939DC" w14:textId="77777777" w:rsidR="00331C9B" w:rsidRPr="001156B8" w:rsidRDefault="00331C9B" w:rsidP="00A62AAD">
            <w:pPr>
              <w:spacing w:line="240" w:lineRule="auto"/>
              <w:rPr>
                <w:rFonts w:ascii="Times New Roman" w:hAnsi="Times New Roman" w:cs="Times New Roman"/>
                <w:sz w:val="24"/>
                <w:szCs w:val="24"/>
              </w:rPr>
            </w:pPr>
            <w:r w:rsidRPr="001156B8">
              <w:rPr>
                <w:rFonts w:ascii="Times New Roman" w:hAnsi="Times New Roman" w:cs="Times New Roman"/>
                <w:sz w:val="24"/>
                <w:szCs w:val="24"/>
              </w:rPr>
              <w:t>Legislative term</w:t>
            </w:r>
          </w:p>
        </w:tc>
        <w:tc>
          <w:tcPr>
            <w:tcW w:w="1364" w:type="dxa"/>
            <w:tcBorders>
              <w:top w:val="single" w:sz="2" w:space="0" w:color="000001"/>
              <w:left w:val="single" w:sz="2" w:space="0" w:color="000001"/>
              <w:bottom w:val="single" w:sz="2" w:space="0" w:color="000001"/>
            </w:tcBorders>
            <w:shd w:val="clear" w:color="auto" w:fill="auto"/>
            <w:tcMar>
              <w:left w:w="3" w:type="dxa"/>
            </w:tcMar>
          </w:tcPr>
          <w:p w14:paraId="5F4D723B" w14:textId="77777777" w:rsidR="00331C9B" w:rsidRPr="001156B8" w:rsidRDefault="00331C9B" w:rsidP="00A62AAD">
            <w:pPr>
              <w:spacing w:line="240" w:lineRule="auto"/>
              <w:rPr>
                <w:rFonts w:ascii="Times New Roman" w:hAnsi="Times New Roman" w:cs="Times New Roman"/>
                <w:sz w:val="24"/>
                <w:szCs w:val="24"/>
              </w:rPr>
            </w:pPr>
            <w:r w:rsidRPr="001156B8">
              <w:rPr>
                <w:rFonts w:ascii="Times New Roman" w:hAnsi="Times New Roman" w:cs="Times New Roman"/>
                <w:sz w:val="24"/>
                <w:szCs w:val="24"/>
              </w:rPr>
              <w:t xml:space="preserve"> Election year</w:t>
            </w:r>
          </w:p>
        </w:tc>
        <w:tc>
          <w:tcPr>
            <w:tcW w:w="2597" w:type="dxa"/>
            <w:tcBorders>
              <w:top w:val="single" w:sz="2" w:space="0" w:color="000001"/>
              <w:left w:val="single" w:sz="2" w:space="0" w:color="000001"/>
              <w:bottom w:val="single" w:sz="2" w:space="0" w:color="000001"/>
            </w:tcBorders>
            <w:shd w:val="clear" w:color="auto" w:fill="auto"/>
            <w:tcMar>
              <w:left w:w="3" w:type="dxa"/>
            </w:tcMar>
          </w:tcPr>
          <w:p w14:paraId="39241BF3" w14:textId="77777777" w:rsidR="00331C9B" w:rsidRPr="001156B8" w:rsidRDefault="00331C9B" w:rsidP="00A62AAD">
            <w:pPr>
              <w:spacing w:line="240" w:lineRule="auto"/>
              <w:rPr>
                <w:rFonts w:ascii="Times New Roman" w:hAnsi="Times New Roman" w:cs="Times New Roman"/>
                <w:sz w:val="24"/>
                <w:szCs w:val="24"/>
              </w:rPr>
            </w:pPr>
            <w:r w:rsidRPr="001156B8">
              <w:rPr>
                <w:rFonts w:ascii="Times New Roman" w:hAnsi="Times New Roman" w:cs="Times New Roman"/>
                <w:sz w:val="24"/>
                <w:szCs w:val="24"/>
              </w:rPr>
              <w:t>Majority (% seats in Lower Chamber)</w:t>
            </w:r>
          </w:p>
        </w:tc>
        <w:tc>
          <w:tcPr>
            <w:tcW w:w="3479" w:type="dxa"/>
            <w:tcBorders>
              <w:top w:val="single" w:sz="2" w:space="0" w:color="000001"/>
              <w:left w:val="single" w:sz="2" w:space="0" w:color="000001"/>
              <w:bottom w:val="single" w:sz="2" w:space="0" w:color="000001"/>
              <w:right w:val="single" w:sz="2" w:space="0" w:color="000001"/>
            </w:tcBorders>
            <w:shd w:val="clear" w:color="auto" w:fill="auto"/>
            <w:tcMar>
              <w:left w:w="3" w:type="dxa"/>
            </w:tcMar>
          </w:tcPr>
          <w:p w14:paraId="3950FCF0" w14:textId="77777777" w:rsidR="00331C9B" w:rsidRPr="001156B8" w:rsidRDefault="00331C9B" w:rsidP="00A62AAD">
            <w:pPr>
              <w:spacing w:line="240" w:lineRule="auto"/>
              <w:rPr>
                <w:rFonts w:ascii="Times New Roman" w:hAnsi="Times New Roman" w:cs="Times New Roman"/>
                <w:sz w:val="24"/>
                <w:szCs w:val="24"/>
              </w:rPr>
            </w:pPr>
            <w:r w:rsidRPr="001156B8">
              <w:rPr>
                <w:rFonts w:ascii="Times New Roman" w:hAnsi="Times New Roman" w:cs="Times New Roman"/>
                <w:sz w:val="24"/>
                <w:szCs w:val="24"/>
              </w:rPr>
              <w:t>Main opposition parties (% seats in Lower Chamber)</w:t>
            </w:r>
          </w:p>
        </w:tc>
      </w:tr>
      <w:tr w:rsidR="00331C9B" w:rsidRPr="00331C9B" w14:paraId="2E2A68A9" w14:textId="77777777" w:rsidTr="001156B8">
        <w:trPr>
          <w:trHeight w:val="835"/>
          <w:tblCellSpacing w:w="28" w:type="dxa"/>
        </w:trPr>
        <w:tc>
          <w:tcPr>
            <w:tcW w:w="1620" w:type="dxa"/>
            <w:tcBorders>
              <w:top w:val="single" w:sz="2" w:space="0" w:color="000001"/>
              <w:left w:val="single" w:sz="2" w:space="0" w:color="000001"/>
              <w:bottom w:val="single" w:sz="2" w:space="0" w:color="000001"/>
            </w:tcBorders>
            <w:shd w:val="clear" w:color="auto" w:fill="auto"/>
            <w:tcMar>
              <w:left w:w="3" w:type="dxa"/>
            </w:tcMar>
          </w:tcPr>
          <w:p w14:paraId="099145CC" w14:textId="77777777" w:rsidR="00331C9B" w:rsidRPr="001156B8" w:rsidRDefault="00331C9B" w:rsidP="00A62AAD">
            <w:pPr>
              <w:spacing w:line="240" w:lineRule="auto"/>
              <w:rPr>
                <w:rFonts w:ascii="Times New Roman" w:hAnsi="Times New Roman" w:cs="Times New Roman"/>
                <w:sz w:val="24"/>
                <w:szCs w:val="24"/>
              </w:rPr>
            </w:pPr>
            <w:r w:rsidRPr="001156B8">
              <w:rPr>
                <w:rFonts w:ascii="Times New Roman" w:hAnsi="Times New Roman" w:cs="Times New Roman"/>
                <w:sz w:val="24"/>
                <w:szCs w:val="24"/>
              </w:rPr>
              <w:t>IX</w:t>
            </w:r>
          </w:p>
        </w:tc>
        <w:tc>
          <w:tcPr>
            <w:tcW w:w="1364" w:type="dxa"/>
            <w:tcBorders>
              <w:top w:val="single" w:sz="2" w:space="0" w:color="000001"/>
              <w:left w:val="single" w:sz="2" w:space="0" w:color="000001"/>
              <w:bottom w:val="single" w:sz="2" w:space="0" w:color="000001"/>
            </w:tcBorders>
            <w:shd w:val="clear" w:color="auto" w:fill="auto"/>
            <w:tcMar>
              <w:left w:w="3" w:type="dxa"/>
            </w:tcMar>
          </w:tcPr>
          <w:p w14:paraId="252F4F3E" w14:textId="77777777" w:rsidR="00331C9B" w:rsidRPr="001156B8" w:rsidRDefault="00331C9B" w:rsidP="00A62AAD">
            <w:pPr>
              <w:spacing w:line="240" w:lineRule="auto"/>
              <w:rPr>
                <w:rFonts w:ascii="Times New Roman" w:hAnsi="Times New Roman" w:cs="Times New Roman"/>
                <w:sz w:val="24"/>
                <w:szCs w:val="24"/>
              </w:rPr>
            </w:pPr>
            <w:r w:rsidRPr="001156B8">
              <w:rPr>
                <w:rFonts w:ascii="Times New Roman" w:hAnsi="Times New Roman" w:cs="Times New Roman"/>
                <w:sz w:val="24"/>
                <w:szCs w:val="24"/>
              </w:rPr>
              <w:t>1983</w:t>
            </w:r>
          </w:p>
        </w:tc>
        <w:tc>
          <w:tcPr>
            <w:tcW w:w="2597" w:type="dxa"/>
            <w:tcBorders>
              <w:top w:val="single" w:sz="2" w:space="0" w:color="000001"/>
              <w:left w:val="single" w:sz="2" w:space="0" w:color="000001"/>
              <w:bottom w:val="single" w:sz="2" w:space="0" w:color="000001"/>
            </w:tcBorders>
            <w:shd w:val="clear" w:color="auto" w:fill="auto"/>
            <w:tcMar>
              <w:left w:w="3" w:type="dxa"/>
            </w:tcMar>
          </w:tcPr>
          <w:p w14:paraId="22FFD6D7" w14:textId="77777777" w:rsidR="00331C9B" w:rsidRPr="001156B8" w:rsidRDefault="00331C9B" w:rsidP="00A62AAD">
            <w:pPr>
              <w:spacing w:line="240" w:lineRule="auto"/>
              <w:rPr>
                <w:rFonts w:ascii="Times New Roman" w:hAnsi="Times New Roman" w:cs="Times New Roman"/>
                <w:sz w:val="24"/>
                <w:szCs w:val="24"/>
                <w:lang w:val="it-IT"/>
              </w:rPr>
            </w:pPr>
            <w:r w:rsidRPr="001156B8">
              <w:rPr>
                <w:rFonts w:ascii="Times New Roman" w:hAnsi="Times New Roman" w:cs="Times New Roman"/>
                <w:sz w:val="24"/>
                <w:szCs w:val="24"/>
                <w:lang w:val="it-IT"/>
              </w:rPr>
              <w:t>Dc (35.9%); Psi (11.7%); Pri (4.6%); Psdi (3.5%); Pli (2.5%)</w:t>
            </w:r>
          </w:p>
        </w:tc>
        <w:tc>
          <w:tcPr>
            <w:tcW w:w="3479" w:type="dxa"/>
            <w:tcBorders>
              <w:top w:val="single" w:sz="2" w:space="0" w:color="000001"/>
              <w:left w:val="single" w:sz="2" w:space="0" w:color="000001"/>
              <w:bottom w:val="single" w:sz="2" w:space="0" w:color="000001"/>
              <w:right w:val="single" w:sz="2" w:space="0" w:color="000001"/>
            </w:tcBorders>
            <w:shd w:val="clear" w:color="auto" w:fill="auto"/>
            <w:tcMar>
              <w:left w:w="3" w:type="dxa"/>
            </w:tcMar>
          </w:tcPr>
          <w:p w14:paraId="4BE1BD5D" w14:textId="1F8E5FB0" w:rsidR="00331C9B" w:rsidRPr="001156B8" w:rsidRDefault="001156B8" w:rsidP="00A62AA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Pci</w:t>
            </w:r>
            <w:proofErr w:type="spellEnd"/>
            <w:r>
              <w:rPr>
                <w:rFonts w:ascii="Times New Roman" w:hAnsi="Times New Roman" w:cs="Times New Roman"/>
                <w:sz w:val="24"/>
                <w:szCs w:val="24"/>
              </w:rPr>
              <w:t xml:space="preserve"> (28.1%)</w:t>
            </w:r>
          </w:p>
        </w:tc>
      </w:tr>
      <w:tr w:rsidR="00331C9B" w:rsidRPr="00331C9B" w14:paraId="3274D093" w14:textId="77777777" w:rsidTr="001156B8">
        <w:trPr>
          <w:tblCellSpacing w:w="28" w:type="dxa"/>
        </w:trPr>
        <w:tc>
          <w:tcPr>
            <w:tcW w:w="1620" w:type="dxa"/>
            <w:tcBorders>
              <w:top w:val="single" w:sz="2" w:space="0" w:color="000001"/>
              <w:left w:val="single" w:sz="2" w:space="0" w:color="000001"/>
              <w:bottom w:val="single" w:sz="2" w:space="0" w:color="000001"/>
            </w:tcBorders>
            <w:shd w:val="clear" w:color="auto" w:fill="auto"/>
            <w:tcMar>
              <w:left w:w="3" w:type="dxa"/>
            </w:tcMar>
          </w:tcPr>
          <w:p w14:paraId="2BFDE700" w14:textId="77777777" w:rsidR="00331C9B" w:rsidRPr="001156B8" w:rsidRDefault="00331C9B" w:rsidP="00A62AAD">
            <w:pPr>
              <w:spacing w:line="240" w:lineRule="auto"/>
              <w:rPr>
                <w:rFonts w:ascii="Times New Roman" w:hAnsi="Times New Roman" w:cs="Times New Roman"/>
                <w:sz w:val="24"/>
                <w:szCs w:val="24"/>
              </w:rPr>
            </w:pPr>
            <w:r w:rsidRPr="001156B8">
              <w:rPr>
                <w:rFonts w:ascii="Times New Roman" w:hAnsi="Times New Roman" w:cs="Times New Roman"/>
                <w:sz w:val="24"/>
                <w:szCs w:val="24"/>
              </w:rPr>
              <w:t>X</w:t>
            </w:r>
          </w:p>
        </w:tc>
        <w:tc>
          <w:tcPr>
            <w:tcW w:w="1364" w:type="dxa"/>
            <w:tcBorders>
              <w:top w:val="single" w:sz="2" w:space="0" w:color="000001"/>
              <w:left w:val="single" w:sz="2" w:space="0" w:color="000001"/>
              <w:bottom w:val="single" w:sz="2" w:space="0" w:color="000001"/>
            </w:tcBorders>
            <w:shd w:val="clear" w:color="auto" w:fill="auto"/>
            <w:tcMar>
              <w:left w:w="3" w:type="dxa"/>
            </w:tcMar>
          </w:tcPr>
          <w:p w14:paraId="4693A90A" w14:textId="77777777" w:rsidR="00331C9B" w:rsidRPr="001156B8" w:rsidRDefault="00331C9B" w:rsidP="00A62AAD">
            <w:pPr>
              <w:spacing w:line="240" w:lineRule="auto"/>
              <w:rPr>
                <w:rFonts w:ascii="Times New Roman" w:hAnsi="Times New Roman" w:cs="Times New Roman"/>
                <w:sz w:val="24"/>
                <w:szCs w:val="24"/>
              </w:rPr>
            </w:pPr>
            <w:r w:rsidRPr="001156B8">
              <w:rPr>
                <w:rFonts w:ascii="Times New Roman" w:hAnsi="Times New Roman" w:cs="Times New Roman"/>
                <w:sz w:val="24"/>
                <w:szCs w:val="24"/>
              </w:rPr>
              <w:t>1987</w:t>
            </w:r>
          </w:p>
        </w:tc>
        <w:tc>
          <w:tcPr>
            <w:tcW w:w="2597" w:type="dxa"/>
            <w:tcBorders>
              <w:top w:val="single" w:sz="2" w:space="0" w:color="000001"/>
              <w:left w:val="single" w:sz="2" w:space="0" w:color="000001"/>
              <w:bottom w:val="single" w:sz="2" w:space="0" w:color="000001"/>
            </w:tcBorders>
            <w:shd w:val="clear" w:color="auto" w:fill="auto"/>
            <w:tcMar>
              <w:left w:w="3" w:type="dxa"/>
            </w:tcMar>
          </w:tcPr>
          <w:p w14:paraId="29C8CDC2" w14:textId="77777777" w:rsidR="00331C9B" w:rsidRPr="001156B8" w:rsidRDefault="00331C9B" w:rsidP="00A62AAD">
            <w:pPr>
              <w:spacing w:line="240" w:lineRule="auto"/>
              <w:rPr>
                <w:rFonts w:ascii="Times New Roman" w:hAnsi="Times New Roman" w:cs="Times New Roman"/>
                <w:sz w:val="24"/>
                <w:szCs w:val="24"/>
                <w:lang w:val="it-IT"/>
              </w:rPr>
            </w:pPr>
            <w:r w:rsidRPr="001156B8">
              <w:rPr>
                <w:rFonts w:ascii="Times New Roman" w:hAnsi="Times New Roman" w:cs="Times New Roman"/>
                <w:sz w:val="24"/>
                <w:szCs w:val="24"/>
                <w:lang w:val="it-IT"/>
              </w:rPr>
              <w:t>Dc (37.2%); Psi (15.9%); Pri (3.2%); Psdi (1.9%); Pli (1.7%)</w:t>
            </w:r>
          </w:p>
        </w:tc>
        <w:tc>
          <w:tcPr>
            <w:tcW w:w="3479" w:type="dxa"/>
            <w:tcBorders>
              <w:top w:val="single" w:sz="2" w:space="0" w:color="000001"/>
              <w:left w:val="single" w:sz="2" w:space="0" w:color="000001"/>
              <w:bottom w:val="single" w:sz="2" w:space="0" w:color="000001"/>
              <w:right w:val="single" w:sz="2" w:space="0" w:color="000001"/>
            </w:tcBorders>
            <w:shd w:val="clear" w:color="auto" w:fill="auto"/>
            <w:tcMar>
              <w:left w:w="3" w:type="dxa"/>
            </w:tcMar>
          </w:tcPr>
          <w:p w14:paraId="178A5F40" w14:textId="579A9ACE" w:rsidR="00331C9B" w:rsidRPr="001156B8" w:rsidRDefault="001156B8" w:rsidP="00A62AA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Pci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Pds</w:t>
            </w:r>
            <w:proofErr w:type="spellEnd"/>
            <w:r>
              <w:rPr>
                <w:rFonts w:ascii="Times New Roman" w:hAnsi="Times New Roman" w:cs="Times New Roman"/>
                <w:sz w:val="24"/>
                <w:szCs w:val="24"/>
              </w:rPr>
              <w:t xml:space="preserve"> (23.7%)</w:t>
            </w:r>
          </w:p>
        </w:tc>
      </w:tr>
      <w:tr w:rsidR="00331C9B" w:rsidRPr="00331C9B" w14:paraId="282CF0A5" w14:textId="77777777" w:rsidTr="001156B8">
        <w:trPr>
          <w:tblCellSpacing w:w="28" w:type="dxa"/>
        </w:trPr>
        <w:tc>
          <w:tcPr>
            <w:tcW w:w="1620" w:type="dxa"/>
            <w:tcBorders>
              <w:top w:val="single" w:sz="2" w:space="0" w:color="000001"/>
              <w:left w:val="single" w:sz="2" w:space="0" w:color="000001"/>
              <w:bottom w:val="single" w:sz="2" w:space="0" w:color="000001"/>
            </w:tcBorders>
            <w:shd w:val="clear" w:color="auto" w:fill="auto"/>
            <w:tcMar>
              <w:left w:w="3" w:type="dxa"/>
            </w:tcMar>
          </w:tcPr>
          <w:p w14:paraId="46726554" w14:textId="77777777" w:rsidR="00331C9B" w:rsidRPr="001156B8" w:rsidRDefault="00331C9B" w:rsidP="00A62AAD">
            <w:pPr>
              <w:spacing w:line="240" w:lineRule="auto"/>
              <w:rPr>
                <w:rFonts w:ascii="Times New Roman" w:hAnsi="Times New Roman" w:cs="Times New Roman"/>
                <w:sz w:val="24"/>
                <w:szCs w:val="24"/>
              </w:rPr>
            </w:pPr>
            <w:r w:rsidRPr="001156B8">
              <w:rPr>
                <w:rFonts w:ascii="Times New Roman" w:hAnsi="Times New Roman" w:cs="Times New Roman"/>
                <w:sz w:val="24"/>
                <w:szCs w:val="24"/>
              </w:rPr>
              <w:t>XI</w:t>
            </w:r>
          </w:p>
        </w:tc>
        <w:tc>
          <w:tcPr>
            <w:tcW w:w="1364" w:type="dxa"/>
            <w:tcBorders>
              <w:top w:val="single" w:sz="2" w:space="0" w:color="000001"/>
              <w:left w:val="single" w:sz="2" w:space="0" w:color="000001"/>
              <w:bottom w:val="single" w:sz="2" w:space="0" w:color="000001"/>
            </w:tcBorders>
            <w:shd w:val="clear" w:color="auto" w:fill="auto"/>
            <w:tcMar>
              <w:left w:w="3" w:type="dxa"/>
            </w:tcMar>
          </w:tcPr>
          <w:p w14:paraId="2DA61DC2" w14:textId="77777777" w:rsidR="00331C9B" w:rsidRPr="001156B8" w:rsidRDefault="00331C9B" w:rsidP="00A62AAD">
            <w:pPr>
              <w:spacing w:line="240" w:lineRule="auto"/>
              <w:rPr>
                <w:rFonts w:ascii="Times New Roman" w:hAnsi="Times New Roman" w:cs="Times New Roman"/>
                <w:sz w:val="24"/>
                <w:szCs w:val="24"/>
              </w:rPr>
            </w:pPr>
            <w:r w:rsidRPr="001156B8">
              <w:rPr>
                <w:rFonts w:ascii="Times New Roman" w:hAnsi="Times New Roman" w:cs="Times New Roman"/>
                <w:sz w:val="24"/>
                <w:szCs w:val="24"/>
              </w:rPr>
              <w:t>1992</w:t>
            </w:r>
          </w:p>
        </w:tc>
        <w:tc>
          <w:tcPr>
            <w:tcW w:w="2597" w:type="dxa"/>
            <w:tcBorders>
              <w:top w:val="single" w:sz="2" w:space="0" w:color="000001"/>
              <w:left w:val="single" w:sz="2" w:space="0" w:color="000001"/>
              <w:bottom w:val="single" w:sz="2" w:space="0" w:color="000001"/>
            </w:tcBorders>
            <w:shd w:val="clear" w:color="auto" w:fill="auto"/>
            <w:tcMar>
              <w:left w:w="3" w:type="dxa"/>
            </w:tcMar>
          </w:tcPr>
          <w:p w14:paraId="58D077F0" w14:textId="77777777" w:rsidR="00331C9B" w:rsidRPr="001156B8" w:rsidRDefault="00331C9B" w:rsidP="00A62AAD">
            <w:pPr>
              <w:spacing w:line="240" w:lineRule="auto"/>
              <w:rPr>
                <w:rFonts w:ascii="Times New Roman" w:hAnsi="Times New Roman" w:cs="Times New Roman"/>
                <w:sz w:val="24"/>
                <w:szCs w:val="24"/>
              </w:rPr>
            </w:pPr>
            <w:r w:rsidRPr="001156B8">
              <w:rPr>
                <w:rFonts w:ascii="Times New Roman" w:hAnsi="Times New Roman" w:cs="Times New Roman"/>
                <w:sz w:val="24"/>
                <w:szCs w:val="24"/>
              </w:rPr>
              <w:t xml:space="preserve">Dc (28.4%); Psi (14.4%); </w:t>
            </w:r>
            <w:proofErr w:type="spellStart"/>
            <w:r w:rsidRPr="001156B8">
              <w:rPr>
                <w:rFonts w:ascii="Times New Roman" w:hAnsi="Times New Roman" w:cs="Times New Roman"/>
                <w:sz w:val="24"/>
                <w:szCs w:val="24"/>
              </w:rPr>
              <w:t>Psdi</w:t>
            </w:r>
            <w:proofErr w:type="spellEnd"/>
            <w:r w:rsidRPr="001156B8">
              <w:rPr>
                <w:rFonts w:ascii="Times New Roman" w:hAnsi="Times New Roman" w:cs="Times New Roman"/>
                <w:sz w:val="24"/>
                <w:szCs w:val="24"/>
              </w:rPr>
              <w:t xml:space="preserve"> (2.4%); </w:t>
            </w:r>
            <w:proofErr w:type="spellStart"/>
            <w:r w:rsidRPr="001156B8">
              <w:rPr>
                <w:rFonts w:ascii="Times New Roman" w:hAnsi="Times New Roman" w:cs="Times New Roman"/>
                <w:sz w:val="24"/>
                <w:szCs w:val="24"/>
              </w:rPr>
              <w:t>Pli</w:t>
            </w:r>
            <w:proofErr w:type="spellEnd"/>
            <w:r w:rsidRPr="001156B8">
              <w:rPr>
                <w:rFonts w:ascii="Times New Roman" w:hAnsi="Times New Roman" w:cs="Times New Roman"/>
                <w:sz w:val="24"/>
                <w:szCs w:val="24"/>
              </w:rPr>
              <w:t xml:space="preserve"> (2.7%)</w:t>
            </w:r>
          </w:p>
        </w:tc>
        <w:tc>
          <w:tcPr>
            <w:tcW w:w="3479" w:type="dxa"/>
            <w:tcBorders>
              <w:top w:val="single" w:sz="2" w:space="0" w:color="000001"/>
              <w:left w:val="single" w:sz="2" w:space="0" w:color="000001"/>
              <w:bottom w:val="single" w:sz="2" w:space="0" w:color="000001"/>
              <w:right w:val="single" w:sz="2" w:space="0" w:color="000001"/>
            </w:tcBorders>
            <w:shd w:val="clear" w:color="auto" w:fill="auto"/>
            <w:tcMar>
              <w:left w:w="3" w:type="dxa"/>
            </w:tcMar>
          </w:tcPr>
          <w:p w14:paraId="50961192" w14:textId="75F0A6D5" w:rsidR="00331C9B" w:rsidRPr="001156B8" w:rsidRDefault="001156B8" w:rsidP="00A62AA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Pds</w:t>
            </w:r>
            <w:proofErr w:type="spellEnd"/>
            <w:r>
              <w:rPr>
                <w:rFonts w:ascii="Times New Roman" w:hAnsi="Times New Roman" w:cs="Times New Roman"/>
                <w:sz w:val="24"/>
                <w:szCs w:val="24"/>
              </w:rPr>
              <w:t xml:space="preserve"> (16.7%)</w:t>
            </w:r>
          </w:p>
        </w:tc>
      </w:tr>
      <w:tr w:rsidR="00331C9B" w:rsidRPr="001156B8" w14:paraId="5BE2705C" w14:textId="77777777" w:rsidTr="001156B8">
        <w:trPr>
          <w:tblCellSpacing w:w="28" w:type="dxa"/>
        </w:trPr>
        <w:tc>
          <w:tcPr>
            <w:tcW w:w="1620" w:type="dxa"/>
            <w:tcBorders>
              <w:top w:val="single" w:sz="2" w:space="0" w:color="000001"/>
              <w:left w:val="single" w:sz="2" w:space="0" w:color="000001"/>
              <w:bottom w:val="single" w:sz="2" w:space="0" w:color="000001"/>
            </w:tcBorders>
            <w:shd w:val="clear" w:color="auto" w:fill="auto"/>
            <w:tcMar>
              <w:left w:w="3" w:type="dxa"/>
            </w:tcMar>
          </w:tcPr>
          <w:p w14:paraId="5F18C547" w14:textId="77777777" w:rsidR="00331C9B" w:rsidRPr="001156B8" w:rsidRDefault="00331C9B" w:rsidP="00A62AAD">
            <w:pPr>
              <w:spacing w:line="240" w:lineRule="auto"/>
              <w:rPr>
                <w:rFonts w:ascii="Times New Roman" w:hAnsi="Times New Roman" w:cs="Times New Roman"/>
                <w:sz w:val="24"/>
                <w:szCs w:val="24"/>
              </w:rPr>
            </w:pPr>
            <w:r w:rsidRPr="001156B8">
              <w:rPr>
                <w:rFonts w:ascii="Times New Roman" w:hAnsi="Times New Roman" w:cs="Times New Roman"/>
                <w:sz w:val="24"/>
                <w:szCs w:val="24"/>
              </w:rPr>
              <w:t>XII</w:t>
            </w:r>
          </w:p>
        </w:tc>
        <w:tc>
          <w:tcPr>
            <w:tcW w:w="1364" w:type="dxa"/>
            <w:tcBorders>
              <w:top w:val="single" w:sz="2" w:space="0" w:color="000001"/>
              <w:left w:val="single" w:sz="2" w:space="0" w:color="000001"/>
              <w:bottom w:val="single" w:sz="2" w:space="0" w:color="000001"/>
            </w:tcBorders>
            <w:shd w:val="clear" w:color="auto" w:fill="auto"/>
            <w:tcMar>
              <w:left w:w="3" w:type="dxa"/>
            </w:tcMar>
          </w:tcPr>
          <w:p w14:paraId="54551EBE" w14:textId="77777777" w:rsidR="00331C9B" w:rsidRPr="001156B8" w:rsidRDefault="00331C9B" w:rsidP="00A62AAD">
            <w:pPr>
              <w:spacing w:line="240" w:lineRule="auto"/>
              <w:rPr>
                <w:rFonts w:ascii="Times New Roman" w:hAnsi="Times New Roman" w:cs="Times New Roman"/>
                <w:sz w:val="24"/>
                <w:szCs w:val="24"/>
              </w:rPr>
            </w:pPr>
            <w:r w:rsidRPr="001156B8">
              <w:rPr>
                <w:rFonts w:ascii="Times New Roman" w:hAnsi="Times New Roman" w:cs="Times New Roman"/>
                <w:sz w:val="24"/>
                <w:szCs w:val="24"/>
              </w:rPr>
              <w:t>1994</w:t>
            </w:r>
          </w:p>
        </w:tc>
        <w:tc>
          <w:tcPr>
            <w:tcW w:w="2597" w:type="dxa"/>
            <w:tcBorders>
              <w:top w:val="single" w:sz="2" w:space="0" w:color="000001"/>
              <w:left w:val="single" w:sz="2" w:space="0" w:color="000001"/>
              <w:bottom w:val="single" w:sz="2" w:space="0" w:color="000001"/>
            </w:tcBorders>
            <w:shd w:val="clear" w:color="auto" w:fill="auto"/>
            <w:tcMar>
              <w:left w:w="3" w:type="dxa"/>
            </w:tcMar>
          </w:tcPr>
          <w:p w14:paraId="608932B7" w14:textId="77777777" w:rsidR="00331C9B" w:rsidRPr="001156B8" w:rsidRDefault="00331C9B" w:rsidP="00A62AAD">
            <w:pPr>
              <w:spacing w:line="240" w:lineRule="auto"/>
              <w:rPr>
                <w:rFonts w:ascii="Times New Roman" w:hAnsi="Times New Roman" w:cs="Times New Roman"/>
                <w:sz w:val="24"/>
                <w:szCs w:val="24"/>
              </w:rPr>
            </w:pPr>
            <w:r w:rsidRPr="001156B8">
              <w:rPr>
                <w:rFonts w:ascii="Times New Roman" w:hAnsi="Times New Roman" w:cs="Times New Roman"/>
                <w:sz w:val="24"/>
                <w:szCs w:val="24"/>
              </w:rPr>
              <w:t xml:space="preserve">Fi (17.9%); Ln (18.6%); </w:t>
            </w:r>
            <w:proofErr w:type="spellStart"/>
            <w:r w:rsidRPr="001156B8">
              <w:rPr>
                <w:rFonts w:ascii="Times New Roman" w:hAnsi="Times New Roman" w:cs="Times New Roman"/>
                <w:sz w:val="24"/>
                <w:szCs w:val="24"/>
              </w:rPr>
              <w:t>Ccd</w:t>
            </w:r>
            <w:proofErr w:type="spellEnd"/>
            <w:r w:rsidRPr="001156B8">
              <w:rPr>
                <w:rFonts w:ascii="Times New Roman" w:hAnsi="Times New Roman" w:cs="Times New Roman"/>
                <w:sz w:val="24"/>
                <w:szCs w:val="24"/>
              </w:rPr>
              <w:t xml:space="preserve"> (4.3%); AN (17.3%)</w:t>
            </w:r>
          </w:p>
        </w:tc>
        <w:tc>
          <w:tcPr>
            <w:tcW w:w="3479" w:type="dxa"/>
            <w:tcBorders>
              <w:top w:val="single" w:sz="2" w:space="0" w:color="000001"/>
              <w:left w:val="single" w:sz="2" w:space="0" w:color="000001"/>
              <w:bottom w:val="single" w:sz="2" w:space="0" w:color="000001"/>
              <w:right w:val="single" w:sz="2" w:space="0" w:color="000001"/>
            </w:tcBorders>
            <w:shd w:val="clear" w:color="auto" w:fill="auto"/>
            <w:tcMar>
              <w:left w:w="3" w:type="dxa"/>
            </w:tcMar>
          </w:tcPr>
          <w:p w14:paraId="0A6B9291" w14:textId="64A62B6C" w:rsidR="00331C9B" w:rsidRPr="001156B8" w:rsidRDefault="001156B8" w:rsidP="00A62AAD">
            <w:pPr>
              <w:spacing w:line="240" w:lineRule="auto"/>
              <w:rPr>
                <w:rFonts w:ascii="Times New Roman" w:hAnsi="Times New Roman" w:cs="Times New Roman"/>
                <w:sz w:val="24"/>
                <w:szCs w:val="24"/>
                <w:lang w:val="it-IT"/>
              </w:rPr>
            </w:pPr>
            <w:r>
              <w:rPr>
                <w:rFonts w:ascii="Times New Roman" w:hAnsi="Times New Roman" w:cs="Times New Roman"/>
                <w:sz w:val="24"/>
                <w:szCs w:val="24"/>
                <w:lang w:val="it-IT"/>
              </w:rPr>
              <w:t>Progressisti (17.3%)</w:t>
            </w:r>
            <w:r w:rsidR="00331C9B" w:rsidRPr="001156B8">
              <w:rPr>
                <w:rFonts w:ascii="Times New Roman" w:hAnsi="Times New Roman" w:cs="Times New Roman"/>
                <w:sz w:val="24"/>
                <w:szCs w:val="24"/>
                <w:lang w:val="it-IT"/>
              </w:rPr>
              <w:t>; Rc (6.2%)</w:t>
            </w:r>
          </w:p>
        </w:tc>
      </w:tr>
      <w:tr w:rsidR="00331C9B" w:rsidRPr="001156B8" w14:paraId="266563FE" w14:textId="77777777" w:rsidTr="001156B8">
        <w:trPr>
          <w:tblCellSpacing w:w="28" w:type="dxa"/>
        </w:trPr>
        <w:tc>
          <w:tcPr>
            <w:tcW w:w="1620" w:type="dxa"/>
            <w:tcBorders>
              <w:top w:val="single" w:sz="2" w:space="0" w:color="000001"/>
              <w:left w:val="single" w:sz="2" w:space="0" w:color="000001"/>
              <w:bottom w:val="single" w:sz="2" w:space="0" w:color="000001"/>
            </w:tcBorders>
            <w:shd w:val="clear" w:color="auto" w:fill="auto"/>
            <w:tcMar>
              <w:left w:w="3" w:type="dxa"/>
            </w:tcMar>
          </w:tcPr>
          <w:p w14:paraId="18FD4F4B" w14:textId="77777777" w:rsidR="00331C9B" w:rsidRPr="001156B8" w:rsidRDefault="00331C9B" w:rsidP="00A62AAD">
            <w:pPr>
              <w:spacing w:line="240" w:lineRule="auto"/>
              <w:rPr>
                <w:rFonts w:ascii="Times New Roman" w:hAnsi="Times New Roman" w:cs="Times New Roman"/>
                <w:sz w:val="24"/>
                <w:szCs w:val="24"/>
                <w:lang w:val="it-IT"/>
              </w:rPr>
            </w:pPr>
            <w:r w:rsidRPr="001156B8">
              <w:rPr>
                <w:rFonts w:ascii="Times New Roman" w:hAnsi="Times New Roman" w:cs="Times New Roman"/>
                <w:sz w:val="24"/>
                <w:szCs w:val="24"/>
                <w:lang w:val="it-IT"/>
              </w:rPr>
              <w:t>XIII</w:t>
            </w:r>
          </w:p>
        </w:tc>
        <w:tc>
          <w:tcPr>
            <w:tcW w:w="1364" w:type="dxa"/>
            <w:tcBorders>
              <w:top w:val="single" w:sz="2" w:space="0" w:color="000001"/>
              <w:left w:val="single" w:sz="2" w:space="0" w:color="000001"/>
              <w:bottom w:val="single" w:sz="2" w:space="0" w:color="000001"/>
            </w:tcBorders>
            <w:shd w:val="clear" w:color="auto" w:fill="auto"/>
            <w:tcMar>
              <w:left w:w="3" w:type="dxa"/>
            </w:tcMar>
          </w:tcPr>
          <w:p w14:paraId="48D7A9DE" w14:textId="77777777" w:rsidR="00331C9B" w:rsidRPr="001156B8" w:rsidRDefault="00331C9B" w:rsidP="00A62AAD">
            <w:pPr>
              <w:spacing w:line="240" w:lineRule="auto"/>
              <w:rPr>
                <w:rFonts w:ascii="Times New Roman" w:hAnsi="Times New Roman" w:cs="Times New Roman"/>
                <w:sz w:val="24"/>
                <w:szCs w:val="24"/>
                <w:lang w:val="it-IT"/>
              </w:rPr>
            </w:pPr>
            <w:r w:rsidRPr="001156B8">
              <w:rPr>
                <w:rFonts w:ascii="Times New Roman" w:hAnsi="Times New Roman" w:cs="Times New Roman"/>
                <w:sz w:val="24"/>
                <w:szCs w:val="24"/>
                <w:lang w:val="it-IT"/>
              </w:rPr>
              <w:t>1996</w:t>
            </w:r>
          </w:p>
        </w:tc>
        <w:tc>
          <w:tcPr>
            <w:tcW w:w="2597" w:type="dxa"/>
            <w:tcBorders>
              <w:top w:val="single" w:sz="2" w:space="0" w:color="000001"/>
              <w:left w:val="single" w:sz="2" w:space="0" w:color="000001"/>
              <w:bottom w:val="single" w:sz="2" w:space="0" w:color="000001"/>
            </w:tcBorders>
            <w:shd w:val="clear" w:color="auto" w:fill="auto"/>
            <w:tcMar>
              <w:left w:w="3" w:type="dxa"/>
            </w:tcMar>
          </w:tcPr>
          <w:p w14:paraId="149C7747" w14:textId="77777777" w:rsidR="00331C9B" w:rsidRPr="001156B8" w:rsidRDefault="00331C9B" w:rsidP="00A62AAD">
            <w:pPr>
              <w:spacing w:line="240" w:lineRule="auto"/>
              <w:rPr>
                <w:rFonts w:ascii="Times New Roman" w:hAnsi="Times New Roman" w:cs="Times New Roman"/>
                <w:sz w:val="24"/>
                <w:szCs w:val="24"/>
                <w:lang w:val="it-IT"/>
              </w:rPr>
            </w:pPr>
            <w:r w:rsidRPr="001156B8">
              <w:rPr>
                <w:rFonts w:ascii="Times New Roman" w:hAnsi="Times New Roman" w:cs="Times New Roman"/>
                <w:sz w:val="24"/>
                <w:szCs w:val="24"/>
                <w:lang w:val="it-IT"/>
              </w:rPr>
              <w:t>Ulivo (38%); Rc/</w:t>
            </w:r>
            <w:proofErr w:type="spellStart"/>
            <w:r w:rsidRPr="001156B8">
              <w:rPr>
                <w:rFonts w:ascii="Times New Roman" w:hAnsi="Times New Roman" w:cs="Times New Roman"/>
                <w:sz w:val="24"/>
                <w:szCs w:val="24"/>
                <w:lang w:val="it-IT"/>
              </w:rPr>
              <w:t>Pdci</w:t>
            </w:r>
            <w:proofErr w:type="spellEnd"/>
            <w:r w:rsidRPr="001156B8">
              <w:rPr>
                <w:rFonts w:ascii="Times New Roman" w:hAnsi="Times New Roman" w:cs="Times New Roman"/>
                <w:sz w:val="24"/>
                <w:szCs w:val="24"/>
                <w:lang w:val="it-IT"/>
              </w:rPr>
              <w:t xml:space="preserve"> (5.7%)</w:t>
            </w:r>
          </w:p>
        </w:tc>
        <w:tc>
          <w:tcPr>
            <w:tcW w:w="3479" w:type="dxa"/>
            <w:tcBorders>
              <w:top w:val="single" w:sz="2" w:space="0" w:color="000001"/>
              <w:left w:val="single" w:sz="2" w:space="0" w:color="000001"/>
              <w:bottom w:val="single" w:sz="2" w:space="0" w:color="000001"/>
              <w:right w:val="single" w:sz="2" w:space="0" w:color="000001"/>
            </w:tcBorders>
            <w:shd w:val="clear" w:color="auto" w:fill="auto"/>
            <w:tcMar>
              <w:left w:w="3" w:type="dxa"/>
            </w:tcMar>
          </w:tcPr>
          <w:p w14:paraId="6638A6D7" w14:textId="7FD35C76" w:rsidR="00331C9B" w:rsidRPr="001156B8" w:rsidRDefault="00331C9B" w:rsidP="001156B8">
            <w:pPr>
              <w:spacing w:line="240" w:lineRule="auto"/>
              <w:rPr>
                <w:rFonts w:ascii="Times New Roman" w:hAnsi="Times New Roman" w:cs="Times New Roman"/>
                <w:sz w:val="24"/>
                <w:szCs w:val="24"/>
                <w:lang w:val="it-IT"/>
              </w:rPr>
            </w:pPr>
            <w:r w:rsidRPr="001156B8">
              <w:rPr>
                <w:rFonts w:ascii="Times New Roman" w:hAnsi="Times New Roman" w:cs="Times New Roman"/>
                <w:sz w:val="24"/>
                <w:szCs w:val="24"/>
                <w:lang w:val="it-IT"/>
              </w:rPr>
              <w:t>Fi</w:t>
            </w:r>
            <w:r w:rsidR="001156B8">
              <w:rPr>
                <w:rFonts w:ascii="Times New Roman" w:hAnsi="Times New Roman" w:cs="Times New Roman"/>
                <w:sz w:val="24"/>
                <w:szCs w:val="24"/>
                <w:lang w:val="it-IT"/>
              </w:rPr>
              <w:t xml:space="preserve"> (18.8%); </w:t>
            </w:r>
            <w:r w:rsidRPr="001156B8">
              <w:rPr>
                <w:rFonts w:ascii="Times New Roman" w:hAnsi="Times New Roman" w:cs="Times New Roman"/>
                <w:sz w:val="24"/>
                <w:szCs w:val="24"/>
                <w:lang w:val="it-IT"/>
              </w:rPr>
              <w:t>Ccd/Cdu (2%)</w:t>
            </w:r>
          </w:p>
        </w:tc>
      </w:tr>
      <w:tr w:rsidR="00331C9B" w:rsidRPr="00331C9B" w14:paraId="49B99CFE" w14:textId="77777777" w:rsidTr="001156B8">
        <w:trPr>
          <w:tblCellSpacing w:w="28" w:type="dxa"/>
        </w:trPr>
        <w:tc>
          <w:tcPr>
            <w:tcW w:w="1620" w:type="dxa"/>
            <w:tcBorders>
              <w:top w:val="single" w:sz="2" w:space="0" w:color="000001"/>
              <w:left w:val="single" w:sz="2" w:space="0" w:color="000001"/>
              <w:bottom w:val="single" w:sz="2" w:space="0" w:color="000001"/>
            </w:tcBorders>
            <w:shd w:val="clear" w:color="auto" w:fill="auto"/>
            <w:tcMar>
              <w:left w:w="3" w:type="dxa"/>
            </w:tcMar>
          </w:tcPr>
          <w:p w14:paraId="1AB9D19B" w14:textId="77777777" w:rsidR="00331C9B" w:rsidRPr="001156B8" w:rsidRDefault="00331C9B" w:rsidP="00A62AAD">
            <w:pPr>
              <w:spacing w:line="240" w:lineRule="auto"/>
              <w:rPr>
                <w:rFonts w:ascii="Times New Roman" w:hAnsi="Times New Roman" w:cs="Times New Roman"/>
                <w:sz w:val="24"/>
                <w:szCs w:val="24"/>
                <w:lang w:val="it-IT"/>
              </w:rPr>
            </w:pPr>
            <w:r w:rsidRPr="001156B8">
              <w:rPr>
                <w:rFonts w:ascii="Times New Roman" w:hAnsi="Times New Roman" w:cs="Times New Roman"/>
                <w:sz w:val="24"/>
                <w:szCs w:val="24"/>
                <w:lang w:val="it-IT"/>
              </w:rPr>
              <w:t>XIV</w:t>
            </w:r>
          </w:p>
        </w:tc>
        <w:tc>
          <w:tcPr>
            <w:tcW w:w="1364" w:type="dxa"/>
            <w:tcBorders>
              <w:top w:val="single" w:sz="2" w:space="0" w:color="000001"/>
              <w:left w:val="single" w:sz="2" w:space="0" w:color="000001"/>
              <w:bottom w:val="single" w:sz="2" w:space="0" w:color="000001"/>
            </w:tcBorders>
            <w:shd w:val="clear" w:color="auto" w:fill="auto"/>
            <w:tcMar>
              <w:left w:w="3" w:type="dxa"/>
            </w:tcMar>
          </w:tcPr>
          <w:p w14:paraId="65AAE1FA" w14:textId="77777777" w:rsidR="00331C9B" w:rsidRPr="001156B8" w:rsidRDefault="00331C9B" w:rsidP="00A62AAD">
            <w:pPr>
              <w:spacing w:line="240" w:lineRule="auto"/>
              <w:rPr>
                <w:rFonts w:ascii="Times New Roman" w:hAnsi="Times New Roman" w:cs="Times New Roman"/>
                <w:sz w:val="24"/>
                <w:szCs w:val="24"/>
                <w:lang w:val="it-IT"/>
              </w:rPr>
            </w:pPr>
            <w:r w:rsidRPr="001156B8">
              <w:rPr>
                <w:rFonts w:ascii="Times New Roman" w:hAnsi="Times New Roman" w:cs="Times New Roman"/>
                <w:sz w:val="24"/>
                <w:szCs w:val="24"/>
                <w:lang w:val="it-IT"/>
              </w:rPr>
              <w:t>2001</w:t>
            </w:r>
          </w:p>
        </w:tc>
        <w:tc>
          <w:tcPr>
            <w:tcW w:w="2597" w:type="dxa"/>
            <w:tcBorders>
              <w:top w:val="single" w:sz="2" w:space="0" w:color="000001"/>
              <w:left w:val="single" w:sz="2" w:space="0" w:color="000001"/>
              <w:bottom w:val="single" w:sz="2" w:space="0" w:color="000001"/>
            </w:tcBorders>
            <w:shd w:val="clear" w:color="auto" w:fill="auto"/>
            <w:tcMar>
              <w:left w:w="3" w:type="dxa"/>
            </w:tcMar>
          </w:tcPr>
          <w:p w14:paraId="67AC1646" w14:textId="77777777" w:rsidR="00331C9B" w:rsidRPr="001156B8" w:rsidRDefault="00331C9B" w:rsidP="00A62AAD">
            <w:pPr>
              <w:spacing w:line="240" w:lineRule="auto"/>
              <w:rPr>
                <w:rFonts w:ascii="Times New Roman" w:hAnsi="Times New Roman" w:cs="Times New Roman"/>
                <w:sz w:val="24"/>
                <w:szCs w:val="24"/>
                <w:lang w:val="it-IT"/>
              </w:rPr>
            </w:pPr>
            <w:r w:rsidRPr="001156B8">
              <w:rPr>
                <w:rFonts w:ascii="Times New Roman" w:hAnsi="Times New Roman" w:cs="Times New Roman"/>
                <w:sz w:val="24"/>
                <w:szCs w:val="24"/>
                <w:lang w:val="it-IT"/>
              </w:rPr>
              <w:t>Cdl (53.3%)</w:t>
            </w:r>
          </w:p>
        </w:tc>
        <w:tc>
          <w:tcPr>
            <w:tcW w:w="3479" w:type="dxa"/>
            <w:tcBorders>
              <w:top w:val="single" w:sz="2" w:space="0" w:color="000001"/>
              <w:left w:val="single" w:sz="2" w:space="0" w:color="000001"/>
              <w:bottom w:val="single" w:sz="2" w:space="0" w:color="000001"/>
              <w:right w:val="single" w:sz="2" w:space="0" w:color="000001"/>
            </w:tcBorders>
            <w:shd w:val="clear" w:color="auto" w:fill="auto"/>
            <w:tcMar>
              <w:left w:w="3" w:type="dxa"/>
            </w:tcMar>
          </w:tcPr>
          <w:p w14:paraId="4FDF6F31" w14:textId="77777777" w:rsidR="00331C9B" w:rsidRPr="001156B8" w:rsidRDefault="00331C9B" w:rsidP="00A62AAD">
            <w:pPr>
              <w:spacing w:line="240" w:lineRule="auto"/>
              <w:rPr>
                <w:rFonts w:ascii="Times New Roman" w:hAnsi="Times New Roman" w:cs="Times New Roman"/>
                <w:sz w:val="24"/>
                <w:szCs w:val="24"/>
              </w:rPr>
            </w:pPr>
            <w:r w:rsidRPr="001156B8">
              <w:rPr>
                <w:rFonts w:ascii="Times New Roman" w:hAnsi="Times New Roman" w:cs="Times New Roman"/>
                <w:sz w:val="24"/>
                <w:szCs w:val="24"/>
                <w:lang w:val="it-IT"/>
              </w:rPr>
              <w:t>Ulivo (36.1%</w:t>
            </w:r>
            <w:r w:rsidRPr="001156B8">
              <w:rPr>
                <w:rFonts w:ascii="Times New Roman" w:hAnsi="Times New Roman" w:cs="Times New Roman"/>
                <w:sz w:val="24"/>
                <w:szCs w:val="24"/>
              </w:rPr>
              <w:t xml:space="preserve">); </w:t>
            </w:r>
            <w:proofErr w:type="spellStart"/>
            <w:r w:rsidRPr="001156B8">
              <w:rPr>
                <w:rFonts w:ascii="Times New Roman" w:hAnsi="Times New Roman" w:cs="Times New Roman"/>
                <w:sz w:val="24"/>
                <w:szCs w:val="24"/>
              </w:rPr>
              <w:t>Rc</w:t>
            </w:r>
            <w:proofErr w:type="spellEnd"/>
            <w:r w:rsidRPr="001156B8">
              <w:rPr>
                <w:rFonts w:ascii="Times New Roman" w:hAnsi="Times New Roman" w:cs="Times New Roman"/>
                <w:sz w:val="24"/>
                <w:szCs w:val="24"/>
              </w:rPr>
              <w:t xml:space="preserve"> (2%)</w:t>
            </w:r>
          </w:p>
        </w:tc>
      </w:tr>
      <w:tr w:rsidR="00331C9B" w:rsidRPr="00331C9B" w14:paraId="6D5BF534" w14:textId="77777777" w:rsidTr="001156B8">
        <w:trPr>
          <w:tblCellSpacing w:w="28" w:type="dxa"/>
        </w:trPr>
        <w:tc>
          <w:tcPr>
            <w:tcW w:w="1620" w:type="dxa"/>
            <w:tcBorders>
              <w:top w:val="single" w:sz="2" w:space="0" w:color="000001"/>
              <w:left w:val="single" w:sz="2" w:space="0" w:color="000001"/>
              <w:bottom w:val="single" w:sz="2" w:space="0" w:color="000001"/>
            </w:tcBorders>
            <w:shd w:val="clear" w:color="auto" w:fill="auto"/>
            <w:tcMar>
              <w:left w:w="3" w:type="dxa"/>
            </w:tcMar>
          </w:tcPr>
          <w:p w14:paraId="70C88F37" w14:textId="77777777" w:rsidR="00331C9B" w:rsidRPr="001156B8" w:rsidRDefault="00331C9B" w:rsidP="00A62AAD">
            <w:pPr>
              <w:spacing w:line="240" w:lineRule="auto"/>
              <w:rPr>
                <w:rFonts w:ascii="Times New Roman" w:hAnsi="Times New Roman" w:cs="Times New Roman"/>
                <w:sz w:val="24"/>
                <w:szCs w:val="24"/>
              </w:rPr>
            </w:pPr>
            <w:r w:rsidRPr="001156B8">
              <w:rPr>
                <w:rFonts w:ascii="Times New Roman" w:hAnsi="Times New Roman" w:cs="Times New Roman"/>
                <w:sz w:val="24"/>
                <w:szCs w:val="24"/>
              </w:rPr>
              <w:t>XV</w:t>
            </w:r>
          </w:p>
        </w:tc>
        <w:tc>
          <w:tcPr>
            <w:tcW w:w="1364" w:type="dxa"/>
            <w:tcBorders>
              <w:top w:val="single" w:sz="2" w:space="0" w:color="000001"/>
              <w:left w:val="single" w:sz="2" w:space="0" w:color="000001"/>
              <w:bottom w:val="single" w:sz="2" w:space="0" w:color="000001"/>
            </w:tcBorders>
            <w:shd w:val="clear" w:color="auto" w:fill="auto"/>
            <w:tcMar>
              <w:left w:w="3" w:type="dxa"/>
            </w:tcMar>
          </w:tcPr>
          <w:p w14:paraId="592B341B" w14:textId="77777777" w:rsidR="00331C9B" w:rsidRPr="001156B8" w:rsidRDefault="00331C9B" w:rsidP="00A62AAD">
            <w:pPr>
              <w:spacing w:line="240" w:lineRule="auto"/>
              <w:rPr>
                <w:rFonts w:ascii="Times New Roman" w:hAnsi="Times New Roman" w:cs="Times New Roman"/>
                <w:sz w:val="24"/>
                <w:szCs w:val="24"/>
              </w:rPr>
            </w:pPr>
            <w:r w:rsidRPr="001156B8">
              <w:rPr>
                <w:rFonts w:ascii="Times New Roman" w:hAnsi="Times New Roman" w:cs="Times New Roman"/>
                <w:sz w:val="24"/>
                <w:szCs w:val="24"/>
              </w:rPr>
              <w:t>2006</w:t>
            </w:r>
          </w:p>
        </w:tc>
        <w:tc>
          <w:tcPr>
            <w:tcW w:w="2597" w:type="dxa"/>
            <w:tcBorders>
              <w:top w:val="single" w:sz="2" w:space="0" w:color="000001"/>
              <w:left w:val="single" w:sz="2" w:space="0" w:color="000001"/>
              <w:bottom w:val="single" w:sz="2" w:space="0" w:color="000001"/>
            </w:tcBorders>
            <w:shd w:val="clear" w:color="auto" w:fill="auto"/>
            <w:tcMar>
              <w:left w:w="3" w:type="dxa"/>
            </w:tcMar>
          </w:tcPr>
          <w:p w14:paraId="697AC4DA" w14:textId="77777777" w:rsidR="00331C9B" w:rsidRPr="001156B8" w:rsidRDefault="00331C9B" w:rsidP="00A62AAD">
            <w:pPr>
              <w:spacing w:line="240" w:lineRule="auto"/>
              <w:rPr>
                <w:rFonts w:ascii="Times New Roman" w:hAnsi="Times New Roman" w:cs="Times New Roman"/>
                <w:sz w:val="24"/>
                <w:szCs w:val="24"/>
              </w:rPr>
            </w:pPr>
            <w:proofErr w:type="spellStart"/>
            <w:r w:rsidRPr="001156B8">
              <w:rPr>
                <w:rFonts w:ascii="Times New Roman" w:hAnsi="Times New Roman" w:cs="Times New Roman"/>
                <w:sz w:val="24"/>
                <w:szCs w:val="24"/>
              </w:rPr>
              <w:t>Unione</w:t>
            </w:r>
            <w:proofErr w:type="spellEnd"/>
            <w:r w:rsidRPr="001156B8">
              <w:rPr>
                <w:rFonts w:ascii="Times New Roman" w:hAnsi="Times New Roman" w:cs="Times New Roman"/>
                <w:sz w:val="24"/>
                <w:szCs w:val="24"/>
              </w:rPr>
              <w:t xml:space="preserve"> (44.9%)</w:t>
            </w:r>
          </w:p>
        </w:tc>
        <w:tc>
          <w:tcPr>
            <w:tcW w:w="3479" w:type="dxa"/>
            <w:tcBorders>
              <w:top w:val="single" w:sz="2" w:space="0" w:color="000001"/>
              <w:left w:val="single" w:sz="2" w:space="0" w:color="000001"/>
              <w:bottom w:val="single" w:sz="2" w:space="0" w:color="000001"/>
              <w:right w:val="single" w:sz="2" w:space="0" w:color="000001"/>
            </w:tcBorders>
            <w:shd w:val="clear" w:color="auto" w:fill="auto"/>
            <w:tcMar>
              <w:left w:w="3" w:type="dxa"/>
            </w:tcMar>
          </w:tcPr>
          <w:p w14:paraId="25DEBF41" w14:textId="77777777" w:rsidR="00331C9B" w:rsidRPr="001156B8" w:rsidRDefault="00331C9B" w:rsidP="00A62AAD">
            <w:pPr>
              <w:spacing w:line="240" w:lineRule="auto"/>
              <w:rPr>
                <w:rFonts w:ascii="Times New Roman" w:hAnsi="Times New Roman" w:cs="Times New Roman"/>
                <w:sz w:val="24"/>
                <w:szCs w:val="24"/>
              </w:rPr>
            </w:pPr>
            <w:proofErr w:type="spellStart"/>
            <w:r w:rsidRPr="001156B8">
              <w:rPr>
                <w:rFonts w:ascii="Times New Roman" w:hAnsi="Times New Roman" w:cs="Times New Roman"/>
                <w:sz w:val="24"/>
                <w:szCs w:val="24"/>
              </w:rPr>
              <w:t>CdL</w:t>
            </w:r>
            <w:proofErr w:type="spellEnd"/>
            <w:r w:rsidRPr="001156B8">
              <w:rPr>
                <w:rFonts w:ascii="Times New Roman" w:hAnsi="Times New Roman" w:cs="Times New Roman"/>
                <w:sz w:val="24"/>
                <w:szCs w:val="24"/>
              </w:rPr>
              <w:t xml:space="preserve"> (41.7%)</w:t>
            </w:r>
          </w:p>
        </w:tc>
      </w:tr>
      <w:tr w:rsidR="00331C9B" w:rsidRPr="00331C9B" w14:paraId="789820D5" w14:textId="77777777" w:rsidTr="001156B8">
        <w:trPr>
          <w:trHeight w:val="350"/>
          <w:tblCellSpacing w:w="28" w:type="dxa"/>
        </w:trPr>
        <w:tc>
          <w:tcPr>
            <w:tcW w:w="1620" w:type="dxa"/>
            <w:tcBorders>
              <w:top w:val="single" w:sz="2" w:space="0" w:color="000001"/>
              <w:left w:val="single" w:sz="2" w:space="0" w:color="000001"/>
              <w:bottom w:val="single" w:sz="2" w:space="0" w:color="000001"/>
            </w:tcBorders>
            <w:shd w:val="clear" w:color="auto" w:fill="auto"/>
            <w:tcMar>
              <w:left w:w="3" w:type="dxa"/>
            </w:tcMar>
          </w:tcPr>
          <w:p w14:paraId="7BDACEDD" w14:textId="77777777" w:rsidR="00331C9B" w:rsidRPr="001156B8" w:rsidRDefault="00331C9B" w:rsidP="00A62AAD">
            <w:pPr>
              <w:spacing w:line="240" w:lineRule="auto"/>
              <w:rPr>
                <w:rFonts w:ascii="Times New Roman" w:hAnsi="Times New Roman" w:cs="Times New Roman"/>
                <w:sz w:val="24"/>
                <w:szCs w:val="24"/>
              </w:rPr>
            </w:pPr>
            <w:r w:rsidRPr="001156B8">
              <w:rPr>
                <w:rFonts w:ascii="Times New Roman" w:hAnsi="Times New Roman" w:cs="Times New Roman"/>
                <w:sz w:val="24"/>
                <w:szCs w:val="24"/>
              </w:rPr>
              <w:t>XVI</w:t>
            </w:r>
          </w:p>
        </w:tc>
        <w:tc>
          <w:tcPr>
            <w:tcW w:w="1364" w:type="dxa"/>
            <w:tcBorders>
              <w:top w:val="single" w:sz="2" w:space="0" w:color="000001"/>
              <w:left w:val="single" w:sz="2" w:space="0" w:color="000001"/>
              <w:bottom w:val="single" w:sz="2" w:space="0" w:color="000001"/>
            </w:tcBorders>
            <w:shd w:val="clear" w:color="auto" w:fill="auto"/>
            <w:tcMar>
              <w:left w:w="3" w:type="dxa"/>
            </w:tcMar>
          </w:tcPr>
          <w:p w14:paraId="143EE19C" w14:textId="77777777" w:rsidR="00331C9B" w:rsidRPr="001156B8" w:rsidRDefault="00331C9B" w:rsidP="00A62AAD">
            <w:pPr>
              <w:spacing w:line="240" w:lineRule="auto"/>
              <w:rPr>
                <w:rFonts w:ascii="Times New Roman" w:hAnsi="Times New Roman" w:cs="Times New Roman"/>
                <w:sz w:val="24"/>
                <w:szCs w:val="24"/>
              </w:rPr>
            </w:pPr>
            <w:r w:rsidRPr="001156B8">
              <w:rPr>
                <w:rFonts w:ascii="Times New Roman" w:hAnsi="Times New Roman" w:cs="Times New Roman"/>
                <w:sz w:val="24"/>
                <w:szCs w:val="24"/>
              </w:rPr>
              <w:t>2008</w:t>
            </w:r>
          </w:p>
        </w:tc>
        <w:tc>
          <w:tcPr>
            <w:tcW w:w="2597" w:type="dxa"/>
            <w:tcBorders>
              <w:top w:val="single" w:sz="2" w:space="0" w:color="000001"/>
              <w:left w:val="single" w:sz="2" w:space="0" w:color="000001"/>
              <w:bottom w:val="single" w:sz="2" w:space="0" w:color="000001"/>
            </w:tcBorders>
            <w:shd w:val="clear" w:color="auto" w:fill="auto"/>
            <w:tcMar>
              <w:left w:w="3" w:type="dxa"/>
            </w:tcMar>
          </w:tcPr>
          <w:p w14:paraId="4B61D1BF" w14:textId="77777777" w:rsidR="00331C9B" w:rsidRPr="001156B8" w:rsidRDefault="00331C9B" w:rsidP="00A62AAD">
            <w:pPr>
              <w:spacing w:line="240" w:lineRule="auto"/>
              <w:rPr>
                <w:rFonts w:ascii="Times New Roman" w:hAnsi="Times New Roman" w:cs="Times New Roman"/>
                <w:sz w:val="24"/>
                <w:szCs w:val="24"/>
              </w:rPr>
            </w:pPr>
            <w:proofErr w:type="spellStart"/>
            <w:r w:rsidRPr="001156B8">
              <w:rPr>
                <w:rFonts w:ascii="Times New Roman" w:hAnsi="Times New Roman" w:cs="Times New Roman"/>
                <w:sz w:val="24"/>
                <w:szCs w:val="24"/>
              </w:rPr>
              <w:t>Pdl</w:t>
            </w:r>
            <w:proofErr w:type="spellEnd"/>
            <w:r w:rsidRPr="001156B8">
              <w:rPr>
                <w:rFonts w:ascii="Times New Roman" w:hAnsi="Times New Roman" w:cs="Times New Roman"/>
                <w:sz w:val="24"/>
                <w:szCs w:val="24"/>
              </w:rPr>
              <w:t xml:space="preserve"> (44%); Ln (9.5%)</w:t>
            </w:r>
          </w:p>
        </w:tc>
        <w:tc>
          <w:tcPr>
            <w:tcW w:w="3479" w:type="dxa"/>
            <w:tcBorders>
              <w:top w:val="single" w:sz="2" w:space="0" w:color="000001"/>
              <w:left w:val="single" w:sz="2" w:space="0" w:color="000001"/>
              <w:bottom w:val="single" w:sz="2" w:space="0" w:color="000001"/>
              <w:right w:val="single" w:sz="2" w:space="0" w:color="000001"/>
            </w:tcBorders>
            <w:shd w:val="clear" w:color="auto" w:fill="auto"/>
            <w:tcMar>
              <w:left w:w="3" w:type="dxa"/>
            </w:tcMar>
          </w:tcPr>
          <w:p w14:paraId="02B86F72" w14:textId="68038523" w:rsidR="00331C9B" w:rsidRPr="001156B8" w:rsidRDefault="001156B8" w:rsidP="00A62AA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Pd</w:t>
            </w:r>
            <w:proofErr w:type="spellEnd"/>
            <w:r>
              <w:rPr>
                <w:rFonts w:ascii="Times New Roman" w:hAnsi="Times New Roman" w:cs="Times New Roman"/>
                <w:sz w:val="24"/>
                <w:szCs w:val="24"/>
              </w:rPr>
              <w:t xml:space="preserve"> (34%); </w:t>
            </w:r>
            <w:proofErr w:type="spellStart"/>
            <w:r w:rsidR="00331C9B" w:rsidRPr="001156B8">
              <w:rPr>
                <w:rFonts w:ascii="Times New Roman" w:hAnsi="Times New Roman" w:cs="Times New Roman"/>
                <w:sz w:val="24"/>
                <w:szCs w:val="24"/>
              </w:rPr>
              <w:t>Idv</w:t>
            </w:r>
            <w:proofErr w:type="spellEnd"/>
            <w:r w:rsidR="00331C9B" w:rsidRPr="001156B8">
              <w:rPr>
                <w:rFonts w:ascii="Times New Roman" w:hAnsi="Times New Roman" w:cs="Times New Roman"/>
                <w:sz w:val="24"/>
                <w:szCs w:val="24"/>
              </w:rPr>
              <w:t xml:space="preserve"> (4.5%)</w:t>
            </w:r>
          </w:p>
        </w:tc>
      </w:tr>
    </w:tbl>
    <w:p w14:paraId="2BDB45F0" w14:textId="77777777" w:rsidR="001156B8" w:rsidRDefault="001156B8" w:rsidP="001156B8">
      <w:pPr>
        <w:pStyle w:val="Heading1"/>
      </w:pPr>
    </w:p>
    <w:p w14:paraId="04F8AE98" w14:textId="77777777" w:rsidR="001156B8" w:rsidRDefault="001156B8">
      <w:pPr>
        <w:spacing w:after="0" w:line="240" w:lineRule="auto"/>
        <w:rPr>
          <w:rFonts w:ascii="Times New Roman" w:eastAsia="Noto Sans CJK SC Regular" w:hAnsi="Times New Roman" w:cs="Times New Roman"/>
          <w:b/>
          <w:bCs/>
          <w:sz w:val="32"/>
          <w:szCs w:val="24"/>
        </w:rPr>
      </w:pPr>
      <w:r>
        <w:br w:type="page"/>
      </w:r>
    </w:p>
    <w:p w14:paraId="6727AB18" w14:textId="1616D511" w:rsidR="00F02476" w:rsidRPr="001156B8" w:rsidRDefault="00331C9B" w:rsidP="001156B8">
      <w:pPr>
        <w:pStyle w:val="Heading1"/>
        <w:rPr>
          <w:b w:val="0"/>
          <w:bCs w:val="0"/>
        </w:rPr>
      </w:pPr>
      <w:r>
        <w:lastRenderedPageBreak/>
        <w:t>B</w:t>
      </w:r>
      <w:r w:rsidR="00F02476" w:rsidRPr="00BA31D5">
        <w:t>- Italian Policy Agendas codebook</w:t>
      </w:r>
    </w:p>
    <w:p w14:paraId="45E9851C" w14:textId="5EC350F3" w:rsidR="00F02476" w:rsidRPr="00331C9B" w:rsidRDefault="00F02476" w:rsidP="00F02476">
      <w:pPr>
        <w:rPr>
          <w:rFonts w:ascii="Times New Roman" w:hAnsi="Times New Roman" w:cs="Times New Roman"/>
          <w:sz w:val="24"/>
          <w:szCs w:val="24"/>
        </w:rPr>
      </w:pPr>
      <w:r w:rsidRPr="00331C9B">
        <w:rPr>
          <w:rFonts w:ascii="Times New Roman" w:hAnsi="Times New Roman" w:cs="Times New Roman"/>
          <w:sz w:val="24"/>
          <w:szCs w:val="24"/>
        </w:rPr>
        <w:t>A version of the codebook including subtopics is available at “https://goo.gl/</w:t>
      </w:r>
      <w:proofErr w:type="spellStart"/>
      <w:r w:rsidRPr="00331C9B">
        <w:rPr>
          <w:rFonts w:ascii="Times New Roman" w:hAnsi="Times New Roman" w:cs="Times New Roman"/>
          <w:sz w:val="24"/>
          <w:szCs w:val="24"/>
        </w:rPr>
        <w:t>hFWnDy</w:t>
      </w:r>
      <w:proofErr w:type="spellEnd"/>
      <w:r w:rsidRPr="00331C9B">
        <w:rPr>
          <w:rFonts w:ascii="Times New Roman" w:hAnsi="Times New Roman" w:cs="Times New Roman"/>
          <w:sz w:val="24"/>
          <w:szCs w:val="24"/>
        </w:rPr>
        <w:t>”</w:t>
      </w:r>
    </w:p>
    <w:p w14:paraId="5065A92C" w14:textId="77777777" w:rsidR="00F02476" w:rsidRPr="001156B8" w:rsidRDefault="00F02476" w:rsidP="001156B8">
      <w:pPr>
        <w:pBdr>
          <w:top w:val="single" w:sz="4" w:space="1" w:color="auto"/>
          <w:left w:val="single" w:sz="4" w:space="4" w:color="auto"/>
          <w:bottom w:val="single" w:sz="4" w:space="1" w:color="auto"/>
          <w:right w:val="single" w:sz="4" w:space="0" w:color="auto"/>
          <w:between w:val="single" w:sz="4" w:space="1" w:color="auto"/>
          <w:bar w:val="single" w:sz="4" w:color="auto"/>
        </w:pBdr>
        <w:spacing w:after="0"/>
        <w:ind w:right="3548"/>
        <w:rPr>
          <w:sz w:val="24"/>
        </w:rPr>
      </w:pPr>
      <w:r w:rsidRPr="001156B8">
        <w:rPr>
          <w:rFonts w:ascii="Times New Roman" w:hAnsi="Times New Roman" w:cs="Times New Roman"/>
          <w:sz w:val="24"/>
          <w:szCs w:val="24"/>
        </w:rPr>
        <w:t>1</w:t>
      </w:r>
      <w:r w:rsidRPr="001156B8">
        <w:rPr>
          <w:rFonts w:ascii="Times New Roman" w:hAnsi="Times New Roman" w:cs="Times New Roman"/>
          <w:sz w:val="24"/>
          <w:szCs w:val="24"/>
        </w:rPr>
        <w:tab/>
        <w:t>Domestic Macroeconomic Issues</w:t>
      </w:r>
    </w:p>
    <w:p w14:paraId="6717CAE8" w14:textId="77777777" w:rsidR="00F02476" w:rsidRPr="001156B8" w:rsidRDefault="00F02476">
      <w:pPr>
        <w:pBdr>
          <w:top w:val="single" w:sz="4" w:space="1" w:color="auto"/>
          <w:left w:val="single" w:sz="4" w:space="4" w:color="auto"/>
          <w:bottom w:val="single" w:sz="4" w:space="1" w:color="auto"/>
          <w:right w:val="single" w:sz="4" w:space="0" w:color="auto"/>
          <w:between w:val="single" w:sz="4" w:space="1" w:color="auto"/>
          <w:bar w:val="single" w:sz="4" w:color="auto"/>
        </w:pBdr>
        <w:spacing w:after="0"/>
        <w:ind w:right="3548"/>
        <w:rPr>
          <w:rFonts w:ascii="Times New Roman" w:hAnsi="Times New Roman" w:cs="Times New Roman"/>
          <w:sz w:val="24"/>
          <w:szCs w:val="24"/>
        </w:rPr>
      </w:pPr>
      <w:r w:rsidRPr="001156B8">
        <w:rPr>
          <w:rFonts w:ascii="Times New Roman" w:hAnsi="Times New Roman" w:cs="Times New Roman"/>
          <w:sz w:val="24"/>
          <w:szCs w:val="24"/>
        </w:rPr>
        <w:t>2</w:t>
      </w:r>
      <w:r w:rsidRPr="001156B8">
        <w:rPr>
          <w:rFonts w:ascii="Times New Roman" w:hAnsi="Times New Roman" w:cs="Times New Roman"/>
          <w:sz w:val="24"/>
          <w:szCs w:val="24"/>
        </w:rPr>
        <w:tab/>
        <w:t>Civil Rights, Minority Issues, and Civil Liberties</w:t>
      </w:r>
    </w:p>
    <w:p w14:paraId="16D022E4" w14:textId="77777777" w:rsidR="00F02476" w:rsidRPr="001156B8" w:rsidRDefault="00F02476">
      <w:pPr>
        <w:pBdr>
          <w:top w:val="single" w:sz="4" w:space="1" w:color="auto"/>
          <w:left w:val="single" w:sz="4" w:space="4" w:color="auto"/>
          <w:bottom w:val="single" w:sz="4" w:space="1" w:color="auto"/>
          <w:right w:val="single" w:sz="4" w:space="0" w:color="auto"/>
          <w:between w:val="single" w:sz="4" w:space="1" w:color="auto"/>
          <w:bar w:val="single" w:sz="4" w:color="auto"/>
        </w:pBdr>
        <w:spacing w:after="0"/>
        <w:ind w:right="3548"/>
        <w:rPr>
          <w:rFonts w:ascii="Times New Roman" w:hAnsi="Times New Roman" w:cs="Times New Roman"/>
          <w:sz w:val="24"/>
          <w:szCs w:val="24"/>
        </w:rPr>
      </w:pPr>
      <w:r w:rsidRPr="001156B8">
        <w:rPr>
          <w:rFonts w:ascii="Times New Roman" w:hAnsi="Times New Roman" w:cs="Times New Roman"/>
          <w:sz w:val="24"/>
          <w:szCs w:val="24"/>
        </w:rPr>
        <w:t>3</w:t>
      </w:r>
      <w:r w:rsidRPr="001156B8">
        <w:rPr>
          <w:rFonts w:ascii="Times New Roman" w:hAnsi="Times New Roman" w:cs="Times New Roman"/>
          <w:sz w:val="24"/>
          <w:szCs w:val="24"/>
        </w:rPr>
        <w:tab/>
        <w:t>Health</w:t>
      </w:r>
    </w:p>
    <w:p w14:paraId="49D73AED" w14:textId="77777777" w:rsidR="00F02476" w:rsidRPr="001156B8" w:rsidRDefault="00F02476">
      <w:pPr>
        <w:pBdr>
          <w:top w:val="single" w:sz="4" w:space="1" w:color="auto"/>
          <w:left w:val="single" w:sz="4" w:space="4" w:color="auto"/>
          <w:bottom w:val="single" w:sz="4" w:space="1" w:color="auto"/>
          <w:right w:val="single" w:sz="4" w:space="0" w:color="auto"/>
          <w:between w:val="single" w:sz="4" w:space="1" w:color="auto"/>
          <w:bar w:val="single" w:sz="4" w:color="auto"/>
        </w:pBdr>
        <w:spacing w:after="0"/>
        <w:ind w:right="3548"/>
        <w:rPr>
          <w:rFonts w:ascii="Times New Roman" w:hAnsi="Times New Roman" w:cs="Times New Roman"/>
          <w:sz w:val="24"/>
          <w:szCs w:val="24"/>
        </w:rPr>
      </w:pPr>
      <w:r w:rsidRPr="001156B8">
        <w:rPr>
          <w:rFonts w:ascii="Times New Roman" w:hAnsi="Times New Roman" w:cs="Times New Roman"/>
          <w:sz w:val="24"/>
          <w:szCs w:val="24"/>
        </w:rPr>
        <w:t>4</w:t>
      </w:r>
      <w:r w:rsidRPr="001156B8">
        <w:rPr>
          <w:rFonts w:ascii="Times New Roman" w:hAnsi="Times New Roman" w:cs="Times New Roman"/>
          <w:sz w:val="24"/>
          <w:szCs w:val="24"/>
        </w:rPr>
        <w:tab/>
        <w:t>Agriculture</w:t>
      </w:r>
    </w:p>
    <w:p w14:paraId="60FC757B" w14:textId="77777777" w:rsidR="00F02476" w:rsidRPr="001156B8" w:rsidRDefault="00F02476">
      <w:pPr>
        <w:pBdr>
          <w:top w:val="single" w:sz="4" w:space="1" w:color="auto"/>
          <w:left w:val="single" w:sz="4" w:space="4" w:color="auto"/>
          <w:bottom w:val="single" w:sz="4" w:space="1" w:color="auto"/>
          <w:right w:val="single" w:sz="4" w:space="0" w:color="auto"/>
          <w:between w:val="single" w:sz="4" w:space="1" w:color="auto"/>
          <w:bar w:val="single" w:sz="4" w:color="auto"/>
        </w:pBdr>
        <w:spacing w:after="0"/>
        <w:ind w:right="3548"/>
        <w:rPr>
          <w:rFonts w:ascii="Times New Roman" w:hAnsi="Times New Roman" w:cs="Times New Roman"/>
          <w:sz w:val="24"/>
          <w:szCs w:val="24"/>
        </w:rPr>
      </w:pPr>
      <w:r w:rsidRPr="001156B8">
        <w:rPr>
          <w:rFonts w:ascii="Times New Roman" w:hAnsi="Times New Roman" w:cs="Times New Roman"/>
          <w:sz w:val="24"/>
          <w:szCs w:val="24"/>
        </w:rPr>
        <w:t>5</w:t>
      </w:r>
      <w:r w:rsidRPr="001156B8">
        <w:rPr>
          <w:rFonts w:ascii="Times New Roman" w:hAnsi="Times New Roman" w:cs="Times New Roman"/>
          <w:sz w:val="24"/>
          <w:szCs w:val="24"/>
        </w:rPr>
        <w:tab/>
      </w:r>
      <w:proofErr w:type="spellStart"/>
      <w:r w:rsidRPr="001156B8">
        <w:rPr>
          <w:rFonts w:ascii="Times New Roman" w:hAnsi="Times New Roman" w:cs="Times New Roman"/>
          <w:sz w:val="24"/>
          <w:szCs w:val="24"/>
        </w:rPr>
        <w:t>Labor</w:t>
      </w:r>
      <w:proofErr w:type="spellEnd"/>
      <w:r w:rsidRPr="001156B8">
        <w:rPr>
          <w:rFonts w:ascii="Times New Roman" w:hAnsi="Times New Roman" w:cs="Times New Roman"/>
          <w:sz w:val="24"/>
          <w:szCs w:val="24"/>
        </w:rPr>
        <w:t xml:space="preserve"> and Employment</w:t>
      </w:r>
    </w:p>
    <w:p w14:paraId="5033D24A" w14:textId="77777777" w:rsidR="00F02476" w:rsidRPr="001156B8" w:rsidRDefault="00F02476">
      <w:pPr>
        <w:pBdr>
          <w:top w:val="single" w:sz="4" w:space="1" w:color="auto"/>
          <w:left w:val="single" w:sz="4" w:space="4" w:color="auto"/>
          <w:bottom w:val="single" w:sz="4" w:space="1" w:color="auto"/>
          <w:right w:val="single" w:sz="4" w:space="0" w:color="auto"/>
          <w:between w:val="single" w:sz="4" w:space="1" w:color="auto"/>
          <w:bar w:val="single" w:sz="4" w:color="auto"/>
        </w:pBdr>
        <w:spacing w:after="0"/>
        <w:ind w:right="3548"/>
        <w:rPr>
          <w:rFonts w:ascii="Times New Roman" w:hAnsi="Times New Roman" w:cs="Times New Roman"/>
          <w:sz w:val="24"/>
          <w:szCs w:val="24"/>
        </w:rPr>
      </w:pPr>
      <w:r w:rsidRPr="001156B8">
        <w:rPr>
          <w:rFonts w:ascii="Times New Roman" w:hAnsi="Times New Roman" w:cs="Times New Roman"/>
          <w:sz w:val="24"/>
          <w:szCs w:val="24"/>
        </w:rPr>
        <w:t>6</w:t>
      </w:r>
      <w:r w:rsidRPr="001156B8">
        <w:rPr>
          <w:rFonts w:ascii="Times New Roman" w:hAnsi="Times New Roman" w:cs="Times New Roman"/>
          <w:sz w:val="24"/>
          <w:szCs w:val="24"/>
        </w:rPr>
        <w:tab/>
        <w:t>Education</w:t>
      </w:r>
    </w:p>
    <w:p w14:paraId="6F173C38" w14:textId="77777777" w:rsidR="00F02476" w:rsidRPr="001156B8" w:rsidRDefault="00F02476">
      <w:pPr>
        <w:pBdr>
          <w:top w:val="single" w:sz="4" w:space="1" w:color="auto"/>
          <w:left w:val="single" w:sz="4" w:space="4" w:color="auto"/>
          <w:bottom w:val="single" w:sz="4" w:space="1" w:color="auto"/>
          <w:right w:val="single" w:sz="4" w:space="0" w:color="auto"/>
          <w:between w:val="single" w:sz="4" w:space="1" w:color="auto"/>
          <w:bar w:val="single" w:sz="4" w:color="auto"/>
        </w:pBdr>
        <w:spacing w:after="0"/>
        <w:ind w:right="3548"/>
        <w:rPr>
          <w:rFonts w:ascii="Times New Roman" w:hAnsi="Times New Roman" w:cs="Times New Roman"/>
          <w:sz w:val="24"/>
          <w:szCs w:val="24"/>
        </w:rPr>
      </w:pPr>
      <w:r w:rsidRPr="001156B8">
        <w:rPr>
          <w:rFonts w:ascii="Times New Roman" w:hAnsi="Times New Roman" w:cs="Times New Roman"/>
          <w:sz w:val="24"/>
          <w:szCs w:val="24"/>
        </w:rPr>
        <w:t>7</w:t>
      </w:r>
      <w:r w:rsidRPr="001156B8">
        <w:rPr>
          <w:rFonts w:ascii="Times New Roman" w:hAnsi="Times New Roman" w:cs="Times New Roman"/>
          <w:sz w:val="24"/>
          <w:szCs w:val="24"/>
        </w:rPr>
        <w:tab/>
        <w:t>Environment</w:t>
      </w:r>
    </w:p>
    <w:p w14:paraId="696E1A4A" w14:textId="77777777" w:rsidR="00F02476" w:rsidRPr="001156B8" w:rsidRDefault="00F02476">
      <w:pPr>
        <w:pBdr>
          <w:top w:val="single" w:sz="4" w:space="1" w:color="auto"/>
          <w:left w:val="single" w:sz="4" w:space="4" w:color="auto"/>
          <w:bottom w:val="single" w:sz="4" w:space="1" w:color="auto"/>
          <w:right w:val="single" w:sz="4" w:space="0" w:color="auto"/>
          <w:between w:val="single" w:sz="4" w:space="1" w:color="auto"/>
          <w:bar w:val="single" w:sz="4" w:color="auto"/>
        </w:pBdr>
        <w:spacing w:after="0"/>
        <w:ind w:right="3548"/>
        <w:rPr>
          <w:rFonts w:ascii="Times New Roman" w:hAnsi="Times New Roman" w:cs="Times New Roman"/>
          <w:sz w:val="24"/>
          <w:szCs w:val="24"/>
        </w:rPr>
      </w:pPr>
      <w:r w:rsidRPr="001156B8">
        <w:rPr>
          <w:rFonts w:ascii="Times New Roman" w:hAnsi="Times New Roman" w:cs="Times New Roman"/>
          <w:sz w:val="24"/>
          <w:szCs w:val="24"/>
        </w:rPr>
        <w:t>8</w:t>
      </w:r>
      <w:r w:rsidRPr="001156B8">
        <w:rPr>
          <w:rFonts w:ascii="Times New Roman" w:hAnsi="Times New Roman" w:cs="Times New Roman"/>
          <w:sz w:val="24"/>
          <w:szCs w:val="24"/>
        </w:rPr>
        <w:tab/>
        <w:t>Energy</w:t>
      </w:r>
    </w:p>
    <w:p w14:paraId="3FF38317" w14:textId="77777777" w:rsidR="00F02476" w:rsidRPr="001156B8" w:rsidRDefault="00F02476">
      <w:pPr>
        <w:pBdr>
          <w:top w:val="single" w:sz="4" w:space="1" w:color="auto"/>
          <w:left w:val="single" w:sz="4" w:space="4" w:color="auto"/>
          <w:bottom w:val="single" w:sz="4" w:space="1" w:color="auto"/>
          <w:right w:val="single" w:sz="4" w:space="0" w:color="auto"/>
          <w:between w:val="single" w:sz="4" w:space="1" w:color="auto"/>
          <w:bar w:val="single" w:sz="4" w:color="auto"/>
        </w:pBdr>
        <w:spacing w:after="0"/>
        <w:ind w:right="3548"/>
        <w:rPr>
          <w:rFonts w:ascii="Times New Roman" w:hAnsi="Times New Roman" w:cs="Times New Roman"/>
          <w:sz w:val="24"/>
          <w:szCs w:val="24"/>
        </w:rPr>
      </w:pPr>
      <w:r w:rsidRPr="001156B8">
        <w:rPr>
          <w:rFonts w:ascii="Times New Roman" w:hAnsi="Times New Roman" w:cs="Times New Roman"/>
          <w:sz w:val="24"/>
          <w:szCs w:val="24"/>
        </w:rPr>
        <w:t>9</w:t>
      </w:r>
      <w:r w:rsidRPr="001156B8">
        <w:rPr>
          <w:rFonts w:ascii="Times New Roman" w:hAnsi="Times New Roman" w:cs="Times New Roman"/>
          <w:sz w:val="24"/>
          <w:szCs w:val="24"/>
        </w:rPr>
        <w:tab/>
        <w:t>Immigration and Refugee Issues</w:t>
      </w:r>
    </w:p>
    <w:p w14:paraId="7BF8ED02" w14:textId="77777777" w:rsidR="00F02476" w:rsidRPr="001156B8" w:rsidRDefault="00F02476">
      <w:pPr>
        <w:pBdr>
          <w:top w:val="single" w:sz="4" w:space="1" w:color="auto"/>
          <w:left w:val="single" w:sz="4" w:space="4" w:color="auto"/>
          <w:bottom w:val="single" w:sz="4" w:space="1" w:color="auto"/>
          <w:right w:val="single" w:sz="4" w:space="0" w:color="auto"/>
          <w:between w:val="single" w:sz="4" w:space="1" w:color="auto"/>
          <w:bar w:val="single" w:sz="4" w:color="auto"/>
        </w:pBdr>
        <w:spacing w:after="0"/>
        <w:ind w:right="3548"/>
        <w:rPr>
          <w:rFonts w:ascii="Times New Roman" w:hAnsi="Times New Roman" w:cs="Times New Roman"/>
          <w:sz w:val="24"/>
          <w:szCs w:val="24"/>
        </w:rPr>
      </w:pPr>
      <w:r w:rsidRPr="001156B8">
        <w:rPr>
          <w:rFonts w:ascii="Times New Roman" w:hAnsi="Times New Roman" w:cs="Times New Roman"/>
          <w:sz w:val="24"/>
          <w:szCs w:val="24"/>
        </w:rPr>
        <w:t>10</w:t>
      </w:r>
      <w:r w:rsidRPr="001156B8">
        <w:rPr>
          <w:rFonts w:ascii="Times New Roman" w:hAnsi="Times New Roman" w:cs="Times New Roman"/>
          <w:sz w:val="24"/>
          <w:szCs w:val="24"/>
        </w:rPr>
        <w:tab/>
        <w:t>Transportation</w:t>
      </w:r>
    </w:p>
    <w:p w14:paraId="17A955E6" w14:textId="77777777" w:rsidR="00F02476" w:rsidRPr="001156B8" w:rsidRDefault="00F02476">
      <w:pPr>
        <w:pBdr>
          <w:top w:val="single" w:sz="4" w:space="1" w:color="auto"/>
          <w:left w:val="single" w:sz="4" w:space="4" w:color="auto"/>
          <w:bottom w:val="single" w:sz="4" w:space="1" w:color="auto"/>
          <w:right w:val="single" w:sz="4" w:space="0" w:color="auto"/>
          <w:between w:val="single" w:sz="4" w:space="1" w:color="auto"/>
          <w:bar w:val="single" w:sz="4" w:color="auto"/>
        </w:pBdr>
        <w:spacing w:after="0"/>
        <w:ind w:right="3548"/>
        <w:rPr>
          <w:rFonts w:ascii="Times New Roman" w:hAnsi="Times New Roman" w:cs="Times New Roman"/>
          <w:sz w:val="24"/>
          <w:szCs w:val="24"/>
        </w:rPr>
      </w:pPr>
      <w:r w:rsidRPr="001156B8">
        <w:rPr>
          <w:rFonts w:ascii="Times New Roman" w:hAnsi="Times New Roman" w:cs="Times New Roman"/>
          <w:sz w:val="24"/>
          <w:szCs w:val="24"/>
        </w:rPr>
        <w:t>12</w:t>
      </w:r>
      <w:r w:rsidRPr="001156B8">
        <w:rPr>
          <w:rFonts w:ascii="Times New Roman" w:hAnsi="Times New Roman" w:cs="Times New Roman"/>
          <w:sz w:val="24"/>
          <w:szCs w:val="24"/>
        </w:rPr>
        <w:tab/>
        <w:t>Law, Crime, and Family Issues</w:t>
      </w:r>
    </w:p>
    <w:p w14:paraId="565108E2" w14:textId="77777777" w:rsidR="00F02476" w:rsidRPr="001156B8" w:rsidRDefault="00F02476">
      <w:pPr>
        <w:pBdr>
          <w:top w:val="single" w:sz="4" w:space="1" w:color="auto"/>
          <w:left w:val="single" w:sz="4" w:space="4" w:color="auto"/>
          <w:bottom w:val="single" w:sz="4" w:space="1" w:color="auto"/>
          <w:right w:val="single" w:sz="4" w:space="0" w:color="auto"/>
          <w:between w:val="single" w:sz="4" w:space="1" w:color="auto"/>
          <w:bar w:val="single" w:sz="4" w:color="auto"/>
        </w:pBdr>
        <w:spacing w:after="0"/>
        <w:ind w:right="3548"/>
        <w:rPr>
          <w:rFonts w:ascii="Times New Roman" w:hAnsi="Times New Roman" w:cs="Times New Roman"/>
          <w:sz w:val="24"/>
          <w:szCs w:val="24"/>
        </w:rPr>
      </w:pPr>
      <w:r w:rsidRPr="001156B8">
        <w:rPr>
          <w:rFonts w:ascii="Times New Roman" w:hAnsi="Times New Roman" w:cs="Times New Roman"/>
          <w:sz w:val="24"/>
          <w:szCs w:val="24"/>
        </w:rPr>
        <w:t>13</w:t>
      </w:r>
      <w:r w:rsidRPr="001156B8">
        <w:rPr>
          <w:rFonts w:ascii="Times New Roman" w:hAnsi="Times New Roman" w:cs="Times New Roman"/>
          <w:sz w:val="24"/>
          <w:szCs w:val="24"/>
        </w:rPr>
        <w:tab/>
        <w:t>Social Welfare</w:t>
      </w:r>
    </w:p>
    <w:p w14:paraId="7DCEA602" w14:textId="77777777" w:rsidR="00F02476" w:rsidRPr="001156B8" w:rsidRDefault="00F02476">
      <w:pPr>
        <w:pBdr>
          <w:top w:val="single" w:sz="4" w:space="1" w:color="auto"/>
          <w:left w:val="single" w:sz="4" w:space="4" w:color="auto"/>
          <w:bottom w:val="single" w:sz="4" w:space="1" w:color="auto"/>
          <w:right w:val="single" w:sz="4" w:space="0" w:color="auto"/>
          <w:between w:val="single" w:sz="4" w:space="1" w:color="auto"/>
          <w:bar w:val="single" w:sz="4" w:color="auto"/>
        </w:pBdr>
        <w:spacing w:after="0"/>
        <w:ind w:right="3548"/>
        <w:rPr>
          <w:rFonts w:ascii="Times New Roman" w:hAnsi="Times New Roman" w:cs="Times New Roman"/>
          <w:sz w:val="24"/>
          <w:szCs w:val="24"/>
        </w:rPr>
      </w:pPr>
      <w:r w:rsidRPr="001156B8">
        <w:rPr>
          <w:rFonts w:ascii="Times New Roman" w:hAnsi="Times New Roman" w:cs="Times New Roman"/>
          <w:sz w:val="24"/>
          <w:szCs w:val="24"/>
        </w:rPr>
        <w:t>14</w:t>
      </w:r>
      <w:r w:rsidRPr="001156B8">
        <w:rPr>
          <w:rFonts w:ascii="Times New Roman" w:hAnsi="Times New Roman" w:cs="Times New Roman"/>
          <w:sz w:val="24"/>
          <w:szCs w:val="24"/>
        </w:rPr>
        <w:tab/>
        <w:t>Community Development and Housing Issues</w:t>
      </w:r>
    </w:p>
    <w:p w14:paraId="7BC387BE" w14:textId="77777777" w:rsidR="00F02476" w:rsidRPr="001156B8" w:rsidRDefault="00F02476">
      <w:pPr>
        <w:pBdr>
          <w:top w:val="single" w:sz="4" w:space="1" w:color="auto"/>
          <w:left w:val="single" w:sz="4" w:space="4" w:color="auto"/>
          <w:bottom w:val="single" w:sz="4" w:space="1" w:color="auto"/>
          <w:right w:val="single" w:sz="4" w:space="0" w:color="auto"/>
          <w:between w:val="single" w:sz="4" w:space="1" w:color="auto"/>
          <w:bar w:val="single" w:sz="4" w:color="auto"/>
        </w:pBdr>
        <w:spacing w:after="0"/>
        <w:ind w:right="3548"/>
        <w:rPr>
          <w:rFonts w:ascii="Times New Roman" w:hAnsi="Times New Roman" w:cs="Times New Roman"/>
          <w:sz w:val="24"/>
          <w:szCs w:val="24"/>
        </w:rPr>
      </w:pPr>
      <w:r w:rsidRPr="001156B8">
        <w:rPr>
          <w:rFonts w:ascii="Times New Roman" w:hAnsi="Times New Roman" w:cs="Times New Roman"/>
          <w:sz w:val="24"/>
          <w:szCs w:val="24"/>
        </w:rPr>
        <w:t>15</w:t>
      </w:r>
      <w:r w:rsidRPr="001156B8">
        <w:rPr>
          <w:rFonts w:ascii="Times New Roman" w:hAnsi="Times New Roman" w:cs="Times New Roman"/>
          <w:sz w:val="24"/>
          <w:szCs w:val="24"/>
        </w:rPr>
        <w:tab/>
        <w:t>Banking, Finance, and Domestic Commerce</w:t>
      </w:r>
    </w:p>
    <w:p w14:paraId="173B8F51" w14:textId="77777777" w:rsidR="00F02476" w:rsidRPr="001156B8" w:rsidRDefault="00F02476">
      <w:pPr>
        <w:pBdr>
          <w:top w:val="single" w:sz="4" w:space="1" w:color="auto"/>
          <w:left w:val="single" w:sz="4" w:space="4" w:color="auto"/>
          <w:bottom w:val="single" w:sz="4" w:space="1" w:color="auto"/>
          <w:right w:val="single" w:sz="4" w:space="0" w:color="auto"/>
          <w:between w:val="single" w:sz="4" w:space="1" w:color="auto"/>
          <w:bar w:val="single" w:sz="4" w:color="auto"/>
        </w:pBdr>
        <w:spacing w:after="0"/>
        <w:ind w:right="3548"/>
        <w:rPr>
          <w:rFonts w:ascii="Times New Roman" w:hAnsi="Times New Roman" w:cs="Times New Roman"/>
          <w:sz w:val="24"/>
          <w:szCs w:val="24"/>
        </w:rPr>
      </w:pPr>
      <w:r w:rsidRPr="001156B8">
        <w:rPr>
          <w:rFonts w:ascii="Times New Roman" w:hAnsi="Times New Roman" w:cs="Times New Roman"/>
          <w:sz w:val="24"/>
          <w:szCs w:val="24"/>
        </w:rPr>
        <w:t>16</w:t>
      </w:r>
      <w:r w:rsidRPr="001156B8">
        <w:rPr>
          <w:rFonts w:ascii="Times New Roman" w:hAnsi="Times New Roman" w:cs="Times New Roman"/>
          <w:sz w:val="24"/>
          <w:szCs w:val="24"/>
        </w:rPr>
        <w:tab/>
      </w:r>
      <w:proofErr w:type="spellStart"/>
      <w:r w:rsidRPr="001156B8">
        <w:rPr>
          <w:rFonts w:ascii="Times New Roman" w:hAnsi="Times New Roman" w:cs="Times New Roman"/>
          <w:sz w:val="24"/>
          <w:szCs w:val="24"/>
        </w:rPr>
        <w:t>Defense</w:t>
      </w:r>
      <w:proofErr w:type="spellEnd"/>
    </w:p>
    <w:p w14:paraId="62F5E3AD" w14:textId="77777777" w:rsidR="00F02476" w:rsidRPr="001156B8" w:rsidRDefault="00F02476">
      <w:pPr>
        <w:pBdr>
          <w:top w:val="single" w:sz="4" w:space="1" w:color="auto"/>
          <w:left w:val="single" w:sz="4" w:space="4" w:color="auto"/>
          <w:bottom w:val="single" w:sz="4" w:space="1" w:color="auto"/>
          <w:right w:val="single" w:sz="4" w:space="0" w:color="auto"/>
          <w:between w:val="single" w:sz="4" w:space="1" w:color="auto"/>
          <w:bar w:val="single" w:sz="4" w:color="auto"/>
        </w:pBdr>
        <w:spacing w:after="0"/>
        <w:ind w:right="3548"/>
        <w:rPr>
          <w:rFonts w:ascii="Times New Roman" w:hAnsi="Times New Roman" w:cs="Times New Roman"/>
          <w:sz w:val="24"/>
          <w:szCs w:val="24"/>
        </w:rPr>
      </w:pPr>
      <w:r w:rsidRPr="001156B8">
        <w:rPr>
          <w:rFonts w:ascii="Times New Roman" w:hAnsi="Times New Roman" w:cs="Times New Roman"/>
          <w:sz w:val="24"/>
          <w:szCs w:val="24"/>
        </w:rPr>
        <w:t>17</w:t>
      </w:r>
      <w:r w:rsidRPr="001156B8">
        <w:rPr>
          <w:rFonts w:ascii="Times New Roman" w:hAnsi="Times New Roman" w:cs="Times New Roman"/>
          <w:sz w:val="24"/>
          <w:szCs w:val="24"/>
        </w:rPr>
        <w:tab/>
        <w:t>Space, Science, Technology, and Communications</w:t>
      </w:r>
    </w:p>
    <w:p w14:paraId="0E2C481B" w14:textId="77777777" w:rsidR="00F02476" w:rsidRPr="001156B8" w:rsidRDefault="00F02476">
      <w:pPr>
        <w:pBdr>
          <w:top w:val="single" w:sz="4" w:space="1" w:color="auto"/>
          <w:left w:val="single" w:sz="4" w:space="4" w:color="auto"/>
          <w:bottom w:val="single" w:sz="4" w:space="1" w:color="auto"/>
          <w:right w:val="single" w:sz="4" w:space="0" w:color="auto"/>
          <w:between w:val="single" w:sz="4" w:space="1" w:color="auto"/>
          <w:bar w:val="single" w:sz="4" w:color="auto"/>
        </w:pBdr>
        <w:spacing w:after="0"/>
        <w:ind w:right="3548"/>
        <w:rPr>
          <w:rFonts w:ascii="Times New Roman" w:hAnsi="Times New Roman" w:cs="Times New Roman"/>
          <w:sz w:val="24"/>
          <w:szCs w:val="24"/>
        </w:rPr>
      </w:pPr>
      <w:r w:rsidRPr="001156B8">
        <w:rPr>
          <w:rFonts w:ascii="Times New Roman" w:hAnsi="Times New Roman" w:cs="Times New Roman"/>
          <w:sz w:val="24"/>
          <w:szCs w:val="24"/>
        </w:rPr>
        <w:t>18</w:t>
      </w:r>
      <w:r w:rsidRPr="001156B8">
        <w:rPr>
          <w:rFonts w:ascii="Times New Roman" w:hAnsi="Times New Roman" w:cs="Times New Roman"/>
          <w:sz w:val="24"/>
          <w:szCs w:val="24"/>
        </w:rPr>
        <w:tab/>
        <w:t>Foreign Trade</w:t>
      </w:r>
    </w:p>
    <w:p w14:paraId="53D6E8A2" w14:textId="77777777" w:rsidR="00F02476" w:rsidRPr="001156B8" w:rsidRDefault="00F02476">
      <w:pPr>
        <w:pBdr>
          <w:top w:val="single" w:sz="4" w:space="1" w:color="auto"/>
          <w:left w:val="single" w:sz="4" w:space="4" w:color="auto"/>
          <w:bottom w:val="single" w:sz="4" w:space="1" w:color="auto"/>
          <w:right w:val="single" w:sz="4" w:space="0" w:color="auto"/>
          <w:between w:val="single" w:sz="4" w:space="1" w:color="auto"/>
          <w:bar w:val="single" w:sz="4" w:color="auto"/>
        </w:pBdr>
        <w:spacing w:after="0"/>
        <w:ind w:right="3548"/>
        <w:rPr>
          <w:rFonts w:ascii="Times New Roman" w:hAnsi="Times New Roman" w:cs="Times New Roman"/>
          <w:sz w:val="24"/>
          <w:szCs w:val="24"/>
        </w:rPr>
      </w:pPr>
      <w:r w:rsidRPr="001156B8">
        <w:rPr>
          <w:rFonts w:ascii="Times New Roman" w:hAnsi="Times New Roman" w:cs="Times New Roman"/>
          <w:sz w:val="24"/>
          <w:szCs w:val="24"/>
        </w:rPr>
        <w:t>19</w:t>
      </w:r>
      <w:r w:rsidRPr="001156B8">
        <w:rPr>
          <w:rFonts w:ascii="Times New Roman" w:hAnsi="Times New Roman" w:cs="Times New Roman"/>
          <w:sz w:val="24"/>
          <w:szCs w:val="24"/>
        </w:rPr>
        <w:tab/>
        <w:t>International Affairs and Foreign Aid</w:t>
      </w:r>
    </w:p>
    <w:p w14:paraId="26996BC1" w14:textId="2F2BAD61" w:rsidR="00F02476" w:rsidRPr="001156B8" w:rsidRDefault="00F02476">
      <w:pPr>
        <w:pBdr>
          <w:top w:val="single" w:sz="4" w:space="1" w:color="auto"/>
          <w:left w:val="single" w:sz="4" w:space="4" w:color="auto"/>
          <w:bottom w:val="single" w:sz="4" w:space="1" w:color="auto"/>
          <w:right w:val="single" w:sz="4" w:space="0" w:color="auto"/>
          <w:between w:val="single" w:sz="4" w:space="1" w:color="auto"/>
          <w:bar w:val="single" w:sz="4" w:color="auto"/>
        </w:pBdr>
        <w:spacing w:after="0"/>
        <w:ind w:right="3548"/>
        <w:rPr>
          <w:rFonts w:ascii="Times New Roman" w:hAnsi="Times New Roman" w:cs="Times New Roman"/>
          <w:sz w:val="24"/>
          <w:szCs w:val="24"/>
        </w:rPr>
      </w:pPr>
      <w:r w:rsidRPr="001156B8">
        <w:rPr>
          <w:rFonts w:ascii="Times New Roman" w:hAnsi="Times New Roman" w:cs="Times New Roman"/>
          <w:sz w:val="24"/>
          <w:szCs w:val="24"/>
        </w:rPr>
        <w:t>20</w:t>
      </w:r>
      <w:r w:rsidRPr="001156B8">
        <w:rPr>
          <w:rFonts w:ascii="Times New Roman" w:hAnsi="Times New Roman" w:cs="Times New Roman"/>
          <w:sz w:val="24"/>
          <w:szCs w:val="24"/>
        </w:rPr>
        <w:tab/>
        <w:t>Government Operations</w:t>
      </w:r>
    </w:p>
    <w:p w14:paraId="66C784CE" w14:textId="77777777" w:rsidR="00F02476" w:rsidRPr="001156B8" w:rsidRDefault="00F02476">
      <w:pPr>
        <w:pBdr>
          <w:top w:val="single" w:sz="4" w:space="1" w:color="auto"/>
          <w:left w:val="single" w:sz="4" w:space="4" w:color="auto"/>
          <w:bottom w:val="single" w:sz="4" w:space="1" w:color="auto"/>
          <w:right w:val="single" w:sz="4" w:space="0" w:color="auto"/>
          <w:between w:val="single" w:sz="4" w:space="1" w:color="auto"/>
          <w:bar w:val="single" w:sz="4" w:color="auto"/>
        </w:pBdr>
        <w:spacing w:after="0"/>
        <w:ind w:right="3548"/>
        <w:rPr>
          <w:rFonts w:ascii="Times New Roman" w:hAnsi="Times New Roman" w:cs="Times New Roman"/>
          <w:sz w:val="24"/>
          <w:szCs w:val="24"/>
        </w:rPr>
      </w:pPr>
      <w:r w:rsidRPr="001156B8">
        <w:rPr>
          <w:rFonts w:ascii="Times New Roman" w:hAnsi="Times New Roman" w:cs="Times New Roman"/>
          <w:sz w:val="24"/>
          <w:szCs w:val="24"/>
        </w:rPr>
        <w:t>21</w:t>
      </w:r>
      <w:r w:rsidRPr="001156B8">
        <w:rPr>
          <w:rFonts w:ascii="Times New Roman" w:hAnsi="Times New Roman" w:cs="Times New Roman"/>
          <w:sz w:val="24"/>
          <w:szCs w:val="24"/>
        </w:rPr>
        <w:tab/>
        <w:t>Public Lands, Water Management, and Territorial Issues</w:t>
      </w:r>
    </w:p>
    <w:p w14:paraId="13DAC397" w14:textId="39A73CAD" w:rsidR="00501EE3" w:rsidRPr="001156B8" w:rsidRDefault="00F02476">
      <w:pPr>
        <w:pBdr>
          <w:top w:val="single" w:sz="4" w:space="1" w:color="auto"/>
          <w:left w:val="single" w:sz="4" w:space="4" w:color="auto"/>
          <w:bottom w:val="single" w:sz="4" w:space="1" w:color="auto"/>
          <w:right w:val="single" w:sz="4" w:space="0" w:color="auto"/>
          <w:between w:val="single" w:sz="4" w:space="1" w:color="auto"/>
          <w:bar w:val="single" w:sz="4" w:color="auto"/>
        </w:pBdr>
        <w:spacing w:after="0"/>
        <w:ind w:right="3548"/>
        <w:rPr>
          <w:rFonts w:ascii="Times New Roman" w:hAnsi="Times New Roman" w:cs="Times New Roman"/>
          <w:sz w:val="24"/>
          <w:szCs w:val="24"/>
        </w:rPr>
      </w:pPr>
      <w:r w:rsidRPr="001156B8">
        <w:rPr>
          <w:rFonts w:ascii="Times New Roman" w:hAnsi="Times New Roman" w:cs="Times New Roman"/>
          <w:sz w:val="24"/>
          <w:szCs w:val="24"/>
        </w:rPr>
        <w:t>23</w:t>
      </w:r>
      <w:r w:rsidRPr="001156B8">
        <w:rPr>
          <w:rFonts w:ascii="Times New Roman" w:hAnsi="Times New Roman" w:cs="Times New Roman"/>
          <w:sz w:val="24"/>
          <w:szCs w:val="24"/>
        </w:rPr>
        <w:tab/>
        <w:t>Cultural Policy Issues</w:t>
      </w:r>
    </w:p>
    <w:p w14:paraId="5FCF9BE7" w14:textId="0ED0A5A6" w:rsidR="00003835" w:rsidRPr="00BA31D5" w:rsidRDefault="00003835" w:rsidP="001156B8">
      <w:pPr>
        <w:spacing w:after="0" w:line="240" w:lineRule="auto"/>
        <w:ind w:right="3548"/>
        <w:rPr>
          <w:rFonts w:ascii="Times New Roman" w:eastAsia="Noto Sans CJK SC Regular" w:hAnsi="Times New Roman" w:cs="Times New Roman"/>
          <w:sz w:val="24"/>
          <w:szCs w:val="24"/>
        </w:rPr>
      </w:pPr>
      <w:r w:rsidRPr="00BA31D5">
        <w:rPr>
          <w:rFonts w:ascii="Times New Roman" w:hAnsi="Times New Roman" w:cs="Times New Roman"/>
          <w:sz w:val="24"/>
          <w:szCs w:val="24"/>
        </w:rPr>
        <w:br w:type="page"/>
      </w:r>
    </w:p>
    <w:p w14:paraId="35BC85B8" w14:textId="6D17F246" w:rsidR="00003835" w:rsidRPr="001156B8" w:rsidRDefault="00331C9B" w:rsidP="001156B8">
      <w:pPr>
        <w:pStyle w:val="Heading1"/>
        <w:rPr>
          <w:b w:val="0"/>
          <w:bCs w:val="0"/>
        </w:rPr>
      </w:pPr>
      <w:r>
        <w:lastRenderedPageBreak/>
        <w:t>C</w:t>
      </w:r>
      <w:r w:rsidR="00003835" w:rsidRPr="00BA31D5">
        <w:t>- Alternative models</w:t>
      </w:r>
    </w:p>
    <w:p w14:paraId="4EAE880E" w14:textId="77777777" w:rsidR="00501EE3" w:rsidRPr="001156B8" w:rsidRDefault="00501EE3">
      <w:pPr>
        <w:widowControl w:val="0"/>
        <w:spacing w:after="0"/>
        <w:rPr>
          <w:rFonts w:ascii="Times New Roman" w:hAnsi="Times New Roman" w:cs="Times New Roman"/>
          <w:sz w:val="24"/>
          <w:szCs w:val="24"/>
        </w:rPr>
      </w:pPr>
    </w:p>
    <w:p w14:paraId="4428832C" w14:textId="7FEB87CB" w:rsidR="00501EE3" w:rsidRPr="001156B8" w:rsidRDefault="001156B8" w:rsidP="001156B8">
      <w:pPr>
        <w:widowControl w:val="0"/>
        <w:spacing w:after="0" w:line="360" w:lineRule="auto"/>
        <w:rPr>
          <w:rFonts w:ascii="Times New Roman" w:hAnsi="Times New Roman" w:cs="Times New Roman"/>
          <w:sz w:val="24"/>
          <w:szCs w:val="24"/>
        </w:rPr>
      </w:pPr>
      <w:r>
        <w:rPr>
          <w:rFonts w:ascii="Times New Roman" w:hAnsi="Times New Roman" w:cs="Times New Roman"/>
          <w:sz w:val="24"/>
          <w:szCs w:val="24"/>
        </w:rPr>
        <w:t>T</w:t>
      </w:r>
      <w:r w:rsidR="00BA31D5" w:rsidRPr="00BA31D5">
        <w:rPr>
          <w:rFonts w:ascii="Times New Roman" w:hAnsi="Times New Roman" w:cs="Times New Roman"/>
          <w:sz w:val="24"/>
          <w:szCs w:val="24"/>
        </w:rPr>
        <w:t>here is another possibility rooted in the veto players theory (</w:t>
      </w:r>
      <w:proofErr w:type="spellStart"/>
      <w:r w:rsidR="00BA31D5" w:rsidRPr="00BA31D5">
        <w:rPr>
          <w:rFonts w:ascii="Times New Roman" w:hAnsi="Times New Roman" w:cs="Times New Roman"/>
          <w:sz w:val="24"/>
          <w:szCs w:val="24"/>
        </w:rPr>
        <w:t>Tsebelis</w:t>
      </w:r>
      <w:proofErr w:type="spellEnd"/>
      <w:r w:rsidR="00BA31D5" w:rsidRPr="00BA31D5">
        <w:rPr>
          <w:rFonts w:ascii="Times New Roman" w:hAnsi="Times New Roman" w:cs="Times New Roman"/>
          <w:sz w:val="24"/>
          <w:szCs w:val="24"/>
        </w:rPr>
        <w:t xml:space="preserve"> 2002) expecting all parties to hold some veto power in the coalition regardless of their size. </w:t>
      </w:r>
      <w:r>
        <w:rPr>
          <w:rFonts w:ascii="Times New Roman" w:hAnsi="Times New Roman" w:cs="Times New Roman"/>
          <w:sz w:val="24"/>
          <w:szCs w:val="24"/>
        </w:rPr>
        <w:t>To verify this alternative operationalisation of our main independent variable</w:t>
      </w:r>
      <w:r w:rsidR="00BA31D5" w:rsidRPr="00BA31D5">
        <w:rPr>
          <w:rFonts w:ascii="Times New Roman" w:hAnsi="Times New Roman" w:cs="Times New Roman"/>
          <w:sz w:val="24"/>
          <w:szCs w:val="24"/>
        </w:rPr>
        <w:t xml:space="preserve">, we aggregated party agendas by taking the simple mean across parties for each issue in the overall agenda of the coalition. </w:t>
      </w:r>
      <w:r w:rsidR="00BA31D5">
        <w:rPr>
          <w:rFonts w:ascii="Times New Roman" w:hAnsi="Times New Roman" w:cs="Times New Roman"/>
          <w:sz w:val="24"/>
          <w:szCs w:val="24"/>
        </w:rPr>
        <w:t xml:space="preserve">In the following tables, we </w:t>
      </w:r>
      <w:r w:rsidR="00B4682B" w:rsidRPr="00BA31D5">
        <w:rPr>
          <w:rFonts w:ascii="Times New Roman" w:hAnsi="Times New Roman" w:cs="Times New Roman"/>
          <w:sz w:val="24"/>
          <w:szCs w:val="24"/>
        </w:rPr>
        <w:t>conducted analyses using an unweighted version of our majority</w:t>
      </w:r>
      <w:r w:rsidR="00F11216" w:rsidRPr="001156B8">
        <w:rPr>
          <w:rFonts w:ascii="Times New Roman" w:hAnsi="Times New Roman" w:cs="Times New Roman"/>
          <w:sz w:val="24"/>
          <w:szCs w:val="24"/>
        </w:rPr>
        <w:t xml:space="preserve"> variable alongside an opposition mea</w:t>
      </w:r>
      <w:r w:rsidR="00FB5F66" w:rsidRPr="001156B8">
        <w:rPr>
          <w:rFonts w:ascii="Times New Roman" w:hAnsi="Times New Roman" w:cs="Times New Roman"/>
          <w:sz w:val="24"/>
          <w:szCs w:val="24"/>
        </w:rPr>
        <w:t>sure including just the main (</w:t>
      </w:r>
      <w:r w:rsidR="00F11216" w:rsidRPr="001156B8">
        <w:rPr>
          <w:rFonts w:ascii="Times New Roman" w:hAnsi="Times New Roman" w:cs="Times New Roman"/>
          <w:sz w:val="24"/>
          <w:szCs w:val="24"/>
        </w:rPr>
        <w:t>largest</w:t>
      </w:r>
      <w:r w:rsidR="00FB5F66" w:rsidRPr="001156B8">
        <w:rPr>
          <w:rFonts w:ascii="Times New Roman" w:hAnsi="Times New Roman" w:cs="Times New Roman"/>
          <w:sz w:val="24"/>
          <w:szCs w:val="24"/>
        </w:rPr>
        <w:t>)</w:t>
      </w:r>
      <w:r w:rsidR="00F11216" w:rsidRPr="001156B8">
        <w:rPr>
          <w:rFonts w:ascii="Times New Roman" w:hAnsi="Times New Roman" w:cs="Times New Roman"/>
          <w:sz w:val="24"/>
          <w:szCs w:val="24"/>
        </w:rPr>
        <w:t xml:space="preserve"> opposition party.</w:t>
      </w:r>
      <w:r w:rsidR="00BA31D5">
        <w:rPr>
          <w:rFonts w:ascii="Times New Roman" w:hAnsi="Times New Roman" w:cs="Times New Roman"/>
          <w:sz w:val="24"/>
          <w:szCs w:val="24"/>
        </w:rPr>
        <w:t xml:space="preserve"> </w:t>
      </w:r>
      <w:r w:rsidR="00B4682B" w:rsidRPr="001156B8">
        <w:rPr>
          <w:rFonts w:ascii="Times New Roman" w:hAnsi="Times New Roman" w:cs="Times New Roman"/>
          <w:sz w:val="24"/>
          <w:szCs w:val="24"/>
        </w:rPr>
        <w:t xml:space="preserve">Table A3 and A4 present these combined results </w:t>
      </w:r>
      <w:r w:rsidR="00266499" w:rsidRPr="001156B8">
        <w:rPr>
          <w:rFonts w:ascii="Times New Roman" w:hAnsi="Times New Roman" w:cs="Times New Roman"/>
          <w:sz w:val="24"/>
          <w:szCs w:val="24"/>
        </w:rPr>
        <w:t xml:space="preserve">using the same </w:t>
      </w:r>
      <w:r w:rsidR="00B4682B" w:rsidRPr="001156B8">
        <w:rPr>
          <w:rFonts w:ascii="Times New Roman" w:hAnsi="Times New Roman" w:cs="Times New Roman"/>
          <w:sz w:val="24"/>
          <w:szCs w:val="24"/>
        </w:rPr>
        <w:t>dependent variables include</w:t>
      </w:r>
      <w:r w:rsidR="00266499" w:rsidRPr="001156B8">
        <w:rPr>
          <w:rFonts w:ascii="Times New Roman" w:hAnsi="Times New Roman" w:cs="Times New Roman"/>
          <w:sz w:val="24"/>
          <w:szCs w:val="24"/>
        </w:rPr>
        <w:t>d</w:t>
      </w:r>
      <w:r w:rsidR="00B4682B" w:rsidRPr="001156B8">
        <w:rPr>
          <w:rFonts w:ascii="Times New Roman" w:hAnsi="Times New Roman" w:cs="Times New Roman"/>
          <w:sz w:val="24"/>
          <w:szCs w:val="24"/>
        </w:rPr>
        <w:t xml:space="preserve"> in Tables 2 and 3</w:t>
      </w:r>
      <w:r w:rsidR="00266499" w:rsidRPr="001156B8">
        <w:rPr>
          <w:rFonts w:ascii="Times New Roman" w:hAnsi="Times New Roman" w:cs="Times New Roman"/>
          <w:sz w:val="24"/>
          <w:szCs w:val="24"/>
        </w:rPr>
        <w:t xml:space="preserve"> in the main text.</w:t>
      </w:r>
    </w:p>
    <w:p w14:paraId="613CF903" w14:textId="77777777" w:rsidR="00501EE3" w:rsidRPr="001156B8" w:rsidRDefault="00501EE3">
      <w:pPr>
        <w:widowControl w:val="0"/>
        <w:spacing w:after="0" w:line="480" w:lineRule="auto"/>
        <w:rPr>
          <w:rFonts w:ascii="Times New Roman" w:hAnsi="Times New Roman" w:cs="Times New Roman"/>
          <w:sz w:val="24"/>
          <w:szCs w:val="24"/>
        </w:rPr>
        <w:sectPr w:rsidR="00501EE3" w:rsidRPr="001156B8">
          <w:headerReference w:type="default" r:id="rId8"/>
          <w:pgSz w:w="12240" w:h="15840"/>
          <w:pgMar w:top="1992" w:right="1440" w:bottom="1440" w:left="1440" w:header="1440" w:footer="0" w:gutter="0"/>
          <w:cols w:space="720"/>
          <w:formProt w:val="0"/>
          <w:docGrid w:linePitch="240" w:charSpace="-2049"/>
        </w:sectPr>
      </w:pPr>
    </w:p>
    <w:p w14:paraId="7B29D39C" w14:textId="77777777" w:rsidR="00501EE3" w:rsidRPr="00BA31D5" w:rsidRDefault="00B4682B">
      <w:pPr>
        <w:widowControl w:val="0"/>
        <w:spacing w:after="0"/>
        <w:rPr>
          <w:rFonts w:ascii="Times New Roman" w:hAnsi="Times New Roman" w:cs="Times New Roman"/>
          <w:sz w:val="24"/>
          <w:szCs w:val="24"/>
        </w:rPr>
      </w:pPr>
      <w:r w:rsidRPr="00331C9B">
        <w:rPr>
          <w:rFonts w:ascii="Times New Roman" w:hAnsi="Times New Roman" w:cs="Times New Roman"/>
          <w:sz w:val="24"/>
          <w:szCs w:val="24"/>
        </w:rPr>
        <w:lastRenderedPageBreak/>
        <w:t>Table A3: Majority and Opposition Agendas (unweighted)</w:t>
      </w:r>
    </w:p>
    <w:tbl>
      <w:tblPr>
        <w:tblW w:w="7356" w:type="dxa"/>
        <w:jc w:val="center"/>
        <w:tblBorders>
          <w:top w:val="single" w:sz="6" w:space="0" w:color="000001"/>
        </w:tblBorders>
        <w:tblCellMar>
          <w:left w:w="144" w:type="dxa"/>
          <w:right w:w="144" w:type="dxa"/>
        </w:tblCellMar>
        <w:tblLook w:val="0000" w:firstRow="0" w:lastRow="0" w:firstColumn="0" w:lastColumn="0" w:noHBand="0" w:noVBand="0"/>
      </w:tblPr>
      <w:tblGrid>
        <w:gridCol w:w="3156"/>
        <w:gridCol w:w="1680"/>
        <w:gridCol w:w="2520"/>
      </w:tblGrid>
      <w:tr w:rsidR="003E0376" w:rsidRPr="00331C9B" w14:paraId="0D812BAE" w14:textId="77777777" w:rsidTr="003E0376">
        <w:trPr>
          <w:jc w:val="center"/>
        </w:trPr>
        <w:tc>
          <w:tcPr>
            <w:tcW w:w="3156" w:type="dxa"/>
            <w:tcBorders>
              <w:top w:val="single" w:sz="6" w:space="0" w:color="000001"/>
            </w:tcBorders>
            <w:shd w:val="clear" w:color="auto" w:fill="auto"/>
          </w:tcPr>
          <w:p w14:paraId="0EA7FA9D" w14:textId="77777777" w:rsidR="003E0376" w:rsidRPr="00331C9B" w:rsidRDefault="003E0376" w:rsidP="005A0FFC">
            <w:pPr>
              <w:widowControl w:val="0"/>
              <w:spacing w:after="0" w:line="240" w:lineRule="auto"/>
              <w:rPr>
                <w:rFonts w:ascii="Times New Roman" w:hAnsi="Times New Roman" w:cs="Times New Roman"/>
                <w:sz w:val="24"/>
                <w:szCs w:val="24"/>
              </w:rPr>
            </w:pPr>
          </w:p>
        </w:tc>
        <w:tc>
          <w:tcPr>
            <w:tcW w:w="1680" w:type="dxa"/>
            <w:tcBorders>
              <w:top w:val="single" w:sz="6" w:space="0" w:color="000001"/>
            </w:tcBorders>
            <w:shd w:val="clear" w:color="auto" w:fill="auto"/>
          </w:tcPr>
          <w:p w14:paraId="5D462516" w14:textId="77777777" w:rsidR="003E0376" w:rsidRPr="00331C9B" w:rsidRDefault="003E0376" w:rsidP="005A0FFC">
            <w:pPr>
              <w:widowControl w:val="0"/>
              <w:spacing w:after="0" w:line="240" w:lineRule="auto"/>
              <w:jc w:val="center"/>
              <w:rPr>
                <w:rFonts w:ascii="Times New Roman" w:hAnsi="Times New Roman" w:cs="Times New Roman"/>
                <w:sz w:val="24"/>
                <w:szCs w:val="24"/>
              </w:rPr>
            </w:pPr>
            <w:r w:rsidRPr="00331C9B">
              <w:rPr>
                <w:rFonts w:ascii="Times New Roman" w:hAnsi="Times New Roman" w:cs="Times New Roman"/>
                <w:sz w:val="24"/>
                <w:szCs w:val="24"/>
              </w:rPr>
              <w:t>All Laws</w:t>
            </w:r>
          </w:p>
        </w:tc>
        <w:tc>
          <w:tcPr>
            <w:tcW w:w="2520" w:type="dxa"/>
            <w:tcBorders>
              <w:top w:val="single" w:sz="6" w:space="0" w:color="000001"/>
            </w:tcBorders>
            <w:shd w:val="clear" w:color="auto" w:fill="auto"/>
          </w:tcPr>
          <w:p w14:paraId="6709A4D7" w14:textId="77777777" w:rsidR="003E0376" w:rsidRPr="00331C9B" w:rsidRDefault="003E0376" w:rsidP="005A0FFC">
            <w:pPr>
              <w:widowControl w:val="0"/>
              <w:spacing w:after="0" w:line="240" w:lineRule="auto"/>
              <w:jc w:val="center"/>
              <w:rPr>
                <w:rFonts w:ascii="Times New Roman" w:hAnsi="Times New Roman" w:cs="Times New Roman"/>
                <w:sz w:val="24"/>
                <w:szCs w:val="24"/>
              </w:rPr>
            </w:pPr>
            <w:r w:rsidRPr="00331C9B">
              <w:rPr>
                <w:rFonts w:ascii="Times New Roman" w:hAnsi="Times New Roman" w:cs="Times New Roman"/>
                <w:sz w:val="24"/>
                <w:szCs w:val="24"/>
              </w:rPr>
              <w:t>All Executive Sponsored Laws</w:t>
            </w:r>
          </w:p>
        </w:tc>
      </w:tr>
      <w:tr w:rsidR="005A0FFC" w:rsidRPr="00331C9B" w14:paraId="68D0CF94" w14:textId="77777777" w:rsidTr="003E0376">
        <w:trPr>
          <w:jc w:val="center"/>
        </w:trPr>
        <w:tc>
          <w:tcPr>
            <w:tcW w:w="3156" w:type="dxa"/>
            <w:tcBorders>
              <w:top w:val="single" w:sz="6" w:space="0" w:color="000001"/>
            </w:tcBorders>
            <w:shd w:val="clear" w:color="auto" w:fill="auto"/>
          </w:tcPr>
          <w:p w14:paraId="2F757799" w14:textId="77777777" w:rsidR="005A0FFC" w:rsidRPr="00331C9B" w:rsidRDefault="005A0FFC" w:rsidP="005A0FFC">
            <w:pPr>
              <w:widowControl w:val="0"/>
              <w:spacing w:after="0" w:line="240" w:lineRule="auto"/>
              <w:rPr>
                <w:rFonts w:ascii="Times New Roman" w:hAnsi="Times New Roman" w:cs="Times New Roman"/>
                <w:sz w:val="24"/>
                <w:szCs w:val="24"/>
              </w:rPr>
            </w:pPr>
            <w:r w:rsidRPr="00331C9B">
              <w:rPr>
                <w:rFonts w:ascii="Times New Roman" w:hAnsi="Times New Roman" w:cs="Times New Roman"/>
                <w:sz w:val="24"/>
                <w:szCs w:val="24"/>
              </w:rPr>
              <w:t>Majority</w:t>
            </w:r>
          </w:p>
        </w:tc>
        <w:tc>
          <w:tcPr>
            <w:tcW w:w="1680" w:type="dxa"/>
            <w:tcBorders>
              <w:top w:val="single" w:sz="6" w:space="0" w:color="auto"/>
              <w:left w:val="nil"/>
              <w:bottom w:val="nil"/>
              <w:right w:val="nil"/>
            </w:tcBorders>
          </w:tcPr>
          <w:p w14:paraId="4879E3B3" w14:textId="36D20AA8" w:rsidR="005A0FFC" w:rsidRPr="00331C9B" w:rsidRDefault="005A0FFC" w:rsidP="005A0FFC">
            <w:pPr>
              <w:widowControl w:val="0"/>
              <w:tabs>
                <w:tab w:val="decimal" w:pos="538"/>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0.849</w:t>
            </w:r>
            <w:r w:rsidR="00A30948" w:rsidRPr="00331C9B">
              <w:rPr>
                <w:rFonts w:ascii="Times New Roman" w:hAnsi="Times New Roman" w:cs="Times New Roman"/>
                <w:sz w:val="24"/>
                <w:szCs w:val="24"/>
              </w:rPr>
              <w:t>***</w:t>
            </w:r>
          </w:p>
        </w:tc>
        <w:tc>
          <w:tcPr>
            <w:tcW w:w="2520" w:type="dxa"/>
            <w:tcBorders>
              <w:top w:val="single" w:sz="6" w:space="0" w:color="auto"/>
              <w:left w:val="nil"/>
              <w:bottom w:val="nil"/>
              <w:right w:val="nil"/>
            </w:tcBorders>
          </w:tcPr>
          <w:p w14:paraId="07212FEF" w14:textId="1E053326" w:rsidR="005A0FFC" w:rsidRPr="00331C9B" w:rsidRDefault="005A0FFC" w:rsidP="005A0FFC">
            <w:pPr>
              <w:widowControl w:val="0"/>
              <w:tabs>
                <w:tab w:val="decimal" w:pos="880"/>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0.772</w:t>
            </w:r>
            <w:r w:rsidR="00A30948" w:rsidRPr="00331C9B">
              <w:rPr>
                <w:rFonts w:ascii="Times New Roman" w:hAnsi="Times New Roman" w:cs="Times New Roman"/>
                <w:sz w:val="24"/>
                <w:szCs w:val="24"/>
              </w:rPr>
              <w:t>***</w:t>
            </w:r>
          </w:p>
        </w:tc>
      </w:tr>
      <w:tr w:rsidR="005A0FFC" w:rsidRPr="00331C9B" w14:paraId="42DE409E" w14:textId="77777777" w:rsidTr="003E0376">
        <w:trPr>
          <w:jc w:val="center"/>
        </w:trPr>
        <w:tc>
          <w:tcPr>
            <w:tcW w:w="3156" w:type="dxa"/>
            <w:shd w:val="clear" w:color="auto" w:fill="auto"/>
          </w:tcPr>
          <w:p w14:paraId="2DB85B5A" w14:textId="77777777" w:rsidR="005A0FFC" w:rsidRPr="00331C9B" w:rsidRDefault="005A0FFC" w:rsidP="005A0FFC">
            <w:pPr>
              <w:widowControl w:val="0"/>
              <w:spacing w:after="0" w:line="240" w:lineRule="auto"/>
              <w:rPr>
                <w:rFonts w:ascii="Times New Roman" w:hAnsi="Times New Roman" w:cs="Times New Roman"/>
                <w:sz w:val="24"/>
                <w:szCs w:val="24"/>
              </w:rPr>
            </w:pPr>
          </w:p>
        </w:tc>
        <w:tc>
          <w:tcPr>
            <w:tcW w:w="1680" w:type="dxa"/>
            <w:tcBorders>
              <w:top w:val="nil"/>
              <w:left w:val="nil"/>
              <w:bottom w:val="nil"/>
              <w:right w:val="nil"/>
            </w:tcBorders>
          </w:tcPr>
          <w:p w14:paraId="14954578" w14:textId="2B0F5426" w:rsidR="005A0FFC" w:rsidRPr="00331C9B" w:rsidRDefault="00A30948" w:rsidP="005A0FFC">
            <w:pPr>
              <w:widowControl w:val="0"/>
              <w:tabs>
                <w:tab w:val="decimal" w:pos="538"/>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(0.236)</w:t>
            </w:r>
          </w:p>
        </w:tc>
        <w:tc>
          <w:tcPr>
            <w:tcW w:w="2520" w:type="dxa"/>
            <w:tcBorders>
              <w:top w:val="nil"/>
              <w:left w:val="nil"/>
              <w:bottom w:val="nil"/>
              <w:right w:val="nil"/>
            </w:tcBorders>
          </w:tcPr>
          <w:p w14:paraId="3D96C1CB" w14:textId="21A2D647" w:rsidR="005A0FFC" w:rsidRPr="00331C9B" w:rsidRDefault="00A30948" w:rsidP="005A0FFC">
            <w:pPr>
              <w:widowControl w:val="0"/>
              <w:tabs>
                <w:tab w:val="decimal" w:pos="880"/>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(0.216)</w:t>
            </w:r>
          </w:p>
        </w:tc>
      </w:tr>
      <w:tr w:rsidR="005A0FFC" w:rsidRPr="00331C9B" w14:paraId="4BCA2C66" w14:textId="77777777" w:rsidTr="003E0376">
        <w:trPr>
          <w:jc w:val="center"/>
        </w:trPr>
        <w:tc>
          <w:tcPr>
            <w:tcW w:w="3156" w:type="dxa"/>
            <w:shd w:val="clear" w:color="auto" w:fill="auto"/>
          </w:tcPr>
          <w:p w14:paraId="6361B4E1" w14:textId="77777777" w:rsidR="005A0FFC" w:rsidRPr="00331C9B" w:rsidRDefault="005A0FFC" w:rsidP="005A0FFC">
            <w:pPr>
              <w:widowControl w:val="0"/>
              <w:spacing w:after="0" w:line="240" w:lineRule="auto"/>
              <w:rPr>
                <w:rFonts w:ascii="Times New Roman" w:hAnsi="Times New Roman" w:cs="Times New Roman"/>
                <w:sz w:val="24"/>
                <w:szCs w:val="24"/>
              </w:rPr>
            </w:pPr>
            <w:r w:rsidRPr="00331C9B">
              <w:rPr>
                <w:rFonts w:ascii="Times New Roman" w:hAnsi="Times New Roman" w:cs="Times New Roman"/>
                <w:sz w:val="24"/>
                <w:szCs w:val="24"/>
              </w:rPr>
              <w:t>Majority * 1st</w:t>
            </w:r>
          </w:p>
        </w:tc>
        <w:tc>
          <w:tcPr>
            <w:tcW w:w="1680" w:type="dxa"/>
            <w:tcBorders>
              <w:top w:val="nil"/>
              <w:left w:val="nil"/>
              <w:bottom w:val="nil"/>
              <w:right w:val="nil"/>
            </w:tcBorders>
          </w:tcPr>
          <w:p w14:paraId="36650085" w14:textId="061BF918" w:rsidR="005A0FFC" w:rsidRPr="00331C9B" w:rsidRDefault="005A0FFC" w:rsidP="005A0FFC">
            <w:pPr>
              <w:widowControl w:val="0"/>
              <w:tabs>
                <w:tab w:val="decimal" w:pos="538"/>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-0.602</w:t>
            </w:r>
            <w:r w:rsidR="00A30948" w:rsidRPr="00331C9B">
              <w:rPr>
                <w:rFonts w:ascii="Times New Roman" w:hAnsi="Times New Roman" w:cs="Times New Roman"/>
                <w:sz w:val="24"/>
                <w:szCs w:val="24"/>
              </w:rPr>
              <w:t>*</w:t>
            </w:r>
          </w:p>
        </w:tc>
        <w:tc>
          <w:tcPr>
            <w:tcW w:w="2520" w:type="dxa"/>
            <w:tcBorders>
              <w:top w:val="nil"/>
              <w:left w:val="nil"/>
              <w:bottom w:val="nil"/>
              <w:right w:val="nil"/>
            </w:tcBorders>
          </w:tcPr>
          <w:p w14:paraId="5BD1AD8E" w14:textId="7F033017" w:rsidR="005A0FFC" w:rsidRPr="00331C9B" w:rsidRDefault="005A0FFC" w:rsidP="005A0FFC">
            <w:pPr>
              <w:widowControl w:val="0"/>
              <w:tabs>
                <w:tab w:val="decimal" w:pos="880"/>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-0.478</w:t>
            </w:r>
            <w:r w:rsidR="00A30948" w:rsidRPr="00331C9B">
              <w:rPr>
                <w:rFonts w:ascii="Times New Roman" w:hAnsi="Times New Roman" w:cs="Times New Roman"/>
                <w:sz w:val="24"/>
                <w:szCs w:val="24"/>
              </w:rPr>
              <w:t>+</w:t>
            </w:r>
          </w:p>
        </w:tc>
      </w:tr>
      <w:tr w:rsidR="005A0FFC" w:rsidRPr="00331C9B" w14:paraId="6E70FAF7" w14:textId="77777777" w:rsidTr="003E0376">
        <w:trPr>
          <w:jc w:val="center"/>
        </w:trPr>
        <w:tc>
          <w:tcPr>
            <w:tcW w:w="3156" w:type="dxa"/>
            <w:shd w:val="clear" w:color="auto" w:fill="auto"/>
          </w:tcPr>
          <w:p w14:paraId="2616275D" w14:textId="77777777" w:rsidR="005A0FFC" w:rsidRPr="00331C9B" w:rsidRDefault="005A0FFC" w:rsidP="005A0FFC">
            <w:pPr>
              <w:widowControl w:val="0"/>
              <w:spacing w:after="0" w:line="240" w:lineRule="auto"/>
              <w:rPr>
                <w:rFonts w:ascii="Times New Roman" w:hAnsi="Times New Roman" w:cs="Times New Roman"/>
                <w:sz w:val="24"/>
                <w:szCs w:val="24"/>
              </w:rPr>
            </w:pPr>
          </w:p>
        </w:tc>
        <w:tc>
          <w:tcPr>
            <w:tcW w:w="1680" w:type="dxa"/>
            <w:tcBorders>
              <w:top w:val="nil"/>
              <w:left w:val="nil"/>
              <w:bottom w:val="nil"/>
              <w:right w:val="nil"/>
            </w:tcBorders>
          </w:tcPr>
          <w:p w14:paraId="3AF0E5B7" w14:textId="15BA2557" w:rsidR="005A0FFC" w:rsidRPr="00331C9B" w:rsidRDefault="00A30948" w:rsidP="005A0FFC">
            <w:pPr>
              <w:widowControl w:val="0"/>
              <w:tabs>
                <w:tab w:val="decimal" w:pos="538"/>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(0.262)</w:t>
            </w:r>
          </w:p>
        </w:tc>
        <w:tc>
          <w:tcPr>
            <w:tcW w:w="2520" w:type="dxa"/>
            <w:tcBorders>
              <w:top w:val="nil"/>
              <w:left w:val="nil"/>
              <w:bottom w:val="nil"/>
              <w:right w:val="nil"/>
            </w:tcBorders>
          </w:tcPr>
          <w:p w14:paraId="46A96988" w14:textId="43E745E8" w:rsidR="005A0FFC" w:rsidRPr="00331C9B" w:rsidRDefault="00A30948" w:rsidP="005A0FFC">
            <w:pPr>
              <w:widowControl w:val="0"/>
              <w:tabs>
                <w:tab w:val="decimal" w:pos="880"/>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(0.255)</w:t>
            </w:r>
          </w:p>
        </w:tc>
      </w:tr>
      <w:tr w:rsidR="005A0FFC" w:rsidRPr="00331C9B" w14:paraId="66226098" w14:textId="77777777" w:rsidTr="003E0376">
        <w:trPr>
          <w:jc w:val="center"/>
        </w:trPr>
        <w:tc>
          <w:tcPr>
            <w:tcW w:w="3156" w:type="dxa"/>
            <w:shd w:val="clear" w:color="auto" w:fill="auto"/>
          </w:tcPr>
          <w:p w14:paraId="7F58CA9D" w14:textId="77777777" w:rsidR="005A0FFC" w:rsidRPr="00331C9B" w:rsidRDefault="005A0FFC" w:rsidP="005A0FFC">
            <w:pPr>
              <w:widowControl w:val="0"/>
              <w:spacing w:after="0" w:line="240" w:lineRule="auto"/>
              <w:rPr>
                <w:rFonts w:ascii="Times New Roman" w:hAnsi="Times New Roman" w:cs="Times New Roman"/>
                <w:sz w:val="24"/>
                <w:szCs w:val="24"/>
              </w:rPr>
            </w:pPr>
            <w:r w:rsidRPr="00331C9B">
              <w:rPr>
                <w:rFonts w:ascii="Times New Roman" w:hAnsi="Times New Roman" w:cs="Times New Roman"/>
                <w:sz w:val="24"/>
                <w:szCs w:val="24"/>
              </w:rPr>
              <w:t>Majority * 2nd</w:t>
            </w:r>
          </w:p>
        </w:tc>
        <w:tc>
          <w:tcPr>
            <w:tcW w:w="1680" w:type="dxa"/>
            <w:tcBorders>
              <w:top w:val="nil"/>
              <w:left w:val="nil"/>
              <w:bottom w:val="nil"/>
              <w:right w:val="nil"/>
            </w:tcBorders>
          </w:tcPr>
          <w:p w14:paraId="0C61F707" w14:textId="213724CB" w:rsidR="005A0FFC" w:rsidRPr="00331C9B" w:rsidRDefault="005A0FFC" w:rsidP="005A0FFC">
            <w:pPr>
              <w:widowControl w:val="0"/>
              <w:tabs>
                <w:tab w:val="decimal" w:pos="538"/>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-0.609</w:t>
            </w:r>
            <w:r w:rsidR="00A30948" w:rsidRPr="00331C9B">
              <w:rPr>
                <w:rFonts w:ascii="Times New Roman" w:hAnsi="Times New Roman" w:cs="Times New Roman"/>
                <w:sz w:val="24"/>
                <w:szCs w:val="24"/>
              </w:rPr>
              <w:t>*</w:t>
            </w:r>
          </w:p>
        </w:tc>
        <w:tc>
          <w:tcPr>
            <w:tcW w:w="2520" w:type="dxa"/>
            <w:tcBorders>
              <w:top w:val="nil"/>
              <w:left w:val="nil"/>
              <w:bottom w:val="nil"/>
              <w:right w:val="nil"/>
            </w:tcBorders>
          </w:tcPr>
          <w:p w14:paraId="254E831D" w14:textId="1A71B68A" w:rsidR="005A0FFC" w:rsidRPr="00331C9B" w:rsidRDefault="005A0FFC" w:rsidP="005A0FFC">
            <w:pPr>
              <w:widowControl w:val="0"/>
              <w:tabs>
                <w:tab w:val="decimal" w:pos="880"/>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-0.497</w:t>
            </w:r>
            <w:r w:rsidR="00A30948" w:rsidRPr="00331C9B">
              <w:rPr>
                <w:rFonts w:ascii="Times New Roman" w:hAnsi="Times New Roman" w:cs="Times New Roman"/>
                <w:sz w:val="24"/>
                <w:szCs w:val="24"/>
              </w:rPr>
              <w:t>*</w:t>
            </w:r>
          </w:p>
        </w:tc>
      </w:tr>
      <w:tr w:rsidR="005A0FFC" w:rsidRPr="00331C9B" w14:paraId="37730B5A" w14:textId="77777777" w:rsidTr="003E0376">
        <w:trPr>
          <w:jc w:val="center"/>
        </w:trPr>
        <w:tc>
          <w:tcPr>
            <w:tcW w:w="3156" w:type="dxa"/>
            <w:shd w:val="clear" w:color="auto" w:fill="auto"/>
          </w:tcPr>
          <w:p w14:paraId="4FE09CA1" w14:textId="77777777" w:rsidR="005A0FFC" w:rsidRPr="00331C9B" w:rsidRDefault="005A0FFC" w:rsidP="005A0FFC">
            <w:pPr>
              <w:widowControl w:val="0"/>
              <w:spacing w:after="0" w:line="240" w:lineRule="auto"/>
              <w:rPr>
                <w:rFonts w:ascii="Times New Roman" w:hAnsi="Times New Roman" w:cs="Times New Roman"/>
                <w:sz w:val="24"/>
                <w:szCs w:val="24"/>
              </w:rPr>
            </w:pPr>
          </w:p>
        </w:tc>
        <w:tc>
          <w:tcPr>
            <w:tcW w:w="1680" w:type="dxa"/>
            <w:tcBorders>
              <w:top w:val="nil"/>
              <w:left w:val="nil"/>
              <w:bottom w:val="nil"/>
              <w:right w:val="nil"/>
            </w:tcBorders>
          </w:tcPr>
          <w:p w14:paraId="76E5BE87" w14:textId="07BCF1EC" w:rsidR="005A0FFC" w:rsidRPr="00331C9B" w:rsidRDefault="00A30948" w:rsidP="005A0FFC">
            <w:pPr>
              <w:widowControl w:val="0"/>
              <w:tabs>
                <w:tab w:val="decimal" w:pos="538"/>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(0.244)</w:t>
            </w:r>
          </w:p>
        </w:tc>
        <w:tc>
          <w:tcPr>
            <w:tcW w:w="2520" w:type="dxa"/>
            <w:tcBorders>
              <w:top w:val="nil"/>
              <w:left w:val="nil"/>
              <w:bottom w:val="nil"/>
              <w:right w:val="nil"/>
            </w:tcBorders>
          </w:tcPr>
          <w:p w14:paraId="66CB2C6A" w14:textId="6FBCE263" w:rsidR="005A0FFC" w:rsidRPr="00331C9B" w:rsidRDefault="00A30948" w:rsidP="005A0FFC">
            <w:pPr>
              <w:widowControl w:val="0"/>
              <w:tabs>
                <w:tab w:val="decimal" w:pos="880"/>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(0.227)</w:t>
            </w:r>
          </w:p>
        </w:tc>
      </w:tr>
      <w:tr w:rsidR="005A0FFC" w:rsidRPr="00331C9B" w14:paraId="79BC7211" w14:textId="77777777" w:rsidTr="003E0376">
        <w:trPr>
          <w:jc w:val="center"/>
        </w:trPr>
        <w:tc>
          <w:tcPr>
            <w:tcW w:w="3156" w:type="dxa"/>
            <w:shd w:val="clear" w:color="auto" w:fill="auto"/>
          </w:tcPr>
          <w:p w14:paraId="53875BC1" w14:textId="77777777" w:rsidR="005A0FFC" w:rsidRPr="00331C9B" w:rsidRDefault="005A0FFC" w:rsidP="005A0FFC">
            <w:pPr>
              <w:widowControl w:val="0"/>
              <w:spacing w:after="0" w:line="240" w:lineRule="auto"/>
              <w:rPr>
                <w:rFonts w:ascii="Times New Roman" w:hAnsi="Times New Roman" w:cs="Times New Roman"/>
                <w:sz w:val="24"/>
                <w:szCs w:val="24"/>
              </w:rPr>
            </w:pPr>
            <w:r w:rsidRPr="00331C9B">
              <w:rPr>
                <w:rFonts w:ascii="Times New Roman" w:hAnsi="Times New Roman" w:cs="Times New Roman"/>
                <w:sz w:val="24"/>
                <w:szCs w:val="24"/>
              </w:rPr>
              <w:t>Opposition</w:t>
            </w:r>
          </w:p>
        </w:tc>
        <w:tc>
          <w:tcPr>
            <w:tcW w:w="1680" w:type="dxa"/>
            <w:tcBorders>
              <w:top w:val="nil"/>
              <w:left w:val="nil"/>
              <w:bottom w:val="nil"/>
              <w:right w:val="nil"/>
            </w:tcBorders>
          </w:tcPr>
          <w:p w14:paraId="0AD7CFB6" w14:textId="48214A38" w:rsidR="005A0FFC" w:rsidRPr="00331C9B" w:rsidRDefault="005A0FFC" w:rsidP="005A0FFC">
            <w:pPr>
              <w:widowControl w:val="0"/>
              <w:tabs>
                <w:tab w:val="decimal" w:pos="538"/>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-0.013</w:t>
            </w:r>
          </w:p>
        </w:tc>
        <w:tc>
          <w:tcPr>
            <w:tcW w:w="2520" w:type="dxa"/>
            <w:tcBorders>
              <w:top w:val="nil"/>
              <w:left w:val="nil"/>
              <w:bottom w:val="nil"/>
              <w:right w:val="nil"/>
            </w:tcBorders>
          </w:tcPr>
          <w:p w14:paraId="14482F5E" w14:textId="40291FE2" w:rsidR="005A0FFC" w:rsidRPr="00331C9B" w:rsidRDefault="005A0FFC" w:rsidP="005A0FFC">
            <w:pPr>
              <w:widowControl w:val="0"/>
              <w:tabs>
                <w:tab w:val="decimal" w:pos="880"/>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0.040</w:t>
            </w:r>
          </w:p>
        </w:tc>
      </w:tr>
      <w:tr w:rsidR="005A0FFC" w:rsidRPr="00331C9B" w14:paraId="569560C8" w14:textId="77777777" w:rsidTr="003E0376">
        <w:trPr>
          <w:jc w:val="center"/>
        </w:trPr>
        <w:tc>
          <w:tcPr>
            <w:tcW w:w="3156" w:type="dxa"/>
            <w:shd w:val="clear" w:color="auto" w:fill="auto"/>
          </w:tcPr>
          <w:p w14:paraId="4D70FF72" w14:textId="77777777" w:rsidR="005A0FFC" w:rsidRPr="00331C9B" w:rsidRDefault="005A0FFC" w:rsidP="005A0FFC">
            <w:pPr>
              <w:widowControl w:val="0"/>
              <w:spacing w:after="0" w:line="240" w:lineRule="auto"/>
              <w:rPr>
                <w:rFonts w:ascii="Times New Roman" w:hAnsi="Times New Roman" w:cs="Times New Roman"/>
                <w:sz w:val="24"/>
                <w:szCs w:val="24"/>
              </w:rPr>
            </w:pPr>
          </w:p>
        </w:tc>
        <w:tc>
          <w:tcPr>
            <w:tcW w:w="1680" w:type="dxa"/>
            <w:tcBorders>
              <w:top w:val="nil"/>
              <w:left w:val="nil"/>
              <w:bottom w:val="nil"/>
              <w:right w:val="nil"/>
            </w:tcBorders>
          </w:tcPr>
          <w:p w14:paraId="03048944" w14:textId="04B8FD44" w:rsidR="005A0FFC" w:rsidRPr="00331C9B" w:rsidRDefault="005A0FFC" w:rsidP="005A0FFC">
            <w:pPr>
              <w:widowControl w:val="0"/>
              <w:tabs>
                <w:tab w:val="decimal" w:pos="538"/>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(0.116)</w:t>
            </w:r>
          </w:p>
        </w:tc>
        <w:tc>
          <w:tcPr>
            <w:tcW w:w="2520" w:type="dxa"/>
            <w:tcBorders>
              <w:top w:val="nil"/>
              <w:left w:val="nil"/>
              <w:bottom w:val="nil"/>
              <w:right w:val="nil"/>
            </w:tcBorders>
          </w:tcPr>
          <w:p w14:paraId="6012A8CD" w14:textId="47D8DD37" w:rsidR="005A0FFC" w:rsidRPr="00331C9B" w:rsidRDefault="005A0FFC" w:rsidP="005A0FFC">
            <w:pPr>
              <w:widowControl w:val="0"/>
              <w:tabs>
                <w:tab w:val="decimal" w:pos="880"/>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(0.110)</w:t>
            </w:r>
          </w:p>
        </w:tc>
      </w:tr>
      <w:tr w:rsidR="005A0FFC" w:rsidRPr="00331C9B" w14:paraId="548BE76F" w14:textId="77777777" w:rsidTr="003E0376">
        <w:trPr>
          <w:jc w:val="center"/>
        </w:trPr>
        <w:tc>
          <w:tcPr>
            <w:tcW w:w="3156" w:type="dxa"/>
            <w:shd w:val="clear" w:color="auto" w:fill="auto"/>
          </w:tcPr>
          <w:p w14:paraId="3BAEB6D8" w14:textId="77777777" w:rsidR="005A0FFC" w:rsidRPr="00331C9B" w:rsidRDefault="005A0FFC" w:rsidP="005A0FFC">
            <w:pPr>
              <w:widowControl w:val="0"/>
              <w:spacing w:after="0" w:line="240" w:lineRule="auto"/>
              <w:rPr>
                <w:rFonts w:ascii="Times New Roman" w:hAnsi="Times New Roman" w:cs="Times New Roman"/>
                <w:sz w:val="24"/>
                <w:szCs w:val="24"/>
              </w:rPr>
            </w:pPr>
            <w:r w:rsidRPr="00331C9B">
              <w:rPr>
                <w:rFonts w:ascii="Times New Roman" w:hAnsi="Times New Roman" w:cs="Times New Roman"/>
                <w:sz w:val="24"/>
                <w:szCs w:val="24"/>
              </w:rPr>
              <w:t>Opposition * 1st</w:t>
            </w:r>
          </w:p>
        </w:tc>
        <w:tc>
          <w:tcPr>
            <w:tcW w:w="1680" w:type="dxa"/>
            <w:tcBorders>
              <w:top w:val="nil"/>
              <w:left w:val="nil"/>
              <w:bottom w:val="nil"/>
              <w:right w:val="nil"/>
            </w:tcBorders>
          </w:tcPr>
          <w:p w14:paraId="38A95350" w14:textId="65AB53B4" w:rsidR="005A0FFC" w:rsidRPr="00331C9B" w:rsidRDefault="005A0FFC" w:rsidP="005A0FFC">
            <w:pPr>
              <w:widowControl w:val="0"/>
              <w:tabs>
                <w:tab w:val="decimal" w:pos="538"/>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0.176</w:t>
            </w:r>
          </w:p>
        </w:tc>
        <w:tc>
          <w:tcPr>
            <w:tcW w:w="2520" w:type="dxa"/>
            <w:tcBorders>
              <w:top w:val="nil"/>
              <w:left w:val="nil"/>
              <w:bottom w:val="nil"/>
              <w:right w:val="nil"/>
            </w:tcBorders>
          </w:tcPr>
          <w:p w14:paraId="52EDEB8B" w14:textId="78B72097" w:rsidR="005A0FFC" w:rsidRPr="00331C9B" w:rsidRDefault="005A0FFC" w:rsidP="005A0FFC">
            <w:pPr>
              <w:widowControl w:val="0"/>
              <w:tabs>
                <w:tab w:val="decimal" w:pos="880"/>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0.128</w:t>
            </w:r>
          </w:p>
        </w:tc>
      </w:tr>
      <w:tr w:rsidR="005A0FFC" w:rsidRPr="00331C9B" w14:paraId="6EE6C5FE" w14:textId="77777777" w:rsidTr="003E0376">
        <w:trPr>
          <w:jc w:val="center"/>
        </w:trPr>
        <w:tc>
          <w:tcPr>
            <w:tcW w:w="3156" w:type="dxa"/>
            <w:shd w:val="clear" w:color="auto" w:fill="auto"/>
          </w:tcPr>
          <w:p w14:paraId="163A6BE3" w14:textId="77777777" w:rsidR="005A0FFC" w:rsidRPr="00331C9B" w:rsidRDefault="005A0FFC" w:rsidP="005A0FFC">
            <w:pPr>
              <w:widowControl w:val="0"/>
              <w:spacing w:after="0" w:line="240" w:lineRule="auto"/>
              <w:rPr>
                <w:rFonts w:ascii="Times New Roman" w:hAnsi="Times New Roman" w:cs="Times New Roman"/>
                <w:sz w:val="24"/>
                <w:szCs w:val="24"/>
              </w:rPr>
            </w:pPr>
          </w:p>
        </w:tc>
        <w:tc>
          <w:tcPr>
            <w:tcW w:w="1680" w:type="dxa"/>
            <w:tcBorders>
              <w:top w:val="nil"/>
              <w:left w:val="nil"/>
              <w:bottom w:val="nil"/>
              <w:right w:val="nil"/>
            </w:tcBorders>
          </w:tcPr>
          <w:p w14:paraId="5A499FC8" w14:textId="246A38E5" w:rsidR="005A0FFC" w:rsidRPr="00331C9B" w:rsidRDefault="005A0FFC" w:rsidP="005A0FFC">
            <w:pPr>
              <w:widowControl w:val="0"/>
              <w:tabs>
                <w:tab w:val="decimal" w:pos="538"/>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(0.150)</w:t>
            </w:r>
          </w:p>
        </w:tc>
        <w:tc>
          <w:tcPr>
            <w:tcW w:w="2520" w:type="dxa"/>
            <w:tcBorders>
              <w:top w:val="nil"/>
              <w:left w:val="nil"/>
              <w:bottom w:val="nil"/>
              <w:right w:val="nil"/>
            </w:tcBorders>
          </w:tcPr>
          <w:p w14:paraId="55839DF6" w14:textId="1A155C5F" w:rsidR="005A0FFC" w:rsidRPr="00331C9B" w:rsidRDefault="005A0FFC" w:rsidP="005A0FFC">
            <w:pPr>
              <w:widowControl w:val="0"/>
              <w:tabs>
                <w:tab w:val="decimal" w:pos="880"/>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(0.157)</w:t>
            </w:r>
          </w:p>
        </w:tc>
      </w:tr>
      <w:tr w:rsidR="005A0FFC" w:rsidRPr="00331C9B" w14:paraId="1368D131" w14:textId="77777777" w:rsidTr="003E0376">
        <w:trPr>
          <w:jc w:val="center"/>
        </w:trPr>
        <w:tc>
          <w:tcPr>
            <w:tcW w:w="3156" w:type="dxa"/>
            <w:shd w:val="clear" w:color="auto" w:fill="auto"/>
          </w:tcPr>
          <w:p w14:paraId="26468514" w14:textId="77777777" w:rsidR="005A0FFC" w:rsidRPr="00331C9B" w:rsidRDefault="005A0FFC" w:rsidP="005A0FFC">
            <w:pPr>
              <w:widowControl w:val="0"/>
              <w:spacing w:after="0" w:line="240" w:lineRule="auto"/>
              <w:rPr>
                <w:rFonts w:ascii="Times New Roman" w:hAnsi="Times New Roman" w:cs="Times New Roman"/>
                <w:sz w:val="24"/>
                <w:szCs w:val="24"/>
              </w:rPr>
            </w:pPr>
            <w:r w:rsidRPr="00331C9B">
              <w:rPr>
                <w:rFonts w:ascii="Times New Roman" w:hAnsi="Times New Roman" w:cs="Times New Roman"/>
                <w:sz w:val="24"/>
                <w:szCs w:val="24"/>
              </w:rPr>
              <w:t>Opposition * 2nd</w:t>
            </w:r>
          </w:p>
        </w:tc>
        <w:tc>
          <w:tcPr>
            <w:tcW w:w="1680" w:type="dxa"/>
            <w:tcBorders>
              <w:top w:val="nil"/>
              <w:left w:val="nil"/>
              <w:bottom w:val="nil"/>
              <w:right w:val="nil"/>
            </w:tcBorders>
          </w:tcPr>
          <w:p w14:paraId="7A6C2801" w14:textId="01230F17" w:rsidR="005A0FFC" w:rsidRPr="00331C9B" w:rsidRDefault="005A0FFC" w:rsidP="005A0FFC">
            <w:pPr>
              <w:widowControl w:val="0"/>
              <w:tabs>
                <w:tab w:val="decimal" w:pos="538"/>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0.226</w:t>
            </w:r>
            <w:r w:rsidR="00A30948" w:rsidRPr="00331C9B">
              <w:rPr>
                <w:rFonts w:ascii="Times New Roman" w:hAnsi="Times New Roman" w:cs="Times New Roman"/>
                <w:sz w:val="24"/>
                <w:szCs w:val="24"/>
              </w:rPr>
              <w:t>+</w:t>
            </w:r>
          </w:p>
        </w:tc>
        <w:tc>
          <w:tcPr>
            <w:tcW w:w="2520" w:type="dxa"/>
            <w:tcBorders>
              <w:top w:val="nil"/>
              <w:left w:val="nil"/>
              <w:bottom w:val="nil"/>
              <w:right w:val="nil"/>
            </w:tcBorders>
          </w:tcPr>
          <w:p w14:paraId="2247A31B" w14:textId="577FE692" w:rsidR="005A0FFC" w:rsidRPr="00331C9B" w:rsidRDefault="005A0FFC" w:rsidP="005A0FFC">
            <w:pPr>
              <w:widowControl w:val="0"/>
              <w:tabs>
                <w:tab w:val="decimal" w:pos="880"/>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0.134</w:t>
            </w:r>
          </w:p>
        </w:tc>
      </w:tr>
      <w:tr w:rsidR="005A0FFC" w:rsidRPr="00331C9B" w14:paraId="4FA91F94" w14:textId="77777777" w:rsidTr="003E0376">
        <w:trPr>
          <w:jc w:val="center"/>
        </w:trPr>
        <w:tc>
          <w:tcPr>
            <w:tcW w:w="3156" w:type="dxa"/>
            <w:shd w:val="clear" w:color="auto" w:fill="auto"/>
          </w:tcPr>
          <w:p w14:paraId="372E1307" w14:textId="77777777" w:rsidR="005A0FFC" w:rsidRPr="00331C9B" w:rsidRDefault="005A0FFC" w:rsidP="005A0FFC">
            <w:pPr>
              <w:widowControl w:val="0"/>
              <w:spacing w:after="0" w:line="240" w:lineRule="auto"/>
              <w:rPr>
                <w:rFonts w:ascii="Times New Roman" w:hAnsi="Times New Roman" w:cs="Times New Roman"/>
                <w:sz w:val="24"/>
                <w:szCs w:val="24"/>
              </w:rPr>
            </w:pPr>
          </w:p>
        </w:tc>
        <w:tc>
          <w:tcPr>
            <w:tcW w:w="1680" w:type="dxa"/>
            <w:tcBorders>
              <w:top w:val="nil"/>
              <w:left w:val="nil"/>
              <w:bottom w:val="nil"/>
              <w:right w:val="nil"/>
            </w:tcBorders>
          </w:tcPr>
          <w:p w14:paraId="7D9CBF4B" w14:textId="4E866504" w:rsidR="005A0FFC" w:rsidRPr="00331C9B" w:rsidRDefault="00A30948" w:rsidP="005A0FFC">
            <w:pPr>
              <w:widowControl w:val="0"/>
              <w:tabs>
                <w:tab w:val="decimal" w:pos="538"/>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(0.131)</w:t>
            </w:r>
          </w:p>
        </w:tc>
        <w:tc>
          <w:tcPr>
            <w:tcW w:w="2520" w:type="dxa"/>
            <w:tcBorders>
              <w:top w:val="nil"/>
              <w:left w:val="nil"/>
              <w:bottom w:val="nil"/>
              <w:right w:val="nil"/>
            </w:tcBorders>
          </w:tcPr>
          <w:p w14:paraId="01639297" w14:textId="5C6A65D3" w:rsidR="005A0FFC" w:rsidRPr="00331C9B" w:rsidRDefault="005A0FFC" w:rsidP="005A0FFC">
            <w:pPr>
              <w:widowControl w:val="0"/>
              <w:tabs>
                <w:tab w:val="decimal" w:pos="880"/>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(0.131)</w:t>
            </w:r>
          </w:p>
        </w:tc>
      </w:tr>
      <w:tr w:rsidR="005A0FFC" w:rsidRPr="00331C9B" w14:paraId="2F82D41B" w14:textId="77777777" w:rsidTr="003E0376">
        <w:trPr>
          <w:jc w:val="center"/>
        </w:trPr>
        <w:tc>
          <w:tcPr>
            <w:tcW w:w="3156" w:type="dxa"/>
            <w:shd w:val="clear" w:color="auto" w:fill="auto"/>
          </w:tcPr>
          <w:p w14:paraId="262D5AF1" w14:textId="77777777" w:rsidR="005A0FFC" w:rsidRPr="00331C9B" w:rsidRDefault="005A0FFC" w:rsidP="005A0FFC">
            <w:pPr>
              <w:widowControl w:val="0"/>
              <w:spacing w:after="0" w:line="240" w:lineRule="auto"/>
              <w:rPr>
                <w:rFonts w:ascii="Times New Roman" w:hAnsi="Times New Roman" w:cs="Times New Roman"/>
                <w:sz w:val="24"/>
                <w:szCs w:val="24"/>
              </w:rPr>
            </w:pPr>
            <w:r w:rsidRPr="00331C9B">
              <w:rPr>
                <w:rFonts w:ascii="Times New Roman" w:hAnsi="Times New Roman" w:cs="Times New Roman"/>
                <w:sz w:val="24"/>
                <w:szCs w:val="24"/>
              </w:rPr>
              <w:t>1st</w:t>
            </w:r>
          </w:p>
        </w:tc>
        <w:tc>
          <w:tcPr>
            <w:tcW w:w="1680" w:type="dxa"/>
            <w:tcBorders>
              <w:top w:val="nil"/>
              <w:left w:val="nil"/>
              <w:bottom w:val="nil"/>
              <w:right w:val="nil"/>
            </w:tcBorders>
          </w:tcPr>
          <w:p w14:paraId="350691CA" w14:textId="14DE2305" w:rsidR="005A0FFC" w:rsidRPr="00331C9B" w:rsidRDefault="005A0FFC" w:rsidP="005A0FFC">
            <w:pPr>
              <w:widowControl w:val="0"/>
              <w:tabs>
                <w:tab w:val="decimal" w:pos="538"/>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0.020</w:t>
            </w:r>
            <w:r w:rsidR="00A30948" w:rsidRPr="00331C9B">
              <w:rPr>
                <w:rFonts w:ascii="Times New Roman" w:hAnsi="Times New Roman" w:cs="Times New Roman"/>
                <w:sz w:val="24"/>
                <w:szCs w:val="24"/>
              </w:rPr>
              <w:t>**</w:t>
            </w:r>
          </w:p>
        </w:tc>
        <w:tc>
          <w:tcPr>
            <w:tcW w:w="2520" w:type="dxa"/>
            <w:tcBorders>
              <w:top w:val="nil"/>
              <w:left w:val="nil"/>
              <w:bottom w:val="nil"/>
              <w:right w:val="nil"/>
            </w:tcBorders>
          </w:tcPr>
          <w:p w14:paraId="5813BBBD" w14:textId="3C45E348" w:rsidR="005A0FFC" w:rsidRPr="00331C9B" w:rsidRDefault="005A0FFC" w:rsidP="005A0FFC">
            <w:pPr>
              <w:widowControl w:val="0"/>
              <w:tabs>
                <w:tab w:val="decimal" w:pos="880"/>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0.017</w:t>
            </w:r>
            <w:r w:rsidR="00A30948" w:rsidRPr="00331C9B">
              <w:rPr>
                <w:rFonts w:ascii="Times New Roman" w:hAnsi="Times New Roman" w:cs="Times New Roman"/>
                <w:sz w:val="24"/>
                <w:szCs w:val="24"/>
              </w:rPr>
              <w:t>*</w:t>
            </w:r>
          </w:p>
        </w:tc>
      </w:tr>
      <w:tr w:rsidR="005A0FFC" w:rsidRPr="00331C9B" w14:paraId="4413682E" w14:textId="77777777" w:rsidTr="003E0376">
        <w:trPr>
          <w:jc w:val="center"/>
        </w:trPr>
        <w:tc>
          <w:tcPr>
            <w:tcW w:w="3156" w:type="dxa"/>
            <w:shd w:val="clear" w:color="auto" w:fill="auto"/>
          </w:tcPr>
          <w:p w14:paraId="490FE30E" w14:textId="77777777" w:rsidR="005A0FFC" w:rsidRPr="00331C9B" w:rsidRDefault="005A0FFC" w:rsidP="005A0FFC">
            <w:pPr>
              <w:widowControl w:val="0"/>
              <w:spacing w:after="0" w:line="240" w:lineRule="auto"/>
              <w:rPr>
                <w:rFonts w:ascii="Times New Roman" w:hAnsi="Times New Roman" w:cs="Times New Roman"/>
                <w:sz w:val="24"/>
                <w:szCs w:val="24"/>
              </w:rPr>
            </w:pPr>
          </w:p>
        </w:tc>
        <w:tc>
          <w:tcPr>
            <w:tcW w:w="1680" w:type="dxa"/>
            <w:tcBorders>
              <w:top w:val="nil"/>
              <w:left w:val="nil"/>
              <w:bottom w:val="nil"/>
              <w:right w:val="nil"/>
            </w:tcBorders>
          </w:tcPr>
          <w:p w14:paraId="0186625D" w14:textId="7152629E" w:rsidR="005A0FFC" w:rsidRPr="00331C9B" w:rsidRDefault="00A30948" w:rsidP="005A0FFC">
            <w:pPr>
              <w:widowControl w:val="0"/>
              <w:tabs>
                <w:tab w:val="decimal" w:pos="538"/>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(0.008)</w:t>
            </w:r>
          </w:p>
        </w:tc>
        <w:tc>
          <w:tcPr>
            <w:tcW w:w="2520" w:type="dxa"/>
            <w:tcBorders>
              <w:top w:val="nil"/>
              <w:left w:val="nil"/>
              <w:bottom w:val="nil"/>
              <w:right w:val="nil"/>
            </w:tcBorders>
          </w:tcPr>
          <w:p w14:paraId="1B7827D5" w14:textId="3AD69850" w:rsidR="005A0FFC" w:rsidRPr="00331C9B" w:rsidRDefault="00A30948" w:rsidP="005A0FFC">
            <w:pPr>
              <w:widowControl w:val="0"/>
              <w:tabs>
                <w:tab w:val="decimal" w:pos="880"/>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(0.008)</w:t>
            </w:r>
          </w:p>
        </w:tc>
      </w:tr>
      <w:tr w:rsidR="005A0FFC" w:rsidRPr="00331C9B" w14:paraId="2EB22942" w14:textId="77777777" w:rsidTr="003E0376">
        <w:trPr>
          <w:jc w:val="center"/>
        </w:trPr>
        <w:tc>
          <w:tcPr>
            <w:tcW w:w="3156" w:type="dxa"/>
            <w:shd w:val="clear" w:color="auto" w:fill="auto"/>
          </w:tcPr>
          <w:p w14:paraId="379079F6" w14:textId="77777777" w:rsidR="005A0FFC" w:rsidRPr="00331C9B" w:rsidRDefault="005A0FFC" w:rsidP="005A0FFC">
            <w:pPr>
              <w:widowControl w:val="0"/>
              <w:spacing w:after="0" w:line="240" w:lineRule="auto"/>
              <w:rPr>
                <w:rFonts w:ascii="Times New Roman" w:hAnsi="Times New Roman" w:cs="Times New Roman"/>
                <w:sz w:val="24"/>
                <w:szCs w:val="24"/>
              </w:rPr>
            </w:pPr>
            <w:r w:rsidRPr="00331C9B">
              <w:rPr>
                <w:rFonts w:ascii="Times New Roman" w:hAnsi="Times New Roman" w:cs="Times New Roman"/>
                <w:sz w:val="24"/>
                <w:szCs w:val="24"/>
              </w:rPr>
              <w:t>2nd</w:t>
            </w:r>
          </w:p>
        </w:tc>
        <w:tc>
          <w:tcPr>
            <w:tcW w:w="1680" w:type="dxa"/>
            <w:tcBorders>
              <w:top w:val="nil"/>
              <w:left w:val="nil"/>
              <w:bottom w:val="nil"/>
              <w:right w:val="nil"/>
            </w:tcBorders>
          </w:tcPr>
          <w:p w14:paraId="3CA3B69F" w14:textId="009E359F" w:rsidR="005A0FFC" w:rsidRPr="00331C9B" w:rsidRDefault="005A0FFC" w:rsidP="005A0FFC">
            <w:pPr>
              <w:widowControl w:val="0"/>
              <w:tabs>
                <w:tab w:val="decimal" w:pos="538"/>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0.018</w:t>
            </w:r>
            <w:r w:rsidR="00A30948" w:rsidRPr="00331C9B">
              <w:rPr>
                <w:rFonts w:ascii="Times New Roman" w:hAnsi="Times New Roman" w:cs="Times New Roman"/>
                <w:sz w:val="24"/>
                <w:szCs w:val="24"/>
              </w:rPr>
              <w:t>*</w:t>
            </w:r>
          </w:p>
        </w:tc>
        <w:tc>
          <w:tcPr>
            <w:tcW w:w="2520" w:type="dxa"/>
            <w:tcBorders>
              <w:top w:val="nil"/>
              <w:left w:val="nil"/>
              <w:bottom w:val="nil"/>
              <w:right w:val="nil"/>
            </w:tcBorders>
          </w:tcPr>
          <w:p w14:paraId="6FA1CCF2" w14:textId="559E0B74" w:rsidR="005A0FFC" w:rsidRPr="00331C9B" w:rsidRDefault="005A0FFC" w:rsidP="005A0FFC">
            <w:pPr>
              <w:widowControl w:val="0"/>
              <w:tabs>
                <w:tab w:val="decimal" w:pos="880"/>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0.017</w:t>
            </w:r>
            <w:r w:rsidR="00A30948" w:rsidRPr="00331C9B">
              <w:rPr>
                <w:rFonts w:ascii="Times New Roman" w:hAnsi="Times New Roman" w:cs="Times New Roman"/>
                <w:sz w:val="24"/>
                <w:szCs w:val="24"/>
              </w:rPr>
              <w:t>*</w:t>
            </w:r>
          </w:p>
        </w:tc>
      </w:tr>
      <w:tr w:rsidR="005A0FFC" w:rsidRPr="00331C9B" w14:paraId="03948F6F" w14:textId="77777777" w:rsidTr="003E0376">
        <w:trPr>
          <w:jc w:val="center"/>
        </w:trPr>
        <w:tc>
          <w:tcPr>
            <w:tcW w:w="3156" w:type="dxa"/>
            <w:shd w:val="clear" w:color="auto" w:fill="auto"/>
          </w:tcPr>
          <w:p w14:paraId="03E5A212" w14:textId="77777777" w:rsidR="005A0FFC" w:rsidRPr="00331C9B" w:rsidRDefault="005A0FFC" w:rsidP="005A0FFC">
            <w:pPr>
              <w:widowControl w:val="0"/>
              <w:spacing w:after="0" w:line="240" w:lineRule="auto"/>
              <w:rPr>
                <w:rFonts w:ascii="Times New Roman" w:hAnsi="Times New Roman" w:cs="Times New Roman"/>
                <w:sz w:val="24"/>
                <w:szCs w:val="24"/>
              </w:rPr>
            </w:pPr>
          </w:p>
        </w:tc>
        <w:tc>
          <w:tcPr>
            <w:tcW w:w="1680" w:type="dxa"/>
            <w:tcBorders>
              <w:top w:val="nil"/>
              <w:left w:val="nil"/>
              <w:bottom w:val="nil"/>
              <w:right w:val="nil"/>
            </w:tcBorders>
          </w:tcPr>
          <w:p w14:paraId="1B873EE5" w14:textId="38DD10E7" w:rsidR="005A0FFC" w:rsidRPr="00331C9B" w:rsidRDefault="00A30948" w:rsidP="005A0FFC">
            <w:pPr>
              <w:widowControl w:val="0"/>
              <w:tabs>
                <w:tab w:val="decimal" w:pos="538"/>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(0.007)</w:t>
            </w:r>
          </w:p>
        </w:tc>
        <w:tc>
          <w:tcPr>
            <w:tcW w:w="2520" w:type="dxa"/>
            <w:tcBorders>
              <w:top w:val="nil"/>
              <w:left w:val="nil"/>
              <w:bottom w:val="nil"/>
              <w:right w:val="nil"/>
            </w:tcBorders>
          </w:tcPr>
          <w:p w14:paraId="2E848D11" w14:textId="10A0C447" w:rsidR="005A0FFC" w:rsidRPr="00331C9B" w:rsidRDefault="00A30948" w:rsidP="005A0FFC">
            <w:pPr>
              <w:widowControl w:val="0"/>
              <w:tabs>
                <w:tab w:val="decimal" w:pos="880"/>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(0.008)</w:t>
            </w:r>
          </w:p>
        </w:tc>
      </w:tr>
      <w:tr w:rsidR="005A0FFC" w:rsidRPr="00331C9B" w14:paraId="101D2BAF" w14:textId="77777777" w:rsidTr="003E0376">
        <w:trPr>
          <w:jc w:val="center"/>
        </w:trPr>
        <w:tc>
          <w:tcPr>
            <w:tcW w:w="3156" w:type="dxa"/>
            <w:shd w:val="clear" w:color="auto" w:fill="auto"/>
          </w:tcPr>
          <w:p w14:paraId="754F3D1C" w14:textId="77777777" w:rsidR="005A0FFC" w:rsidRPr="00331C9B" w:rsidRDefault="005A0FFC" w:rsidP="005A0FFC">
            <w:pPr>
              <w:widowControl w:val="0"/>
              <w:spacing w:after="0" w:line="240" w:lineRule="auto"/>
              <w:rPr>
                <w:rFonts w:ascii="Times New Roman" w:hAnsi="Times New Roman" w:cs="Times New Roman"/>
                <w:sz w:val="24"/>
                <w:szCs w:val="24"/>
              </w:rPr>
            </w:pPr>
            <w:r w:rsidRPr="00331C9B">
              <w:rPr>
                <w:rFonts w:ascii="Times New Roman" w:hAnsi="Times New Roman" w:cs="Times New Roman"/>
                <w:sz w:val="24"/>
                <w:szCs w:val="24"/>
              </w:rPr>
              <w:t>Government Seats</w:t>
            </w:r>
          </w:p>
        </w:tc>
        <w:tc>
          <w:tcPr>
            <w:tcW w:w="1680" w:type="dxa"/>
            <w:tcBorders>
              <w:top w:val="nil"/>
              <w:left w:val="nil"/>
              <w:bottom w:val="nil"/>
              <w:right w:val="nil"/>
            </w:tcBorders>
          </w:tcPr>
          <w:p w14:paraId="7BE84651" w14:textId="68BB8D37" w:rsidR="005A0FFC" w:rsidRPr="00331C9B" w:rsidRDefault="005A0FFC" w:rsidP="005A0FFC">
            <w:pPr>
              <w:widowControl w:val="0"/>
              <w:tabs>
                <w:tab w:val="decimal" w:pos="538"/>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0.001</w:t>
            </w:r>
          </w:p>
        </w:tc>
        <w:tc>
          <w:tcPr>
            <w:tcW w:w="2520" w:type="dxa"/>
            <w:tcBorders>
              <w:top w:val="nil"/>
              <w:left w:val="nil"/>
              <w:bottom w:val="nil"/>
              <w:right w:val="nil"/>
            </w:tcBorders>
          </w:tcPr>
          <w:p w14:paraId="18DE880A" w14:textId="7E25619A" w:rsidR="005A0FFC" w:rsidRPr="00331C9B" w:rsidRDefault="005A0FFC" w:rsidP="005A0FFC">
            <w:pPr>
              <w:widowControl w:val="0"/>
              <w:tabs>
                <w:tab w:val="decimal" w:pos="880"/>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-0.000</w:t>
            </w:r>
          </w:p>
        </w:tc>
      </w:tr>
      <w:tr w:rsidR="005A0FFC" w:rsidRPr="00331C9B" w14:paraId="7764B13B" w14:textId="77777777" w:rsidTr="003E0376">
        <w:trPr>
          <w:jc w:val="center"/>
        </w:trPr>
        <w:tc>
          <w:tcPr>
            <w:tcW w:w="3156" w:type="dxa"/>
            <w:shd w:val="clear" w:color="auto" w:fill="auto"/>
          </w:tcPr>
          <w:p w14:paraId="4A219B1C" w14:textId="77777777" w:rsidR="005A0FFC" w:rsidRPr="00331C9B" w:rsidRDefault="005A0FFC" w:rsidP="005A0FFC">
            <w:pPr>
              <w:widowControl w:val="0"/>
              <w:spacing w:after="0" w:line="240" w:lineRule="auto"/>
              <w:rPr>
                <w:rFonts w:ascii="Times New Roman" w:hAnsi="Times New Roman" w:cs="Times New Roman"/>
                <w:sz w:val="24"/>
                <w:szCs w:val="24"/>
              </w:rPr>
            </w:pPr>
          </w:p>
        </w:tc>
        <w:tc>
          <w:tcPr>
            <w:tcW w:w="1680" w:type="dxa"/>
            <w:tcBorders>
              <w:top w:val="nil"/>
              <w:left w:val="nil"/>
              <w:bottom w:val="nil"/>
              <w:right w:val="nil"/>
            </w:tcBorders>
          </w:tcPr>
          <w:p w14:paraId="06486667" w14:textId="7B1E3CFD" w:rsidR="005A0FFC" w:rsidRPr="00331C9B" w:rsidRDefault="005A0FFC" w:rsidP="005A0FFC">
            <w:pPr>
              <w:widowControl w:val="0"/>
              <w:tabs>
                <w:tab w:val="decimal" w:pos="538"/>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(0.002)</w:t>
            </w:r>
          </w:p>
        </w:tc>
        <w:tc>
          <w:tcPr>
            <w:tcW w:w="2520" w:type="dxa"/>
            <w:tcBorders>
              <w:top w:val="nil"/>
              <w:left w:val="nil"/>
              <w:bottom w:val="nil"/>
              <w:right w:val="nil"/>
            </w:tcBorders>
          </w:tcPr>
          <w:p w14:paraId="228D401B" w14:textId="5216B36A" w:rsidR="005A0FFC" w:rsidRPr="00331C9B" w:rsidRDefault="005A0FFC" w:rsidP="005A0FFC">
            <w:pPr>
              <w:widowControl w:val="0"/>
              <w:tabs>
                <w:tab w:val="decimal" w:pos="880"/>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(0.002)</w:t>
            </w:r>
          </w:p>
        </w:tc>
      </w:tr>
      <w:tr w:rsidR="005A0FFC" w:rsidRPr="00331C9B" w14:paraId="24874FF1" w14:textId="77777777" w:rsidTr="003E0376">
        <w:trPr>
          <w:jc w:val="center"/>
        </w:trPr>
        <w:tc>
          <w:tcPr>
            <w:tcW w:w="3156" w:type="dxa"/>
            <w:shd w:val="clear" w:color="auto" w:fill="auto"/>
          </w:tcPr>
          <w:p w14:paraId="6CF0248F" w14:textId="77777777" w:rsidR="005A0FFC" w:rsidRPr="00331C9B" w:rsidRDefault="005A0FFC" w:rsidP="005A0FFC">
            <w:pPr>
              <w:widowControl w:val="0"/>
              <w:spacing w:after="0" w:line="240" w:lineRule="auto"/>
              <w:rPr>
                <w:rFonts w:ascii="Times New Roman" w:hAnsi="Times New Roman" w:cs="Times New Roman"/>
                <w:sz w:val="24"/>
                <w:szCs w:val="24"/>
              </w:rPr>
            </w:pPr>
            <w:r w:rsidRPr="00331C9B">
              <w:rPr>
                <w:rFonts w:ascii="Times New Roman" w:hAnsi="Times New Roman" w:cs="Times New Roman"/>
                <w:sz w:val="24"/>
                <w:szCs w:val="24"/>
              </w:rPr>
              <w:t>Effective Number of Parties</w:t>
            </w:r>
          </w:p>
        </w:tc>
        <w:tc>
          <w:tcPr>
            <w:tcW w:w="1680" w:type="dxa"/>
            <w:tcBorders>
              <w:top w:val="nil"/>
              <w:left w:val="nil"/>
              <w:bottom w:val="nil"/>
              <w:right w:val="nil"/>
            </w:tcBorders>
          </w:tcPr>
          <w:p w14:paraId="53B7732A" w14:textId="4BEDCCF0" w:rsidR="005A0FFC" w:rsidRPr="00331C9B" w:rsidRDefault="005A0FFC" w:rsidP="005A0FFC">
            <w:pPr>
              <w:widowControl w:val="0"/>
              <w:tabs>
                <w:tab w:val="decimal" w:pos="538"/>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-0.105</w:t>
            </w:r>
          </w:p>
        </w:tc>
        <w:tc>
          <w:tcPr>
            <w:tcW w:w="2520" w:type="dxa"/>
            <w:tcBorders>
              <w:top w:val="nil"/>
              <w:left w:val="nil"/>
              <w:bottom w:val="nil"/>
              <w:right w:val="nil"/>
            </w:tcBorders>
          </w:tcPr>
          <w:p w14:paraId="3FC9FDC8" w14:textId="029694CA" w:rsidR="005A0FFC" w:rsidRPr="00331C9B" w:rsidRDefault="005A0FFC" w:rsidP="005A0FFC">
            <w:pPr>
              <w:widowControl w:val="0"/>
              <w:tabs>
                <w:tab w:val="decimal" w:pos="880"/>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-0.170</w:t>
            </w:r>
            <w:r w:rsidR="00A30948" w:rsidRPr="00331C9B">
              <w:rPr>
                <w:rFonts w:ascii="Times New Roman" w:hAnsi="Times New Roman" w:cs="Times New Roman"/>
                <w:sz w:val="24"/>
                <w:szCs w:val="24"/>
              </w:rPr>
              <w:t>*</w:t>
            </w:r>
          </w:p>
        </w:tc>
      </w:tr>
      <w:tr w:rsidR="005A0FFC" w:rsidRPr="00331C9B" w14:paraId="15F1AC7E" w14:textId="77777777" w:rsidTr="003E0376">
        <w:trPr>
          <w:jc w:val="center"/>
        </w:trPr>
        <w:tc>
          <w:tcPr>
            <w:tcW w:w="3156" w:type="dxa"/>
            <w:shd w:val="clear" w:color="auto" w:fill="auto"/>
          </w:tcPr>
          <w:p w14:paraId="7612A930" w14:textId="77777777" w:rsidR="005A0FFC" w:rsidRPr="00331C9B" w:rsidRDefault="005A0FFC" w:rsidP="005A0FFC">
            <w:pPr>
              <w:widowControl w:val="0"/>
              <w:spacing w:after="0" w:line="240" w:lineRule="auto"/>
              <w:rPr>
                <w:rFonts w:ascii="Times New Roman" w:hAnsi="Times New Roman" w:cs="Times New Roman"/>
                <w:sz w:val="24"/>
                <w:szCs w:val="24"/>
              </w:rPr>
            </w:pPr>
          </w:p>
        </w:tc>
        <w:tc>
          <w:tcPr>
            <w:tcW w:w="1680" w:type="dxa"/>
            <w:tcBorders>
              <w:top w:val="nil"/>
              <w:left w:val="nil"/>
              <w:bottom w:val="nil"/>
              <w:right w:val="nil"/>
            </w:tcBorders>
          </w:tcPr>
          <w:p w14:paraId="44F19212" w14:textId="1C5794C3" w:rsidR="005A0FFC" w:rsidRPr="00331C9B" w:rsidRDefault="005A0FFC" w:rsidP="005A0FFC">
            <w:pPr>
              <w:widowControl w:val="0"/>
              <w:tabs>
                <w:tab w:val="decimal" w:pos="538"/>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(0.066)</w:t>
            </w:r>
          </w:p>
        </w:tc>
        <w:tc>
          <w:tcPr>
            <w:tcW w:w="2520" w:type="dxa"/>
            <w:tcBorders>
              <w:top w:val="nil"/>
              <w:left w:val="nil"/>
              <w:bottom w:val="nil"/>
              <w:right w:val="nil"/>
            </w:tcBorders>
          </w:tcPr>
          <w:p w14:paraId="027D8B4B" w14:textId="79435F2A" w:rsidR="005A0FFC" w:rsidRPr="00331C9B" w:rsidRDefault="00A30948" w:rsidP="005A0FFC">
            <w:pPr>
              <w:widowControl w:val="0"/>
              <w:tabs>
                <w:tab w:val="decimal" w:pos="880"/>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(0.079)</w:t>
            </w:r>
          </w:p>
        </w:tc>
      </w:tr>
      <w:tr w:rsidR="005A0FFC" w:rsidRPr="00331C9B" w14:paraId="30C1E34D" w14:textId="77777777" w:rsidTr="003E0376">
        <w:trPr>
          <w:jc w:val="center"/>
        </w:trPr>
        <w:tc>
          <w:tcPr>
            <w:tcW w:w="3156" w:type="dxa"/>
            <w:shd w:val="clear" w:color="auto" w:fill="auto"/>
          </w:tcPr>
          <w:p w14:paraId="73731092" w14:textId="77777777" w:rsidR="005A0FFC" w:rsidRPr="00331C9B" w:rsidRDefault="005A0FFC" w:rsidP="005A0FFC">
            <w:pPr>
              <w:widowControl w:val="0"/>
              <w:spacing w:after="0" w:line="240" w:lineRule="auto"/>
              <w:rPr>
                <w:rFonts w:ascii="Times New Roman" w:hAnsi="Times New Roman" w:cs="Times New Roman"/>
                <w:sz w:val="24"/>
                <w:szCs w:val="24"/>
              </w:rPr>
            </w:pPr>
            <w:r w:rsidRPr="00331C9B">
              <w:rPr>
                <w:rFonts w:ascii="Times New Roman" w:hAnsi="Times New Roman" w:cs="Times New Roman"/>
                <w:sz w:val="24"/>
                <w:szCs w:val="24"/>
              </w:rPr>
              <w:t>Rile Score</w:t>
            </w:r>
          </w:p>
        </w:tc>
        <w:tc>
          <w:tcPr>
            <w:tcW w:w="1680" w:type="dxa"/>
            <w:tcBorders>
              <w:top w:val="nil"/>
              <w:left w:val="nil"/>
              <w:bottom w:val="nil"/>
              <w:right w:val="nil"/>
            </w:tcBorders>
          </w:tcPr>
          <w:p w14:paraId="204FB717" w14:textId="13DE364D" w:rsidR="005A0FFC" w:rsidRPr="00331C9B" w:rsidRDefault="005A0FFC" w:rsidP="005A0FFC">
            <w:pPr>
              <w:widowControl w:val="0"/>
              <w:tabs>
                <w:tab w:val="decimal" w:pos="538"/>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0.007</w:t>
            </w:r>
            <w:r w:rsidR="00A30948" w:rsidRPr="00331C9B">
              <w:rPr>
                <w:rFonts w:ascii="Times New Roman" w:hAnsi="Times New Roman" w:cs="Times New Roman"/>
                <w:sz w:val="24"/>
                <w:szCs w:val="24"/>
              </w:rPr>
              <w:t>+</w:t>
            </w:r>
          </w:p>
        </w:tc>
        <w:tc>
          <w:tcPr>
            <w:tcW w:w="2520" w:type="dxa"/>
            <w:tcBorders>
              <w:top w:val="nil"/>
              <w:left w:val="nil"/>
              <w:bottom w:val="nil"/>
              <w:right w:val="nil"/>
            </w:tcBorders>
          </w:tcPr>
          <w:p w14:paraId="2D2F9F2F" w14:textId="28A6BCB4" w:rsidR="005A0FFC" w:rsidRPr="00331C9B" w:rsidRDefault="005A0FFC" w:rsidP="005A0FFC">
            <w:pPr>
              <w:widowControl w:val="0"/>
              <w:tabs>
                <w:tab w:val="decimal" w:pos="880"/>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0.011</w:t>
            </w:r>
            <w:r w:rsidR="00A30948" w:rsidRPr="00331C9B">
              <w:rPr>
                <w:rFonts w:ascii="Times New Roman" w:hAnsi="Times New Roman" w:cs="Times New Roman"/>
                <w:sz w:val="24"/>
                <w:szCs w:val="24"/>
              </w:rPr>
              <w:t>*</w:t>
            </w:r>
          </w:p>
        </w:tc>
      </w:tr>
      <w:tr w:rsidR="005A0FFC" w:rsidRPr="00331C9B" w14:paraId="66E781F6" w14:textId="77777777" w:rsidTr="003E0376">
        <w:trPr>
          <w:jc w:val="center"/>
        </w:trPr>
        <w:tc>
          <w:tcPr>
            <w:tcW w:w="3156" w:type="dxa"/>
            <w:shd w:val="clear" w:color="auto" w:fill="auto"/>
          </w:tcPr>
          <w:p w14:paraId="1939CD7A" w14:textId="77777777" w:rsidR="005A0FFC" w:rsidRPr="00331C9B" w:rsidRDefault="005A0FFC" w:rsidP="005A0FFC">
            <w:pPr>
              <w:widowControl w:val="0"/>
              <w:spacing w:after="0" w:line="240" w:lineRule="auto"/>
              <w:rPr>
                <w:rFonts w:ascii="Times New Roman" w:hAnsi="Times New Roman" w:cs="Times New Roman"/>
                <w:sz w:val="24"/>
                <w:szCs w:val="24"/>
              </w:rPr>
            </w:pPr>
          </w:p>
        </w:tc>
        <w:tc>
          <w:tcPr>
            <w:tcW w:w="1680" w:type="dxa"/>
            <w:tcBorders>
              <w:top w:val="nil"/>
              <w:left w:val="nil"/>
              <w:bottom w:val="nil"/>
              <w:right w:val="nil"/>
            </w:tcBorders>
          </w:tcPr>
          <w:p w14:paraId="598C8641" w14:textId="7FFCBDAB" w:rsidR="005A0FFC" w:rsidRPr="00331C9B" w:rsidRDefault="00A30948" w:rsidP="005A0FFC">
            <w:pPr>
              <w:widowControl w:val="0"/>
              <w:tabs>
                <w:tab w:val="decimal" w:pos="538"/>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(0.004)</w:t>
            </w:r>
          </w:p>
        </w:tc>
        <w:tc>
          <w:tcPr>
            <w:tcW w:w="2520" w:type="dxa"/>
            <w:tcBorders>
              <w:top w:val="nil"/>
              <w:left w:val="nil"/>
              <w:bottom w:val="nil"/>
              <w:right w:val="nil"/>
            </w:tcBorders>
          </w:tcPr>
          <w:p w14:paraId="7F0749A5" w14:textId="28197D2E" w:rsidR="005A0FFC" w:rsidRPr="00331C9B" w:rsidRDefault="00A30948" w:rsidP="005A0FFC">
            <w:pPr>
              <w:widowControl w:val="0"/>
              <w:tabs>
                <w:tab w:val="decimal" w:pos="880"/>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(0.005)</w:t>
            </w:r>
          </w:p>
        </w:tc>
      </w:tr>
      <w:tr w:rsidR="005A0FFC" w:rsidRPr="00331C9B" w14:paraId="5B1DF287" w14:textId="77777777" w:rsidTr="003E0376">
        <w:trPr>
          <w:jc w:val="center"/>
        </w:trPr>
        <w:tc>
          <w:tcPr>
            <w:tcW w:w="3156" w:type="dxa"/>
            <w:shd w:val="clear" w:color="auto" w:fill="auto"/>
          </w:tcPr>
          <w:p w14:paraId="5A719ED8" w14:textId="77777777" w:rsidR="005A0FFC" w:rsidRPr="00331C9B" w:rsidRDefault="005A0FFC" w:rsidP="005A0FFC">
            <w:pPr>
              <w:widowControl w:val="0"/>
              <w:spacing w:after="0" w:line="240" w:lineRule="auto"/>
              <w:rPr>
                <w:rFonts w:ascii="Times New Roman" w:hAnsi="Times New Roman" w:cs="Times New Roman"/>
                <w:sz w:val="24"/>
                <w:szCs w:val="24"/>
              </w:rPr>
            </w:pPr>
            <w:r w:rsidRPr="00331C9B">
              <w:rPr>
                <w:rFonts w:ascii="Times New Roman" w:hAnsi="Times New Roman" w:cs="Times New Roman"/>
                <w:sz w:val="24"/>
                <w:szCs w:val="24"/>
              </w:rPr>
              <w:t>Constant</w:t>
            </w:r>
          </w:p>
        </w:tc>
        <w:tc>
          <w:tcPr>
            <w:tcW w:w="1680" w:type="dxa"/>
            <w:tcBorders>
              <w:top w:val="nil"/>
              <w:left w:val="nil"/>
              <w:bottom w:val="nil"/>
              <w:right w:val="nil"/>
            </w:tcBorders>
          </w:tcPr>
          <w:p w14:paraId="53E7B490" w14:textId="732FE06C" w:rsidR="005A0FFC" w:rsidRPr="00331C9B" w:rsidRDefault="005A0FFC" w:rsidP="005A0FFC">
            <w:pPr>
              <w:widowControl w:val="0"/>
              <w:tabs>
                <w:tab w:val="decimal" w:pos="538"/>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0.008</w:t>
            </w:r>
          </w:p>
        </w:tc>
        <w:tc>
          <w:tcPr>
            <w:tcW w:w="2520" w:type="dxa"/>
            <w:tcBorders>
              <w:top w:val="nil"/>
              <w:left w:val="nil"/>
              <w:bottom w:val="nil"/>
              <w:right w:val="nil"/>
            </w:tcBorders>
          </w:tcPr>
          <w:p w14:paraId="7B06C7F5" w14:textId="0EC18C25" w:rsidR="005A0FFC" w:rsidRPr="00331C9B" w:rsidRDefault="005A0FFC" w:rsidP="005A0FFC">
            <w:pPr>
              <w:widowControl w:val="0"/>
              <w:tabs>
                <w:tab w:val="decimal" w:pos="880"/>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0.009</w:t>
            </w:r>
          </w:p>
        </w:tc>
      </w:tr>
      <w:tr w:rsidR="005A0FFC" w:rsidRPr="00331C9B" w14:paraId="3B4E6FBA" w14:textId="77777777" w:rsidTr="003E0376">
        <w:trPr>
          <w:jc w:val="center"/>
        </w:trPr>
        <w:tc>
          <w:tcPr>
            <w:tcW w:w="3156" w:type="dxa"/>
            <w:shd w:val="clear" w:color="auto" w:fill="auto"/>
          </w:tcPr>
          <w:p w14:paraId="26EDFB4A" w14:textId="77777777" w:rsidR="005A0FFC" w:rsidRPr="00331C9B" w:rsidRDefault="005A0FFC" w:rsidP="005A0FFC">
            <w:pPr>
              <w:widowControl w:val="0"/>
              <w:spacing w:after="0" w:line="240" w:lineRule="auto"/>
              <w:rPr>
                <w:rFonts w:ascii="Times New Roman" w:hAnsi="Times New Roman" w:cs="Times New Roman"/>
                <w:sz w:val="24"/>
                <w:szCs w:val="24"/>
              </w:rPr>
            </w:pPr>
          </w:p>
        </w:tc>
        <w:tc>
          <w:tcPr>
            <w:tcW w:w="1680" w:type="dxa"/>
            <w:tcBorders>
              <w:top w:val="nil"/>
              <w:left w:val="nil"/>
              <w:bottom w:val="nil"/>
              <w:right w:val="nil"/>
            </w:tcBorders>
          </w:tcPr>
          <w:p w14:paraId="12CDFBFC" w14:textId="322A1320" w:rsidR="005A0FFC" w:rsidRPr="00331C9B" w:rsidRDefault="005A0FFC" w:rsidP="005A0FFC">
            <w:pPr>
              <w:widowControl w:val="0"/>
              <w:tabs>
                <w:tab w:val="decimal" w:pos="538"/>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(0.007)</w:t>
            </w:r>
          </w:p>
        </w:tc>
        <w:tc>
          <w:tcPr>
            <w:tcW w:w="2520" w:type="dxa"/>
            <w:tcBorders>
              <w:top w:val="nil"/>
              <w:left w:val="nil"/>
              <w:bottom w:val="nil"/>
              <w:right w:val="nil"/>
            </w:tcBorders>
          </w:tcPr>
          <w:p w14:paraId="0348AB92" w14:textId="132C887F" w:rsidR="005A0FFC" w:rsidRPr="00331C9B" w:rsidRDefault="005A0FFC" w:rsidP="005A0FFC">
            <w:pPr>
              <w:widowControl w:val="0"/>
              <w:tabs>
                <w:tab w:val="decimal" w:pos="880"/>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(0.007)</w:t>
            </w:r>
          </w:p>
        </w:tc>
      </w:tr>
      <w:tr w:rsidR="005A0FFC" w:rsidRPr="00331C9B" w14:paraId="5F588034" w14:textId="77777777" w:rsidTr="003E0376">
        <w:trPr>
          <w:jc w:val="center"/>
        </w:trPr>
        <w:tc>
          <w:tcPr>
            <w:tcW w:w="3156" w:type="dxa"/>
            <w:shd w:val="clear" w:color="auto" w:fill="auto"/>
          </w:tcPr>
          <w:p w14:paraId="4B20FD33" w14:textId="77777777" w:rsidR="005A0FFC" w:rsidRPr="00331C9B" w:rsidRDefault="005A0FFC" w:rsidP="005A0FFC">
            <w:pPr>
              <w:widowControl w:val="0"/>
              <w:spacing w:after="0" w:line="240" w:lineRule="auto"/>
              <w:rPr>
                <w:rFonts w:ascii="Times New Roman" w:hAnsi="Times New Roman" w:cs="Times New Roman"/>
                <w:sz w:val="24"/>
                <w:szCs w:val="24"/>
              </w:rPr>
            </w:pPr>
            <w:r w:rsidRPr="00331C9B">
              <w:rPr>
                <w:rFonts w:ascii="Times New Roman" w:hAnsi="Times New Roman" w:cs="Times New Roman"/>
                <w:i/>
                <w:iCs/>
                <w:sz w:val="24"/>
                <w:szCs w:val="24"/>
              </w:rPr>
              <w:t>R</w:t>
            </w:r>
            <w:r w:rsidRPr="00331C9B">
              <w:rPr>
                <w:rFonts w:ascii="Times New Roman" w:hAnsi="Times New Roman" w:cs="Times New Roman"/>
                <w:sz w:val="24"/>
                <w:szCs w:val="24"/>
                <w:vertAlign w:val="superscript"/>
              </w:rPr>
              <w:t>2</w:t>
            </w:r>
          </w:p>
        </w:tc>
        <w:tc>
          <w:tcPr>
            <w:tcW w:w="1680" w:type="dxa"/>
            <w:tcBorders>
              <w:top w:val="nil"/>
              <w:left w:val="nil"/>
              <w:bottom w:val="nil"/>
              <w:right w:val="nil"/>
            </w:tcBorders>
          </w:tcPr>
          <w:p w14:paraId="4B9E6412" w14:textId="2E7D29C2" w:rsidR="005A0FFC" w:rsidRPr="00331C9B" w:rsidRDefault="005A0FFC" w:rsidP="005A0FFC">
            <w:pPr>
              <w:widowControl w:val="0"/>
              <w:tabs>
                <w:tab w:val="decimal" w:pos="538"/>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0.31</w:t>
            </w:r>
          </w:p>
        </w:tc>
        <w:tc>
          <w:tcPr>
            <w:tcW w:w="2520" w:type="dxa"/>
            <w:tcBorders>
              <w:top w:val="nil"/>
              <w:left w:val="nil"/>
              <w:bottom w:val="nil"/>
              <w:right w:val="nil"/>
            </w:tcBorders>
          </w:tcPr>
          <w:p w14:paraId="1671D883" w14:textId="12B7C51B" w:rsidR="005A0FFC" w:rsidRPr="00331C9B" w:rsidRDefault="005A0FFC" w:rsidP="005A0FFC">
            <w:pPr>
              <w:widowControl w:val="0"/>
              <w:tabs>
                <w:tab w:val="decimal" w:pos="880"/>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0.29</w:t>
            </w:r>
          </w:p>
        </w:tc>
      </w:tr>
      <w:tr w:rsidR="003E0376" w:rsidRPr="00331C9B" w14:paraId="11B69E20" w14:textId="77777777" w:rsidTr="003E0376">
        <w:trPr>
          <w:jc w:val="center"/>
        </w:trPr>
        <w:tc>
          <w:tcPr>
            <w:tcW w:w="3156" w:type="dxa"/>
            <w:tcBorders>
              <w:bottom w:val="single" w:sz="6" w:space="0" w:color="000001"/>
            </w:tcBorders>
            <w:shd w:val="clear" w:color="auto" w:fill="auto"/>
          </w:tcPr>
          <w:p w14:paraId="613B2F25" w14:textId="77777777" w:rsidR="003E0376" w:rsidRPr="00331C9B" w:rsidRDefault="003E0376" w:rsidP="005A0FFC">
            <w:pPr>
              <w:widowControl w:val="0"/>
              <w:spacing w:after="0" w:line="240" w:lineRule="auto"/>
              <w:rPr>
                <w:rFonts w:ascii="Times New Roman" w:hAnsi="Times New Roman" w:cs="Times New Roman"/>
                <w:sz w:val="24"/>
                <w:szCs w:val="24"/>
              </w:rPr>
            </w:pPr>
            <w:r w:rsidRPr="00331C9B">
              <w:rPr>
                <w:rFonts w:ascii="Times New Roman" w:hAnsi="Times New Roman" w:cs="Times New Roman"/>
                <w:i/>
                <w:iCs/>
                <w:sz w:val="24"/>
                <w:szCs w:val="24"/>
              </w:rPr>
              <w:t>N</w:t>
            </w:r>
          </w:p>
        </w:tc>
        <w:tc>
          <w:tcPr>
            <w:tcW w:w="1680" w:type="dxa"/>
            <w:tcBorders>
              <w:bottom w:val="single" w:sz="6" w:space="0" w:color="000001"/>
            </w:tcBorders>
            <w:shd w:val="clear" w:color="auto" w:fill="auto"/>
          </w:tcPr>
          <w:p w14:paraId="368C79A1" w14:textId="77777777" w:rsidR="003E0376" w:rsidRPr="00331C9B" w:rsidRDefault="003E0376" w:rsidP="005A0FFC">
            <w:pPr>
              <w:widowControl w:val="0"/>
              <w:tabs>
                <w:tab w:val="decimal" w:pos="538"/>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630</w:t>
            </w:r>
          </w:p>
        </w:tc>
        <w:tc>
          <w:tcPr>
            <w:tcW w:w="2520" w:type="dxa"/>
            <w:tcBorders>
              <w:bottom w:val="single" w:sz="6" w:space="0" w:color="000001"/>
            </w:tcBorders>
            <w:shd w:val="clear" w:color="auto" w:fill="auto"/>
          </w:tcPr>
          <w:p w14:paraId="4622F180" w14:textId="77777777" w:rsidR="003E0376" w:rsidRPr="00331C9B" w:rsidRDefault="003E0376" w:rsidP="005A0FFC">
            <w:pPr>
              <w:widowControl w:val="0"/>
              <w:tabs>
                <w:tab w:val="decimal" w:pos="880"/>
              </w:tabs>
              <w:spacing w:after="0" w:line="240" w:lineRule="auto"/>
              <w:rPr>
                <w:rFonts w:ascii="Times New Roman" w:hAnsi="Times New Roman" w:cs="Times New Roman"/>
                <w:sz w:val="24"/>
                <w:szCs w:val="24"/>
              </w:rPr>
            </w:pPr>
            <w:r w:rsidRPr="00331C9B">
              <w:rPr>
                <w:rFonts w:ascii="Times New Roman" w:hAnsi="Times New Roman" w:cs="Times New Roman"/>
                <w:sz w:val="24"/>
                <w:szCs w:val="24"/>
              </w:rPr>
              <w:t>630</w:t>
            </w:r>
          </w:p>
        </w:tc>
      </w:tr>
    </w:tbl>
    <w:p w14:paraId="25DCE3FB" w14:textId="77777777" w:rsidR="00DA6286" w:rsidRPr="00BA31D5" w:rsidRDefault="00DA6286" w:rsidP="00DA6286">
      <w:pPr>
        <w:widowControl w:val="0"/>
        <w:spacing w:before="79" w:after="79"/>
        <w:jc w:val="center"/>
        <w:rPr>
          <w:rFonts w:ascii="Times New Roman" w:hAnsi="Times New Roman" w:cs="Times New Roman"/>
          <w:sz w:val="24"/>
          <w:szCs w:val="24"/>
        </w:rPr>
      </w:pPr>
      <w:r w:rsidRPr="00331C9B">
        <w:rPr>
          <w:rFonts w:ascii="Times New Roman" w:hAnsi="Times New Roman" w:cs="Times New Roman"/>
          <w:sz w:val="24"/>
          <w:szCs w:val="24"/>
        </w:rPr>
        <w:t xml:space="preserve">Note: + </w:t>
      </w:r>
      <w:r w:rsidRPr="00331C9B">
        <w:rPr>
          <w:rFonts w:ascii="Times New Roman" w:hAnsi="Times New Roman" w:cs="Times New Roman"/>
          <w:i/>
          <w:iCs/>
          <w:sz w:val="24"/>
          <w:szCs w:val="24"/>
        </w:rPr>
        <w:t>p</w:t>
      </w:r>
      <w:r w:rsidRPr="00331C9B">
        <w:rPr>
          <w:rFonts w:ascii="Times New Roman" w:hAnsi="Times New Roman" w:cs="Times New Roman"/>
          <w:sz w:val="24"/>
          <w:szCs w:val="24"/>
        </w:rPr>
        <w:t xml:space="preserve">&lt;0.1; * </w:t>
      </w:r>
      <w:r w:rsidRPr="00331C9B">
        <w:rPr>
          <w:rFonts w:ascii="Times New Roman" w:hAnsi="Times New Roman" w:cs="Times New Roman"/>
          <w:i/>
          <w:iCs/>
          <w:sz w:val="24"/>
          <w:szCs w:val="24"/>
        </w:rPr>
        <w:t>p</w:t>
      </w:r>
      <w:r w:rsidRPr="00331C9B">
        <w:rPr>
          <w:rFonts w:ascii="Times New Roman" w:hAnsi="Times New Roman" w:cs="Times New Roman"/>
          <w:sz w:val="24"/>
          <w:szCs w:val="24"/>
        </w:rPr>
        <w:t xml:space="preserve">&lt;0.05; ** </w:t>
      </w:r>
      <w:r w:rsidRPr="00331C9B">
        <w:rPr>
          <w:rFonts w:ascii="Times New Roman" w:hAnsi="Times New Roman" w:cs="Times New Roman"/>
          <w:i/>
          <w:iCs/>
          <w:sz w:val="24"/>
          <w:szCs w:val="24"/>
        </w:rPr>
        <w:t>p</w:t>
      </w:r>
      <w:r w:rsidRPr="00331C9B">
        <w:rPr>
          <w:rFonts w:ascii="Times New Roman" w:hAnsi="Times New Roman" w:cs="Times New Roman"/>
          <w:sz w:val="24"/>
          <w:szCs w:val="24"/>
        </w:rPr>
        <w:t xml:space="preserve">&lt;0.01; *** </w:t>
      </w:r>
      <w:r w:rsidRPr="00331C9B">
        <w:rPr>
          <w:rFonts w:ascii="Times New Roman" w:hAnsi="Times New Roman" w:cs="Times New Roman"/>
          <w:i/>
          <w:iCs/>
          <w:sz w:val="24"/>
          <w:szCs w:val="24"/>
        </w:rPr>
        <w:t>p</w:t>
      </w:r>
      <w:r w:rsidRPr="00331C9B">
        <w:rPr>
          <w:rFonts w:ascii="Times New Roman" w:hAnsi="Times New Roman" w:cs="Times New Roman"/>
          <w:sz w:val="24"/>
          <w:szCs w:val="24"/>
        </w:rPr>
        <w:t>&lt;0.001</w:t>
      </w:r>
    </w:p>
    <w:p w14:paraId="2622CA0F" w14:textId="77777777" w:rsidR="00DA6286" w:rsidRPr="001156B8" w:rsidRDefault="00B4682B">
      <w:pPr>
        <w:spacing w:line="240" w:lineRule="auto"/>
        <w:rPr>
          <w:rFonts w:ascii="Times New Roman" w:hAnsi="Times New Roman" w:cs="Times New Roman"/>
          <w:sz w:val="24"/>
          <w:szCs w:val="24"/>
        </w:rPr>
      </w:pPr>
      <w:r w:rsidRPr="001156B8">
        <w:rPr>
          <w:rFonts w:ascii="Times New Roman" w:hAnsi="Times New Roman" w:cs="Times New Roman"/>
          <w:sz w:val="24"/>
          <w:szCs w:val="24"/>
        </w:rPr>
        <w:br w:type="page"/>
      </w:r>
    </w:p>
    <w:p w14:paraId="1FAE6BEE" w14:textId="77777777" w:rsidR="00501EE3" w:rsidRPr="00BA31D5" w:rsidRDefault="00B4682B">
      <w:pPr>
        <w:spacing w:line="240" w:lineRule="auto"/>
        <w:rPr>
          <w:rFonts w:ascii="Times New Roman" w:hAnsi="Times New Roman" w:cs="Times New Roman"/>
          <w:sz w:val="24"/>
          <w:szCs w:val="24"/>
        </w:rPr>
      </w:pPr>
      <w:r w:rsidRPr="00BA31D5">
        <w:rPr>
          <w:rFonts w:ascii="Times New Roman" w:hAnsi="Times New Roman" w:cs="Times New Roman"/>
          <w:sz w:val="24"/>
          <w:szCs w:val="24"/>
        </w:rPr>
        <w:lastRenderedPageBreak/>
        <w:t>Table A4: Marginal Effect of Majority and Opposition Agendas (unweighted)</w:t>
      </w:r>
    </w:p>
    <w:tbl>
      <w:tblPr>
        <w:tblW w:w="8181" w:type="dxa"/>
        <w:tblInd w:w="93" w:type="dxa"/>
        <w:tblBorders>
          <w:top w:val="single" w:sz="12" w:space="0" w:color="00000A"/>
          <w:bottom w:val="single" w:sz="4" w:space="0" w:color="00000A"/>
          <w:insideH w:val="single" w:sz="4" w:space="0" w:color="00000A"/>
        </w:tblBorders>
        <w:tblLook w:val="04A0" w:firstRow="1" w:lastRow="0" w:firstColumn="1" w:lastColumn="0" w:noHBand="0" w:noVBand="1"/>
      </w:tblPr>
      <w:tblGrid>
        <w:gridCol w:w="2708"/>
        <w:gridCol w:w="2737"/>
        <w:gridCol w:w="2736"/>
      </w:tblGrid>
      <w:tr w:rsidR="005A0FFC" w:rsidRPr="00331C9B" w14:paraId="1D146118" w14:textId="77777777" w:rsidTr="005A0FFC">
        <w:trPr>
          <w:trHeight w:val="300"/>
        </w:trPr>
        <w:tc>
          <w:tcPr>
            <w:tcW w:w="2708" w:type="dxa"/>
            <w:tcBorders>
              <w:top w:val="single" w:sz="12" w:space="0" w:color="00000A"/>
              <w:bottom w:val="single" w:sz="4" w:space="0" w:color="00000A"/>
            </w:tcBorders>
            <w:shd w:val="clear" w:color="auto" w:fill="auto"/>
            <w:vAlign w:val="bottom"/>
          </w:tcPr>
          <w:p w14:paraId="016F5212" w14:textId="77777777" w:rsidR="005A0FFC" w:rsidRPr="001156B8" w:rsidRDefault="005A0FFC">
            <w:pPr>
              <w:spacing w:line="240" w:lineRule="auto"/>
              <w:rPr>
                <w:rFonts w:ascii="Times New Roman" w:hAnsi="Times New Roman" w:cs="Times New Roman"/>
                <w:color w:val="000000"/>
                <w:sz w:val="24"/>
                <w:szCs w:val="24"/>
              </w:rPr>
            </w:pPr>
          </w:p>
        </w:tc>
        <w:tc>
          <w:tcPr>
            <w:tcW w:w="2737" w:type="dxa"/>
            <w:tcBorders>
              <w:top w:val="single" w:sz="12" w:space="0" w:color="00000A"/>
              <w:bottom w:val="single" w:sz="4" w:space="0" w:color="00000A"/>
            </w:tcBorders>
            <w:shd w:val="clear" w:color="auto" w:fill="auto"/>
            <w:vAlign w:val="center"/>
          </w:tcPr>
          <w:p w14:paraId="26AC3064" w14:textId="77777777" w:rsidR="005A0FFC" w:rsidRPr="001156B8" w:rsidRDefault="005A0FFC">
            <w:pPr>
              <w:widowControl w:val="0"/>
              <w:spacing w:before="79" w:after="79" w:line="240" w:lineRule="auto"/>
              <w:jc w:val="center"/>
              <w:rPr>
                <w:rFonts w:ascii="Times New Roman" w:hAnsi="Times New Roman" w:cs="Times New Roman"/>
                <w:sz w:val="24"/>
                <w:szCs w:val="24"/>
              </w:rPr>
            </w:pPr>
            <w:r w:rsidRPr="001156B8">
              <w:rPr>
                <w:rFonts w:ascii="Times New Roman" w:hAnsi="Times New Roman" w:cs="Times New Roman"/>
                <w:color w:val="000000"/>
                <w:sz w:val="24"/>
                <w:szCs w:val="24"/>
              </w:rPr>
              <w:t xml:space="preserve">Marginal Effects – </w:t>
            </w:r>
            <w:r w:rsidRPr="001156B8">
              <w:rPr>
                <w:rFonts w:ascii="Times New Roman" w:hAnsi="Times New Roman" w:cs="Times New Roman"/>
                <w:sz w:val="24"/>
                <w:szCs w:val="24"/>
              </w:rPr>
              <w:t>All Laws</w:t>
            </w:r>
          </w:p>
        </w:tc>
        <w:tc>
          <w:tcPr>
            <w:tcW w:w="2736" w:type="dxa"/>
            <w:tcBorders>
              <w:top w:val="single" w:sz="12" w:space="0" w:color="00000A"/>
              <w:bottom w:val="single" w:sz="4" w:space="0" w:color="00000A"/>
            </w:tcBorders>
            <w:shd w:val="clear" w:color="auto" w:fill="auto"/>
            <w:vAlign w:val="center"/>
          </w:tcPr>
          <w:p w14:paraId="36C93A7B" w14:textId="77777777" w:rsidR="005A0FFC" w:rsidRPr="001156B8" w:rsidRDefault="005A0FFC">
            <w:pPr>
              <w:widowControl w:val="0"/>
              <w:spacing w:before="79" w:after="79" w:line="240" w:lineRule="auto"/>
              <w:jc w:val="center"/>
              <w:rPr>
                <w:rFonts w:ascii="Times New Roman" w:hAnsi="Times New Roman" w:cs="Times New Roman"/>
                <w:sz w:val="24"/>
                <w:szCs w:val="24"/>
              </w:rPr>
            </w:pPr>
            <w:r w:rsidRPr="001156B8">
              <w:rPr>
                <w:rFonts w:ascii="Times New Roman" w:hAnsi="Times New Roman" w:cs="Times New Roman"/>
                <w:color w:val="000000"/>
                <w:sz w:val="24"/>
                <w:szCs w:val="24"/>
              </w:rPr>
              <w:t xml:space="preserve">Marginal Effects – </w:t>
            </w:r>
            <w:r w:rsidRPr="001156B8">
              <w:rPr>
                <w:rFonts w:ascii="Times New Roman" w:hAnsi="Times New Roman" w:cs="Times New Roman"/>
                <w:sz w:val="24"/>
                <w:szCs w:val="24"/>
              </w:rPr>
              <w:t>All Executive Sponsored Laws</w:t>
            </w:r>
          </w:p>
        </w:tc>
      </w:tr>
      <w:tr w:rsidR="005A0FFC" w:rsidRPr="00331C9B" w14:paraId="4BC9BBEB" w14:textId="77777777" w:rsidTr="005A0FFC">
        <w:trPr>
          <w:trHeight w:val="300"/>
        </w:trPr>
        <w:tc>
          <w:tcPr>
            <w:tcW w:w="2708" w:type="dxa"/>
            <w:tcBorders>
              <w:top w:val="single" w:sz="4" w:space="0" w:color="00000A"/>
            </w:tcBorders>
            <w:shd w:val="clear" w:color="auto" w:fill="auto"/>
            <w:vAlign w:val="bottom"/>
          </w:tcPr>
          <w:p w14:paraId="31DD897F" w14:textId="77777777" w:rsidR="005A0FFC" w:rsidRPr="00BA31D5" w:rsidRDefault="005A0FFC">
            <w:pPr>
              <w:spacing w:line="240" w:lineRule="auto"/>
              <w:rPr>
                <w:rFonts w:ascii="Times New Roman" w:hAnsi="Times New Roman" w:cs="Times New Roman"/>
                <w:sz w:val="24"/>
                <w:szCs w:val="24"/>
              </w:rPr>
            </w:pPr>
            <w:r w:rsidRPr="00BA31D5">
              <w:rPr>
                <w:rFonts w:ascii="Times New Roman" w:hAnsi="Times New Roman" w:cs="Times New Roman"/>
                <w:color w:val="000000"/>
                <w:sz w:val="24"/>
                <w:szCs w:val="24"/>
              </w:rPr>
              <w:t>Majority 1st Republic</w:t>
            </w:r>
          </w:p>
        </w:tc>
        <w:tc>
          <w:tcPr>
            <w:tcW w:w="2737" w:type="dxa"/>
            <w:tcBorders>
              <w:top w:val="single" w:sz="4" w:space="0" w:color="00000A"/>
            </w:tcBorders>
            <w:shd w:val="clear" w:color="auto" w:fill="auto"/>
            <w:vAlign w:val="bottom"/>
          </w:tcPr>
          <w:p w14:paraId="1AF09452" w14:textId="2F628B32" w:rsidR="005A0FFC" w:rsidRPr="001156B8" w:rsidRDefault="00A30948">
            <w:pPr>
              <w:spacing w:line="240" w:lineRule="auto"/>
              <w:jc w:val="center"/>
              <w:rPr>
                <w:rFonts w:ascii="Times New Roman" w:hAnsi="Times New Roman" w:cs="Times New Roman"/>
                <w:sz w:val="24"/>
                <w:szCs w:val="24"/>
              </w:rPr>
            </w:pPr>
            <w:r w:rsidRPr="001156B8">
              <w:rPr>
                <w:rFonts w:ascii="Times New Roman" w:hAnsi="Times New Roman" w:cs="Times New Roman"/>
                <w:sz w:val="24"/>
                <w:szCs w:val="24"/>
              </w:rPr>
              <w:t>0.247*</w:t>
            </w:r>
          </w:p>
        </w:tc>
        <w:tc>
          <w:tcPr>
            <w:tcW w:w="2736" w:type="dxa"/>
            <w:tcBorders>
              <w:top w:val="single" w:sz="4" w:space="0" w:color="00000A"/>
            </w:tcBorders>
            <w:shd w:val="clear" w:color="auto" w:fill="auto"/>
            <w:vAlign w:val="bottom"/>
          </w:tcPr>
          <w:p w14:paraId="1A76D6B2" w14:textId="7978FA50" w:rsidR="005A0FFC" w:rsidRPr="001156B8" w:rsidRDefault="00A30948">
            <w:pPr>
              <w:spacing w:line="240" w:lineRule="auto"/>
              <w:jc w:val="center"/>
              <w:rPr>
                <w:rFonts w:ascii="Times New Roman" w:hAnsi="Times New Roman" w:cs="Times New Roman"/>
                <w:sz w:val="24"/>
                <w:szCs w:val="24"/>
              </w:rPr>
            </w:pPr>
            <w:r w:rsidRPr="001156B8">
              <w:rPr>
                <w:rFonts w:ascii="Times New Roman" w:hAnsi="Times New Roman" w:cs="Times New Roman"/>
                <w:sz w:val="24"/>
                <w:szCs w:val="24"/>
              </w:rPr>
              <w:t>0.294*</w:t>
            </w:r>
          </w:p>
        </w:tc>
      </w:tr>
      <w:tr w:rsidR="005A0FFC" w:rsidRPr="00331C9B" w14:paraId="0437C922" w14:textId="77777777" w:rsidTr="005A0FFC">
        <w:trPr>
          <w:trHeight w:val="300"/>
        </w:trPr>
        <w:tc>
          <w:tcPr>
            <w:tcW w:w="2708" w:type="dxa"/>
            <w:shd w:val="clear" w:color="auto" w:fill="auto"/>
            <w:vAlign w:val="bottom"/>
          </w:tcPr>
          <w:p w14:paraId="153B0EC0" w14:textId="77777777" w:rsidR="005A0FFC" w:rsidRPr="00BA31D5" w:rsidRDefault="005A0FFC">
            <w:pPr>
              <w:spacing w:line="240" w:lineRule="auto"/>
              <w:rPr>
                <w:rFonts w:ascii="Times New Roman" w:hAnsi="Times New Roman" w:cs="Times New Roman"/>
                <w:color w:val="000000"/>
                <w:sz w:val="24"/>
                <w:szCs w:val="24"/>
              </w:rPr>
            </w:pPr>
          </w:p>
        </w:tc>
        <w:tc>
          <w:tcPr>
            <w:tcW w:w="2737" w:type="dxa"/>
            <w:shd w:val="clear" w:color="auto" w:fill="auto"/>
            <w:vAlign w:val="bottom"/>
          </w:tcPr>
          <w:p w14:paraId="15B1A735" w14:textId="7282D37B" w:rsidR="005A0FFC" w:rsidRPr="001156B8" w:rsidRDefault="00A30948">
            <w:pPr>
              <w:spacing w:line="240" w:lineRule="auto"/>
              <w:jc w:val="center"/>
              <w:rPr>
                <w:rFonts w:ascii="Times New Roman" w:hAnsi="Times New Roman" w:cs="Times New Roman"/>
                <w:sz w:val="24"/>
                <w:szCs w:val="24"/>
              </w:rPr>
            </w:pPr>
            <w:r w:rsidRPr="001156B8">
              <w:rPr>
                <w:rFonts w:ascii="Times New Roman" w:hAnsi="Times New Roman" w:cs="Times New Roman"/>
                <w:sz w:val="24"/>
                <w:szCs w:val="24"/>
              </w:rPr>
              <w:t>(0.113)</w:t>
            </w:r>
          </w:p>
        </w:tc>
        <w:tc>
          <w:tcPr>
            <w:tcW w:w="2736" w:type="dxa"/>
            <w:shd w:val="clear" w:color="auto" w:fill="auto"/>
            <w:vAlign w:val="bottom"/>
          </w:tcPr>
          <w:p w14:paraId="5B684C5B" w14:textId="3127BD35" w:rsidR="005A0FFC" w:rsidRPr="001156B8" w:rsidRDefault="00A30948">
            <w:pPr>
              <w:spacing w:line="240" w:lineRule="auto"/>
              <w:jc w:val="center"/>
              <w:rPr>
                <w:rFonts w:ascii="Times New Roman" w:hAnsi="Times New Roman" w:cs="Times New Roman"/>
                <w:sz w:val="24"/>
                <w:szCs w:val="24"/>
              </w:rPr>
            </w:pPr>
            <w:r w:rsidRPr="001156B8">
              <w:rPr>
                <w:rFonts w:ascii="Times New Roman" w:hAnsi="Times New Roman" w:cs="Times New Roman"/>
                <w:sz w:val="24"/>
                <w:szCs w:val="24"/>
              </w:rPr>
              <w:t>(0.135)</w:t>
            </w:r>
          </w:p>
        </w:tc>
      </w:tr>
      <w:tr w:rsidR="00A30948" w:rsidRPr="00331C9B" w14:paraId="5156A9CB" w14:textId="77777777" w:rsidTr="005A0FFC">
        <w:trPr>
          <w:trHeight w:val="300"/>
        </w:trPr>
        <w:tc>
          <w:tcPr>
            <w:tcW w:w="2708" w:type="dxa"/>
            <w:shd w:val="clear" w:color="auto" w:fill="auto"/>
            <w:vAlign w:val="bottom"/>
          </w:tcPr>
          <w:p w14:paraId="6B2BC7C2" w14:textId="77777777" w:rsidR="00A30948" w:rsidRPr="00BA31D5" w:rsidRDefault="00A30948" w:rsidP="00A30948">
            <w:pPr>
              <w:spacing w:line="240" w:lineRule="auto"/>
              <w:rPr>
                <w:rFonts w:ascii="Times New Roman" w:hAnsi="Times New Roman" w:cs="Times New Roman"/>
                <w:sz w:val="24"/>
                <w:szCs w:val="24"/>
              </w:rPr>
            </w:pPr>
            <w:r w:rsidRPr="00BA31D5">
              <w:rPr>
                <w:rFonts w:ascii="Times New Roman" w:hAnsi="Times New Roman" w:cs="Times New Roman"/>
                <w:color w:val="000000"/>
                <w:sz w:val="24"/>
                <w:szCs w:val="24"/>
              </w:rPr>
              <w:t>Majority Transition</w:t>
            </w:r>
          </w:p>
        </w:tc>
        <w:tc>
          <w:tcPr>
            <w:tcW w:w="2737" w:type="dxa"/>
            <w:shd w:val="clear" w:color="auto" w:fill="auto"/>
          </w:tcPr>
          <w:p w14:paraId="099B5657" w14:textId="4725627F" w:rsidR="00A30948" w:rsidRPr="00BA31D5" w:rsidRDefault="00A30948" w:rsidP="00A30948">
            <w:pPr>
              <w:spacing w:line="240" w:lineRule="auto"/>
              <w:jc w:val="center"/>
              <w:rPr>
                <w:rFonts w:ascii="Times New Roman" w:hAnsi="Times New Roman" w:cs="Times New Roman"/>
                <w:sz w:val="24"/>
                <w:szCs w:val="24"/>
              </w:rPr>
            </w:pPr>
            <w:r w:rsidRPr="00331C9B">
              <w:rPr>
                <w:rFonts w:ascii="Times New Roman" w:hAnsi="Times New Roman" w:cs="Times New Roman"/>
                <w:sz w:val="24"/>
                <w:szCs w:val="24"/>
              </w:rPr>
              <w:t>0.849***</w:t>
            </w:r>
          </w:p>
        </w:tc>
        <w:tc>
          <w:tcPr>
            <w:tcW w:w="2736" w:type="dxa"/>
            <w:shd w:val="clear" w:color="auto" w:fill="auto"/>
          </w:tcPr>
          <w:p w14:paraId="274BFAA2" w14:textId="00407FA7" w:rsidR="00A30948" w:rsidRPr="00BA31D5" w:rsidRDefault="00A30948" w:rsidP="00A30948">
            <w:pPr>
              <w:spacing w:line="240" w:lineRule="auto"/>
              <w:jc w:val="center"/>
              <w:rPr>
                <w:rFonts w:ascii="Times New Roman" w:hAnsi="Times New Roman" w:cs="Times New Roman"/>
                <w:sz w:val="24"/>
                <w:szCs w:val="24"/>
              </w:rPr>
            </w:pPr>
            <w:r w:rsidRPr="00331C9B">
              <w:rPr>
                <w:rFonts w:ascii="Times New Roman" w:hAnsi="Times New Roman" w:cs="Times New Roman"/>
                <w:sz w:val="24"/>
                <w:szCs w:val="24"/>
              </w:rPr>
              <w:t>0.772***</w:t>
            </w:r>
          </w:p>
        </w:tc>
      </w:tr>
      <w:tr w:rsidR="00A30948" w:rsidRPr="00331C9B" w14:paraId="7B9920E3" w14:textId="77777777" w:rsidTr="005A0FFC">
        <w:trPr>
          <w:trHeight w:val="300"/>
        </w:trPr>
        <w:tc>
          <w:tcPr>
            <w:tcW w:w="2708" w:type="dxa"/>
            <w:shd w:val="clear" w:color="auto" w:fill="auto"/>
            <w:vAlign w:val="bottom"/>
          </w:tcPr>
          <w:p w14:paraId="04BCB1C8" w14:textId="77777777" w:rsidR="00A30948" w:rsidRPr="00BA31D5" w:rsidRDefault="00A30948" w:rsidP="00A30948">
            <w:pPr>
              <w:spacing w:line="240" w:lineRule="auto"/>
              <w:rPr>
                <w:rFonts w:ascii="Times New Roman" w:hAnsi="Times New Roman" w:cs="Times New Roman"/>
                <w:color w:val="000000"/>
                <w:sz w:val="24"/>
                <w:szCs w:val="24"/>
              </w:rPr>
            </w:pPr>
          </w:p>
        </w:tc>
        <w:tc>
          <w:tcPr>
            <w:tcW w:w="2737" w:type="dxa"/>
            <w:shd w:val="clear" w:color="auto" w:fill="auto"/>
          </w:tcPr>
          <w:p w14:paraId="55FD01BF" w14:textId="456DD128" w:rsidR="00A30948" w:rsidRPr="00BA31D5" w:rsidRDefault="00A30948" w:rsidP="00A30948">
            <w:pPr>
              <w:spacing w:line="240" w:lineRule="auto"/>
              <w:jc w:val="center"/>
              <w:rPr>
                <w:rFonts w:ascii="Times New Roman" w:hAnsi="Times New Roman" w:cs="Times New Roman"/>
                <w:sz w:val="24"/>
                <w:szCs w:val="24"/>
              </w:rPr>
            </w:pPr>
            <w:r w:rsidRPr="00331C9B">
              <w:rPr>
                <w:rFonts w:ascii="Times New Roman" w:hAnsi="Times New Roman" w:cs="Times New Roman"/>
                <w:sz w:val="24"/>
                <w:szCs w:val="24"/>
              </w:rPr>
              <w:t>(0.236)</w:t>
            </w:r>
          </w:p>
        </w:tc>
        <w:tc>
          <w:tcPr>
            <w:tcW w:w="2736" w:type="dxa"/>
            <w:shd w:val="clear" w:color="auto" w:fill="auto"/>
          </w:tcPr>
          <w:p w14:paraId="6638F026" w14:textId="20FDBACF" w:rsidR="00A30948" w:rsidRPr="00BA31D5" w:rsidRDefault="00A30948" w:rsidP="00A30948">
            <w:pPr>
              <w:spacing w:line="240" w:lineRule="auto"/>
              <w:jc w:val="center"/>
              <w:rPr>
                <w:rFonts w:ascii="Times New Roman" w:hAnsi="Times New Roman" w:cs="Times New Roman"/>
                <w:sz w:val="24"/>
                <w:szCs w:val="24"/>
              </w:rPr>
            </w:pPr>
            <w:r w:rsidRPr="00331C9B">
              <w:rPr>
                <w:rFonts w:ascii="Times New Roman" w:hAnsi="Times New Roman" w:cs="Times New Roman"/>
                <w:sz w:val="24"/>
                <w:szCs w:val="24"/>
              </w:rPr>
              <w:t>(0.216)</w:t>
            </w:r>
          </w:p>
        </w:tc>
      </w:tr>
      <w:tr w:rsidR="005A0FFC" w:rsidRPr="00331C9B" w14:paraId="1EC292DC" w14:textId="77777777" w:rsidTr="005A0FFC">
        <w:trPr>
          <w:trHeight w:val="300"/>
        </w:trPr>
        <w:tc>
          <w:tcPr>
            <w:tcW w:w="2708" w:type="dxa"/>
            <w:shd w:val="clear" w:color="auto" w:fill="auto"/>
            <w:vAlign w:val="bottom"/>
          </w:tcPr>
          <w:p w14:paraId="3C8F9FB9" w14:textId="77777777" w:rsidR="005A0FFC" w:rsidRPr="00BA31D5" w:rsidRDefault="005A0FFC">
            <w:pPr>
              <w:spacing w:line="240" w:lineRule="auto"/>
              <w:rPr>
                <w:rFonts w:ascii="Times New Roman" w:hAnsi="Times New Roman" w:cs="Times New Roman"/>
                <w:sz w:val="24"/>
                <w:szCs w:val="24"/>
              </w:rPr>
            </w:pPr>
            <w:r w:rsidRPr="00BA31D5">
              <w:rPr>
                <w:rFonts w:ascii="Times New Roman" w:hAnsi="Times New Roman" w:cs="Times New Roman"/>
                <w:color w:val="000000"/>
                <w:sz w:val="24"/>
                <w:szCs w:val="24"/>
              </w:rPr>
              <w:t>Majority 2nd Republic</w:t>
            </w:r>
          </w:p>
        </w:tc>
        <w:tc>
          <w:tcPr>
            <w:tcW w:w="2737" w:type="dxa"/>
            <w:shd w:val="clear" w:color="auto" w:fill="auto"/>
            <w:vAlign w:val="bottom"/>
          </w:tcPr>
          <w:p w14:paraId="6CEF4E67" w14:textId="1FF7F91E" w:rsidR="005A0FFC" w:rsidRPr="001156B8" w:rsidRDefault="00A30948">
            <w:pPr>
              <w:spacing w:line="240" w:lineRule="auto"/>
              <w:jc w:val="center"/>
              <w:rPr>
                <w:rFonts w:ascii="Times New Roman" w:hAnsi="Times New Roman" w:cs="Times New Roman"/>
                <w:sz w:val="24"/>
                <w:szCs w:val="24"/>
              </w:rPr>
            </w:pPr>
            <w:r w:rsidRPr="001156B8">
              <w:rPr>
                <w:rFonts w:ascii="Times New Roman" w:hAnsi="Times New Roman" w:cs="Times New Roman"/>
                <w:sz w:val="24"/>
                <w:szCs w:val="24"/>
              </w:rPr>
              <w:t>0.241***</w:t>
            </w:r>
          </w:p>
        </w:tc>
        <w:tc>
          <w:tcPr>
            <w:tcW w:w="2736" w:type="dxa"/>
            <w:shd w:val="clear" w:color="auto" w:fill="auto"/>
            <w:vAlign w:val="bottom"/>
          </w:tcPr>
          <w:p w14:paraId="339FA939" w14:textId="5C9274B1" w:rsidR="005A0FFC" w:rsidRPr="001156B8" w:rsidRDefault="00A30948">
            <w:pPr>
              <w:spacing w:line="240" w:lineRule="auto"/>
              <w:jc w:val="center"/>
              <w:rPr>
                <w:rFonts w:ascii="Times New Roman" w:hAnsi="Times New Roman" w:cs="Times New Roman"/>
                <w:sz w:val="24"/>
                <w:szCs w:val="24"/>
              </w:rPr>
            </w:pPr>
            <w:r w:rsidRPr="001156B8">
              <w:rPr>
                <w:rFonts w:ascii="Times New Roman" w:hAnsi="Times New Roman" w:cs="Times New Roman"/>
                <w:sz w:val="24"/>
                <w:szCs w:val="24"/>
              </w:rPr>
              <w:t>0.275***</w:t>
            </w:r>
          </w:p>
        </w:tc>
      </w:tr>
      <w:tr w:rsidR="005A0FFC" w:rsidRPr="00331C9B" w14:paraId="22B256EA" w14:textId="77777777" w:rsidTr="005A0FFC">
        <w:trPr>
          <w:trHeight w:val="300"/>
        </w:trPr>
        <w:tc>
          <w:tcPr>
            <w:tcW w:w="2708" w:type="dxa"/>
            <w:shd w:val="clear" w:color="auto" w:fill="auto"/>
            <w:vAlign w:val="bottom"/>
          </w:tcPr>
          <w:p w14:paraId="2988C5A9" w14:textId="77777777" w:rsidR="005A0FFC" w:rsidRPr="00BA31D5" w:rsidRDefault="005A0FFC">
            <w:pPr>
              <w:spacing w:line="240" w:lineRule="auto"/>
              <w:rPr>
                <w:rFonts w:ascii="Times New Roman" w:hAnsi="Times New Roman" w:cs="Times New Roman"/>
                <w:color w:val="000000"/>
                <w:sz w:val="24"/>
                <w:szCs w:val="24"/>
              </w:rPr>
            </w:pPr>
          </w:p>
        </w:tc>
        <w:tc>
          <w:tcPr>
            <w:tcW w:w="2737" w:type="dxa"/>
            <w:shd w:val="clear" w:color="auto" w:fill="auto"/>
            <w:vAlign w:val="bottom"/>
          </w:tcPr>
          <w:p w14:paraId="7F139FA9" w14:textId="071CA8E0" w:rsidR="005A0FFC" w:rsidRPr="001156B8" w:rsidRDefault="00A30948">
            <w:pPr>
              <w:spacing w:line="240" w:lineRule="auto"/>
              <w:jc w:val="center"/>
              <w:rPr>
                <w:rFonts w:ascii="Times New Roman" w:hAnsi="Times New Roman" w:cs="Times New Roman"/>
                <w:sz w:val="24"/>
                <w:szCs w:val="24"/>
              </w:rPr>
            </w:pPr>
            <w:r w:rsidRPr="001156B8">
              <w:rPr>
                <w:rFonts w:ascii="Times New Roman" w:hAnsi="Times New Roman" w:cs="Times New Roman"/>
                <w:sz w:val="24"/>
                <w:szCs w:val="24"/>
              </w:rPr>
              <w:t>(0.063)</w:t>
            </w:r>
          </w:p>
        </w:tc>
        <w:tc>
          <w:tcPr>
            <w:tcW w:w="2736" w:type="dxa"/>
            <w:shd w:val="clear" w:color="auto" w:fill="auto"/>
            <w:vAlign w:val="bottom"/>
          </w:tcPr>
          <w:p w14:paraId="2EE10A3C" w14:textId="79938D5A" w:rsidR="005A0FFC" w:rsidRPr="001156B8" w:rsidRDefault="00A30948">
            <w:pPr>
              <w:spacing w:line="240" w:lineRule="auto"/>
              <w:jc w:val="center"/>
              <w:rPr>
                <w:rFonts w:ascii="Times New Roman" w:hAnsi="Times New Roman" w:cs="Times New Roman"/>
                <w:sz w:val="24"/>
                <w:szCs w:val="24"/>
              </w:rPr>
            </w:pPr>
            <w:r w:rsidRPr="001156B8">
              <w:rPr>
                <w:rFonts w:ascii="Times New Roman" w:hAnsi="Times New Roman" w:cs="Times New Roman"/>
                <w:sz w:val="24"/>
                <w:szCs w:val="24"/>
              </w:rPr>
              <w:t>(0.070)</w:t>
            </w:r>
          </w:p>
        </w:tc>
      </w:tr>
      <w:tr w:rsidR="005A0FFC" w:rsidRPr="00331C9B" w14:paraId="47D33689" w14:textId="77777777" w:rsidTr="005A0FFC">
        <w:trPr>
          <w:trHeight w:val="300"/>
        </w:trPr>
        <w:tc>
          <w:tcPr>
            <w:tcW w:w="2708" w:type="dxa"/>
            <w:shd w:val="clear" w:color="auto" w:fill="auto"/>
            <w:vAlign w:val="bottom"/>
          </w:tcPr>
          <w:p w14:paraId="2EBD2121" w14:textId="77777777" w:rsidR="005A0FFC" w:rsidRPr="00BA31D5" w:rsidRDefault="005A0FFC">
            <w:pPr>
              <w:spacing w:line="240" w:lineRule="auto"/>
              <w:rPr>
                <w:rFonts w:ascii="Times New Roman" w:hAnsi="Times New Roman" w:cs="Times New Roman"/>
                <w:sz w:val="24"/>
                <w:szCs w:val="24"/>
              </w:rPr>
            </w:pPr>
            <w:r w:rsidRPr="00BA31D5">
              <w:rPr>
                <w:rFonts w:ascii="Times New Roman" w:hAnsi="Times New Roman" w:cs="Times New Roman"/>
                <w:color w:val="000000"/>
                <w:sz w:val="24"/>
                <w:szCs w:val="24"/>
              </w:rPr>
              <w:t>Opposition 1st Republic</w:t>
            </w:r>
          </w:p>
        </w:tc>
        <w:tc>
          <w:tcPr>
            <w:tcW w:w="2737" w:type="dxa"/>
            <w:shd w:val="clear" w:color="auto" w:fill="auto"/>
            <w:vAlign w:val="bottom"/>
          </w:tcPr>
          <w:p w14:paraId="28ACCBD4" w14:textId="0F0F7A5D" w:rsidR="005A0FFC" w:rsidRPr="00BA31D5" w:rsidRDefault="00A30948">
            <w:pPr>
              <w:spacing w:line="240" w:lineRule="auto"/>
              <w:jc w:val="center"/>
              <w:rPr>
                <w:rFonts w:ascii="Times New Roman" w:hAnsi="Times New Roman" w:cs="Times New Roman"/>
                <w:sz w:val="24"/>
                <w:szCs w:val="24"/>
              </w:rPr>
            </w:pPr>
            <w:r w:rsidRPr="001156B8">
              <w:rPr>
                <w:rFonts w:ascii="Times New Roman" w:hAnsi="Times New Roman" w:cs="Times New Roman"/>
                <w:sz w:val="24"/>
                <w:szCs w:val="24"/>
              </w:rPr>
              <w:t>0.164</w:t>
            </w:r>
            <w:r w:rsidRPr="00331C9B">
              <w:rPr>
                <w:rFonts w:ascii="Times New Roman" w:hAnsi="Times New Roman" w:cs="Times New Roman"/>
                <w:sz w:val="24"/>
                <w:szCs w:val="24"/>
              </w:rPr>
              <w:t>+</w:t>
            </w:r>
          </w:p>
        </w:tc>
        <w:tc>
          <w:tcPr>
            <w:tcW w:w="2736" w:type="dxa"/>
            <w:shd w:val="clear" w:color="auto" w:fill="auto"/>
            <w:vAlign w:val="bottom"/>
          </w:tcPr>
          <w:p w14:paraId="08143985" w14:textId="2CA2BAD8" w:rsidR="005A0FFC" w:rsidRPr="001156B8" w:rsidRDefault="00A30948">
            <w:pPr>
              <w:spacing w:line="240" w:lineRule="auto"/>
              <w:jc w:val="center"/>
              <w:rPr>
                <w:rFonts w:ascii="Times New Roman" w:hAnsi="Times New Roman" w:cs="Times New Roman"/>
                <w:sz w:val="24"/>
                <w:szCs w:val="24"/>
              </w:rPr>
            </w:pPr>
            <w:r w:rsidRPr="001156B8">
              <w:rPr>
                <w:rFonts w:ascii="Times New Roman" w:hAnsi="Times New Roman" w:cs="Times New Roman"/>
                <w:sz w:val="24"/>
                <w:szCs w:val="24"/>
              </w:rPr>
              <w:t>0.167</w:t>
            </w:r>
          </w:p>
        </w:tc>
      </w:tr>
      <w:tr w:rsidR="005A0FFC" w:rsidRPr="00331C9B" w14:paraId="7808CE08" w14:textId="77777777" w:rsidTr="005A0FFC">
        <w:trPr>
          <w:trHeight w:val="300"/>
        </w:trPr>
        <w:tc>
          <w:tcPr>
            <w:tcW w:w="2708" w:type="dxa"/>
            <w:shd w:val="clear" w:color="auto" w:fill="auto"/>
            <w:vAlign w:val="bottom"/>
          </w:tcPr>
          <w:p w14:paraId="0CE00588" w14:textId="77777777" w:rsidR="005A0FFC" w:rsidRPr="00BA31D5" w:rsidRDefault="005A0FFC">
            <w:pPr>
              <w:spacing w:line="240" w:lineRule="auto"/>
              <w:rPr>
                <w:rFonts w:ascii="Times New Roman" w:hAnsi="Times New Roman" w:cs="Times New Roman"/>
                <w:color w:val="000000"/>
                <w:sz w:val="24"/>
                <w:szCs w:val="24"/>
              </w:rPr>
            </w:pPr>
          </w:p>
        </w:tc>
        <w:tc>
          <w:tcPr>
            <w:tcW w:w="2737" w:type="dxa"/>
            <w:shd w:val="clear" w:color="auto" w:fill="auto"/>
            <w:vAlign w:val="bottom"/>
          </w:tcPr>
          <w:p w14:paraId="0940EB21" w14:textId="5FD605AB" w:rsidR="005A0FFC" w:rsidRPr="001156B8" w:rsidRDefault="00A30948">
            <w:pPr>
              <w:spacing w:line="240" w:lineRule="auto"/>
              <w:jc w:val="center"/>
              <w:rPr>
                <w:rFonts w:ascii="Times New Roman" w:hAnsi="Times New Roman" w:cs="Times New Roman"/>
                <w:sz w:val="24"/>
                <w:szCs w:val="24"/>
              </w:rPr>
            </w:pPr>
            <w:r w:rsidRPr="001156B8">
              <w:rPr>
                <w:rFonts w:ascii="Times New Roman" w:hAnsi="Times New Roman" w:cs="Times New Roman"/>
                <w:sz w:val="24"/>
                <w:szCs w:val="24"/>
              </w:rPr>
              <w:t>(0.096)</w:t>
            </w:r>
          </w:p>
        </w:tc>
        <w:tc>
          <w:tcPr>
            <w:tcW w:w="2736" w:type="dxa"/>
            <w:shd w:val="clear" w:color="auto" w:fill="auto"/>
            <w:vAlign w:val="bottom"/>
          </w:tcPr>
          <w:p w14:paraId="1A8917B9" w14:textId="79E6C1C3" w:rsidR="005A0FFC" w:rsidRPr="001156B8" w:rsidRDefault="00A30948">
            <w:pPr>
              <w:spacing w:line="240" w:lineRule="auto"/>
              <w:jc w:val="center"/>
              <w:rPr>
                <w:rFonts w:ascii="Times New Roman" w:hAnsi="Times New Roman" w:cs="Times New Roman"/>
                <w:sz w:val="24"/>
                <w:szCs w:val="24"/>
              </w:rPr>
            </w:pPr>
            <w:r w:rsidRPr="001156B8">
              <w:rPr>
                <w:rFonts w:ascii="Times New Roman" w:hAnsi="Times New Roman" w:cs="Times New Roman"/>
                <w:sz w:val="24"/>
                <w:szCs w:val="24"/>
              </w:rPr>
              <w:t>(0.111)</w:t>
            </w:r>
          </w:p>
        </w:tc>
      </w:tr>
      <w:tr w:rsidR="00A30948" w:rsidRPr="00331C9B" w14:paraId="633E44E4" w14:textId="77777777" w:rsidTr="005A0FFC">
        <w:trPr>
          <w:trHeight w:val="300"/>
        </w:trPr>
        <w:tc>
          <w:tcPr>
            <w:tcW w:w="2708" w:type="dxa"/>
            <w:shd w:val="clear" w:color="auto" w:fill="auto"/>
            <w:vAlign w:val="bottom"/>
          </w:tcPr>
          <w:p w14:paraId="04D50AB0" w14:textId="77777777" w:rsidR="00A30948" w:rsidRPr="00BA31D5" w:rsidRDefault="00A30948" w:rsidP="00A30948">
            <w:pPr>
              <w:spacing w:line="240" w:lineRule="auto"/>
              <w:rPr>
                <w:rFonts w:ascii="Times New Roman" w:hAnsi="Times New Roman" w:cs="Times New Roman"/>
                <w:sz w:val="24"/>
                <w:szCs w:val="24"/>
              </w:rPr>
            </w:pPr>
            <w:r w:rsidRPr="00BA31D5">
              <w:rPr>
                <w:rFonts w:ascii="Times New Roman" w:hAnsi="Times New Roman" w:cs="Times New Roman"/>
                <w:color w:val="000000"/>
                <w:sz w:val="24"/>
                <w:szCs w:val="24"/>
              </w:rPr>
              <w:t>Opposition Transition</w:t>
            </w:r>
          </w:p>
        </w:tc>
        <w:tc>
          <w:tcPr>
            <w:tcW w:w="2737" w:type="dxa"/>
            <w:shd w:val="clear" w:color="auto" w:fill="auto"/>
          </w:tcPr>
          <w:p w14:paraId="7C07A620" w14:textId="16B2874F" w:rsidR="00A30948" w:rsidRPr="00BA31D5" w:rsidRDefault="00A30948" w:rsidP="00A30948">
            <w:pPr>
              <w:spacing w:line="240" w:lineRule="auto"/>
              <w:jc w:val="center"/>
              <w:rPr>
                <w:rFonts w:ascii="Times New Roman" w:hAnsi="Times New Roman" w:cs="Times New Roman"/>
                <w:sz w:val="24"/>
                <w:szCs w:val="24"/>
              </w:rPr>
            </w:pPr>
            <w:r w:rsidRPr="00331C9B">
              <w:rPr>
                <w:rFonts w:ascii="Times New Roman" w:hAnsi="Times New Roman" w:cs="Times New Roman"/>
                <w:sz w:val="24"/>
                <w:szCs w:val="24"/>
              </w:rPr>
              <w:t>-0.013</w:t>
            </w:r>
          </w:p>
        </w:tc>
        <w:tc>
          <w:tcPr>
            <w:tcW w:w="2736" w:type="dxa"/>
            <w:shd w:val="clear" w:color="auto" w:fill="auto"/>
          </w:tcPr>
          <w:p w14:paraId="4C7D0F90" w14:textId="59FDABF4" w:rsidR="00A30948" w:rsidRPr="00BA31D5" w:rsidRDefault="00A30948" w:rsidP="00A30948">
            <w:pPr>
              <w:spacing w:line="240" w:lineRule="auto"/>
              <w:jc w:val="center"/>
              <w:rPr>
                <w:rFonts w:ascii="Times New Roman" w:hAnsi="Times New Roman" w:cs="Times New Roman"/>
                <w:sz w:val="24"/>
                <w:szCs w:val="24"/>
              </w:rPr>
            </w:pPr>
            <w:r w:rsidRPr="00331C9B">
              <w:rPr>
                <w:rFonts w:ascii="Times New Roman" w:hAnsi="Times New Roman" w:cs="Times New Roman"/>
                <w:sz w:val="24"/>
                <w:szCs w:val="24"/>
              </w:rPr>
              <w:t>0.040</w:t>
            </w:r>
          </w:p>
        </w:tc>
      </w:tr>
      <w:tr w:rsidR="00A30948" w:rsidRPr="00331C9B" w14:paraId="73E8B01D" w14:textId="77777777" w:rsidTr="005A0FFC">
        <w:trPr>
          <w:trHeight w:val="300"/>
        </w:trPr>
        <w:tc>
          <w:tcPr>
            <w:tcW w:w="2708" w:type="dxa"/>
            <w:shd w:val="clear" w:color="auto" w:fill="auto"/>
            <w:vAlign w:val="bottom"/>
          </w:tcPr>
          <w:p w14:paraId="66E5CF5E" w14:textId="77777777" w:rsidR="00A30948" w:rsidRPr="00BA31D5" w:rsidRDefault="00A30948" w:rsidP="00A30948">
            <w:pPr>
              <w:spacing w:line="240" w:lineRule="auto"/>
              <w:rPr>
                <w:rFonts w:ascii="Times New Roman" w:hAnsi="Times New Roman" w:cs="Times New Roman"/>
                <w:color w:val="000000"/>
                <w:sz w:val="24"/>
                <w:szCs w:val="24"/>
              </w:rPr>
            </w:pPr>
          </w:p>
        </w:tc>
        <w:tc>
          <w:tcPr>
            <w:tcW w:w="2737" w:type="dxa"/>
            <w:shd w:val="clear" w:color="auto" w:fill="auto"/>
          </w:tcPr>
          <w:p w14:paraId="1951429C" w14:textId="73BA89B4" w:rsidR="00A30948" w:rsidRPr="00BA31D5" w:rsidRDefault="00A30948" w:rsidP="00A30948">
            <w:pPr>
              <w:spacing w:line="240" w:lineRule="auto"/>
              <w:jc w:val="center"/>
              <w:rPr>
                <w:rFonts w:ascii="Times New Roman" w:hAnsi="Times New Roman" w:cs="Times New Roman"/>
                <w:sz w:val="24"/>
                <w:szCs w:val="24"/>
              </w:rPr>
            </w:pPr>
            <w:r w:rsidRPr="00331C9B">
              <w:rPr>
                <w:rFonts w:ascii="Times New Roman" w:hAnsi="Times New Roman" w:cs="Times New Roman"/>
                <w:sz w:val="24"/>
                <w:szCs w:val="24"/>
              </w:rPr>
              <w:t>(0.116)</w:t>
            </w:r>
          </w:p>
        </w:tc>
        <w:tc>
          <w:tcPr>
            <w:tcW w:w="2736" w:type="dxa"/>
            <w:shd w:val="clear" w:color="auto" w:fill="auto"/>
          </w:tcPr>
          <w:p w14:paraId="5D751F01" w14:textId="5641A4F7" w:rsidR="00A30948" w:rsidRPr="00BA31D5" w:rsidRDefault="00A30948" w:rsidP="00A30948">
            <w:pPr>
              <w:spacing w:line="240" w:lineRule="auto"/>
              <w:jc w:val="center"/>
              <w:rPr>
                <w:rFonts w:ascii="Times New Roman" w:hAnsi="Times New Roman" w:cs="Times New Roman"/>
                <w:sz w:val="24"/>
                <w:szCs w:val="24"/>
              </w:rPr>
            </w:pPr>
            <w:r w:rsidRPr="00331C9B">
              <w:rPr>
                <w:rFonts w:ascii="Times New Roman" w:hAnsi="Times New Roman" w:cs="Times New Roman"/>
                <w:sz w:val="24"/>
                <w:szCs w:val="24"/>
              </w:rPr>
              <w:t>(0.110)</w:t>
            </w:r>
          </w:p>
        </w:tc>
      </w:tr>
      <w:tr w:rsidR="005A0FFC" w:rsidRPr="00331C9B" w14:paraId="0668B340" w14:textId="77777777" w:rsidTr="005A0FFC">
        <w:trPr>
          <w:trHeight w:val="300"/>
        </w:trPr>
        <w:tc>
          <w:tcPr>
            <w:tcW w:w="2708" w:type="dxa"/>
            <w:shd w:val="clear" w:color="auto" w:fill="auto"/>
            <w:vAlign w:val="bottom"/>
          </w:tcPr>
          <w:p w14:paraId="40B92F7D" w14:textId="77777777" w:rsidR="005A0FFC" w:rsidRPr="00BA31D5" w:rsidRDefault="005A0FFC">
            <w:pPr>
              <w:spacing w:line="240" w:lineRule="auto"/>
              <w:rPr>
                <w:rFonts w:ascii="Times New Roman" w:hAnsi="Times New Roman" w:cs="Times New Roman"/>
                <w:sz w:val="24"/>
                <w:szCs w:val="24"/>
              </w:rPr>
            </w:pPr>
            <w:r w:rsidRPr="00BA31D5">
              <w:rPr>
                <w:rFonts w:ascii="Times New Roman" w:hAnsi="Times New Roman" w:cs="Times New Roman"/>
                <w:color w:val="000000"/>
                <w:sz w:val="24"/>
                <w:szCs w:val="24"/>
              </w:rPr>
              <w:t>Opposition 2nd Republic</w:t>
            </w:r>
          </w:p>
        </w:tc>
        <w:tc>
          <w:tcPr>
            <w:tcW w:w="2737" w:type="dxa"/>
            <w:shd w:val="clear" w:color="auto" w:fill="auto"/>
            <w:vAlign w:val="bottom"/>
          </w:tcPr>
          <w:p w14:paraId="1B5F9811" w14:textId="30A460B1" w:rsidR="005A0FFC" w:rsidRPr="001156B8" w:rsidRDefault="00A30948">
            <w:pPr>
              <w:spacing w:line="240" w:lineRule="auto"/>
              <w:jc w:val="center"/>
              <w:rPr>
                <w:rFonts w:ascii="Times New Roman" w:hAnsi="Times New Roman" w:cs="Times New Roman"/>
                <w:sz w:val="24"/>
                <w:szCs w:val="24"/>
              </w:rPr>
            </w:pPr>
            <w:r w:rsidRPr="001156B8">
              <w:rPr>
                <w:rFonts w:ascii="Times New Roman" w:hAnsi="Times New Roman" w:cs="Times New Roman"/>
                <w:sz w:val="24"/>
                <w:szCs w:val="24"/>
              </w:rPr>
              <w:t>0.213***</w:t>
            </w:r>
          </w:p>
        </w:tc>
        <w:tc>
          <w:tcPr>
            <w:tcW w:w="2736" w:type="dxa"/>
            <w:shd w:val="clear" w:color="auto" w:fill="auto"/>
            <w:vAlign w:val="bottom"/>
          </w:tcPr>
          <w:p w14:paraId="3D598CDB" w14:textId="00DE3008" w:rsidR="005A0FFC" w:rsidRPr="001156B8" w:rsidRDefault="00A30948">
            <w:pPr>
              <w:spacing w:line="240" w:lineRule="auto"/>
              <w:jc w:val="center"/>
              <w:rPr>
                <w:rFonts w:ascii="Times New Roman" w:hAnsi="Times New Roman" w:cs="Times New Roman"/>
                <w:sz w:val="24"/>
                <w:szCs w:val="24"/>
              </w:rPr>
            </w:pPr>
            <w:r w:rsidRPr="001156B8">
              <w:rPr>
                <w:rFonts w:ascii="Times New Roman" w:hAnsi="Times New Roman" w:cs="Times New Roman"/>
                <w:sz w:val="24"/>
                <w:szCs w:val="24"/>
              </w:rPr>
              <w:t>0.173*</w:t>
            </w:r>
          </w:p>
        </w:tc>
      </w:tr>
      <w:tr w:rsidR="005A0FFC" w:rsidRPr="00331C9B" w14:paraId="453FD712" w14:textId="77777777" w:rsidTr="005A0FFC">
        <w:trPr>
          <w:trHeight w:val="300"/>
        </w:trPr>
        <w:tc>
          <w:tcPr>
            <w:tcW w:w="2708" w:type="dxa"/>
            <w:tcBorders>
              <w:bottom w:val="single" w:sz="12" w:space="0" w:color="00000A"/>
            </w:tcBorders>
            <w:shd w:val="clear" w:color="auto" w:fill="auto"/>
            <w:vAlign w:val="bottom"/>
          </w:tcPr>
          <w:p w14:paraId="79B14489" w14:textId="77777777" w:rsidR="005A0FFC" w:rsidRPr="00BA31D5" w:rsidRDefault="005A0FFC">
            <w:pPr>
              <w:spacing w:line="240" w:lineRule="auto"/>
              <w:rPr>
                <w:rFonts w:ascii="Times New Roman" w:hAnsi="Times New Roman" w:cs="Times New Roman"/>
                <w:color w:val="000000"/>
                <w:sz w:val="24"/>
                <w:szCs w:val="24"/>
              </w:rPr>
            </w:pPr>
          </w:p>
        </w:tc>
        <w:tc>
          <w:tcPr>
            <w:tcW w:w="2737" w:type="dxa"/>
            <w:tcBorders>
              <w:bottom w:val="single" w:sz="12" w:space="0" w:color="00000A"/>
            </w:tcBorders>
            <w:shd w:val="clear" w:color="auto" w:fill="auto"/>
            <w:vAlign w:val="bottom"/>
          </w:tcPr>
          <w:p w14:paraId="209F3501" w14:textId="2D1E2B89" w:rsidR="005A0FFC" w:rsidRPr="001156B8" w:rsidRDefault="00A30948">
            <w:pPr>
              <w:spacing w:line="240" w:lineRule="auto"/>
              <w:jc w:val="center"/>
              <w:rPr>
                <w:rFonts w:ascii="Times New Roman" w:hAnsi="Times New Roman" w:cs="Times New Roman"/>
                <w:sz w:val="24"/>
                <w:szCs w:val="24"/>
              </w:rPr>
            </w:pPr>
            <w:r w:rsidRPr="001156B8">
              <w:rPr>
                <w:rFonts w:ascii="Times New Roman" w:hAnsi="Times New Roman" w:cs="Times New Roman"/>
                <w:sz w:val="24"/>
                <w:szCs w:val="24"/>
              </w:rPr>
              <w:t>(0.060)</w:t>
            </w:r>
          </w:p>
        </w:tc>
        <w:tc>
          <w:tcPr>
            <w:tcW w:w="2736" w:type="dxa"/>
            <w:tcBorders>
              <w:bottom w:val="single" w:sz="12" w:space="0" w:color="00000A"/>
            </w:tcBorders>
            <w:shd w:val="clear" w:color="auto" w:fill="auto"/>
            <w:vAlign w:val="bottom"/>
          </w:tcPr>
          <w:p w14:paraId="16C13D4F" w14:textId="66E55A20" w:rsidR="005A0FFC" w:rsidRPr="001156B8" w:rsidRDefault="00A30948">
            <w:pPr>
              <w:spacing w:line="240" w:lineRule="auto"/>
              <w:jc w:val="center"/>
              <w:rPr>
                <w:rFonts w:ascii="Times New Roman" w:hAnsi="Times New Roman" w:cs="Times New Roman"/>
                <w:sz w:val="24"/>
                <w:szCs w:val="24"/>
              </w:rPr>
            </w:pPr>
            <w:r w:rsidRPr="001156B8">
              <w:rPr>
                <w:rFonts w:ascii="Times New Roman" w:hAnsi="Times New Roman" w:cs="Times New Roman"/>
                <w:sz w:val="24"/>
                <w:szCs w:val="24"/>
              </w:rPr>
              <w:t>(0.70)</w:t>
            </w:r>
          </w:p>
        </w:tc>
      </w:tr>
    </w:tbl>
    <w:p w14:paraId="3D2AB6F7" w14:textId="77777777" w:rsidR="00DA6286" w:rsidRPr="00BA31D5" w:rsidRDefault="00DA6286" w:rsidP="00DA6286">
      <w:pPr>
        <w:widowControl w:val="0"/>
        <w:spacing w:before="79" w:after="79"/>
        <w:jc w:val="center"/>
        <w:rPr>
          <w:rFonts w:ascii="Times New Roman" w:hAnsi="Times New Roman" w:cs="Times New Roman"/>
          <w:sz w:val="24"/>
          <w:szCs w:val="24"/>
        </w:rPr>
      </w:pPr>
      <w:r w:rsidRPr="00331C9B">
        <w:rPr>
          <w:rFonts w:ascii="Times New Roman" w:hAnsi="Times New Roman" w:cs="Times New Roman"/>
          <w:sz w:val="24"/>
          <w:szCs w:val="24"/>
        </w:rPr>
        <w:t xml:space="preserve">Note: + </w:t>
      </w:r>
      <w:r w:rsidRPr="00331C9B">
        <w:rPr>
          <w:rFonts w:ascii="Times New Roman" w:hAnsi="Times New Roman" w:cs="Times New Roman"/>
          <w:i/>
          <w:iCs/>
          <w:sz w:val="24"/>
          <w:szCs w:val="24"/>
        </w:rPr>
        <w:t>p</w:t>
      </w:r>
      <w:r w:rsidRPr="00331C9B">
        <w:rPr>
          <w:rFonts w:ascii="Times New Roman" w:hAnsi="Times New Roman" w:cs="Times New Roman"/>
          <w:sz w:val="24"/>
          <w:szCs w:val="24"/>
        </w:rPr>
        <w:t xml:space="preserve">&lt;0.1; * </w:t>
      </w:r>
      <w:r w:rsidRPr="00331C9B">
        <w:rPr>
          <w:rFonts w:ascii="Times New Roman" w:hAnsi="Times New Roman" w:cs="Times New Roman"/>
          <w:i/>
          <w:iCs/>
          <w:sz w:val="24"/>
          <w:szCs w:val="24"/>
        </w:rPr>
        <w:t>p</w:t>
      </w:r>
      <w:r w:rsidRPr="00331C9B">
        <w:rPr>
          <w:rFonts w:ascii="Times New Roman" w:hAnsi="Times New Roman" w:cs="Times New Roman"/>
          <w:sz w:val="24"/>
          <w:szCs w:val="24"/>
        </w:rPr>
        <w:t xml:space="preserve">&lt;0.05; ** </w:t>
      </w:r>
      <w:r w:rsidRPr="00331C9B">
        <w:rPr>
          <w:rFonts w:ascii="Times New Roman" w:hAnsi="Times New Roman" w:cs="Times New Roman"/>
          <w:i/>
          <w:iCs/>
          <w:sz w:val="24"/>
          <w:szCs w:val="24"/>
        </w:rPr>
        <w:t>p</w:t>
      </w:r>
      <w:r w:rsidRPr="00331C9B">
        <w:rPr>
          <w:rFonts w:ascii="Times New Roman" w:hAnsi="Times New Roman" w:cs="Times New Roman"/>
          <w:sz w:val="24"/>
          <w:szCs w:val="24"/>
        </w:rPr>
        <w:t xml:space="preserve">&lt;0.01; *** </w:t>
      </w:r>
      <w:r w:rsidRPr="00331C9B">
        <w:rPr>
          <w:rFonts w:ascii="Times New Roman" w:hAnsi="Times New Roman" w:cs="Times New Roman"/>
          <w:i/>
          <w:iCs/>
          <w:sz w:val="24"/>
          <w:szCs w:val="24"/>
        </w:rPr>
        <w:t>p</w:t>
      </w:r>
      <w:r w:rsidRPr="00331C9B">
        <w:rPr>
          <w:rFonts w:ascii="Times New Roman" w:hAnsi="Times New Roman" w:cs="Times New Roman"/>
          <w:sz w:val="24"/>
          <w:szCs w:val="24"/>
        </w:rPr>
        <w:t>&lt;0.001</w:t>
      </w:r>
    </w:p>
    <w:p w14:paraId="2AB9EB03" w14:textId="77777777" w:rsidR="00501EE3" w:rsidRPr="001156B8" w:rsidRDefault="00501EE3">
      <w:pPr>
        <w:spacing w:line="240" w:lineRule="auto"/>
        <w:rPr>
          <w:rFonts w:ascii="Times New Roman" w:hAnsi="Times New Roman" w:cs="Times New Roman"/>
          <w:sz w:val="24"/>
          <w:szCs w:val="24"/>
        </w:rPr>
        <w:sectPr w:rsidR="00501EE3" w:rsidRPr="001156B8">
          <w:pgSz w:w="15840" w:h="12240" w:orient="landscape"/>
          <w:pgMar w:top="1134" w:right="1134" w:bottom="1134" w:left="1134" w:header="0" w:footer="0" w:gutter="0"/>
          <w:cols w:space="720"/>
          <w:formProt w:val="0"/>
        </w:sectPr>
      </w:pPr>
    </w:p>
    <w:p w14:paraId="49C09C80" w14:textId="40BEA1E2" w:rsidR="00A16A5E" w:rsidRDefault="00B4682B">
      <w:pPr>
        <w:spacing w:after="0" w:line="480" w:lineRule="auto"/>
        <w:rPr>
          <w:rFonts w:ascii="Times New Roman" w:hAnsi="Times New Roman" w:cs="Times New Roman"/>
          <w:sz w:val="24"/>
          <w:szCs w:val="24"/>
        </w:rPr>
      </w:pPr>
      <w:r w:rsidRPr="001156B8">
        <w:rPr>
          <w:rFonts w:ascii="Times New Roman" w:hAnsi="Times New Roman" w:cs="Times New Roman"/>
          <w:sz w:val="24"/>
          <w:szCs w:val="24"/>
        </w:rPr>
        <w:lastRenderedPageBreak/>
        <w:t>The results for the unweighted version</w:t>
      </w:r>
      <w:r w:rsidR="001515AF" w:rsidRPr="001156B8">
        <w:rPr>
          <w:rFonts w:ascii="Times New Roman" w:hAnsi="Times New Roman" w:cs="Times New Roman"/>
          <w:sz w:val="24"/>
          <w:szCs w:val="24"/>
        </w:rPr>
        <w:t>s</w:t>
      </w:r>
      <w:r w:rsidRPr="001156B8">
        <w:rPr>
          <w:rFonts w:ascii="Times New Roman" w:hAnsi="Times New Roman" w:cs="Times New Roman"/>
          <w:sz w:val="24"/>
          <w:szCs w:val="24"/>
        </w:rPr>
        <w:t xml:space="preserve"> of the independent variables </w:t>
      </w:r>
      <w:r w:rsidR="00CD3661">
        <w:rPr>
          <w:rFonts w:ascii="Times New Roman" w:hAnsi="Times New Roman" w:cs="Times New Roman"/>
          <w:sz w:val="24"/>
          <w:szCs w:val="24"/>
        </w:rPr>
        <w:t>lend support to H1 and partly H2. As for H3</w:t>
      </w:r>
      <w:r w:rsidR="00971B86">
        <w:rPr>
          <w:rFonts w:ascii="Times New Roman" w:hAnsi="Times New Roman" w:cs="Times New Roman"/>
          <w:sz w:val="24"/>
          <w:szCs w:val="24"/>
        </w:rPr>
        <w:t xml:space="preserve">, </w:t>
      </w:r>
      <w:r w:rsidR="00B478DC">
        <w:rPr>
          <w:rFonts w:ascii="Times New Roman" w:hAnsi="Times New Roman" w:cs="Times New Roman"/>
          <w:sz w:val="24"/>
          <w:szCs w:val="24"/>
        </w:rPr>
        <w:t>we observe an overtime increase only</w:t>
      </w:r>
      <w:r w:rsidR="00971B86">
        <w:rPr>
          <w:rFonts w:ascii="Times New Roman" w:hAnsi="Times New Roman" w:cs="Times New Roman"/>
          <w:sz w:val="24"/>
          <w:szCs w:val="24"/>
        </w:rPr>
        <w:t xml:space="preserve"> for the new measure of opposition</w:t>
      </w:r>
      <w:r w:rsidR="00B478DC">
        <w:rPr>
          <w:rFonts w:ascii="Times New Roman" w:hAnsi="Times New Roman" w:cs="Times New Roman"/>
          <w:sz w:val="24"/>
          <w:szCs w:val="24"/>
        </w:rPr>
        <w:t>. T</w:t>
      </w:r>
      <w:r w:rsidR="00D52FEC">
        <w:rPr>
          <w:rFonts w:ascii="Times New Roman" w:hAnsi="Times New Roman" w:cs="Times New Roman"/>
          <w:sz w:val="24"/>
          <w:szCs w:val="24"/>
        </w:rPr>
        <w:t>he electoral agendas of m</w:t>
      </w:r>
      <w:r w:rsidR="00971B86">
        <w:rPr>
          <w:rFonts w:ascii="Times New Roman" w:hAnsi="Times New Roman" w:cs="Times New Roman"/>
          <w:sz w:val="24"/>
          <w:szCs w:val="24"/>
        </w:rPr>
        <w:t>ain opposition parties in the Second Republic</w:t>
      </w:r>
      <w:r w:rsidR="00D52FEC">
        <w:rPr>
          <w:rFonts w:ascii="Times New Roman" w:hAnsi="Times New Roman" w:cs="Times New Roman"/>
          <w:sz w:val="24"/>
          <w:szCs w:val="24"/>
        </w:rPr>
        <w:t xml:space="preserve"> have a stronger impact than the agenda of the Italian Communist Party in the First</w:t>
      </w:r>
      <w:r w:rsidR="00B478DC">
        <w:rPr>
          <w:rFonts w:ascii="Times New Roman" w:hAnsi="Times New Roman" w:cs="Times New Roman"/>
          <w:sz w:val="24"/>
          <w:szCs w:val="24"/>
        </w:rPr>
        <w:t>. This is unsurprising considering the greater programmatic proximity of the two main post-1994 centre-left and centre-right coalitions in comparison with the Christian Democrats and the Communists</w:t>
      </w:r>
      <w:r w:rsidR="00D52FEC">
        <w:rPr>
          <w:rFonts w:ascii="Times New Roman" w:hAnsi="Times New Roman" w:cs="Times New Roman"/>
          <w:sz w:val="24"/>
          <w:szCs w:val="24"/>
        </w:rPr>
        <w:t xml:space="preserve">. </w:t>
      </w:r>
      <w:r w:rsidR="00B478DC">
        <w:rPr>
          <w:rFonts w:ascii="Times New Roman" w:hAnsi="Times New Roman" w:cs="Times New Roman"/>
          <w:sz w:val="24"/>
          <w:szCs w:val="24"/>
        </w:rPr>
        <w:t>The lack of</w:t>
      </w:r>
      <w:r w:rsidR="00D52FEC">
        <w:rPr>
          <w:rFonts w:ascii="Times New Roman" w:hAnsi="Times New Roman" w:cs="Times New Roman"/>
          <w:sz w:val="24"/>
          <w:szCs w:val="24"/>
        </w:rPr>
        <w:t xml:space="preserve"> substantial increase in the influence of the Majority in the Second Republic</w:t>
      </w:r>
      <w:r w:rsidR="00711CA8">
        <w:rPr>
          <w:rFonts w:ascii="Times New Roman" w:hAnsi="Times New Roman" w:cs="Times New Roman"/>
          <w:sz w:val="24"/>
          <w:szCs w:val="24"/>
        </w:rPr>
        <w:t xml:space="preserve"> is also predictable: in the Second Republic, the policy agenda is mainly driven by the pre-electoral coalition agreement</w:t>
      </w:r>
      <w:r w:rsidR="00A16A5E">
        <w:rPr>
          <w:rFonts w:ascii="Times New Roman" w:hAnsi="Times New Roman" w:cs="Times New Roman"/>
          <w:sz w:val="24"/>
          <w:szCs w:val="24"/>
        </w:rPr>
        <w:t>, to the detriment of partners’ personal agendas.</w:t>
      </w:r>
      <w:r w:rsidR="00711CA8">
        <w:rPr>
          <w:rFonts w:ascii="Times New Roman" w:hAnsi="Times New Roman" w:cs="Times New Roman"/>
          <w:sz w:val="24"/>
          <w:szCs w:val="24"/>
        </w:rPr>
        <w:t xml:space="preserve"> This justifies our </w:t>
      </w:r>
      <w:r w:rsidR="00A16A5E">
        <w:rPr>
          <w:rFonts w:ascii="Times New Roman" w:hAnsi="Times New Roman" w:cs="Times New Roman"/>
          <w:sz w:val="24"/>
          <w:szCs w:val="24"/>
        </w:rPr>
        <w:t>choice</w:t>
      </w:r>
      <w:r w:rsidR="00711CA8">
        <w:rPr>
          <w:rFonts w:ascii="Times New Roman" w:hAnsi="Times New Roman" w:cs="Times New Roman"/>
          <w:sz w:val="24"/>
          <w:szCs w:val="24"/>
        </w:rPr>
        <w:t xml:space="preserve"> in the main manuscript</w:t>
      </w:r>
      <w:r w:rsidR="00A16A5E">
        <w:rPr>
          <w:rFonts w:ascii="Times New Roman" w:hAnsi="Times New Roman" w:cs="Times New Roman"/>
          <w:sz w:val="24"/>
          <w:szCs w:val="24"/>
        </w:rPr>
        <w:t xml:space="preserve"> to weigh the contribution of party platforms to the coalition agenda by their share of parliamentary seats</w:t>
      </w:r>
      <w:r w:rsidR="00711CA8">
        <w:rPr>
          <w:rFonts w:ascii="Times New Roman" w:hAnsi="Times New Roman" w:cs="Times New Roman"/>
          <w:sz w:val="24"/>
          <w:szCs w:val="24"/>
        </w:rPr>
        <w:t>.</w:t>
      </w:r>
      <w:r w:rsidR="00A16A5E">
        <w:rPr>
          <w:rFonts w:ascii="Times New Roman" w:hAnsi="Times New Roman" w:cs="Times New Roman"/>
          <w:sz w:val="24"/>
          <w:szCs w:val="24"/>
        </w:rPr>
        <w:t xml:space="preserve"> </w:t>
      </w:r>
    </w:p>
    <w:p w14:paraId="08702969" w14:textId="39F010C8" w:rsidR="00EB6E35" w:rsidRPr="001156B8" w:rsidRDefault="00266499">
      <w:pPr>
        <w:spacing w:after="0" w:line="480" w:lineRule="auto"/>
        <w:rPr>
          <w:rFonts w:ascii="Times New Roman" w:hAnsi="Times New Roman" w:cs="Times New Roman"/>
          <w:sz w:val="24"/>
          <w:szCs w:val="24"/>
        </w:rPr>
        <w:sectPr w:rsidR="00EB6E35" w:rsidRPr="001156B8">
          <w:headerReference w:type="default" r:id="rId9"/>
          <w:pgSz w:w="12240" w:h="15840"/>
          <w:pgMar w:top="1992" w:right="1440" w:bottom="1440" w:left="1440" w:header="1440" w:footer="0" w:gutter="0"/>
          <w:cols w:space="720"/>
          <w:formProt w:val="0"/>
          <w:docGrid w:linePitch="240" w:charSpace="-2049"/>
        </w:sectPr>
      </w:pPr>
      <w:r w:rsidRPr="00BA31D5">
        <w:rPr>
          <w:rFonts w:ascii="Times New Roman" w:hAnsi="Times New Roman" w:cs="Times New Roman"/>
          <w:sz w:val="24"/>
          <w:szCs w:val="24"/>
        </w:rPr>
        <w:t>Finally, like in the main text we have also graphed</w:t>
      </w:r>
      <w:r w:rsidRPr="001156B8">
        <w:rPr>
          <w:rFonts w:ascii="Times New Roman" w:hAnsi="Times New Roman" w:cs="Times New Roman"/>
          <w:sz w:val="24"/>
          <w:szCs w:val="24"/>
        </w:rPr>
        <w:t xml:space="preserve"> these variables, this time in comparison to the all executive sponsored laws dependent variable. Due to the time series cross-sectional nature of our data, graphical representations are few more useful than summary statistics for understanding the overall patterns in our data due to the inability of summary statistics to represent dynamic change over time. These graphs are presented in Figure A1.</w:t>
      </w:r>
    </w:p>
    <w:p w14:paraId="673FBF8A" w14:textId="7E906499" w:rsidR="00266499" w:rsidRPr="001156B8" w:rsidRDefault="00EB6E35">
      <w:pPr>
        <w:spacing w:after="0" w:line="480" w:lineRule="auto"/>
        <w:rPr>
          <w:rFonts w:ascii="Times New Roman" w:hAnsi="Times New Roman" w:cs="Times New Roman"/>
          <w:sz w:val="24"/>
          <w:szCs w:val="24"/>
        </w:rPr>
      </w:pPr>
      <w:r w:rsidRPr="001156B8">
        <w:rPr>
          <w:rFonts w:ascii="Times New Roman" w:hAnsi="Times New Roman" w:cs="Times New Roman"/>
          <w:sz w:val="24"/>
          <w:szCs w:val="24"/>
        </w:rPr>
        <w:lastRenderedPageBreak/>
        <w:t>Figure A1: Percent attention to single topics in the government majority and opposition agendas and in legislation (executive sponsored laws)</w:t>
      </w:r>
    </w:p>
    <w:p w14:paraId="0F3D50D9" w14:textId="29549875" w:rsidR="00501EE3" w:rsidRPr="001156B8" w:rsidRDefault="00EB6E35">
      <w:pPr>
        <w:spacing w:after="0" w:line="480" w:lineRule="auto"/>
        <w:rPr>
          <w:rFonts w:ascii="Times New Roman" w:hAnsi="Times New Roman" w:cs="Times New Roman"/>
          <w:sz w:val="24"/>
          <w:szCs w:val="24"/>
        </w:rPr>
      </w:pPr>
      <w:r w:rsidRPr="00BA31D5">
        <w:rPr>
          <w:rFonts w:ascii="Times New Roman" w:hAnsi="Times New Roman" w:cs="Times New Roman"/>
          <w:noProof/>
          <w:sz w:val="24"/>
          <w:szCs w:val="24"/>
          <w:lang w:val="en-US" w:eastAsia="en-US"/>
        </w:rPr>
        <w:drawing>
          <wp:inline distT="0" distB="0" distL="0" distR="0" wp14:anchorId="3AE8E2AF" wp14:editId="22413334">
            <wp:extent cx="6576646" cy="47846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A1_180306.tif"/>
                    <pic:cNvPicPr/>
                  </pic:nvPicPr>
                  <pic:blipFill>
                    <a:blip r:embed="rId10">
                      <a:extLst>
                        <a:ext uri="{28A0092B-C50C-407E-A947-70E740481C1C}">
                          <a14:useLocalDpi xmlns:a14="http://schemas.microsoft.com/office/drawing/2010/main" val="0"/>
                        </a:ext>
                      </a:extLst>
                    </a:blip>
                    <a:stretch>
                      <a:fillRect/>
                    </a:stretch>
                  </pic:blipFill>
                  <pic:spPr>
                    <a:xfrm>
                      <a:off x="0" y="0"/>
                      <a:ext cx="6599179" cy="4800997"/>
                    </a:xfrm>
                    <a:prstGeom prst="rect">
                      <a:avLst/>
                    </a:prstGeom>
                  </pic:spPr>
                </pic:pic>
              </a:graphicData>
            </a:graphic>
          </wp:inline>
        </w:drawing>
      </w:r>
      <w:bookmarkStart w:id="0" w:name="_GoBack"/>
      <w:bookmarkEnd w:id="0"/>
    </w:p>
    <w:sectPr w:rsidR="00501EE3" w:rsidRPr="001156B8" w:rsidSect="001156B8">
      <w:pgSz w:w="15840" w:h="12240" w:orient="landscape"/>
      <w:pgMar w:top="1440" w:right="1992" w:bottom="1440" w:left="1440" w:header="1440" w:footer="0" w:gutter="0"/>
      <w:cols w:space="720"/>
      <w:formProt w:val="0"/>
      <w:docGrid w:linePitch="299"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7EC252" w14:textId="77777777" w:rsidR="008D60E3" w:rsidRDefault="008D60E3">
      <w:pPr>
        <w:spacing w:after="0" w:line="240" w:lineRule="auto"/>
      </w:pPr>
      <w:r>
        <w:separator/>
      </w:r>
    </w:p>
  </w:endnote>
  <w:endnote w:type="continuationSeparator" w:id="0">
    <w:p w14:paraId="6F356D3F" w14:textId="77777777" w:rsidR="008D60E3" w:rsidRDefault="008D6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rlito">
    <w:altName w:val="Calibri"/>
    <w:charset w:val="01"/>
    <w:family w:val="swiss"/>
    <w:pitch w:val="default"/>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A3F011" w14:textId="77777777" w:rsidR="008D60E3" w:rsidRDefault="008D60E3">
      <w:pPr>
        <w:spacing w:after="0" w:line="240" w:lineRule="auto"/>
      </w:pPr>
      <w:r>
        <w:separator/>
      </w:r>
    </w:p>
  </w:footnote>
  <w:footnote w:type="continuationSeparator" w:id="0">
    <w:p w14:paraId="5BA02C6E" w14:textId="77777777" w:rsidR="008D60E3" w:rsidRDefault="008D60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E2A07" w14:textId="77777777" w:rsidR="00501EE3" w:rsidRDefault="00501E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D3F43" w14:textId="77777777" w:rsidR="00501EE3" w:rsidRDefault="00501E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C70A1F"/>
    <w:multiLevelType w:val="hybridMultilevel"/>
    <w:tmpl w:val="7396E312"/>
    <w:lvl w:ilvl="0" w:tplc="9810089A">
      <w:start w:val="1"/>
      <w:numFmt w:val="upp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EE3"/>
    <w:rsid w:val="00003835"/>
    <w:rsid w:val="000B0E6B"/>
    <w:rsid w:val="000C5854"/>
    <w:rsid w:val="001156B8"/>
    <w:rsid w:val="001515AF"/>
    <w:rsid w:val="00176279"/>
    <w:rsid w:val="00251587"/>
    <w:rsid w:val="00266499"/>
    <w:rsid w:val="00331C9B"/>
    <w:rsid w:val="003E0376"/>
    <w:rsid w:val="0040612E"/>
    <w:rsid w:val="004E1FEC"/>
    <w:rsid w:val="00501EE3"/>
    <w:rsid w:val="005A0558"/>
    <w:rsid w:val="005A0FFC"/>
    <w:rsid w:val="005D1B37"/>
    <w:rsid w:val="006710E0"/>
    <w:rsid w:val="007049BE"/>
    <w:rsid w:val="00707AF4"/>
    <w:rsid w:val="00711CA8"/>
    <w:rsid w:val="0071447C"/>
    <w:rsid w:val="008D60E3"/>
    <w:rsid w:val="00904613"/>
    <w:rsid w:val="00924324"/>
    <w:rsid w:val="00924526"/>
    <w:rsid w:val="00971B86"/>
    <w:rsid w:val="00A16A5E"/>
    <w:rsid w:val="00A30948"/>
    <w:rsid w:val="00AD05A5"/>
    <w:rsid w:val="00AD6F9B"/>
    <w:rsid w:val="00B11168"/>
    <w:rsid w:val="00B4682B"/>
    <w:rsid w:val="00B478DC"/>
    <w:rsid w:val="00B84642"/>
    <w:rsid w:val="00BA31D5"/>
    <w:rsid w:val="00BC29ED"/>
    <w:rsid w:val="00C758A4"/>
    <w:rsid w:val="00CC02C2"/>
    <w:rsid w:val="00CD3661"/>
    <w:rsid w:val="00D30105"/>
    <w:rsid w:val="00D52FEC"/>
    <w:rsid w:val="00DA6286"/>
    <w:rsid w:val="00E778B3"/>
    <w:rsid w:val="00EB6E35"/>
    <w:rsid w:val="00EC1DA2"/>
    <w:rsid w:val="00F02476"/>
    <w:rsid w:val="00F11216"/>
    <w:rsid w:val="00F31049"/>
    <w:rsid w:val="00F331E9"/>
    <w:rsid w:val="00F36D3A"/>
    <w:rsid w:val="00FB5F66"/>
    <w:rsid w:val="00FC68E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DDA02"/>
  <w15:docId w15:val="{92E032A2-FD0F-4060-997C-0AC67267C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rlito" w:eastAsia="Noto Sans CJK SC Regular" w:hAnsi="Carlito" w:cs="FreeSans"/>
        <w:sz w:val="24"/>
        <w:szCs w:val="24"/>
        <w:lang w:val="en-US"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6" w:lineRule="auto"/>
    </w:pPr>
    <w:rPr>
      <w:rFonts w:ascii="Calibri" w:eastAsia="Times New Roman" w:hAnsi="Calibri" w:cs="Calibri"/>
      <w:sz w:val="22"/>
      <w:szCs w:val="22"/>
      <w:lang w:val="en-GB" w:eastAsia="en-GB" w:bidi="ar-SA"/>
    </w:rPr>
  </w:style>
  <w:style w:type="paragraph" w:styleId="Heading1">
    <w:name w:val="heading 1"/>
    <w:basedOn w:val="Heading"/>
    <w:autoRedefine/>
    <w:qFormat/>
    <w:rsid w:val="00CD3661"/>
    <w:pPr>
      <w:outlineLvl w:val="0"/>
    </w:pPr>
    <w:rPr>
      <w:rFonts w:ascii="Times New Roman" w:hAnsi="Times New Roman" w:cs="Times New Roman"/>
      <w:b/>
      <w:bC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Carlito" w:eastAsia="Noto Sans CJK SC Regular" w:hAnsi="Carlito" w:cs="FreeSans"/>
      <w:sz w:val="28"/>
      <w:szCs w:val="28"/>
    </w:rPr>
  </w:style>
  <w:style w:type="paragraph" w:styleId="BodyText">
    <w:name w:val="Body Text"/>
    <w:basedOn w:val="Normal"/>
    <w:pPr>
      <w:spacing w:after="140" w:line="288" w:lineRule="auto"/>
    </w:pPr>
  </w:style>
  <w:style w:type="paragraph" w:styleId="List">
    <w:name w:val="List"/>
    <w:basedOn w:val="BodyText"/>
    <w:rPr>
      <w:rFonts w:ascii="Carlito" w:hAnsi="Carlito" w:cs="FreeSans"/>
    </w:rPr>
  </w:style>
  <w:style w:type="paragraph" w:styleId="Caption">
    <w:name w:val="caption"/>
    <w:basedOn w:val="Normal"/>
    <w:qFormat/>
    <w:pPr>
      <w:suppressLineNumbers/>
      <w:spacing w:before="120" w:after="120"/>
    </w:pPr>
    <w:rPr>
      <w:rFonts w:ascii="Carlito" w:hAnsi="Carlito" w:cs="FreeSans"/>
      <w:i/>
      <w:iCs/>
      <w:sz w:val="24"/>
      <w:szCs w:val="24"/>
    </w:rPr>
  </w:style>
  <w:style w:type="paragraph" w:customStyle="1" w:styleId="Index">
    <w:name w:val="Index"/>
    <w:basedOn w:val="Normal"/>
    <w:qFormat/>
    <w:pPr>
      <w:suppressLineNumbers/>
    </w:pPr>
    <w:rPr>
      <w:rFonts w:ascii="Carlito" w:hAnsi="Carlito" w:cs="FreeSans"/>
    </w:rPr>
  </w:style>
  <w:style w:type="paragraph" w:customStyle="1" w:styleId="DocumentMap">
    <w:name w:val="DocumentMap"/>
    <w:qFormat/>
    <w:pPr>
      <w:spacing w:after="160" w:line="256" w:lineRule="auto"/>
    </w:pPr>
    <w:rPr>
      <w:rFonts w:ascii="Calibri" w:eastAsia="Times New Roman" w:hAnsi="Calibri" w:cs="Calibri"/>
      <w:sz w:val="22"/>
      <w:szCs w:val="22"/>
      <w:lang w:val="en-GB" w:eastAsia="en-GB" w:bidi="ar-SA"/>
    </w:rPr>
  </w:style>
  <w:style w:type="paragraph" w:customStyle="1" w:styleId="TableContents">
    <w:name w:val="Table Contents"/>
    <w:basedOn w:val="Normal"/>
    <w:qFormat/>
  </w:style>
  <w:style w:type="paragraph" w:customStyle="1" w:styleId="TableHeading">
    <w:name w:val="Table Heading"/>
    <w:basedOn w:val="TableContents"/>
    <w:qFormat/>
  </w:style>
  <w:style w:type="paragraph" w:styleId="Header">
    <w:name w:val="header"/>
    <w:basedOn w:val="Normal"/>
  </w:style>
  <w:style w:type="character" w:styleId="CommentReference">
    <w:name w:val="annotation reference"/>
    <w:basedOn w:val="DefaultParagraphFont"/>
    <w:uiPriority w:val="99"/>
    <w:semiHidden/>
    <w:unhideWhenUsed/>
    <w:qFormat/>
    <w:rsid w:val="00DA6286"/>
    <w:rPr>
      <w:sz w:val="16"/>
      <w:szCs w:val="16"/>
    </w:rPr>
  </w:style>
  <w:style w:type="paragraph" w:styleId="CommentText">
    <w:name w:val="annotation text"/>
    <w:basedOn w:val="Normal"/>
    <w:link w:val="CommentTextChar"/>
    <w:uiPriority w:val="99"/>
    <w:unhideWhenUsed/>
    <w:qFormat/>
    <w:rsid w:val="00DA6286"/>
    <w:pPr>
      <w:spacing w:line="240" w:lineRule="auto"/>
    </w:pPr>
    <w:rPr>
      <w:sz w:val="20"/>
      <w:szCs w:val="20"/>
    </w:rPr>
  </w:style>
  <w:style w:type="character" w:customStyle="1" w:styleId="CommentTextChar">
    <w:name w:val="Comment Text Char"/>
    <w:basedOn w:val="DefaultParagraphFont"/>
    <w:link w:val="CommentText"/>
    <w:uiPriority w:val="99"/>
    <w:qFormat/>
    <w:rsid w:val="00DA6286"/>
    <w:rPr>
      <w:rFonts w:ascii="Calibri" w:eastAsia="Times New Roman" w:hAnsi="Calibri" w:cs="Calibri"/>
      <w:sz w:val="20"/>
      <w:szCs w:val="20"/>
      <w:lang w:val="en-GB" w:eastAsia="en-GB" w:bidi="ar-SA"/>
    </w:rPr>
  </w:style>
  <w:style w:type="paragraph" w:styleId="CommentSubject">
    <w:name w:val="annotation subject"/>
    <w:basedOn w:val="CommentText"/>
    <w:next w:val="CommentText"/>
    <w:link w:val="CommentSubjectChar"/>
    <w:uiPriority w:val="99"/>
    <w:semiHidden/>
    <w:unhideWhenUsed/>
    <w:rsid w:val="00DA6286"/>
    <w:rPr>
      <w:b/>
      <w:bCs/>
    </w:rPr>
  </w:style>
  <w:style w:type="character" w:customStyle="1" w:styleId="CommentSubjectChar">
    <w:name w:val="Comment Subject Char"/>
    <w:basedOn w:val="CommentTextChar"/>
    <w:link w:val="CommentSubject"/>
    <w:uiPriority w:val="99"/>
    <w:semiHidden/>
    <w:rsid w:val="00DA6286"/>
    <w:rPr>
      <w:rFonts w:ascii="Calibri" w:eastAsia="Times New Roman" w:hAnsi="Calibri" w:cs="Calibri"/>
      <w:b/>
      <w:bCs/>
      <w:sz w:val="20"/>
      <w:szCs w:val="20"/>
      <w:lang w:val="en-GB" w:eastAsia="en-GB" w:bidi="ar-SA"/>
    </w:rPr>
  </w:style>
  <w:style w:type="paragraph" w:styleId="BalloonText">
    <w:name w:val="Balloon Text"/>
    <w:basedOn w:val="Normal"/>
    <w:link w:val="BalloonTextChar"/>
    <w:uiPriority w:val="99"/>
    <w:semiHidden/>
    <w:unhideWhenUsed/>
    <w:rsid w:val="00DA62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6286"/>
    <w:rPr>
      <w:rFonts w:ascii="Segoe UI" w:eastAsia="Times New Roman" w:hAnsi="Segoe UI" w:cs="Segoe UI"/>
      <w:sz w:val="18"/>
      <w:szCs w:val="18"/>
      <w:lang w:val="en-GB" w:eastAsia="en-GB" w:bidi="ar-SA"/>
    </w:rPr>
  </w:style>
  <w:style w:type="paragraph" w:styleId="ListParagraph">
    <w:name w:val="List Paragraph"/>
    <w:basedOn w:val="Normal"/>
    <w:uiPriority w:val="34"/>
    <w:qFormat/>
    <w:rsid w:val="00331C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tif"/><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10836-4245-44FB-8502-EB0BEBAB7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812</Words>
  <Characters>4385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Bevan</dc:creator>
  <dc:description/>
  <cp:lastModifiedBy>Enrico Borghetto</cp:lastModifiedBy>
  <cp:revision>2</cp:revision>
  <dcterms:created xsi:type="dcterms:W3CDTF">2018-03-07T18:02:00Z</dcterms:created>
  <dcterms:modified xsi:type="dcterms:W3CDTF">2018-03-07T18:02:00Z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erator">
    <vt:lpwstr>Shaun Bevan</vt:lpwstr>
  </property>
</Properties>
</file>