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A4B4" w14:textId="2481A12D" w:rsidR="00965C41" w:rsidRPr="0015046A" w:rsidRDefault="0015046A">
      <w:pPr>
        <w:rPr>
          <w:rFonts w:ascii="Times New Roman" w:hAnsi="Times New Roman" w:cs="Times New Roman"/>
          <w:b/>
          <w:bCs/>
          <w:sz w:val="32"/>
          <w:szCs w:val="32"/>
        </w:rPr>
      </w:pPr>
      <w:r w:rsidRPr="0015046A">
        <w:rPr>
          <w:rFonts w:ascii="Times New Roman" w:hAnsi="Times New Roman" w:cs="Times New Roman"/>
          <w:b/>
          <w:bCs/>
          <w:sz w:val="32"/>
          <w:szCs w:val="32"/>
        </w:rPr>
        <w:t>Appendix 1. Interview List</w:t>
      </w:r>
    </w:p>
    <w:p w14:paraId="23D6B7D9" w14:textId="7F57B5A1" w:rsidR="0015046A" w:rsidRDefault="0015046A">
      <w:pPr>
        <w:rPr>
          <w:rFonts w:ascii="Times New Roman" w:hAnsi="Times New Roman" w:cs="Times New Roman"/>
        </w:rPr>
      </w:pPr>
    </w:p>
    <w:p w14:paraId="3E897B96" w14:textId="256FEBAA" w:rsidR="0015046A" w:rsidRPr="0015046A" w:rsidRDefault="0015046A" w:rsidP="0015046A">
      <w:pPr>
        <w:rPr>
          <w:rFonts w:ascii="Times New Roman" w:hAnsi="Times New Roman" w:cs="Times New Roman"/>
        </w:rPr>
      </w:pPr>
      <w:r w:rsidRPr="0015046A">
        <w:rPr>
          <w:rFonts w:ascii="Times New Roman" w:hAnsi="Times New Roman" w:cs="Times New Roman"/>
        </w:rPr>
        <w:t xml:space="preserve">This appendix provides information on the interviews conducted </w:t>
      </w:r>
      <w:r>
        <w:rPr>
          <w:rFonts w:ascii="Times New Roman" w:hAnsi="Times New Roman" w:cs="Times New Roman"/>
        </w:rPr>
        <w:t>for</w:t>
      </w:r>
      <w:r w:rsidRPr="0015046A">
        <w:rPr>
          <w:rFonts w:ascii="Times New Roman" w:hAnsi="Times New Roman" w:cs="Times New Roman"/>
        </w:rPr>
        <w:t xml:space="preserve"> this </w:t>
      </w:r>
      <w:r>
        <w:rPr>
          <w:rFonts w:ascii="Times New Roman" w:hAnsi="Times New Roman" w:cs="Times New Roman"/>
        </w:rPr>
        <w:t>project</w:t>
      </w:r>
      <w:r w:rsidRPr="00464DA1">
        <w:rPr>
          <w:rFonts w:ascii="Times New Roman" w:hAnsi="Times New Roman" w:cs="Times New Roman"/>
        </w:rPr>
        <w:t>. Overall, 5</w:t>
      </w:r>
      <w:r w:rsidR="0094548D">
        <w:rPr>
          <w:rFonts w:ascii="Times New Roman" w:hAnsi="Times New Roman" w:cs="Times New Roman"/>
        </w:rPr>
        <w:t xml:space="preserve">2 </w:t>
      </w:r>
      <w:r w:rsidRPr="0015046A">
        <w:rPr>
          <w:rFonts w:ascii="Times New Roman" w:hAnsi="Times New Roman" w:cs="Times New Roman"/>
        </w:rPr>
        <w:t xml:space="preserve">interviews were conducted between April 2017 and April 2019. To protect the confidentiality of my informants, names were excluded from the interview list. As well, where requested the names of organizations have been replaced with a generic description of the organization type. </w:t>
      </w:r>
    </w:p>
    <w:p w14:paraId="3B570A4D" w14:textId="77777777" w:rsidR="0015046A" w:rsidRPr="0015046A" w:rsidRDefault="0015046A" w:rsidP="0015046A">
      <w:pPr>
        <w:rPr>
          <w:rFonts w:ascii="Times New Roman" w:hAnsi="Times New Roman" w:cs="Times New Roman"/>
        </w:rPr>
      </w:pPr>
    </w:p>
    <w:p w14:paraId="1532F987" w14:textId="632CC11E" w:rsidR="0015046A" w:rsidRPr="0015046A" w:rsidRDefault="0015046A" w:rsidP="0015046A">
      <w:pPr>
        <w:rPr>
          <w:rFonts w:ascii="Times New Roman" w:hAnsi="Times New Roman" w:cs="Times New Roman"/>
          <w:sz w:val="28"/>
          <w:szCs w:val="28"/>
        </w:rPr>
      </w:pPr>
      <w:bookmarkStart w:id="0" w:name="_Toc54179407"/>
      <w:r w:rsidRPr="0015046A">
        <w:rPr>
          <w:rFonts w:ascii="Times New Roman" w:hAnsi="Times New Roman" w:cs="Times New Roman"/>
          <w:sz w:val="28"/>
          <w:szCs w:val="28"/>
        </w:rPr>
        <w:t>Canada Interviews</w:t>
      </w:r>
      <w:bookmarkEnd w:id="0"/>
    </w:p>
    <w:p w14:paraId="5F9B6371" w14:textId="77777777" w:rsidR="0015046A" w:rsidRPr="0015046A" w:rsidRDefault="0015046A" w:rsidP="0015046A">
      <w:pPr>
        <w:rPr>
          <w:rFonts w:ascii="Times New Roman" w:hAnsi="Times New Roman" w:cs="Times New Roman"/>
        </w:rPr>
      </w:pPr>
    </w:p>
    <w:p w14:paraId="04B99B54"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A Way Home</w:t>
      </w:r>
    </w:p>
    <w:p w14:paraId="5F888AAE"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Alberta Non-Governmental Organization Council</w:t>
      </w:r>
    </w:p>
    <w:p w14:paraId="143D12A6"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Alberta Street News</w:t>
      </w:r>
    </w:p>
    <w:p w14:paraId="06013131"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ALIGN Association of Community Services</w:t>
      </w:r>
    </w:p>
    <w:p w14:paraId="76C8D1D4"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Bent Arrow Traditional Healing Society</w:t>
      </w:r>
    </w:p>
    <w:p w14:paraId="1126B897"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Boyle Street</w:t>
      </w:r>
    </w:p>
    <w:p w14:paraId="15843507"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Calgary Chamber of Voluntary Organizations</w:t>
      </w:r>
    </w:p>
    <w:p w14:paraId="0BF2FB8D"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Calgary Homeless Foundation</w:t>
      </w:r>
    </w:p>
    <w:p w14:paraId="0A43776A" w14:textId="32106676" w:rsidR="0015046A" w:rsidRPr="0015046A" w:rsidRDefault="00464DA1" w:rsidP="0015046A">
      <w:pPr>
        <w:rPr>
          <w:rFonts w:ascii="Times New Roman" w:hAnsi="Times New Roman" w:cs="Times New Roman"/>
        </w:rPr>
      </w:pPr>
      <w:r w:rsidRPr="0015046A">
        <w:rPr>
          <w:rFonts w:ascii="Times New Roman" w:hAnsi="Times New Roman" w:cs="Times New Roman"/>
        </w:rPr>
        <w:t>Canadian Housing and Renewal Association</w:t>
      </w:r>
    </w:p>
    <w:p w14:paraId="1E4C803B"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City of Edmonton, Landlord and Tenant Advisory Board</w:t>
      </w:r>
    </w:p>
    <w:p w14:paraId="69D5B564"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City of Edmonton, Partnership Centre of Excellence</w:t>
      </w:r>
    </w:p>
    <w:p w14:paraId="03E16C47" w14:textId="6AFE6724" w:rsidR="0015046A" w:rsidRPr="0015046A" w:rsidRDefault="0015046A" w:rsidP="0015046A">
      <w:pPr>
        <w:rPr>
          <w:rFonts w:ascii="Times New Roman" w:hAnsi="Times New Roman" w:cs="Times New Roman"/>
        </w:rPr>
      </w:pPr>
      <w:r w:rsidRPr="0015046A">
        <w:rPr>
          <w:rFonts w:ascii="Times New Roman" w:hAnsi="Times New Roman" w:cs="Times New Roman"/>
        </w:rPr>
        <w:t>City of Greater Sudbury, Housing Services Section</w:t>
      </w:r>
      <w:r w:rsidRPr="0015046A">
        <w:rPr>
          <w:rFonts w:ascii="Times New Roman" w:hAnsi="Times New Roman" w:cs="Times New Roman"/>
        </w:rPr>
        <w:br/>
        <w:t>City of Toronto, Toronto Shelter, Support, and Housing Administration</w:t>
      </w:r>
    </w:p>
    <w:p w14:paraId="7DFA1953" w14:textId="4E372297" w:rsidR="00464DA1" w:rsidRDefault="00464DA1" w:rsidP="0015046A">
      <w:pPr>
        <w:rPr>
          <w:rFonts w:ascii="Times New Roman" w:hAnsi="Times New Roman" w:cs="Times New Roman"/>
        </w:rPr>
      </w:pPr>
      <w:r w:rsidRPr="0015046A">
        <w:rPr>
          <w:rFonts w:ascii="Times New Roman" w:hAnsi="Times New Roman" w:cs="Times New Roman"/>
        </w:rPr>
        <w:t>Co-operative Housing Federation Canada</w:t>
      </w:r>
    </w:p>
    <w:p w14:paraId="38A40A27"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E4C</w:t>
      </w:r>
    </w:p>
    <w:p w14:paraId="08265030"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Edmonton Chamber of Voluntary Organizations</w:t>
      </w:r>
    </w:p>
    <w:p w14:paraId="40DF08FF"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Edmonton Community Foundation</w:t>
      </w:r>
    </w:p>
    <w:p w14:paraId="4768E405"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Edmonton John Howard Society</w:t>
      </w:r>
    </w:p>
    <w:p w14:paraId="1E00754D"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Edmonton Social Planning Council</w:t>
      </w:r>
    </w:p>
    <w:p w14:paraId="12A0CA84"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Fife House</w:t>
      </w:r>
    </w:p>
    <w:p w14:paraId="3436E2B5" w14:textId="53BA9490" w:rsidR="00464DA1" w:rsidRDefault="00464DA1" w:rsidP="0015046A">
      <w:pPr>
        <w:rPr>
          <w:rFonts w:ascii="Times New Roman" w:hAnsi="Times New Roman" w:cs="Times New Roman"/>
        </w:rPr>
      </w:pPr>
      <w:r w:rsidRPr="0015046A">
        <w:rPr>
          <w:rFonts w:ascii="Times New Roman" w:hAnsi="Times New Roman" w:cs="Times New Roman"/>
        </w:rPr>
        <w:t>Fort McMurray Centre of Hope</w:t>
      </w:r>
    </w:p>
    <w:p w14:paraId="7A038375" w14:textId="1FBC84A6" w:rsidR="0015046A" w:rsidRDefault="0015046A" w:rsidP="0015046A">
      <w:pPr>
        <w:rPr>
          <w:rFonts w:ascii="Times New Roman" w:hAnsi="Times New Roman" w:cs="Times New Roman"/>
        </w:rPr>
      </w:pPr>
      <w:r w:rsidRPr="0015046A">
        <w:rPr>
          <w:rFonts w:ascii="Times New Roman" w:hAnsi="Times New Roman" w:cs="Times New Roman"/>
        </w:rPr>
        <w:t>Government of Alberta, Ministry of Community Social Services</w:t>
      </w:r>
    </w:p>
    <w:p w14:paraId="2242BC80"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Homes First Society</w:t>
      </w:r>
    </w:p>
    <w:p w14:paraId="75463BE9"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Housing and Homelessness Umbrella Group</w:t>
      </w:r>
    </w:p>
    <w:p w14:paraId="22754971"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Imagine Canada</w:t>
      </w:r>
    </w:p>
    <w:p w14:paraId="76F7B732"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Non-affiliated individual*</w:t>
      </w:r>
    </w:p>
    <w:p w14:paraId="183BE86F"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Raising the Roof/Chez Toit</w:t>
      </w:r>
    </w:p>
    <w:p w14:paraId="4D50BA1F"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Salvation Army, Ottawa Booth Centre</w:t>
      </w:r>
    </w:p>
    <w:p w14:paraId="2D012243"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Salvation Army, Toronto Housing and Homeless Supports Office</w:t>
      </w:r>
    </w:p>
    <w:p w14:paraId="1F8C2681"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Shepherds of Good Hope (2)</w:t>
      </w:r>
    </w:p>
    <w:p w14:paraId="1E39962B" w14:textId="4D0DBBA6" w:rsidR="00464DA1" w:rsidRPr="0015046A" w:rsidRDefault="00464DA1" w:rsidP="0015046A">
      <w:pPr>
        <w:rPr>
          <w:rFonts w:ascii="Times New Roman" w:hAnsi="Times New Roman" w:cs="Times New Roman"/>
        </w:rPr>
      </w:pPr>
      <w:r w:rsidRPr="0015046A">
        <w:rPr>
          <w:rFonts w:ascii="Times New Roman" w:hAnsi="Times New Roman" w:cs="Times New Roman"/>
        </w:rPr>
        <w:t>Terra Centre (2)</w:t>
      </w:r>
    </w:p>
    <w:p w14:paraId="17492092" w14:textId="22E4B728" w:rsidR="0015046A" w:rsidRPr="0015046A" w:rsidRDefault="0015046A" w:rsidP="0015046A">
      <w:pPr>
        <w:rPr>
          <w:rFonts w:ascii="Times New Roman" w:hAnsi="Times New Roman" w:cs="Times New Roman"/>
        </w:rPr>
      </w:pPr>
      <w:r w:rsidRPr="0015046A">
        <w:rPr>
          <w:rFonts w:ascii="Times New Roman" w:hAnsi="Times New Roman" w:cs="Times New Roman"/>
        </w:rPr>
        <w:t>Town of High River, Community Support Service</w:t>
      </w:r>
      <w:r w:rsidR="00464DA1">
        <w:rPr>
          <w:rFonts w:ascii="Times New Roman" w:hAnsi="Times New Roman" w:cs="Times New Roman"/>
        </w:rPr>
        <w:t>s</w:t>
      </w:r>
    </w:p>
    <w:p w14:paraId="67047FE0"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United Way Toronto and York Region</w:t>
      </w:r>
    </w:p>
    <w:p w14:paraId="32AAA478"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Wellesley Institute</w:t>
      </w:r>
    </w:p>
    <w:p w14:paraId="2676AA96"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YMCA Greater Toronto Area (2)</w:t>
      </w:r>
    </w:p>
    <w:p w14:paraId="317B06E6"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YMCA of Northern Alberta</w:t>
      </w:r>
    </w:p>
    <w:p w14:paraId="57C46731"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 xml:space="preserve">Youth Empowerment and Support Services </w:t>
      </w:r>
    </w:p>
    <w:p w14:paraId="24B7A123"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lastRenderedPageBreak/>
        <w:t>Youth Without Shelter (2)</w:t>
      </w:r>
    </w:p>
    <w:p w14:paraId="33AD897E" w14:textId="77777777" w:rsidR="0015046A" w:rsidRPr="0015046A" w:rsidRDefault="0015046A" w:rsidP="0015046A">
      <w:pPr>
        <w:rPr>
          <w:rFonts w:ascii="Times New Roman" w:hAnsi="Times New Roman" w:cs="Times New Roman"/>
        </w:rPr>
      </w:pPr>
    </w:p>
    <w:p w14:paraId="23806F15"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 xml:space="preserve">*This individual had a career of working in housing and homelessness advocacy. However, at the time the individual was working for a non-housing charity and requested that the organization not be connected to this study. </w:t>
      </w:r>
    </w:p>
    <w:p w14:paraId="113236F9" w14:textId="77777777" w:rsidR="0015046A" w:rsidRPr="0015046A" w:rsidRDefault="0015046A" w:rsidP="0015046A">
      <w:pPr>
        <w:rPr>
          <w:rFonts w:ascii="Times New Roman" w:hAnsi="Times New Roman" w:cs="Times New Roman"/>
        </w:rPr>
      </w:pPr>
    </w:p>
    <w:p w14:paraId="4E73A6BA" w14:textId="51891DF8" w:rsidR="0015046A" w:rsidRPr="0015046A" w:rsidRDefault="00F022E4" w:rsidP="0015046A">
      <w:pPr>
        <w:rPr>
          <w:rFonts w:ascii="Times New Roman" w:hAnsi="Times New Roman" w:cs="Times New Roman"/>
        </w:rPr>
      </w:pPr>
      <w:bookmarkStart w:id="1" w:name="_Toc54179408"/>
      <w:r>
        <w:rPr>
          <w:rFonts w:ascii="Times New Roman" w:hAnsi="Times New Roman" w:cs="Times New Roman"/>
          <w:sz w:val="28"/>
          <w:szCs w:val="28"/>
        </w:rPr>
        <w:t>England</w:t>
      </w:r>
      <w:r w:rsidR="0015046A" w:rsidRPr="0015046A">
        <w:rPr>
          <w:rFonts w:ascii="Times New Roman" w:hAnsi="Times New Roman" w:cs="Times New Roman"/>
          <w:sz w:val="28"/>
          <w:szCs w:val="28"/>
        </w:rPr>
        <w:t xml:space="preserve"> Interviews</w:t>
      </w:r>
      <w:bookmarkEnd w:id="1"/>
    </w:p>
    <w:p w14:paraId="34032A3F" w14:textId="77777777" w:rsidR="0015046A" w:rsidRPr="0015046A" w:rsidRDefault="0015046A" w:rsidP="0015046A">
      <w:pPr>
        <w:rPr>
          <w:rFonts w:ascii="Times New Roman" w:hAnsi="Times New Roman" w:cs="Times New Roman"/>
        </w:rPr>
      </w:pPr>
    </w:p>
    <w:p w14:paraId="42571D47"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Brighton and Hove City Council, Procurement</w:t>
      </w:r>
    </w:p>
    <w:p w14:paraId="230B129F" w14:textId="21F6F9BF" w:rsidR="0015046A" w:rsidRDefault="0015046A" w:rsidP="0015046A">
      <w:pPr>
        <w:rPr>
          <w:rFonts w:ascii="Times New Roman" w:hAnsi="Times New Roman" w:cs="Times New Roman"/>
        </w:rPr>
      </w:pPr>
      <w:r w:rsidRPr="0015046A">
        <w:rPr>
          <w:rFonts w:ascii="Times New Roman" w:hAnsi="Times New Roman" w:cs="Times New Roman"/>
        </w:rPr>
        <w:t>Cheshire West and Chester, Procurement</w:t>
      </w:r>
    </w:p>
    <w:p w14:paraId="634938E3" w14:textId="77777777" w:rsidR="00464DA1" w:rsidRPr="0015046A" w:rsidRDefault="00464DA1" w:rsidP="00464DA1">
      <w:pPr>
        <w:rPr>
          <w:rFonts w:ascii="Times New Roman" w:hAnsi="Times New Roman" w:cs="Times New Roman"/>
        </w:rPr>
      </w:pPr>
      <w:r w:rsidRPr="0015046A">
        <w:rPr>
          <w:rFonts w:ascii="Times New Roman" w:hAnsi="Times New Roman" w:cs="Times New Roman"/>
        </w:rPr>
        <w:t>Crisis</w:t>
      </w:r>
    </w:p>
    <w:p w14:paraId="0B1840A6" w14:textId="77777777" w:rsidR="00464DA1" w:rsidRPr="0015046A" w:rsidRDefault="00464DA1" w:rsidP="00464DA1">
      <w:pPr>
        <w:rPr>
          <w:rFonts w:ascii="Times New Roman" w:hAnsi="Times New Roman" w:cs="Times New Roman"/>
        </w:rPr>
      </w:pPr>
      <w:proofErr w:type="spellStart"/>
      <w:r w:rsidRPr="0015046A">
        <w:rPr>
          <w:rFonts w:ascii="Times New Roman" w:hAnsi="Times New Roman" w:cs="Times New Roman"/>
        </w:rPr>
        <w:t>Cyrenians</w:t>
      </w:r>
      <w:proofErr w:type="spellEnd"/>
    </w:p>
    <w:p w14:paraId="1AD7C910" w14:textId="40661F4D" w:rsidR="00464DA1" w:rsidRDefault="00464DA1" w:rsidP="00464DA1">
      <w:pPr>
        <w:rPr>
          <w:rFonts w:ascii="Times New Roman" w:hAnsi="Times New Roman" w:cs="Times New Roman"/>
        </w:rPr>
      </w:pPr>
      <w:proofErr w:type="spellStart"/>
      <w:r w:rsidRPr="0015046A">
        <w:rPr>
          <w:rFonts w:ascii="Times New Roman" w:hAnsi="Times New Roman" w:cs="Times New Roman"/>
        </w:rPr>
        <w:t>Depaul</w:t>
      </w:r>
      <w:proofErr w:type="spellEnd"/>
      <w:r w:rsidRPr="0015046A">
        <w:rPr>
          <w:rFonts w:ascii="Times New Roman" w:hAnsi="Times New Roman" w:cs="Times New Roman"/>
        </w:rPr>
        <w:t xml:space="preserve"> International</w:t>
      </w:r>
    </w:p>
    <w:p w14:paraId="28CB944E" w14:textId="5721EB31" w:rsidR="00464DA1" w:rsidRPr="0015046A" w:rsidRDefault="00464DA1" w:rsidP="00464DA1">
      <w:pPr>
        <w:rPr>
          <w:rFonts w:ascii="Times New Roman" w:hAnsi="Times New Roman" w:cs="Times New Roman"/>
        </w:rPr>
      </w:pPr>
      <w:r w:rsidRPr="0015046A">
        <w:rPr>
          <w:rFonts w:ascii="Times New Roman" w:hAnsi="Times New Roman" w:cs="Times New Roman"/>
        </w:rPr>
        <w:t>Emmaus Oxford</w:t>
      </w:r>
    </w:p>
    <w:p w14:paraId="41CB0D48"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Essex County Council</w:t>
      </w:r>
    </w:p>
    <w:p w14:paraId="25C961DE"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Exeter City Council</w:t>
      </w:r>
    </w:p>
    <w:p w14:paraId="5450A1C2"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Leeds City Council</w:t>
      </w:r>
    </w:p>
    <w:p w14:paraId="345A82DE" w14:textId="3B85625E" w:rsidR="0015046A" w:rsidRDefault="0015046A" w:rsidP="0015046A">
      <w:pPr>
        <w:rPr>
          <w:rFonts w:ascii="Times New Roman" w:hAnsi="Times New Roman" w:cs="Times New Roman"/>
        </w:rPr>
      </w:pPr>
      <w:r w:rsidRPr="0015046A">
        <w:rPr>
          <w:rFonts w:ascii="Times New Roman" w:hAnsi="Times New Roman" w:cs="Times New Roman"/>
        </w:rPr>
        <w:t>London Borough of Redbridge, Procurement</w:t>
      </w:r>
    </w:p>
    <w:p w14:paraId="071B95AE" w14:textId="56FF3476" w:rsidR="00464DA1" w:rsidRPr="0015046A" w:rsidRDefault="00464DA1" w:rsidP="0015046A">
      <w:pPr>
        <w:rPr>
          <w:rFonts w:ascii="Times New Roman" w:hAnsi="Times New Roman" w:cs="Times New Roman"/>
        </w:rPr>
      </w:pPr>
      <w:r w:rsidRPr="0015046A">
        <w:rPr>
          <w:rFonts w:ascii="Times New Roman" w:hAnsi="Times New Roman" w:cs="Times New Roman"/>
        </w:rPr>
        <w:t xml:space="preserve">National Council for Voluntary Organisations </w:t>
      </w:r>
    </w:p>
    <w:p w14:paraId="315B9A74" w14:textId="178C752D" w:rsidR="0015046A" w:rsidRPr="0015046A" w:rsidRDefault="0015046A" w:rsidP="0015046A">
      <w:pPr>
        <w:rPr>
          <w:rFonts w:ascii="Times New Roman" w:hAnsi="Times New Roman" w:cs="Times New Roman"/>
        </w:rPr>
      </w:pPr>
      <w:r w:rsidRPr="0015046A">
        <w:rPr>
          <w:rFonts w:ascii="Times New Roman" w:hAnsi="Times New Roman" w:cs="Times New Roman"/>
        </w:rPr>
        <w:t>North Devon District Council</w:t>
      </w:r>
    </w:p>
    <w:p w14:paraId="24C05430" w14:textId="77777777" w:rsidR="0015046A" w:rsidRPr="0015046A" w:rsidRDefault="0015046A" w:rsidP="0015046A">
      <w:pPr>
        <w:rPr>
          <w:rFonts w:ascii="Times New Roman" w:hAnsi="Times New Roman" w:cs="Times New Roman"/>
        </w:rPr>
      </w:pPr>
      <w:r w:rsidRPr="0015046A">
        <w:rPr>
          <w:rFonts w:ascii="Times New Roman" w:hAnsi="Times New Roman" w:cs="Times New Roman"/>
        </w:rPr>
        <w:t>Oxfordshire Community Foundation</w:t>
      </w:r>
    </w:p>
    <w:p w14:paraId="62DFCB5C" w14:textId="507745A2" w:rsidR="0015046A" w:rsidRPr="0015046A" w:rsidRDefault="0015046A">
      <w:pPr>
        <w:rPr>
          <w:rFonts w:ascii="Times New Roman" w:hAnsi="Times New Roman" w:cs="Times New Roman"/>
        </w:rPr>
      </w:pPr>
      <w:r w:rsidRPr="0015046A">
        <w:rPr>
          <w:rFonts w:ascii="Times New Roman" w:hAnsi="Times New Roman" w:cs="Times New Roman"/>
        </w:rPr>
        <w:t>Riverside Group</w:t>
      </w:r>
    </w:p>
    <w:sectPr w:rsidR="0015046A" w:rsidRPr="0015046A" w:rsidSect="00FE7C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6A"/>
    <w:rsid w:val="0015046A"/>
    <w:rsid w:val="001D54EB"/>
    <w:rsid w:val="0034686C"/>
    <w:rsid w:val="00464DA1"/>
    <w:rsid w:val="0094548D"/>
    <w:rsid w:val="00965C41"/>
    <w:rsid w:val="00F022E4"/>
    <w:rsid w:val="00FE7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396C0D"/>
  <w15:chartTrackingRefBased/>
  <w15:docId w15:val="{569FC4B3-AD23-0D48-89F8-F9CE356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Pue</dc:creator>
  <cp:keywords/>
  <dc:description/>
  <cp:lastModifiedBy>Richard Pue</cp:lastModifiedBy>
  <cp:revision>2</cp:revision>
  <dcterms:created xsi:type="dcterms:W3CDTF">2021-09-16T22:24:00Z</dcterms:created>
  <dcterms:modified xsi:type="dcterms:W3CDTF">2021-09-16T22:24:00Z</dcterms:modified>
</cp:coreProperties>
</file>