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5A" w:rsidRPr="00584CF6" w:rsidRDefault="005F1C5A" w:rsidP="005F1C5A">
      <w:pPr>
        <w:pStyle w:val="NormalWeb"/>
        <w:rPr>
          <w:rFonts w:eastAsiaTheme="minorEastAsia"/>
          <w:sz w:val="22"/>
          <w:szCs w:val="22"/>
          <w:lang w:val="en-GB"/>
        </w:rPr>
      </w:pPr>
      <w:bookmarkStart w:id="0" w:name="_GoBack"/>
      <w:bookmarkEnd w:id="0"/>
      <w:r w:rsidRPr="00584CF6">
        <w:rPr>
          <w:rFonts w:eastAsiaTheme="minorEastAsia"/>
          <w:sz w:val="22"/>
          <w:szCs w:val="22"/>
          <w:lang w:val="en-GB"/>
        </w:rPr>
        <w:t>Figure A</w:t>
      </w:r>
      <w:r>
        <w:rPr>
          <w:rFonts w:eastAsiaTheme="minorEastAsia"/>
          <w:sz w:val="22"/>
          <w:szCs w:val="22"/>
          <w:lang w:val="en-GB"/>
        </w:rPr>
        <w:t>O</w:t>
      </w:r>
      <w:r w:rsidRPr="00584CF6">
        <w:rPr>
          <w:rFonts w:eastAsiaTheme="minorEastAsia"/>
          <w:sz w:val="22"/>
          <w:szCs w:val="22"/>
          <w:lang w:val="en-GB"/>
        </w:rPr>
        <w:t>1: Robustness check: single indicators, OLS and logit models</w:t>
      </w:r>
    </w:p>
    <w:p w:rsidR="005F1C5A" w:rsidRPr="00584CF6" w:rsidRDefault="005F1C5A" w:rsidP="005F1C5A">
      <w:pPr>
        <w:rPr>
          <w:rFonts w:ascii="Times New Roman" w:hAnsi="Times New Roman" w:cs="Times New Roman"/>
          <w:lang w:val="en-GB"/>
        </w:rPr>
      </w:pPr>
      <w:r w:rsidRPr="002F4295">
        <w:rPr>
          <w:rFonts w:ascii="Times New Roman" w:hAnsi="Times New Roman" w:cs="Times New Roman"/>
          <w:noProof/>
          <w:lang w:val="fr-CH" w:eastAsia="fr-CH"/>
        </w:rPr>
        <w:drawing>
          <wp:inline distT="0" distB="0" distL="0" distR="0" wp14:anchorId="5D2AC691" wp14:editId="4D109A6B">
            <wp:extent cx="6070060" cy="36576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47" cy="36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77" w:rsidRDefault="00165C77"/>
    <w:sectPr w:rsidR="001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A"/>
    <w:rsid w:val="00165C77"/>
    <w:rsid w:val="005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E572C"/>
  <w15:chartTrackingRefBased/>
  <w15:docId w15:val="{3928D6E2-DACE-497E-B15A-5BB6AFD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5A"/>
    <w:pPr>
      <w:spacing w:after="200" w:line="276" w:lineRule="auto"/>
    </w:pPr>
    <w:rPr>
      <w:rFonts w:eastAsiaTheme="minorEastAsia"/>
      <w:lang w:val="de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F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Fossati</dc:creator>
  <cp:keywords/>
  <dc:description/>
  <cp:lastModifiedBy>Flavia Fossati</cp:lastModifiedBy>
  <cp:revision>1</cp:revision>
  <dcterms:created xsi:type="dcterms:W3CDTF">2017-02-27T09:27:00Z</dcterms:created>
  <dcterms:modified xsi:type="dcterms:W3CDTF">2017-02-27T09:27:00Z</dcterms:modified>
</cp:coreProperties>
</file>