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57" w:rsidRDefault="00180F57">
      <w:r>
        <w:rPr>
          <w:noProof/>
        </w:rPr>
        <w:drawing>
          <wp:anchor distT="0" distB="0" distL="114300" distR="114300" simplePos="0" relativeHeight="251658240" behindDoc="0" locked="0" layoutInCell="1" allowOverlap="1" wp14:anchorId="61349709">
            <wp:simplePos x="0" y="0"/>
            <wp:positionH relativeFrom="column">
              <wp:posOffset>762000</wp:posOffset>
            </wp:positionH>
            <wp:positionV relativeFrom="paragraph">
              <wp:posOffset>219075</wp:posOffset>
            </wp:positionV>
            <wp:extent cx="4310380" cy="5834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583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>
      <w:bookmarkStart w:id="0" w:name="_GoBack"/>
      <w:bookmarkEnd w:id="0"/>
    </w:p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Default="00180F57"/>
    <w:p w:rsidR="00180F57" w:rsidRPr="00180F57" w:rsidRDefault="00180F57" w:rsidP="00180F57">
      <w:pPr>
        <w:rPr>
          <w:rFonts w:ascii="Times New Roman" w:hAnsi="Times New Roman" w:cs="Times New Roman"/>
        </w:rPr>
      </w:pPr>
      <w:r w:rsidRPr="00DC672D">
        <w:rPr>
          <w:rFonts w:ascii="Times New Roman" w:hAnsi="Times New Roman" w:cs="Times New Roman"/>
          <w:b/>
        </w:rPr>
        <w:t>Supplemental figure 1</w:t>
      </w:r>
      <w:r w:rsidRPr="00180F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Representation of scaled parameter estimates to determine the relative influence of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crop production practices on weedy rice infestation.</w:t>
      </w:r>
    </w:p>
    <w:p w:rsidR="00180F57" w:rsidRDefault="00180F57"/>
    <w:sectPr w:rsidR="0018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57"/>
    <w:rsid w:val="00180F57"/>
    <w:rsid w:val="00BF2D7B"/>
    <w:rsid w:val="00DB2D6D"/>
    <w:rsid w:val="00D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5AB0"/>
  <w15:chartTrackingRefBased/>
  <w15:docId w15:val="{783F8AE1-9E06-4059-AAE6-4A071B24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Roma Burgos</dc:creator>
  <cp:keywords/>
  <dc:description/>
  <cp:lastModifiedBy>Nilda Roma Burgos</cp:lastModifiedBy>
  <cp:revision>2</cp:revision>
  <dcterms:created xsi:type="dcterms:W3CDTF">2021-06-16T23:56:00Z</dcterms:created>
  <dcterms:modified xsi:type="dcterms:W3CDTF">2021-06-17T00:01:00Z</dcterms:modified>
</cp:coreProperties>
</file>