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86" w:rsidRPr="008B1307" w:rsidRDefault="00635E86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307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r w:rsidRPr="0099148A">
        <w:rPr>
          <w:rFonts w:ascii="Times New Roman" w:hAnsi="Times New Roman" w:cs="Times New Roman"/>
          <w:sz w:val="24"/>
          <w:szCs w:val="24"/>
        </w:rPr>
        <w:t>Mean monthly temperature and total monthly precipitation over the duration of the study</w:t>
      </w:r>
      <w:r>
        <w:rPr>
          <w:rFonts w:ascii="Times New Roman" w:hAnsi="Times New Roman" w:cs="Times New Roman"/>
          <w:sz w:val="24"/>
          <w:szCs w:val="24"/>
        </w:rPr>
        <w:t xml:space="preserve"> at a weather station located 5 km from the study site</w:t>
      </w:r>
      <w:r w:rsidRPr="0099148A">
        <w:rPr>
          <w:rFonts w:ascii="Times New Roman" w:hAnsi="Times New Roman" w:cs="Times New Roman"/>
          <w:sz w:val="24"/>
          <w:szCs w:val="24"/>
        </w:rPr>
        <w:t>.</w:t>
      </w: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C52" w:rsidRPr="00274C52" w:rsidRDefault="00274C52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56">
        <w:rPr>
          <w:noProof/>
        </w:rPr>
        <w:drawing>
          <wp:inline distT="0" distB="0" distL="0" distR="0" wp14:anchorId="115713F0" wp14:editId="54A4A931">
            <wp:extent cx="5943600" cy="2395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CB6">
        <w:rPr>
          <w:rFonts w:ascii="Times New Roman" w:hAnsi="Times New Roman" w:cs="Times New Roman"/>
          <w:b/>
          <w:sz w:val="24"/>
          <w:szCs w:val="24"/>
        </w:rPr>
        <w:lastRenderedPageBreak/>
        <w:t>Figure S</w:t>
      </w:r>
      <w:r w:rsidR="000B014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Cover crop biomass (dry weight) each year of the Summer Experiment conducted at the University of New Hampshire Kingman Research Farm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Madbury</w:t>
      </w:r>
      <w:proofErr w:type="spellEnd"/>
      <w:r>
        <w:rPr>
          <w:rFonts w:ascii="Times New Roman" w:hAnsi="Times New Roman" w:cs="Times New Roman"/>
          <w:sz w:val="24"/>
          <w:szCs w:val="24"/>
        </w:rPr>
        <w:t>, NH. Data are means ± SE, n = 4. ANOVA was performed on log-transformed biomass values; Year*Treatment interaction, F = 6.4; P &lt; 0.0001. Within a year, treatments are arranged in order of decreasing biomass and bars sharing the same letter are not significantly different at P &lt; 0.05 (LS Means). Untransformed data are presented in the figure. Monocultures are designated with grey bars and mixtures are black bars.</w:t>
      </w: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FB">
        <w:rPr>
          <w:noProof/>
        </w:rPr>
        <w:drawing>
          <wp:inline distT="0" distB="0" distL="0" distR="0" wp14:anchorId="44D05BB7" wp14:editId="085B64E9">
            <wp:extent cx="5943600" cy="3645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CB6">
        <w:rPr>
          <w:rFonts w:ascii="Times New Roman" w:hAnsi="Times New Roman" w:cs="Times New Roman"/>
          <w:b/>
          <w:sz w:val="24"/>
          <w:szCs w:val="24"/>
        </w:rPr>
        <w:lastRenderedPageBreak/>
        <w:t>Figure S</w:t>
      </w:r>
      <w:r w:rsidR="000B014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Cover crop biomass (dry weight) each year of the Fall Experiment conducted at the University of New Hampshire Kingman Research Farm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Madbury</w:t>
      </w:r>
      <w:proofErr w:type="spellEnd"/>
      <w:r>
        <w:rPr>
          <w:rFonts w:ascii="Times New Roman" w:hAnsi="Times New Roman" w:cs="Times New Roman"/>
          <w:sz w:val="24"/>
          <w:szCs w:val="24"/>
        </w:rPr>
        <w:t>, NH. Data are means ± SE, n = 4. ANOVA was performed on log-transformed biomass values; Year*Treatment interaction, F = 3.6; P = 0.0002. Within a year, treatments are arranged in order of decreasing biomass and bars sharing the same letter are not significantly different at P &lt; 0.05 (LS Means). Untransformed data are presented in the figure. Monocultures are designated with grey bars and mixtures are black bars.</w:t>
      </w: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FB">
        <w:rPr>
          <w:noProof/>
        </w:rPr>
        <w:drawing>
          <wp:inline distT="0" distB="0" distL="0" distR="0" wp14:anchorId="353AE190" wp14:editId="2EEC1D84">
            <wp:extent cx="5943600" cy="37190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C52" w:rsidRDefault="00274C52" w:rsidP="0063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3CB6">
        <w:rPr>
          <w:rFonts w:ascii="Times New Roman" w:hAnsi="Times New Roman" w:cs="Times New Roman"/>
          <w:b/>
          <w:sz w:val="24"/>
          <w:szCs w:val="24"/>
        </w:rPr>
        <w:t>Figure S</w:t>
      </w:r>
      <w:r w:rsidR="000B014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Cover crop biomass (dry weight) each year of the Spring Experiment conducted at the University of New Hampshire Kingman Research Farm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Madbury</w:t>
      </w:r>
      <w:proofErr w:type="spellEnd"/>
      <w:r>
        <w:rPr>
          <w:rFonts w:ascii="Times New Roman" w:hAnsi="Times New Roman" w:cs="Times New Roman"/>
          <w:sz w:val="24"/>
          <w:szCs w:val="24"/>
        </w:rPr>
        <w:t>, NH. Data are means ± SE, n = 4. ANOVA was performed on log-transformed biomass values; Year 1: Treatment, F = 17.5; P &lt; 0.0001; Years 2-3: Year*Treatment interaction, F = 2.5; P = 0.037. Within a year, treatments are arranged in order of decreasing biomass and bars sharing the same letter are not significantly different at P &lt; 0.05 (LS Means). Untransformed data are presented in the figure. Monocultures are designated with grey bars and mixtures are black bars.</w:t>
      </w: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86" w:rsidRDefault="00635E86" w:rsidP="006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FB">
        <w:rPr>
          <w:noProof/>
        </w:rPr>
        <w:drawing>
          <wp:inline distT="0" distB="0" distL="0" distR="0" wp14:anchorId="33352061" wp14:editId="1827F166">
            <wp:extent cx="5943600" cy="35913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DC" w:rsidRDefault="004158DC"/>
    <w:sectPr w:rsidR="00415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86"/>
    <w:rsid w:val="000B014A"/>
    <w:rsid w:val="00274C52"/>
    <w:rsid w:val="004158DC"/>
    <w:rsid w:val="0063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D775"/>
  <w15:chartTrackingRefBased/>
  <w15:docId w15:val="{BE54BF61-365E-412B-83A0-F5AF6F77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Richard</dc:creator>
  <cp:keywords/>
  <dc:description/>
  <cp:lastModifiedBy>Smith, Richard (NatRes)</cp:lastModifiedBy>
  <cp:revision>3</cp:revision>
  <dcterms:created xsi:type="dcterms:W3CDTF">2020-01-14T20:33:00Z</dcterms:created>
  <dcterms:modified xsi:type="dcterms:W3CDTF">2020-01-14T20:47:00Z</dcterms:modified>
</cp:coreProperties>
</file>