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F7" w:rsidRDefault="009E0B38" w:rsidP="00D305F7">
      <w:pPr>
        <w:pStyle w:val="Heading1"/>
      </w:pPr>
      <w:r>
        <w:t>Supplementary Information</w:t>
      </w:r>
    </w:p>
    <w:p w:rsidR="00D305F7" w:rsidRDefault="00D305F7" w:rsidP="00D305F7">
      <w:pPr>
        <w:pStyle w:val="Heading2"/>
      </w:pPr>
      <w:r>
        <w:t xml:space="preserve">Comparison of KIA- and </w:t>
      </w:r>
      <w:proofErr w:type="spellStart"/>
      <w:r>
        <w:t>GrM</w:t>
      </w:r>
      <w:proofErr w:type="spellEnd"/>
      <w:r>
        <w:t>- results on the same tree-rings</w:t>
      </w:r>
    </w:p>
    <w:p w:rsidR="00D305F7" w:rsidRDefault="00D305F7" w:rsidP="00D305F7">
      <w:r>
        <w:rPr>
          <w:noProof/>
          <w:lang w:eastAsia="en-GB"/>
        </w:rPr>
        <w:drawing>
          <wp:inline distT="0" distB="0" distL="0" distR="0" wp14:anchorId="70DBFF70">
            <wp:extent cx="4880827" cy="29823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86" cy="2992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5F7" w:rsidRPr="00390985" w:rsidRDefault="00D26757" w:rsidP="00D305F7">
      <w:pPr>
        <w:rPr>
          <w:sz w:val="18"/>
        </w:rPr>
      </w:pPr>
      <w:r>
        <w:rPr>
          <w:sz w:val="18"/>
        </w:rPr>
        <w:t xml:space="preserve">Supplementary Figure 1. </w:t>
      </w:r>
      <w:bookmarkStart w:id="0" w:name="_GoBack"/>
      <w:bookmarkEnd w:id="0"/>
      <w:r w:rsidR="00D305F7" w:rsidRPr="00D305F7">
        <w:rPr>
          <w:sz w:val="18"/>
        </w:rPr>
        <w:t xml:space="preserve">Visual comparison of </w:t>
      </w:r>
      <w:r w:rsidR="00D305F7" w:rsidRPr="00D305F7">
        <w:rPr>
          <w:sz w:val="18"/>
          <w:vertAlign w:val="superscript"/>
        </w:rPr>
        <w:t>14</w:t>
      </w:r>
      <w:r w:rsidR="00D305F7" w:rsidRPr="00D305F7">
        <w:rPr>
          <w:sz w:val="18"/>
        </w:rPr>
        <w:t>C measurements (± 1</w:t>
      </w:r>
      <w:r w:rsidR="00D305F7" w:rsidRPr="00D305F7">
        <w:rPr>
          <w:rFonts w:cstheme="minorHAnsi"/>
          <w:sz w:val="18"/>
        </w:rPr>
        <w:t>σ</w:t>
      </w:r>
      <w:r w:rsidR="00D305F7" w:rsidRPr="00D305F7">
        <w:rPr>
          <w:sz w:val="18"/>
        </w:rPr>
        <w:t xml:space="preserve">) on </w:t>
      </w:r>
      <w:r w:rsidR="00D305F7" w:rsidRPr="00D305F7">
        <w:rPr>
          <w:sz w:val="18"/>
          <w:lang w:val="en-US"/>
        </w:rPr>
        <w:t>single-year α-cellulose samples by the Leibniz-Laboratory for AMS Dating and Stable Isotope Research, Kiel (KIA-) and Center for Isotope Research, Groningen University (</w:t>
      </w:r>
      <w:proofErr w:type="spellStart"/>
      <w:r w:rsidR="00D305F7" w:rsidRPr="00D305F7">
        <w:rPr>
          <w:sz w:val="18"/>
          <w:lang w:val="en-US"/>
        </w:rPr>
        <w:t>GrM</w:t>
      </w:r>
      <w:proofErr w:type="spellEnd"/>
      <w:r w:rsidR="00D305F7" w:rsidRPr="00D305F7">
        <w:rPr>
          <w:sz w:val="18"/>
          <w:lang w:val="en-US"/>
        </w:rPr>
        <w:t>-) (Table 1).</w:t>
      </w:r>
      <w:r w:rsidR="00D305F7">
        <w:rPr>
          <w:sz w:val="18"/>
          <w:lang w:val="en-US"/>
        </w:rPr>
        <w:t xml:space="preserve"> Horizontal scale: years before the final year of growth, </w:t>
      </w:r>
      <w:r w:rsidR="00D305F7" w:rsidRPr="00D305F7">
        <w:rPr>
          <w:i/>
          <w:sz w:val="18"/>
          <w:lang w:val="en-US"/>
        </w:rPr>
        <w:t>year n</w:t>
      </w:r>
      <w:r w:rsidR="00390985">
        <w:rPr>
          <w:sz w:val="18"/>
          <w:lang w:val="en-US"/>
        </w:rPr>
        <w:t xml:space="preserve">. Vertical scale: </w:t>
      </w:r>
      <w:r w:rsidR="00390985" w:rsidRPr="00390985">
        <w:rPr>
          <w:sz w:val="18"/>
          <w:vertAlign w:val="superscript"/>
          <w:lang w:val="en-US"/>
        </w:rPr>
        <w:t>14</w:t>
      </w:r>
      <w:r w:rsidR="00390985">
        <w:rPr>
          <w:sz w:val="18"/>
          <w:lang w:val="en-US"/>
        </w:rPr>
        <w:t>C years BP.</w:t>
      </w:r>
    </w:p>
    <w:p w:rsidR="00D305F7" w:rsidRPr="00D305F7" w:rsidRDefault="00D305F7" w:rsidP="00D305F7">
      <w:pPr>
        <w:pStyle w:val="Heading2"/>
      </w:pPr>
      <w:r>
        <w:t>Wiggle-matching of multi-annual samples (Meadows and Zunde 2014)</w:t>
      </w:r>
    </w:p>
    <w:p w:rsidR="009E0B38" w:rsidRDefault="009E0B38" w:rsidP="00CC662F">
      <w:pPr>
        <w:spacing w:after="0"/>
      </w:pPr>
      <w:r>
        <w:t>The code below will run in OxCal v.4 (</w:t>
      </w:r>
      <w:hyperlink r:id="rId8" w:history="1">
        <w:r w:rsidRPr="00E05F75">
          <w:rPr>
            <w:rStyle w:val="Hyperlink"/>
          </w:rPr>
          <w:t>https://c14.arch.ox.ac.uk/oxcal/OxCal.html</w:t>
        </w:r>
      </w:hyperlink>
      <w:r w:rsidR="00A64ED3">
        <w:t>).</w:t>
      </w:r>
    </w:p>
    <w:p w:rsidR="009E0B38" w:rsidRPr="001F1CFF" w:rsidRDefault="009E0B38" w:rsidP="00E30EB6">
      <w:pPr>
        <w:pStyle w:val="ListParagraph"/>
        <w:numPr>
          <w:ilvl w:val="0"/>
          <w:numId w:val="4"/>
        </w:numPr>
        <w:spacing w:after="0"/>
        <w:sectPr w:rsidR="009E0B38" w:rsidRPr="001F1CFF" w:rsidSect="00D305F7">
          <w:headerReference w:type="default" r:id="rId9"/>
          <w:pgSz w:w="11906" w:h="16838" w:code="9"/>
          <w:pgMar w:top="1417" w:right="1417" w:bottom="1134" w:left="1417" w:header="708" w:footer="708" w:gutter="0"/>
          <w:cols w:space="708"/>
          <w:docGrid w:linePitch="360"/>
        </w:sectPr>
      </w:pPr>
      <w:r>
        <w:t>2014</w:t>
      </w:r>
      <w:r w:rsidR="00A64ED3">
        <w:t xml:space="preserve"> wiggle-match</w:t>
      </w:r>
      <w:r>
        <w:t xml:space="preserve"> model, outliers removed manually using the </w:t>
      </w:r>
      <w:proofErr w:type="gramStart"/>
      <w:r>
        <w:t>Outlier(</w:t>
      </w:r>
      <w:proofErr w:type="gramEnd"/>
      <w:r>
        <w:t>) function</w:t>
      </w:r>
      <w:r w:rsidR="00A64ED3">
        <w:t>. R</w:t>
      </w:r>
      <w:r>
        <w:t>emove the Curve command to apply IntCal20 instead of IntCal13</w:t>
      </w:r>
    </w:p>
    <w:p w:rsidR="009E0B38" w:rsidRDefault="009E0B38" w:rsidP="00315FBC">
      <w:pPr>
        <w:spacing w:after="0"/>
        <w:rPr>
          <w:sz w:val="16"/>
        </w:rPr>
        <w:sectPr w:rsidR="009E0B38" w:rsidSect="00D305F7">
          <w:type w:val="continuous"/>
          <w:pgSz w:w="11906" w:h="16838" w:code="9"/>
          <w:pgMar w:top="1417" w:right="1417" w:bottom="1134" w:left="1417" w:header="708" w:footer="708" w:gutter="0"/>
          <w:cols w:space="708"/>
          <w:docGrid w:linePitch="360"/>
        </w:sectPr>
      </w:pPr>
    </w:p>
    <w:p w:rsidR="009E0B38" w:rsidRPr="00315FBC" w:rsidRDefault="009E0B38" w:rsidP="00315FBC">
      <w:pPr>
        <w:spacing w:after="0"/>
        <w:rPr>
          <w:sz w:val="16"/>
        </w:rPr>
      </w:pPr>
      <w:proofErr w:type="gramStart"/>
      <w:r w:rsidRPr="00315FBC">
        <w:rPr>
          <w:sz w:val="16"/>
        </w:rPr>
        <w:t>Options()</w:t>
      </w:r>
      <w:proofErr w:type="gramEnd"/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Resolution=1;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};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</w:t>
      </w:r>
      <w:proofErr w:type="gramStart"/>
      <w:r w:rsidRPr="00315FBC">
        <w:rPr>
          <w:sz w:val="16"/>
        </w:rPr>
        <w:t>Plot()</w:t>
      </w:r>
      <w:proofErr w:type="gramEnd"/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</w:t>
      </w:r>
      <w:proofErr w:type="gramStart"/>
      <w:r w:rsidRPr="00315FBC">
        <w:rPr>
          <w:sz w:val="16"/>
        </w:rPr>
        <w:t>Curve(</w:t>
      </w:r>
      <w:proofErr w:type="gramEnd"/>
      <w:r w:rsidRPr="00315FBC">
        <w:rPr>
          <w:sz w:val="16"/>
        </w:rPr>
        <w:t>"IntCal13","intcal13.14c");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</w:t>
      </w:r>
      <w:proofErr w:type="spellStart"/>
      <w:r w:rsidRPr="00315FBC">
        <w:rPr>
          <w:sz w:val="16"/>
        </w:rPr>
        <w:t>D_</w:t>
      </w:r>
      <w:proofErr w:type="gramStart"/>
      <w:r w:rsidRPr="00315FBC">
        <w:rPr>
          <w:sz w:val="16"/>
        </w:rPr>
        <w:t>Sequence</w:t>
      </w:r>
      <w:proofErr w:type="spellEnd"/>
      <w:r w:rsidRPr="00315FBC">
        <w:rPr>
          <w:sz w:val="16"/>
        </w:rPr>
        <w:t>(</w:t>
      </w:r>
      <w:proofErr w:type="gramEnd"/>
      <w:r w:rsidRPr="00315FBC">
        <w:rPr>
          <w:sz w:val="16"/>
        </w:rPr>
        <w:t>"2014 published model")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spellStart"/>
      <w:r w:rsidRPr="00315FBC">
        <w:rPr>
          <w:sz w:val="16"/>
        </w:rPr>
        <w:t>R_</w:t>
      </w:r>
      <w:proofErr w:type="gramStart"/>
      <w:r w:rsidRPr="00315FBC">
        <w:rPr>
          <w:sz w:val="16"/>
        </w:rPr>
        <w:t>Combine</w:t>
      </w:r>
      <w:proofErr w:type="spellEnd"/>
      <w:r w:rsidRPr="00315FBC">
        <w:rPr>
          <w:sz w:val="16"/>
        </w:rPr>
        <w:t>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7645 -85 to -92 (88.5)")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7645a", 1265,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7645b", 1320, 20);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};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gramStart"/>
      <w:r w:rsidRPr="00315FBC">
        <w:rPr>
          <w:sz w:val="16"/>
        </w:rPr>
        <w:t>Gap(</w:t>
      </w:r>
      <w:proofErr w:type="gramEnd"/>
      <w:r w:rsidRPr="00315FBC">
        <w:rPr>
          <w:sz w:val="16"/>
        </w:rPr>
        <w:t>8);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spellStart"/>
      <w:r w:rsidRPr="00315FBC">
        <w:rPr>
          <w:sz w:val="16"/>
        </w:rPr>
        <w:t>R_</w:t>
      </w:r>
      <w:proofErr w:type="gramStart"/>
      <w:r w:rsidRPr="00315FBC">
        <w:rPr>
          <w:sz w:val="16"/>
        </w:rPr>
        <w:t>Combine</w:t>
      </w:r>
      <w:proofErr w:type="spellEnd"/>
      <w:r w:rsidRPr="00315FBC">
        <w:rPr>
          <w:sz w:val="16"/>
        </w:rPr>
        <w:t>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9360 -77 to -84 (80.5)")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</w:t>
      </w:r>
      <w:proofErr w:type="gramStart"/>
      <w:r w:rsidRPr="00315FBC">
        <w:rPr>
          <w:sz w:val="16"/>
        </w:rPr>
        <w:t>Outlier(</w:t>
      </w:r>
      <w:proofErr w:type="gramEnd"/>
      <w:r w:rsidRPr="00315FBC">
        <w:rPr>
          <w:sz w:val="16"/>
        </w:rPr>
        <w:t>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9360a", 1360,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9360b", 1375,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};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gramStart"/>
      <w:r w:rsidRPr="00315FBC">
        <w:rPr>
          <w:sz w:val="16"/>
        </w:rPr>
        <w:t>Gap(</w:t>
      </w:r>
      <w:proofErr w:type="gramEnd"/>
      <w:r w:rsidRPr="00315FBC">
        <w:rPr>
          <w:sz w:val="16"/>
        </w:rPr>
        <w:t>9);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spellStart"/>
      <w:r w:rsidRPr="00315FBC">
        <w:rPr>
          <w:sz w:val="16"/>
        </w:rPr>
        <w:t>R_</w:t>
      </w:r>
      <w:proofErr w:type="gramStart"/>
      <w:r w:rsidRPr="00315FBC">
        <w:rPr>
          <w:sz w:val="16"/>
        </w:rPr>
        <w:t>Combine</w:t>
      </w:r>
      <w:proofErr w:type="spellEnd"/>
      <w:r w:rsidRPr="00315FBC">
        <w:rPr>
          <w:sz w:val="16"/>
        </w:rPr>
        <w:t>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7644 -67 to -76 (71.5)")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7644a", 1290,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7644b", 1305,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};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gramStart"/>
      <w:r w:rsidRPr="00315FBC">
        <w:rPr>
          <w:sz w:val="16"/>
        </w:rPr>
        <w:t>Gap(</w:t>
      </w:r>
      <w:proofErr w:type="gramEnd"/>
      <w:r w:rsidRPr="00315FBC">
        <w:rPr>
          <w:sz w:val="16"/>
        </w:rPr>
        <w:t>10);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spellStart"/>
      <w:r w:rsidRPr="00315FBC">
        <w:rPr>
          <w:sz w:val="16"/>
        </w:rPr>
        <w:t>R_</w:t>
      </w:r>
      <w:proofErr w:type="gramStart"/>
      <w:r w:rsidRPr="00315FBC">
        <w:rPr>
          <w:sz w:val="16"/>
        </w:rPr>
        <w:t>Combine</w:t>
      </w:r>
      <w:proofErr w:type="spellEnd"/>
      <w:r w:rsidRPr="00315FBC">
        <w:rPr>
          <w:sz w:val="16"/>
        </w:rPr>
        <w:t>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7643 -57 to -66 (61.5)")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7643a", 1295,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7643b", 1280,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lastRenderedPageBreak/>
        <w:t xml:space="preserve">   };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gramStart"/>
      <w:r w:rsidRPr="00315FBC">
        <w:rPr>
          <w:sz w:val="16"/>
        </w:rPr>
        <w:t>Gap(</w:t>
      </w:r>
      <w:proofErr w:type="gramEnd"/>
      <w:r w:rsidRPr="00315FBC">
        <w:rPr>
          <w:sz w:val="16"/>
        </w:rPr>
        <w:t>10);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spellStart"/>
      <w:r w:rsidRPr="00315FBC">
        <w:rPr>
          <w:sz w:val="16"/>
        </w:rPr>
        <w:t>R_</w:t>
      </w:r>
      <w:proofErr w:type="gramStart"/>
      <w:r w:rsidRPr="00315FBC">
        <w:rPr>
          <w:sz w:val="16"/>
        </w:rPr>
        <w:t>Combine</w:t>
      </w:r>
      <w:proofErr w:type="spellEnd"/>
      <w:r w:rsidRPr="00315FBC">
        <w:rPr>
          <w:sz w:val="16"/>
        </w:rPr>
        <w:t>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9359 -47 to -56 (51.5)")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9359a", 1230,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9359b", 1220,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};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gramStart"/>
      <w:r w:rsidRPr="00315FBC">
        <w:rPr>
          <w:sz w:val="16"/>
        </w:rPr>
        <w:t>Gap(</w:t>
      </w:r>
      <w:proofErr w:type="gramEnd"/>
      <w:r w:rsidRPr="00315FBC">
        <w:rPr>
          <w:sz w:val="16"/>
        </w:rPr>
        <w:t>10);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spellStart"/>
      <w:r w:rsidRPr="00315FBC">
        <w:rPr>
          <w:sz w:val="16"/>
        </w:rPr>
        <w:t>R_</w:t>
      </w:r>
      <w:proofErr w:type="gramStart"/>
      <w:r w:rsidRPr="00315FBC">
        <w:rPr>
          <w:sz w:val="16"/>
        </w:rPr>
        <w:t>Combine</w:t>
      </w:r>
      <w:proofErr w:type="spellEnd"/>
      <w:r w:rsidRPr="00315FBC">
        <w:rPr>
          <w:sz w:val="16"/>
        </w:rPr>
        <w:t>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7642 -37 to -46 (41.5)")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7642a", 1225,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7642b", 1230,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};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gramStart"/>
      <w:r w:rsidRPr="00315FBC">
        <w:rPr>
          <w:sz w:val="16"/>
        </w:rPr>
        <w:t>Gap(</w:t>
      </w:r>
      <w:proofErr w:type="gramEnd"/>
      <w:r w:rsidRPr="00315FBC">
        <w:rPr>
          <w:sz w:val="16"/>
        </w:rPr>
        <w:t>10.5);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spellStart"/>
      <w:r w:rsidRPr="00315FBC">
        <w:rPr>
          <w:sz w:val="16"/>
        </w:rPr>
        <w:t>R_</w:t>
      </w:r>
      <w:proofErr w:type="gramStart"/>
      <w:r w:rsidRPr="00315FBC">
        <w:rPr>
          <w:sz w:val="16"/>
        </w:rPr>
        <w:t>Combine</w:t>
      </w:r>
      <w:proofErr w:type="spellEnd"/>
      <w:r w:rsidRPr="00315FBC">
        <w:rPr>
          <w:sz w:val="16"/>
        </w:rPr>
        <w:t>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7641 -26 to -36 (31)")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</w:t>
      </w:r>
      <w:proofErr w:type="gramStart"/>
      <w:r w:rsidRPr="00315FBC">
        <w:rPr>
          <w:sz w:val="16"/>
        </w:rPr>
        <w:t>Outlier(</w:t>
      </w:r>
      <w:proofErr w:type="gramEnd"/>
      <w:r w:rsidRPr="00315FBC">
        <w:rPr>
          <w:sz w:val="16"/>
        </w:rPr>
        <w:t>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7641a", 1495,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7641b", 1190,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};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gramStart"/>
      <w:r w:rsidRPr="00315FBC">
        <w:rPr>
          <w:sz w:val="16"/>
        </w:rPr>
        <w:t>Gap(</w:t>
      </w:r>
      <w:proofErr w:type="gramEnd"/>
      <w:r w:rsidRPr="00315FBC">
        <w:rPr>
          <w:sz w:val="16"/>
        </w:rPr>
        <w:t>10.5);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spellStart"/>
      <w:r w:rsidRPr="00315FBC">
        <w:rPr>
          <w:sz w:val="16"/>
        </w:rPr>
        <w:t>R_</w:t>
      </w:r>
      <w:proofErr w:type="gramStart"/>
      <w:r w:rsidRPr="00315FBC">
        <w:rPr>
          <w:sz w:val="16"/>
        </w:rPr>
        <w:t>Combine</w:t>
      </w:r>
      <w:proofErr w:type="spellEnd"/>
      <w:r w:rsidRPr="00315FBC">
        <w:rPr>
          <w:sz w:val="16"/>
        </w:rPr>
        <w:t>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9358 -16 to -25 (20.5)")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9358a", 1270,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9358b", 1285,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};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gramStart"/>
      <w:r w:rsidRPr="00315FBC">
        <w:rPr>
          <w:sz w:val="16"/>
        </w:rPr>
        <w:t>Gap(</w:t>
      </w:r>
      <w:proofErr w:type="gramEnd"/>
      <w:r w:rsidRPr="00315FBC">
        <w:rPr>
          <w:sz w:val="16"/>
        </w:rPr>
        <w:t>10);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spellStart"/>
      <w:r w:rsidRPr="00315FBC">
        <w:rPr>
          <w:sz w:val="16"/>
        </w:rPr>
        <w:t>R_</w:t>
      </w:r>
      <w:proofErr w:type="gramStart"/>
      <w:r w:rsidRPr="00315FBC">
        <w:rPr>
          <w:sz w:val="16"/>
        </w:rPr>
        <w:t>Combine</w:t>
      </w:r>
      <w:proofErr w:type="spellEnd"/>
      <w:r w:rsidRPr="00315FBC">
        <w:rPr>
          <w:sz w:val="16"/>
        </w:rPr>
        <w:t>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7640 -6 to -15 (10.5)")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7640a", 1240, 20);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7640b", 1235, 20);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};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gramStart"/>
      <w:r w:rsidRPr="00315FBC">
        <w:rPr>
          <w:sz w:val="16"/>
        </w:rPr>
        <w:t>Gap(</w:t>
      </w:r>
      <w:proofErr w:type="gramEnd"/>
      <w:r w:rsidRPr="00315FBC">
        <w:rPr>
          <w:sz w:val="16"/>
        </w:rPr>
        <w:t>8);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spellStart"/>
      <w:r w:rsidRPr="00315FBC">
        <w:rPr>
          <w:sz w:val="16"/>
        </w:rPr>
        <w:t>R_</w:t>
      </w:r>
      <w:proofErr w:type="gramStart"/>
      <w:r w:rsidRPr="00315FBC">
        <w:rPr>
          <w:sz w:val="16"/>
        </w:rPr>
        <w:t>Combine</w:t>
      </w:r>
      <w:proofErr w:type="spellEnd"/>
      <w:r w:rsidRPr="00315FBC">
        <w:rPr>
          <w:sz w:val="16"/>
        </w:rPr>
        <w:t>(</w:t>
      </w:r>
      <w:proofErr w:type="gramEnd"/>
      <w:r w:rsidRPr="00315FBC">
        <w:rPr>
          <w:sz w:val="16"/>
        </w:rPr>
        <w:t>"KIA-47639 n to n-5 (2.5)")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{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7639a", 1265, 25);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 R_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</w:t>
      </w:r>
      <w:r>
        <w:rPr>
          <w:sz w:val="16"/>
        </w:rPr>
        <w:t>KIA-4</w:t>
      </w:r>
      <w:r w:rsidRPr="00315FBC">
        <w:rPr>
          <w:sz w:val="16"/>
        </w:rPr>
        <w:t>7639b", 1150, 20);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};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gramStart"/>
      <w:r w:rsidRPr="00315FBC">
        <w:rPr>
          <w:sz w:val="16"/>
        </w:rPr>
        <w:t>Gap(</w:t>
      </w:r>
      <w:proofErr w:type="gramEnd"/>
      <w:r w:rsidRPr="00315FBC">
        <w:rPr>
          <w:sz w:val="16"/>
        </w:rPr>
        <w:t>2.5);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 </w:t>
      </w:r>
      <w:proofErr w:type="gramStart"/>
      <w:r w:rsidRPr="00315FBC">
        <w:rPr>
          <w:sz w:val="16"/>
        </w:rPr>
        <w:t>Date(</w:t>
      </w:r>
      <w:proofErr w:type="gramEnd"/>
      <w:r w:rsidRPr="00315FBC">
        <w:rPr>
          <w:sz w:val="16"/>
        </w:rPr>
        <w:t>"year n");</w:t>
      </w:r>
    </w:p>
    <w:p w:rsidR="009E0B38" w:rsidRPr="00315FBC" w:rsidRDefault="009E0B38" w:rsidP="00315FBC">
      <w:pPr>
        <w:spacing w:after="0"/>
        <w:rPr>
          <w:sz w:val="16"/>
        </w:rPr>
      </w:pPr>
      <w:r w:rsidRPr="00315FBC">
        <w:rPr>
          <w:sz w:val="16"/>
        </w:rPr>
        <w:t xml:space="preserve">  };</w:t>
      </w:r>
    </w:p>
    <w:p w:rsidR="009E0B38" w:rsidRDefault="009E0B38" w:rsidP="00315FBC">
      <w:pPr>
        <w:spacing w:after="0"/>
        <w:rPr>
          <w:sz w:val="16"/>
        </w:rPr>
        <w:sectPr w:rsidR="009E0B38" w:rsidSect="00D305F7">
          <w:type w:val="continuous"/>
          <w:pgSz w:w="11906" w:h="16838" w:code="9"/>
          <w:pgMar w:top="1417" w:right="1417" w:bottom="1134" w:left="1417" w:header="708" w:footer="708" w:gutter="0"/>
          <w:cols w:space="708"/>
          <w:docGrid w:linePitch="360"/>
        </w:sectPr>
      </w:pPr>
      <w:r w:rsidRPr="00315FBC">
        <w:rPr>
          <w:sz w:val="16"/>
        </w:rPr>
        <w:t xml:space="preserve"> };</w:t>
      </w:r>
    </w:p>
    <w:p w:rsidR="009E0B38" w:rsidRDefault="009E0B38" w:rsidP="00E30EB6">
      <w:pPr>
        <w:pStyle w:val="ListParagraph"/>
        <w:numPr>
          <w:ilvl w:val="0"/>
          <w:numId w:val="4"/>
        </w:numPr>
        <w:spacing w:after="0"/>
        <w:sectPr w:rsidR="009E0B38" w:rsidSect="00D305F7">
          <w:type w:val="continuous"/>
          <w:pgSz w:w="11906" w:h="16838" w:code="9"/>
          <w:pgMar w:top="1417" w:right="1417" w:bottom="1134" w:left="1417" w:header="708" w:footer="708" w:gutter="0"/>
          <w:cols w:num="2" w:space="708"/>
          <w:docGrid w:linePitch="360"/>
        </w:sectPr>
      </w:pPr>
    </w:p>
    <w:p w:rsidR="009E0B38" w:rsidRDefault="009E0B38" w:rsidP="00E30EB6">
      <w:pPr>
        <w:pStyle w:val="ListParagraph"/>
        <w:numPr>
          <w:ilvl w:val="0"/>
          <w:numId w:val="4"/>
        </w:numPr>
        <w:spacing w:after="0"/>
      </w:pPr>
      <w:r>
        <w:t xml:space="preserve">Alternative </w:t>
      </w:r>
      <w:r w:rsidR="00A64ED3">
        <w:t xml:space="preserve">wiggle-match </w:t>
      </w:r>
      <w:r>
        <w:t xml:space="preserve">model, all results treated as potential outliers using the </w:t>
      </w:r>
      <w:proofErr w:type="spellStart"/>
      <w:r>
        <w:t>Outlier_Model</w:t>
      </w:r>
      <w:proofErr w:type="spellEnd"/>
      <w:r>
        <w:t xml:space="preserve"> function, default </w:t>
      </w:r>
      <w:proofErr w:type="spellStart"/>
      <w:r>
        <w:t>R_Scaled</w:t>
      </w:r>
      <w:proofErr w:type="spellEnd"/>
      <w:r>
        <w:t xml:space="preserve"> settings applied </w:t>
      </w:r>
      <w:r>
        <w:rPr>
          <w:noProof/>
        </w:rPr>
        <w:t>(Bronk Ramsey 2009b)</w:t>
      </w:r>
      <w:r>
        <w:t xml:space="preserve"> (i.e. large offsets in either direction are possible, but most offsets should be extremely small). Remove the Curve command to apply IntCal20 instead of IntCal13.</w:t>
      </w:r>
    </w:p>
    <w:p w:rsidR="009E0B38" w:rsidRDefault="009E0B38" w:rsidP="00CC662F">
      <w:pPr>
        <w:spacing w:after="0"/>
        <w:sectPr w:rsidR="009E0B38" w:rsidSect="00D305F7">
          <w:type w:val="continuous"/>
          <w:pgSz w:w="11906" w:h="16838" w:code="9"/>
          <w:pgMar w:top="1417" w:right="1417" w:bottom="1134" w:left="1417" w:header="708" w:footer="708" w:gutter="0"/>
          <w:cols w:space="708"/>
          <w:docGrid w:linePitch="360"/>
        </w:sectPr>
      </w:pPr>
    </w:p>
    <w:p w:rsidR="009E0B38" w:rsidRDefault="009E0B38" w:rsidP="00CC662F">
      <w:pPr>
        <w:spacing w:after="0"/>
      </w:pPr>
    </w:p>
    <w:p w:rsidR="009E0B38" w:rsidRDefault="009E0B38" w:rsidP="00E30EB6">
      <w:pPr>
        <w:pStyle w:val="NoSpacing"/>
        <w:rPr>
          <w:sz w:val="16"/>
        </w:rPr>
        <w:sectPr w:rsidR="009E0B38" w:rsidSect="00D305F7">
          <w:type w:val="continuous"/>
          <w:pgSz w:w="11906" w:h="16838" w:code="9"/>
          <w:pgMar w:top="1417" w:right="1417" w:bottom="1134" w:left="1417" w:header="708" w:footer="708" w:gutter="0"/>
          <w:cols w:space="708"/>
          <w:docGrid w:linePitch="360"/>
        </w:sectPr>
      </w:pPr>
    </w:p>
    <w:p w:rsidR="009E0B38" w:rsidRPr="0066290D" w:rsidRDefault="009E0B38" w:rsidP="0066290D">
      <w:pPr>
        <w:pStyle w:val="NoSpacing"/>
        <w:rPr>
          <w:sz w:val="16"/>
        </w:rPr>
      </w:pPr>
      <w:proofErr w:type="gramStart"/>
      <w:r w:rsidRPr="0066290D">
        <w:rPr>
          <w:sz w:val="16"/>
        </w:rPr>
        <w:t>Options()</w:t>
      </w:r>
      <w:proofErr w:type="gramEnd"/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{</w:t>
      </w:r>
    </w:p>
    <w:p w:rsidR="009E0B38" w:rsidRPr="0066290D" w:rsidRDefault="009E0B38" w:rsidP="0066290D">
      <w:pPr>
        <w:pStyle w:val="NoSpacing"/>
        <w:rPr>
          <w:sz w:val="16"/>
        </w:rPr>
      </w:pPr>
      <w:r>
        <w:rPr>
          <w:sz w:val="16"/>
        </w:rPr>
        <w:t xml:space="preserve">  Resolution=1</w:t>
      </w:r>
      <w:r w:rsidRPr="0066290D">
        <w:rPr>
          <w:sz w:val="16"/>
        </w:rPr>
        <w:t>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</w:t>
      </w:r>
      <w:proofErr w:type="gramStart"/>
      <w:r w:rsidRPr="0066290D">
        <w:rPr>
          <w:sz w:val="16"/>
        </w:rPr>
        <w:t>Plot()</w:t>
      </w:r>
      <w:proofErr w:type="gramEnd"/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{</w:t>
      </w:r>
    </w:p>
    <w:p w:rsidR="009E0B38" w:rsidRPr="0066290D" w:rsidRDefault="009E0B38" w:rsidP="0066290D">
      <w:pPr>
        <w:pStyle w:val="NoSpacing"/>
        <w:rPr>
          <w:sz w:val="16"/>
        </w:rPr>
      </w:pPr>
      <w:r>
        <w:rPr>
          <w:sz w:val="16"/>
        </w:rPr>
        <w:t xml:space="preserve">  </w:t>
      </w:r>
      <w:proofErr w:type="gramStart"/>
      <w:r w:rsidRPr="0066290D">
        <w:rPr>
          <w:sz w:val="16"/>
        </w:rPr>
        <w:t>Curve(</w:t>
      </w:r>
      <w:proofErr w:type="gramEnd"/>
      <w:r w:rsidRPr="0066290D">
        <w:rPr>
          <w:sz w:val="16"/>
        </w:rPr>
        <w:t>"IntCal13","intcal13.14c");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</w:t>
      </w:r>
      <w:proofErr w:type="spellStart"/>
      <w:r w:rsidRPr="0066290D">
        <w:rPr>
          <w:sz w:val="16"/>
        </w:rPr>
        <w:t>Outlier_</w:t>
      </w:r>
      <w:proofErr w:type="gramStart"/>
      <w:r w:rsidRPr="0066290D">
        <w:rPr>
          <w:sz w:val="16"/>
        </w:rPr>
        <w:t>Model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",T(5),U(0,3),"r");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</w:t>
      </w:r>
      <w:proofErr w:type="spellStart"/>
      <w:r w:rsidRPr="0066290D">
        <w:rPr>
          <w:sz w:val="16"/>
        </w:rPr>
        <w:t>D_</w:t>
      </w:r>
      <w:proofErr w:type="gramStart"/>
      <w:r w:rsidRPr="0066290D">
        <w:rPr>
          <w:sz w:val="16"/>
        </w:rPr>
        <w:t>Sequence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</w:t>
      </w:r>
      <w:proofErr w:type="spellStart"/>
      <w:r w:rsidRPr="0066290D">
        <w:rPr>
          <w:sz w:val="16"/>
        </w:rPr>
        <w:t>Araisi</w:t>
      </w:r>
      <w:proofErr w:type="spellEnd"/>
      <w:r w:rsidRPr="0066290D">
        <w:rPr>
          <w:sz w:val="16"/>
        </w:rPr>
        <w:t>")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spellStart"/>
      <w:r w:rsidRPr="0066290D">
        <w:rPr>
          <w:sz w:val="16"/>
        </w:rPr>
        <w:t>R_</w:t>
      </w:r>
      <w:proofErr w:type="gramStart"/>
      <w:r w:rsidRPr="0066290D">
        <w:rPr>
          <w:sz w:val="16"/>
        </w:rPr>
        <w:t>Combine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"KIA47645 -85 to -92")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"KIA47645a", 1266, 24)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"KIA47645b", 1322, 21)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gramStart"/>
      <w:r w:rsidRPr="0066290D">
        <w:rPr>
          <w:sz w:val="16"/>
        </w:rPr>
        <w:t>Gap(</w:t>
      </w:r>
      <w:proofErr w:type="gramEnd"/>
      <w:r w:rsidRPr="0066290D">
        <w:rPr>
          <w:sz w:val="16"/>
        </w:rPr>
        <w:t>8);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lastRenderedPageBreak/>
        <w:t xml:space="preserve">   </w:t>
      </w:r>
      <w:proofErr w:type="spellStart"/>
      <w:r w:rsidRPr="0066290D">
        <w:rPr>
          <w:sz w:val="16"/>
        </w:rPr>
        <w:t>R_</w:t>
      </w:r>
      <w:proofErr w:type="gramStart"/>
      <w:r w:rsidRPr="0066290D">
        <w:rPr>
          <w:sz w:val="16"/>
        </w:rPr>
        <w:t>Combine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"KIA49360 -77 to -84")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"KIA49360a", 1360, 24)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"KIA49360b", 1373, 25)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gramStart"/>
      <w:r w:rsidRPr="0066290D">
        <w:rPr>
          <w:sz w:val="16"/>
        </w:rPr>
        <w:t>Gap(</w:t>
      </w:r>
      <w:proofErr w:type="gramEnd"/>
      <w:r w:rsidRPr="0066290D">
        <w:rPr>
          <w:sz w:val="16"/>
        </w:rPr>
        <w:t>9);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spellStart"/>
      <w:r w:rsidRPr="0066290D">
        <w:rPr>
          <w:sz w:val="16"/>
        </w:rPr>
        <w:t>R_</w:t>
      </w:r>
      <w:proofErr w:type="gramStart"/>
      <w:r w:rsidRPr="0066290D">
        <w:rPr>
          <w:sz w:val="16"/>
        </w:rPr>
        <w:t>Combine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"KIA47644 -67 to -76")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"KIA47644a", 1290, 25)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"KIA47644b", 1303, 24)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gramStart"/>
      <w:r w:rsidRPr="0066290D">
        <w:rPr>
          <w:sz w:val="16"/>
        </w:rPr>
        <w:t>Gap(</w:t>
      </w:r>
      <w:proofErr w:type="gramEnd"/>
      <w:r w:rsidRPr="0066290D">
        <w:rPr>
          <w:sz w:val="16"/>
        </w:rPr>
        <w:t>10);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spellStart"/>
      <w:r w:rsidRPr="0066290D">
        <w:rPr>
          <w:sz w:val="16"/>
        </w:rPr>
        <w:t>R_</w:t>
      </w:r>
      <w:proofErr w:type="gramStart"/>
      <w:r w:rsidRPr="0066290D">
        <w:rPr>
          <w:sz w:val="16"/>
        </w:rPr>
        <w:t>Combine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"KIA47643 -57 to -66")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"KIA47643a", 1293, 26)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"KIA47643b", 1278, 26)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gramStart"/>
      <w:r w:rsidRPr="0066290D">
        <w:rPr>
          <w:sz w:val="16"/>
        </w:rPr>
        <w:t>Gap(</w:t>
      </w:r>
      <w:proofErr w:type="gramEnd"/>
      <w:r w:rsidRPr="0066290D">
        <w:rPr>
          <w:sz w:val="16"/>
        </w:rPr>
        <w:t>10);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spellStart"/>
      <w:r w:rsidRPr="0066290D">
        <w:rPr>
          <w:sz w:val="16"/>
        </w:rPr>
        <w:t>R_</w:t>
      </w:r>
      <w:proofErr w:type="gramStart"/>
      <w:r w:rsidRPr="0066290D">
        <w:rPr>
          <w:sz w:val="16"/>
        </w:rPr>
        <w:t>Combine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"KIA49359 -47 to -56")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"KIA49359a", 1231, 23)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"KIA49359b", 1222, 23)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gramStart"/>
      <w:r w:rsidRPr="0066290D">
        <w:rPr>
          <w:sz w:val="16"/>
        </w:rPr>
        <w:t>Gap(</w:t>
      </w:r>
      <w:proofErr w:type="gramEnd"/>
      <w:r w:rsidRPr="0066290D">
        <w:rPr>
          <w:sz w:val="16"/>
        </w:rPr>
        <w:t>10);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spellStart"/>
      <w:r w:rsidRPr="0066290D">
        <w:rPr>
          <w:sz w:val="16"/>
        </w:rPr>
        <w:t>R_</w:t>
      </w:r>
      <w:proofErr w:type="gramStart"/>
      <w:r w:rsidRPr="0066290D">
        <w:rPr>
          <w:sz w:val="16"/>
        </w:rPr>
        <w:t>Combine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"KIA47642 -37 to -46")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"KIA47642a", 1226, 24)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"KIA47642b", 1230, 25)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gramStart"/>
      <w:r w:rsidRPr="0066290D">
        <w:rPr>
          <w:sz w:val="16"/>
        </w:rPr>
        <w:t>Gap(</w:t>
      </w:r>
      <w:proofErr w:type="gramEnd"/>
      <w:r w:rsidRPr="0066290D">
        <w:rPr>
          <w:sz w:val="16"/>
        </w:rPr>
        <w:t>10.5);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spellStart"/>
      <w:r w:rsidRPr="0066290D">
        <w:rPr>
          <w:sz w:val="16"/>
        </w:rPr>
        <w:t>R_</w:t>
      </w:r>
      <w:proofErr w:type="gramStart"/>
      <w:r w:rsidRPr="0066290D">
        <w:rPr>
          <w:sz w:val="16"/>
        </w:rPr>
        <w:t>Combine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"KIA47641 -27 to -36")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"KIA47641a", 1497, 23)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"KIA47641b", 1189, 23)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gramStart"/>
      <w:r w:rsidRPr="0066290D">
        <w:rPr>
          <w:sz w:val="16"/>
        </w:rPr>
        <w:t>Gap(</w:t>
      </w:r>
      <w:proofErr w:type="gramEnd"/>
      <w:r w:rsidRPr="0066290D">
        <w:rPr>
          <w:sz w:val="16"/>
        </w:rPr>
        <w:t>10.5);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lastRenderedPageBreak/>
        <w:t xml:space="preserve">   </w:t>
      </w:r>
      <w:proofErr w:type="spellStart"/>
      <w:r w:rsidRPr="0066290D">
        <w:rPr>
          <w:sz w:val="16"/>
        </w:rPr>
        <w:t>R_</w:t>
      </w:r>
      <w:proofErr w:type="gramStart"/>
      <w:r w:rsidRPr="0066290D">
        <w:rPr>
          <w:sz w:val="16"/>
        </w:rPr>
        <w:t>Combine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"KIA49358 -16 to -25")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"KIA49358a", 1270, 23)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"KIA49358b", 1281, 23)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gramStart"/>
      <w:r w:rsidRPr="0066290D">
        <w:rPr>
          <w:sz w:val="16"/>
        </w:rPr>
        <w:t>Gap(</w:t>
      </w:r>
      <w:proofErr w:type="gramEnd"/>
      <w:r w:rsidRPr="0066290D">
        <w:rPr>
          <w:sz w:val="16"/>
        </w:rPr>
        <w:t>10);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spellStart"/>
      <w:r w:rsidRPr="0066290D">
        <w:rPr>
          <w:sz w:val="16"/>
        </w:rPr>
        <w:t>R_</w:t>
      </w:r>
      <w:proofErr w:type="gramStart"/>
      <w:r w:rsidRPr="0066290D">
        <w:rPr>
          <w:sz w:val="16"/>
        </w:rPr>
        <w:t>Combine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"KIA47640 -6 to -15")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"KIA47640a", 1239, 22)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"KIA47640b", 1233, 20)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gramStart"/>
      <w:r w:rsidRPr="0066290D">
        <w:rPr>
          <w:sz w:val="16"/>
        </w:rPr>
        <w:t>Gap(</w:t>
      </w:r>
      <w:proofErr w:type="gramEnd"/>
      <w:r w:rsidRPr="0066290D">
        <w:rPr>
          <w:sz w:val="16"/>
        </w:rPr>
        <w:t>8);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spellStart"/>
      <w:r w:rsidRPr="0066290D">
        <w:rPr>
          <w:sz w:val="16"/>
        </w:rPr>
        <w:t>R_</w:t>
      </w:r>
      <w:proofErr w:type="gramStart"/>
      <w:r w:rsidRPr="0066290D">
        <w:rPr>
          <w:sz w:val="16"/>
        </w:rPr>
        <w:t>Combine</w:t>
      </w:r>
      <w:proofErr w:type="spellEnd"/>
      <w:r w:rsidRPr="0066290D">
        <w:rPr>
          <w:sz w:val="16"/>
        </w:rPr>
        <w:t>(</w:t>
      </w:r>
      <w:proofErr w:type="gramEnd"/>
      <w:r w:rsidRPr="0066290D">
        <w:rPr>
          <w:sz w:val="16"/>
        </w:rPr>
        <w:t>"KIA-47639 n to n-5")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"KIA47639a", 1266, 24)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R_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"KIA47639b", 1152, 20)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{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 </w:t>
      </w:r>
      <w:proofErr w:type="gramStart"/>
      <w:r w:rsidRPr="0066290D">
        <w:rPr>
          <w:sz w:val="16"/>
        </w:rPr>
        <w:t>Outlier(</w:t>
      </w:r>
      <w:proofErr w:type="gramEnd"/>
      <w:r w:rsidRPr="0066290D">
        <w:rPr>
          <w:sz w:val="16"/>
        </w:rPr>
        <w:t>"</w:t>
      </w:r>
      <w:proofErr w:type="spellStart"/>
      <w:r>
        <w:rPr>
          <w:sz w:val="16"/>
        </w:rPr>
        <w:t>RScaled</w:t>
      </w:r>
      <w:proofErr w:type="spellEnd"/>
      <w:r w:rsidRPr="0066290D">
        <w:rPr>
          <w:sz w:val="16"/>
        </w:rPr>
        <w:t>", 1);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};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gramStart"/>
      <w:r w:rsidRPr="0066290D">
        <w:rPr>
          <w:sz w:val="16"/>
        </w:rPr>
        <w:t>Gap(</w:t>
      </w:r>
      <w:proofErr w:type="gramEnd"/>
      <w:r w:rsidRPr="0066290D">
        <w:rPr>
          <w:sz w:val="16"/>
        </w:rPr>
        <w:t>2.5);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 </w:t>
      </w:r>
      <w:proofErr w:type="gramStart"/>
      <w:r w:rsidRPr="0066290D">
        <w:rPr>
          <w:sz w:val="16"/>
        </w:rPr>
        <w:t>Date(</w:t>
      </w:r>
      <w:proofErr w:type="gramEnd"/>
      <w:r w:rsidRPr="0066290D">
        <w:rPr>
          <w:sz w:val="16"/>
        </w:rPr>
        <w:t>"year n");</w:t>
      </w:r>
    </w:p>
    <w:p w:rsidR="009E0B38" w:rsidRPr="0066290D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 };</w:t>
      </w:r>
    </w:p>
    <w:p w:rsidR="009E0B38" w:rsidRDefault="009E0B38" w:rsidP="0066290D">
      <w:pPr>
        <w:pStyle w:val="NoSpacing"/>
        <w:rPr>
          <w:sz w:val="16"/>
        </w:rPr>
      </w:pPr>
      <w:r w:rsidRPr="0066290D">
        <w:rPr>
          <w:sz w:val="16"/>
        </w:rPr>
        <w:t xml:space="preserve"> };</w:t>
      </w:r>
    </w:p>
    <w:p w:rsidR="009E0B38" w:rsidRPr="00E30EB6" w:rsidRDefault="009E0B38" w:rsidP="001112C6">
      <w:pPr>
        <w:pStyle w:val="NoSpacing"/>
        <w:rPr>
          <w:sz w:val="16"/>
        </w:rPr>
      </w:pPr>
    </w:p>
    <w:p w:rsidR="009E0B38" w:rsidRPr="00E30EB6" w:rsidRDefault="009E0B38" w:rsidP="001112C6">
      <w:pPr>
        <w:pStyle w:val="NoSpacing"/>
        <w:rPr>
          <w:sz w:val="16"/>
        </w:rPr>
      </w:pPr>
      <w:r w:rsidRPr="00E30EB6">
        <w:rPr>
          <w:sz w:val="16"/>
        </w:rPr>
        <w:t xml:space="preserve">  </w:t>
      </w:r>
    </w:p>
    <w:p w:rsidR="0050080A" w:rsidRDefault="00801CDD"/>
    <w:sectPr w:rsidR="0050080A" w:rsidSect="00D305F7">
      <w:type w:val="continuous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DD" w:rsidRDefault="00801CDD" w:rsidP="00532549">
      <w:pPr>
        <w:spacing w:after="0"/>
      </w:pPr>
      <w:r>
        <w:separator/>
      </w:r>
    </w:p>
  </w:endnote>
  <w:endnote w:type="continuationSeparator" w:id="0">
    <w:p w:rsidR="00801CDD" w:rsidRDefault="00801CDD" w:rsidP="00532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DD" w:rsidRDefault="00801CDD" w:rsidP="00532549">
      <w:pPr>
        <w:spacing w:after="0"/>
      </w:pPr>
      <w:r>
        <w:separator/>
      </w:r>
    </w:p>
  </w:footnote>
  <w:footnote w:type="continuationSeparator" w:id="0">
    <w:p w:rsidR="00801CDD" w:rsidRDefault="00801CDD" w:rsidP="00532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D7" w:rsidRPr="00F62233" w:rsidRDefault="001F1CFF" w:rsidP="001F1CFF">
    <w:pPr>
      <w:pStyle w:val="Header"/>
      <w:rPr>
        <w:sz w:val="18"/>
      </w:rPr>
    </w:pPr>
    <w:r w:rsidRPr="001F1CFF">
      <w:rPr>
        <w:b/>
        <w:bCs/>
        <w:sz w:val="18"/>
      </w:rPr>
      <w:t xml:space="preserve">Single-year </w:t>
    </w:r>
    <w:r w:rsidRPr="001F1CFF">
      <w:rPr>
        <w:b/>
        <w:bCs/>
        <w:sz w:val="18"/>
        <w:vertAlign w:val="superscript"/>
      </w:rPr>
      <w:t>14</w:t>
    </w:r>
    <w:r w:rsidRPr="001F1CFF">
      <w:rPr>
        <w:b/>
        <w:bCs/>
        <w:sz w:val="18"/>
      </w:rPr>
      <w:t>C dating of the lake-fortress at Āraiši, Latvia</w:t>
    </w:r>
    <w:r>
      <w:rPr>
        <w:b/>
        <w:bCs/>
        <w:sz w:val="18"/>
      </w:rPr>
      <w:t xml:space="preserve"> </w:t>
    </w:r>
    <w:r>
      <w:rPr>
        <w:b/>
        <w:bCs/>
        <w:sz w:val="18"/>
      </w:rPr>
      <w:tab/>
    </w:r>
    <w:r>
      <w:rPr>
        <w:b/>
        <w:bCs/>
        <w:sz w:val="18"/>
      </w:rPr>
      <w:tab/>
    </w:r>
    <w:r w:rsidRPr="001F1CFF">
      <w:rPr>
        <w:bCs/>
        <w:sz w:val="18"/>
      </w:rPr>
      <w:t xml:space="preserve">Meadows, </w:t>
    </w:r>
    <w:r w:rsidRPr="001F1CFF">
      <w:rPr>
        <w:bCs/>
        <w:iCs/>
        <w:sz w:val="18"/>
      </w:rPr>
      <w:t xml:space="preserve">Zunde, </w:t>
    </w:r>
    <w:r w:rsidRPr="001F1CFF">
      <w:rPr>
        <w:bCs/>
        <w:sz w:val="18"/>
      </w:rPr>
      <w:t xml:space="preserve">Lēģere, Dee, </w:t>
    </w:r>
    <w:proofErr w:type="spellStart"/>
    <w:r w:rsidRPr="001F1CFF">
      <w:rPr>
        <w:bCs/>
        <w:sz w:val="18"/>
      </w:rPr>
      <w:t>Hamann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4E9"/>
    <w:multiLevelType w:val="hybridMultilevel"/>
    <w:tmpl w:val="5AF4A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D2E5B"/>
    <w:multiLevelType w:val="hybridMultilevel"/>
    <w:tmpl w:val="2AB83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51E1"/>
    <w:multiLevelType w:val="hybridMultilevel"/>
    <w:tmpl w:val="1772B9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2712D"/>
    <w:multiLevelType w:val="hybridMultilevel"/>
    <w:tmpl w:val="DB387DB4"/>
    <w:lvl w:ilvl="0" w:tplc="264A4D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85A6A"/>
    <w:multiLevelType w:val="hybridMultilevel"/>
    <w:tmpl w:val="993E4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32B75"/>
    <w:multiLevelType w:val="hybridMultilevel"/>
    <w:tmpl w:val="E702BC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E0B38"/>
    <w:rsid w:val="00015BF8"/>
    <w:rsid w:val="001F1CFF"/>
    <w:rsid w:val="002A5576"/>
    <w:rsid w:val="00390985"/>
    <w:rsid w:val="00532549"/>
    <w:rsid w:val="00610E9F"/>
    <w:rsid w:val="00801CDD"/>
    <w:rsid w:val="00932295"/>
    <w:rsid w:val="009E0B38"/>
    <w:rsid w:val="00A64ED3"/>
    <w:rsid w:val="00D26757"/>
    <w:rsid w:val="00D305F7"/>
    <w:rsid w:val="00D8508E"/>
    <w:rsid w:val="00E80EF2"/>
    <w:rsid w:val="00F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F0AA"/>
  <w15:chartTrackingRefBased/>
  <w15:docId w15:val="{663F2EDB-FA46-4C3C-B723-7D723184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3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B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E0B3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B3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E0B3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0B3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0B38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E0B38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9E0B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0B3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B38"/>
  </w:style>
  <w:style w:type="paragraph" w:styleId="Footer">
    <w:name w:val="footer"/>
    <w:basedOn w:val="Normal"/>
    <w:link w:val="FooterChar"/>
    <w:uiPriority w:val="99"/>
    <w:unhideWhenUsed/>
    <w:rsid w:val="009E0B3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B38"/>
  </w:style>
  <w:style w:type="paragraph" w:styleId="NormalWeb">
    <w:name w:val="Normal (Web)"/>
    <w:basedOn w:val="Normal"/>
    <w:uiPriority w:val="99"/>
    <w:semiHidden/>
    <w:unhideWhenUsed/>
    <w:rsid w:val="009E0B3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0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B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3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0B3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E0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3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B3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14.arch.ox.ac.uk/oxcal/OxCa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Meadows</dc:creator>
  <cp:keywords/>
  <dc:description/>
  <cp:lastModifiedBy>John Meadows</cp:lastModifiedBy>
  <cp:revision>3</cp:revision>
  <dcterms:created xsi:type="dcterms:W3CDTF">2023-02-10T19:12:00Z</dcterms:created>
  <dcterms:modified xsi:type="dcterms:W3CDTF">2023-02-11T07:50:00Z</dcterms:modified>
</cp:coreProperties>
</file>