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F0A0E7" w14:textId="77777777" w:rsidR="00171D5B" w:rsidRPr="00526201" w:rsidRDefault="00171D5B" w:rsidP="00D97606">
      <w:pPr>
        <w:rPr>
          <w:iCs/>
          <w:color w:val="000000"/>
        </w:rPr>
      </w:pPr>
    </w:p>
    <w:p w14:paraId="3759B38E" w14:textId="77777777" w:rsidR="008C474C" w:rsidRPr="00526201" w:rsidRDefault="008C474C" w:rsidP="00D97606">
      <w:pPr>
        <w:rPr>
          <w:iCs/>
          <w:color w:val="000000"/>
        </w:rPr>
      </w:pPr>
    </w:p>
    <w:p w14:paraId="07F7C139" w14:textId="715E99E5" w:rsidR="000F1AA9" w:rsidRPr="00526201" w:rsidRDefault="007F672C" w:rsidP="00D97606">
      <w:pPr>
        <w:rPr>
          <w:b/>
          <w:iCs/>
          <w:color w:val="000000"/>
        </w:rPr>
      </w:pPr>
      <w:r w:rsidRPr="00526201">
        <w:rPr>
          <w:b/>
          <w:iCs/>
          <w:color w:val="000000"/>
        </w:rPr>
        <w:t>SUPPLEMENTAL MATERIALS</w:t>
      </w:r>
    </w:p>
    <w:p w14:paraId="250B220E" w14:textId="77777777" w:rsidR="00A1310C" w:rsidRPr="00526201" w:rsidRDefault="00A1310C" w:rsidP="00D97606">
      <w:pPr>
        <w:rPr>
          <w:b/>
          <w:iCs/>
          <w:color w:val="000000"/>
        </w:rPr>
      </w:pPr>
    </w:p>
    <w:p w14:paraId="074A2F52" w14:textId="0A7C052A" w:rsidR="008C474C" w:rsidRDefault="0061438C" w:rsidP="00BB1D14">
      <w:pPr>
        <w:rPr>
          <w:b/>
          <w:iCs/>
          <w:color w:val="000000"/>
        </w:rPr>
      </w:pPr>
      <w:r>
        <w:rPr>
          <w:b/>
          <w:iCs/>
          <w:color w:val="000000"/>
        </w:rPr>
        <w:t>BERING STRAIT</w:t>
      </w:r>
      <w:r w:rsidR="00E626EA" w:rsidRPr="00526201">
        <w:rPr>
          <w:b/>
          <w:iCs/>
          <w:color w:val="000000"/>
        </w:rPr>
        <w:t xml:space="preserve"> LOCATIONS AND CONTEXTS OF SAMPLES</w:t>
      </w:r>
    </w:p>
    <w:p w14:paraId="37B5EEA3" w14:textId="5990BF3A" w:rsidR="001E70D7" w:rsidRDefault="001E70D7" w:rsidP="00BB1D14">
      <w:pPr>
        <w:rPr>
          <w:b/>
          <w:iCs/>
          <w:color w:val="000000"/>
        </w:rPr>
      </w:pPr>
    </w:p>
    <w:p w14:paraId="2104F002" w14:textId="6652B727" w:rsidR="001E70D7" w:rsidRPr="001E70D7" w:rsidRDefault="001E70D7" w:rsidP="00BB1D14">
      <w:pPr>
        <w:rPr>
          <w:iCs/>
          <w:color w:val="000000"/>
        </w:rPr>
      </w:pPr>
      <w:r>
        <w:rPr>
          <w:iCs/>
          <w:color w:val="000000"/>
        </w:rPr>
        <w:t>This section provides information on the archaeological sites and context of the samples</w:t>
      </w:r>
      <w:r w:rsidR="005B2583">
        <w:rPr>
          <w:iCs/>
          <w:color w:val="000000"/>
        </w:rPr>
        <w:t xml:space="preserve"> that were</w:t>
      </w:r>
      <w:r>
        <w:rPr>
          <w:iCs/>
          <w:color w:val="000000"/>
        </w:rPr>
        <w:t xml:space="preserve"> radiocarbon dated</w:t>
      </w:r>
      <w:r w:rsidR="005B2583">
        <w:rPr>
          <w:iCs/>
          <w:color w:val="000000"/>
        </w:rPr>
        <w:t xml:space="preserve"> in the study</w:t>
      </w:r>
      <w:r>
        <w:rPr>
          <w:iCs/>
          <w:color w:val="000000"/>
        </w:rPr>
        <w:t xml:space="preserve">. In addition, </w:t>
      </w:r>
      <w:r w:rsidR="00AD0D1E">
        <w:rPr>
          <w:iCs/>
          <w:color w:val="000000"/>
        </w:rPr>
        <w:t xml:space="preserve">we provide </w:t>
      </w:r>
      <w:r>
        <w:rPr>
          <w:iCs/>
          <w:color w:val="000000"/>
        </w:rPr>
        <w:t xml:space="preserve">a summary of the </w:t>
      </w:r>
      <w:r w:rsidR="00AD0D1E">
        <w:rPr>
          <w:iCs/>
          <w:color w:val="000000"/>
        </w:rPr>
        <w:t>modern seal skulls used in the study.</w:t>
      </w:r>
      <w:r w:rsidR="00216EBC">
        <w:rPr>
          <w:iCs/>
          <w:color w:val="000000"/>
        </w:rPr>
        <w:t xml:space="preserve"> An excel file in the Supplemental Materials provides data in each radiocarbon </w:t>
      </w:r>
      <w:r w:rsidR="00AF5462">
        <w:rPr>
          <w:iCs/>
          <w:color w:val="000000"/>
        </w:rPr>
        <w:t xml:space="preserve">sample and </w:t>
      </w:r>
      <w:r w:rsidR="009D32B0">
        <w:rPr>
          <w:iCs/>
          <w:color w:val="000000"/>
        </w:rPr>
        <w:t>assay</w:t>
      </w:r>
      <w:r w:rsidR="00216EBC">
        <w:rPr>
          <w:iCs/>
          <w:color w:val="000000"/>
        </w:rPr>
        <w:t>.</w:t>
      </w:r>
    </w:p>
    <w:p w14:paraId="4406235F" w14:textId="77777777" w:rsidR="00A66058" w:rsidRPr="00526201" w:rsidRDefault="00A66058" w:rsidP="00D97606">
      <w:pPr>
        <w:rPr>
          <w:i/>
          <w:iCs/>
          <w:color w:val="000000"/>
        </w:rPr>
      </w:pPr>
    </w:p>
    <w:p w14:paraId="3A87D166" w14:textId="77CA7255" w:rsidR="006219BA" w:rsidRPr="00526201" w:rsidRDefault="006219BA" w:rsidP="00D97606">
      <w:pPr>
        <w:rPr>
          <w:b/>
          <w:iCs/>
          <w:color w:val="000000"/>
        </w:rPr>
      </w:pPr>
      <w:r w:rsidRPr="00526201">
        <w:rPr>
          <w:b/>
          <w:i/>
          <w:iCs/>
          <w:color w:val="000000"/>
        </w:rPr>
        <w:t xml:space="preserve">Cape </w:t>
      </w:r>
      <w:proofErr w:type="spellStart"/>
      <w:r w:rsidRPr="00526201">
        <w:rPr>
          <w:b/>
          <w:i/>
          <w:iCs/>
          <w:color w:val="000000"/>
        </w:rPr>
        <w:t>Krusenstern</w:t>
      </w:r>
      <w:proofErr w:type="spellEnd"/>
    </w:p>
    <w:p w14:paraId="49AD9D58" w14:textId="0A4E1241" w:rsidR="00CA7E09" w:rsidRPr="00526201" w:rsidRDefault="00CA7E09" w:rsidP="00CA7E09">
      <w:pPr>
        <w:rPr>
          <w:iCs/>
          <w:color w:val="000000"/>
        </w:rPr>
      </w:pPr>
      <w:r w:rsidRPr="00526201">
        <w:rPr>
          <w:iCs/>
          <w:color w:val="000000"/>
        </w:rPr>
        <w:t xml:space="preserve">Cape </w:t>
      </w:r>
      <w:proofErr w:type="spellStart"/>
      <w:r w:rsidRPr="00526201">
        <w:rPr>
          <w:iCs/>
          <w:color w:val="000000"/>
        </w:rPr>
        <w:t>Krusenstern</w:t>
      </w:r>
      <w:proofErr w:type="spellEnd"/>
      <w:r w:rsidRPr="00526201">
        <w:rPr>
          <w:iCs/>
          <w:color w:val="000000"/>
        </w:rPr>
        <w:t xml:space="preserve"> is a large beach ridge site complex located on the northwest shore of Kotzebue Sound. The beach ridge complex is within the larger Cape </w:t>
      </w:r>
      <w:proofErr w:type="spellStart"/>
      <w:r w:rsidRPr="00526201">
        <w:rPr>
          <w:iCs/>
          <w:color w:val="000000"/>
        </w:rPr>
        <w:t>Krusenstern</w:t>
      </w:r>
      <w:proofErr w:type="spellEnd"/>
      <w:r w:rsidRPr="00526201">
        <w:rPr>
          <w:iCs/>
          <w:color w:val="000000"/>
        </w:rPr>
        <w:t xml:space="preserve"> National Historic Landmark and Archaeological District (NOA-00042), which encompasses the entire Cape </w:t>
      </w:r>
      <w:proofErr w:type="spellStart"/>
      <w:r w:rsidRPr="00526201">
        <w:rPr>
          <w:iCs/>
          <w:color w:val="000000"/>
        </w:rPr>
        <w:t>Krusenstern</w:t>
      </w:r>
      <w:proofErr w:type="spellEnd"/>
      <w:r w:rsidRPr="00526201">
        <w:rPr>
          <w:iCs/>
          <w:color w:val="000000"/>
        </w:rPr>
        <w:t xml:space="preserve"> National Monument. The beach ridge complex itself (NOA-00002) consists of hundreds of sites. We collected paired samples from six sites and 11 features. Detailed site and project descriptions can be found in Freeburg an</w:t>
      </w:r>
      <w:r w:rsidR="008E65FE" w:rsidRPr="00526201">
        <w:rPr>
          <w:iCs/>
          <w:color w:val="000000"/>
        </w:rPr>
        <w:t xml:space="preserve">d Anderson </w:t>
      </w:r>
      <w:r w:rsidR="005C0A7C">
        <w:rPr>
          <w:iCs/>
          <w:color w:val="000000"/>
        </w:rPr>
        <w:t>(</w:t>
      </w:r>
      <w:r w:rsidR="008E65FE" w:rsidRPr="00526201">
        <w:rPr>
          <w:iCs/>
          <w:color w:val="000000"/>
        </w:rPr>
        <w:t>2012</w:t>
      </w:r>
      <w:r w:rsidR="00872EF7">
        <w:rPr>
          <w:iCs/>
          <w:color w:val="000000"/>
        </w:rPr>
        <w:t xml:space="preserve">; </w:t>
      </w:r>
      <w:r w:rsidR="008E65FE" w:rsidRPr="00526201">
        <w:rPr>
          <w:iCs/>
          <w:color w:val="000000"/>
        </w:rPr>
        <w:t xml:space="preserve">See also </w:t>
      </w:r>
      <w:r w:rsidRPr="00526201">
        <w:rPr>
          <w:iCs/>
          <w:color w:val="000000"/>
        </w:rPr>
        <w:t xml:space="preserve">Anderson and Freeburg 2013, 2014; Anderson et al. 2018; Giddings and Anderson 1986). Below is a summary of the sites and features sampled for the current project. </w:t>
      </w:r>
    </w:p>
    <w:p w14:paraId="247A14C2" w14:textId="77777777" w:rsidR="00CA7E09" w:rsidRPr="00526201" w:rsidRDefault="00CA7E09" w:rsidP="00CA7E09">
      <w:pPr>
        <w:rPr>
          <w:b/>
          <w:iCs/>
          <w:color w:val="000000"/>
        </w:rPr>
      </w:pPr>
    </w:p>
    <w:p w14:paraId="7A7B1D81" w14:textId="688A9819" w:rsidR="00CA7E09" w:rsidRPr="00526201" w:rsidRDefault="00CA7E09" w:rsidP="00CA7E09">
      <w:pPr>
        <w:rPr>
          <w:iCs/>
          <w:color w:val="000000"/>
          <w:u w:val="single"/>
        </w:rPr>
      </w:pPr>
      <w:r w:rsidRPr="00526201">
        <w:rPr>
          <w:iCs/>
          <w:color w:val="000000"/>
          <w:u w:val="single"/>
        </w:rPr>
        <w:t>NOA-00463</w:t>
      </w:r>
    </w:p>
    <w:p w14:paraId="5075813E" w14:textId="4F269D73" w:rsidR="00CA7E09" w:rsidRPr="00526201" w:rsidRDefault="00CA7E09" w:rsidP="00CA7E09">
      <w:pPr>
        <w:rPr>
          <w:iCs/>
          <w:color w:val="000000"/>
        </w:rPr>
      </w:pPr>
      <w:r w:rsidRPr="00526201">
        <w:rPr>
          <w:iCs/>
          <w:color w:val="000000"/>
        </w:rPr>
        <w:t>This is a large, multi-component site located in the southeast area of the beach ridge complex, on a recent beach ridge. The site consists of 17 house features, 34 cultural features (e.g.</w:t>
      </w:r>
      <w:r w:rsidR="00112950">
        <w:rPr>
          <w:iCs/>
          <w:color w:val="000000"/>
        </w:rPr>
        <w:t>,</w:t>
      </w:r>
      <w:r w:rsidRPr="00526201">
        <w:rPr>
          <w:iCs/>
          <w:color w:val="000000"/>
        </w:rPr>
        <w:t xml:space="preserve"> activity areas, possible houses), 51 cache pits, and several surface features and artifacts. We excavated shovel tests and test units across the </w:t>
      </w:r>
      <w:proofErr w:type="gramStart"/>
      <w:r w:rsidRPr="00526201">
        <w:rPr>
          <w:iCs/>
          <w:color w:val="000000"/>
        </w:rPr>
        <w:t>site, and</w:t>
      </w:r>
      <w:proofErr w:type="gramEnd"/>
      <w:r w:rsidRPr="00526201">
        <w:rPr>
          <w:iCs/>
          <w:color w:val="000000"/>
        </w:rPr>
        <w:t xml:space="preserve"> obtained eight radiocarbon dates from five features within the site including paired samples from House</w:t>
      </w:r>
      <w:r w:rsidR="00573901">
        <w:rPr>
          <w:iCs/>
          <w:color w:val="000000"/>
        </w:rPr>
        <w:t xml:space="preserve"> </w:t>
      </w:r>
      <w:r w:rsidRPr="00526201">
        <w:rPr>
          <w:iCs/>
          <w:color w:val="000000"/>
        </w:rPr>
        <w:t>4A. Dates for the site range from modern to approximately 900 radiocarbon years.</w:t>
      </w:r>
    </w:p>
    <w:p w14:paraId="0812C3C8" w14:textId="77777777" w:rsidR="00CA7E09" w:rsidRPr="00526201" w:rsidRDefault="00CA7E09" w:rsidP="00CA7E09">
      <w:pPr>
        <w:rPr>
          <w:iCs/>
          <w:color w:val="000000"/>
        </w:rPr>
      </w:pPr>
    </w:p>
    <w:p w14:paraId="58628E9C" w14:textId="37B292AB" w:rsidR="00CA7E09" w:rsidRPr="00526201" w:rsidRDefault="00CA7E09" w:rsidP="00CA7E09">
      <w:pPr>
        <w:rPr>
          <w:i/>
          <w:color w:val="000000"/>
        </w:rPr>
      </w:pPr>
      <w:r w:rsidRPr="00526201">
        <w:rPr>
          <w:i/>
          <w:color w:val="000000"/>
        </w:rPr>
        <w:t xml:space="preserve">HOUSE 4A OF 2XH071608A </w:t>
      </w:r>
    </w:p>
    <w:p w14:paraId="5805CA37" w14:textId="6798D385" w:rsidR="00CA7E09" w:rsidRPr="00526201" w:rsidRDefault="00CA7E09" w:rsidP="00CA7E09">
      <w:pPr>
        <w:rPr>
          <w:iCs/>
          <w:color w:val="000000"/>
          <w:highlight w:val="yellow"/>
        </w:rPr>
      </w:pPr>
      <w:r w:rsidRPr="00526201">
        <w:rPr>
          <w:iCs/>
          <w:color w:val="000000"/>
        </w:rPr>
        <w:t>House 4A is located approximately 17 m west of House 3A, on the same beach ridge formation.</w:t>
      </w:r>
      <w:r w:rsidR="00946057">
        <w:rPr>
          <w:iCs/>
          <w:color w:val="000000"/>
        </w:rPr>
        <w:t xml:space="preserve"> </w:t>
      </w:r>
      <w:r w:rsidRPr="00526201">
        <w:rPr>
          <w:iCs/>
          <w:color w:val="000000"/>
        </w:rPr>
        <w:t xml:space="preserve">House 4A is a small single room house; the main </w:t>
      </w:r>
      <w:r w:rsidR="0021025F" w:rsidRPr="00526201">
        <w:rPr>
          <w:iCs/>
          <w:color w:val="000000"/>
        </w:rPr>
        <w:t>room measures approximately 4 x</w:t>
      </w:r>
      <w:r w:rsidRPr="00526201">
        <w:rPr>
          <w:iCs/>
          <w:color w:val="000000"/>
        </w:rPr>
        <w:t xml:space="preserve"> 4.5 m, and the tunnel is approximately 6 m long. We excavated Test Unit 1723B, a 1 by 1 m test, near the exterior e</w:t>
      </w:r>
      <w:r w:rsidR="008E65FE" w:rsidRPr="00526201">
        <w:rPr>
          <w:iCs/>
          <w:color w:val="000000"/>
        </w:rPr>
        <w:t xml:space="preserve">ntrance to the tunnel (Figure </w:t>
      </w:r>
      <w:r w:rsidR="00F340EF">
        <w:rPr>
          <w:iCs/>
          <w:color w:val="000000"/>
        </w:rPr>
        <w:t>S</w:t>
      </w:r>
      <w:r w:rsidR="00292DDA">
        <w:rPr>
          <w:iCs/>
          <w:color w:val="000000"/>
        </w:rPr>
        <w:t>1</w:t>
      </w:r>
      <w:r w:rsidRPr="00526201">
        <w:rPr>
          <w:iCs/>
          <w:color w:val="000000"/>
        </w:rPr>
        <w:t>). Cultural materials recovered during testing included faunal remains (including fish bone), worked wooden objects, structural wood, three blue glass beads, and a metal object. The paired samples were collected several levels above the probable floor, or occupation surface, of the feature (in Level 7). Beta</w:t>
      </w:r>
      <w:r w:rsidR="00602A42">
        <w:rPr>
          <w:iCs/>
          <w:color w:val="000000"/>
        </w:rPr>
        <w:t>-</w:t>
      </w:r>
      <w:r w:rsidRPr="00526201">
        <w:rPr>
          <w:iCs/>
          <w:color w:val="000000"/>
        </w:rPr>
        <w:t>13536 was collected in Level 3, in the same level that we also identified structural wood and a large whale rib that may have been used in house construction. We collected Beta</w:t>
      </w:r>
      <w:r w:rsidR="00602A42">
        <w:rPr>
          <w:iCs/>
          <w:color w:val="000000"/>
        </w:rPr>
        <w:t>-</w:t>
      </w:r>
      <w:r w:rsidRPr="00526201">
        <w:rPr>
          <w:iCs/>
          <w:color w:val="000000"/>
        </w:rPr>
        <w:t>13535 in Level 6, approximately 30 cm below Beta</w:t>
      </w:r>
      <w:r w:rsidR="00602A42">
        <w:rPr>
          <w:iCs/>
          <w:color w:val="000000"/>
        </w:rPr>
        <w:t>-</w:t>
      </w:r>
      <w:r w:rsidRPr="00526201">
        <w:rPr>
          <w:iCs/>
          <w:color w:val="000000"/>
        </w:rPr>
        <w:t>13536; we also recovered fauna, worked wood, and a possible lithic in the same level.</w:t>
      </w:r>
    </w:p>
    <w:p w14:paraId="4B13A27D" w14:textId="77777777" w:rsidR="00CA7E09" w:rsidRPr="00526201" w:rsidRDefault="00CA7E09" w:rsidP="00CA7E09">
      <w:pPr>
        <w:rPr>
          <w:iCs/>
          <w:color w:val="000000"/>
        </w:rPr>
      </w:pPr>
    </w:p>
    <w:p w14:paraId="712B8E1F" w14:textId="565B1844" w:rsidR="00CA7E09" w:rsidRPr="00526201" w:rsidRDefault="00CA7E09" w:rsidP="00CA7E09">
      <w:pPr>
        <w:rPr>
          <w:iCs/>
          <w:color w:val="000000"/>
        </w:rPr>
      </w:pPr>
      <w:r w:rsidRPr="00526201">
        <w:rPr>
          <w:iCs/>
          <w:noProof/>
          <w:color w:val="000000"/>
        </w:rPr>
        <w:lastRenderedPageBreak/>
        <w:drawing>
          <wp:inline distT="0" distB="0" distL="0" distR="0" wp14:anchorId="7FBECEFA" wp14:editId="7EFB8DB9">
            <wp:extent cx="4810104" cy="3657600"/>
            <wp:effectExtent l="12700" t="12700" r="16510" b="12700"/>
            <wp:docPr id="14" name="Picture 14" descr="Z:\Projects\7 NW Settlement Patterns and Chrono\Kotzebue Sound Reservoir Paired dates project\Paired dates Project Photos\DSCN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rojects\7 NW Settlement Patterns and Chrono\Kotzebue Sound Reservoir Paired dates project\Paired dates Project Photos\DSCN152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350" r="3685"/>
                    <a:stretch/>
                  </pic:blipFill>
                  <pic:spPr bwMode="auto">
                    <a:xfrm>
                      <a:off x="0" y="0"/>
                      <a:ext cx="4810104" cy="3657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49290B" w14:textId="3726751A" w:rsidR="00CA7E09" w:rsidRPr="00526201" w:rsidRDefault="008E65FE" w:rsidP="00CA7E09">
      <w:pPr>
        <w:rPr>
          <w:iCs/>
          <w:color w:val="000000"/>
        </w:rPr>
      </w:pPr>
      <w:r w:rsidRPr="00526201">
        <w:rPr>
          <w:iCs/>
          <w:color w:val="000000"/>
        </w:rPr>
        <w:t xml:space="preserve">Figure </w:t>
      </w:r>
      <w:r w:rsidR="00F340EF">
        <w:rPr>
          <w:iCs/>
          <w:color w:val="000000"/>
        </w:rPr>
        <w:t>S</w:t>
      </w:r>
      <w:r w:rsidR="00292DDA">
        <w:rPr>
          <w:iCs/>
          <w:color w:val="000000"/>
        </w:rPr>
        <w:t>1</w:t>
      </w:r>
      <w:r w:rsidR="00CA7E09" w:rsidRPr="00526201">
        <w:rPr>
          <w:iCs/>
          <w:color w:val="000000"/>
        </w:rPr>
        <w:t>.</w:t>
      </w:r>
      <w:r w:rsidR="00946057">
        <w:rPr>
          <w:iCs/>
          <w:color w:val="000000"/>
        </w:rPr>
        <w:t xml:space="preserve"> </w:t>
      </w:r>
      <w:r w:rsidR="00CA7E09" w:rsidRPr="00526201">
        <w:rPr>
          <w:iCs/>
          <w:color w:val="000000"/>
        </w:rPr>
        <w:t xml:space="preserve">West wall profile of Test Unit 1723B (Photo by Nick </w:t>
      </w:r>
      <w:proofErr w:type="spellStart"/>
      <w:r w:rsidR="00CA7E09" w:rsidRPr="00526201">
        <w:rPr>
          <w:iCs/>
          <w:color w:val="000000"/>
        </w:rPr>
        <w:t>Radko</w:t>
      </w:r>
      <w:proofErr w:type="spellEnd"/>
      <w:r w:rsidR="00CA7E09" w:rsidRPr="00526201">
        <w:rPr>
          <w:iCs/>
          <w:color w:val="000000"/>
        </w:rPr>
        <w:t>).</w:t>
      </w:r>
    </w:p>
    <w:p w14:paraId="1682B66F" w14:textId="77777777" w:rsidR="00CA7E09" w:rsidRPr="00526201" w:rsidRDefault="00CA7E09" w:rsidP="00CA7E09">
      <w:pPr>
        <w:rPr>
          <w:iCs/>
          <w:color w:val="000000"/>
        </w:rPr>
      </w:pPr>
    </w:p>
    <w:p w14:paraId="55B87BF1" w14:textId="507CD28D" w:rsidR="00CA7E09" w:rsidRPr="00526201" w:rsidRDefault="00CA7E09" w:rsidP="00CA7E09">
      <w:pPr>
        <w:rPr>
          <w:color w:val="000000"/>
          <w:u w:val="single"/>
        </w:rPr>
      </w:pPr>
      <w:r w:rsidRPr="00526201">
        <w:rPr>
          <w:color w:val="000000"/>
          <w:u w:val="single"/>
        </w:rPr>
        <w:t>NOA-</w:t>
      </w:r>
      <w:r w:rsidR="005C1836" w:rsidRPr="00526201">
        <w:rPr>
          <w:color w:val="000000"/>
          <w:u w:val="single"/>
        </w:rPr>
        <w:t>00</w:t>
      </w:r>
      <w:r w:rsidRPr="00526201">
        <w:rPr>
          <w:color w:val="000000"/>
          <w:u w:val="single"/>
        </w:rPr>
        <w:t>473 (Early Western Thule Type Site)</w:t>
      </w:r>
    </w:p>
    <w:p w14:paraId="08D7BDBE" w14:textId="0F9E624A" w:rsidR="00CA7E09" w:rsidRPr="00526201" w:rsidRDefault="00CA7E09" w:rsidP="00CA7E09">
      <w:pPr>
        <w:rPr>
          <w:color w:val="000000"/>
        </w:rPr>
      </w:pPr>
      <w:r w:rsidRPr="00526201">
        <w:rPr>
          <w:color w:val="000000"/>
        </w:rPr>
        <w:t>The Early Western Thule Site (NOA-</w:t>
      </w:r>
      <w:r w:rsidR="005C1836" w:rsidRPr="00526201">
        <w:rPr>
          <w:color w:val="000000"/>
        </w:rPr>
        <w:t>00</w:t>
      </w:r>
      <w:r w:rsidRPr="00526201">
        <w:rPr>
          <w:color w:val="000000"/>
        </w:rPr>
        <w:t>473) was originally recorded and excavated by Giddings and Anderson (1986). We resurveyed and tested the site between 2008 and 2011, documenting seven houses, 52 associated cache pits, and nine other cultural features that may be asso</w:t>
      </w:r>
      <w:r w:rsidR="008E65FE" w:rsidRPr="00526201">
        <w:rPr>
          <w:color w:val="000000"/>
        </w:rPr>
        <w:t xml:space="preserve">ciated activity areas (Figure </w:t>
      </w:r>
      <w:r w:rsidR="00F340EF">
        <w:rPr>
          <w:color w:val="000000"/>
        </w:rPr>
        <w:t>S</w:t>
      </w:r>
      <w:r w:rsidRPr="00526201">
        <w:rPr>
          <w:color w:val="000000"/>
        </w:rPr>
        <w:t>4). The site was originally interpreted on the basis of artifact styles and radiocarbon dates as dating to around AD 1000</w:t>
      </w:r>
      <w:r w:rsidR="003225D7">
        <w:rPr>
          <w:color w:val="000000"/>
        </w:rPr>
        <w:t xml:space="preserve"> (</w:t>
      </w:r>
      <w:r w:rsidR="00BF428A">
        <w:rPr>
          <w:color w:val="000000"/>
        </w:rPr>
        <w:t>~</w:t>
      </w:r>
      <w:r w:rsidR="003225D7">
        <w:rPr>
          <w:color w:val="000000"/>
        </w:rPr>
        <w:t xml:space="preserve">870 </w:t>
      </w:r>
      <w:proofErr w:type="spellStart"/>
      <w:r w:rsidR="003225D7">
        <w:rPr>
          <w:color w:val="000000"/>
        </w:rPr>
        <w:t>cal</w:t>
      </w:r>
      <w:proofErr w:type="spellEnd"/>
      <w:r w:rsidR="003225D7">
        <w:rPr>
          <w:color w:val="000000"/>
        </w:rPr>
        <w:t xml:space="preserve"> BP)</w:t>
      </w:r>
      <w:r w:rsidRPr="00526201">
        <w:rPr>
          <w:color w:val="000000"/>
        </w:rPr>
        <w:t>; investigators later concluded that houses labeled 4,5, and 6 by Giddings and Anderson (1986) are more recent, dating to the late 13</w:t>
      </w:r>
      <w:r w:rsidRPr="00526201">
        <w:rPr>
          <w:color w:val="000000"/>
          <w:vertAlign w:val="superscript"/>
        </w:rPr>
        <w:t>th</w:t>
      </w:r>
      <w:r w:rsidRPr="00526201">
        <w:rPr>
          <w:color w:val="000000"/>
        </w:rPr>
        <w:t xml:space="preserve"> century (Freeburg and Anderson 2012:101; Giddings and Anderson 1986:71). Additional dating of features from the site yielded a range of ages from approximately 1230 BP </w:t>
      </w:r>
      <w:r w:rsidR="00246AF3">
        <w:rPr>
          <w:color w:val="000000"/>
        </w:rPr>
        <w:t>(1080</w:t>
      </w:r>
      <w:r w:rsidR="00743856">
        <w:t>–</w:t>
      </w:r>
      <w:r w:rsidR="00246AF3">
        <w:rPr>
          <w:color w:val="000000"/>
        </w:rPr>
        <w:t xml:space="preserve">1240 </w:t>
      </w:r>
      <w:proofErr w:type="spellStart"/>
      <w:r w:rsidR="00246AF3">
        <w:rPr>
          <w:color w:val="000000"/>
        </w:rPr>
        <w:t>cal</w:t>
      </w:r>
      <w:proofErr w:type="spellEnd"/>
      <w:r w:rsidR="00246AF3">
        <w:rPr>
          <w:color w:val="000000"/>
        </w:rPr>
        <w:t xml:space="preserve"> BP</w:t>
      </w:r>
      <w:r w:rsidR="001864C7">
        <w:rPr>
          <w:color w:val="000000"/>
        </w:rPr>
        <w:t>,</w:t>
      </w:r>
      <w:r w:rsidR="00246AF3">
        <w:rPr>
          <w:color w:val="000000"/>
        </w:rPr>
        <w:t xml:space="preserve"> or </w:t>
      </w:r>
      <w:proofErr w:type="spellStart"/>
      <w:r w:rsidR="00246AF3">
        <w:rPr>
          <w:color w:val="000000"/>
        </w:rPr>
        <w:t>cal</w:t>
      </w:r>
      <w:proofErr w:type="spellEnd"/>
      <w:r w:rsidR="00246AF3">
        <w:rPr>
          <w:color w:val="000000"/>
        </w:rPr>
        <w:t xml:space="preserve"> AD 710</w:t>
      </w:r>
      <w:r w:rsidR="00743856">
        <w:t>–</w:t>
      </w:r>
      <w:r w:rsidR="00246AF3">
        <w:rPr>
          <w:color w:val="000000"/>
        </w:rPr>
        <w:t xml:space="preserve">870) </w:t>
      </w:r>
      <w:r w:rsidRPr="00526201">
        <w:rPr>
          <w:color w:val="000000"/>
        </w:rPr>
        <w:t>to the late pre-contact era, indicating that the location was occupied continuously for hundreds o</w:t>
      </w:r>
      <w:r w:rsidR="005C1836" w:rsidRPr="00526201">
        <w:rPr>
          <w:color w:val="000000"/>
        </w:rPr>
        <w:t>f</w:t>
      </w:r>
      <w:r w:rsidRPr="00526201">
        <w:rPr>
          <w:color w:val="000000"/>
        </w:rPr>
        <w:t xml:space="preserve"> years (Freeburg and Anderson 2012:101-102)</w:t>
      </w:r>
      <w:r w:rsidR="008E65FE" w:rsidRPr="00526201">
        <w:rPr>
          <w:color w:val="000000"/>
        </w:rPr>
        <w:t xml:space="preserve">. </w:t>
      </w:r>
      <w:r w:rsidRPr="00526201">
        <w:rPr>
          <w:color w:val="000000"/>
        </w:rPr>
        <w:t xml:space="preserve">Paired radiocarbon samples were collected from a 1 </w:t>
      </w:r>
      <w:r w:rsidR="005C1836" w:rsidRPr="00526201">
        <w:rPr>
          <w:color w:val="000000"/>
        </w:rPr>
        <w:t>x</w:t>
      </w:r>
      <w:r w:rsidRPr="00526201">
        <w:rPr>
          <w:color w:val="000000"/>
        </w:rPr>
        <w:t xml:space="preserve"> 1 m test unit excavated in a cache pit (CACHE PIT 1A, Test ID 458A) located on the same ridge as Houses 4 and 5 (Figures </w:t>
      </w:r>
      <w:r w:rsidR="00F340EF">
        <w:rPr>
          <w:color w:val="000000"/>
        </w:rPr>
        <w:t>S</w:t>
      </w:r>
      <w:r w:rsidR="00645CF6">
        <w:rPr>
          <w:color w:val="000000"/>
        </w:rPr>
        <w:t>2</w:t>
      </w:r>
      <w:r w:rsidRPr="00526201">
        <w:rPr>
          <w:color w:val="000000"/>
        </w:rPr>
        <w:t>,</w:t>
      </w:r>
      <w:r w:rsidR="008E65FE" w:rsidRPr="00526201">
        <w:rPr>
          <w:color w:val="000000"/>
        </w:rPr>
        <w:t xml:space="preserve"> </w:t>
      </w:r>
      <w:r w:rsidR="00F340EF">
        <w:rPr>
          <w:color w:val="000000"/>
        </w:rPr>
        <w:t>S</w:t>
      </w:r>
      <w:r w:rsidR="00645CF6">
        <w:rPr>
          <w:color w:val="000000"/>
        </w:rPr>
        <w:t>3</w:t>
      </w:r>
      <w:r w:rsidRPr="00526201">
        <w:rPr>
          <w:color w:val="000000"/>
        </w:rPr>
        <w:t>,</w:t>
      </w:r>
      <w:r w:rsidR="008E65FE" w:rsidRPr="00526201">
        <w:rPr>
          <w:color w:val="000000"/>
        </w:rPr>
        <w:t xml:space="preserve"> and </w:t>
      </w:r>
      <w:r w:rsidR="00F340EF">
        <w:rPr>
          <w:color w:val="000000"/>
        </w:rPr>
        <w:t>S</w:t>
      </w:r>
      <w:r w:rsidR="00645CF6">
        <w:rPr>
          <w:color w:val="000000"/>
        </w:rPr>
        <w:t>4</w:t>
      </w:r>
      <w:r w:rsidRPr="00526201">
        <w:rPr>
          <w:color w:val="000000"/>
        </w:rPr>
        <w:t>). OS-81578 was collected from Level 3, approximately 30-40 cm</w:t>
      </w:r>
      <w:r w:rsidR="002662B1">
        <w:rPr>
          <w:color w:val="000000"/>
        </w:rPr>
        <w:t xml:space="preserve"> </w:t>
      </w:r>
      <w:r w:rsidR="005C1836" w:rsidRPr="00526201">
        <w:rPr>
          <w:color w:val="000000"/>
        </w:rPr>
        <w:t>bs</w:t>
      </w:r>
      <w:r w:rsidR="002662B1">
        <w:rPr>
          <w:color w:val="000000"/>
        </w:rPr>
        <w:t xml:space="preserve"> (below surface)</w:t>
      </w:r>
      <w:r w:rsidRPr="00526201">
        <w:rPr>
          <w:color w:val="000000"/>
        </w:rPr>
        <w:t>, in a layer of alternating loose and compact sandy beach gravels; minimal faunal material, a flake, and wood were noted in this layer, which is likely a post-use fill.</w:t>
      </w:r>
      <w:r w:rsidR="00946057">
        <w:rPr>
          <w:color w:val="000000"/>
        </w:rPr>
        <w:t xml:space="preserve"> </w:t>
      </w:r>
      <w:r w:rsidRPr="00526201">
        <w:rPr>
          <w:color w:val="000000"/>
        </w:rPr>
        <w:t>Beta</w:t>
      </w:r>
      <w:r w:rsidR="00C55AAF">
        <w:rPr>
          <w:color w:val="000000"/>
        </w:rPr>
        <w:t>-</w:t>
      </w:r>
      <w:r w:rsidRPr="00526201">
        <w:rPr>
          <w:color w:val="000000"/>
        </w:rPr>
        <w:t>326113 was collected from Level 4, approximately 40-50</w:t>
      </w:r>
      <w:r w:rsidR="009436F9">
        <w:rPr>
          <w:color w:val="000000"/>
        </w:rPr>
        <w:t xml:space="preserve"> </w:t>
      </w:r>
      <w:r w:rsidRPr="00526201">
        <w:rPr>
          <w:color w:val="000000"/>
        </w:rPr>
        <w:t>cm</w:t>
      </w:r>
      <w:r w:rsidR="009E065A">
        <w:rPr>
          <w:color w:val="000000"/>
        </w:rPr>
        <w:t xml:space="preserve"> </w:t>
      </w:r>
      <w:r w:rsidR="005C1836" w:rsidRPr="00526201">
        <w:rPr>
          <w:color w:val="000000"/>
        </w:rPr>
        <w:t>bs</w:t>
      </w:r>
      <w:r w:rsidRPr="00526201">
        <w:rPr>
          <w:color w:val="000000"/>
        </w:rPr>
        <w:t>, and was found in association with several wooden structural elements that may have formed the sides near the bottom of the cache pit.</w:t>
      </w:r>
      <w:r w:rsidR="00946057">
        <w:rPr>
          <w:color w:val="000000"/>
        </w:rPr>
        <w:t xml:space="preserve"> </w:t>
      </w:r>
      <w:r w:rsidRPr="00526201">
        <w:rPr>
          <w:color w:val="000000"/>
        </w:rPr>
        <w:t>Faunal material and wood w</w:t>
      </w:r>
      <w:r w:rsidR="00880460">
        <w:rPr>
          <w:color w:val="000000"/>
        </w:rPr>
        <w:t>ere</w:t>
      </w:r>
      <w:r w:rsidRPr="00526201">
        <w:rPr>
          <w:color w:val="000000"/>
        </w:rPr>
        <w:t xml:space="preserve"> recovered from Level 4. </w:t>
      </w:r>
    </w:p>
    <w:p w14:paraId="5796CFCE" w14:textId="77777777" w:rsidR="00CA7E09" w:rsidRPr="00526201" w:rsidRDefault="00CA7E09" w:rsidP="00CA7E09">
      <w:pPr>
        <w:rPr>
          <w:color w:val="000000"/>
        </w:rPr>
      </w:pPr>
    </w:p>
    <w:p w14:paraId="4FAEEB00" w14:textId="77777777" w:rsidR="00CA7E09" w:rsidRPr="00526201" w:rsidRDefault="00CA7E09" w:rsidP="00CA7E09">
      <w:pPr>
        <w:rPr>
          <w:color w:val="000000"/>
        </w:rPr>
      </w:pPr>
    </w:p>
    <w:p w14:paraId="47883923" w14:textId="77777777" w:rsidR="008E65FE" w:rsidRPr="00526201" w:rsidRDefault="008E65FE" w:rsidP="008E65FE">
      <w:pPr>
        <w:rPr>
          <w:iCs/>
          <w:color w:val="000000"/>
        </w:rPr>
      </w:pPr>
      <w:r w:rsidRPr="00526201">
        <w:rPr>
          <w:noProof/>
        </w:rPr>
        <w:lastRenderedPageBreak/>
        <w:drawing>
          <wp:inline distT="0" distB="0" distL="0" distR="0" wp14:anchorId="644B86E0" wp14:editId="18C1431D">
            <wp:extent cx="5486401" cy="3657600"/>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8_EWTdate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1" cy="3657600"/>
                    </a:xfrm>
                    <a:prstGeom prst="rect">
                      <a:avLst/>
                    </a:prstGeom>
                  </pic:spPr>
                </pic:pic>
              </a:graphicData>
            </a:graphic>
          </wp:inline>
        </w:drawing>
      </w:r>
    </w:p>
    <w:p w14:paraId="3001FA62" w14:textId="17489A8F" w:rsidR="005C1836" w:rsidRPr="00526201" w:rsidRDefault="008E65FE" w:rsidP="00270798">
      <w:pPr>
        <w:pStyle w:val="FigureCaption"/>
        <w:rPr>
          <w:szCs w:val="24"/>
        </w:rPr>
      </w:pPr>
      <w:bookmarkStart w:id="0" w:name="_Ref334445296"/>
      <w:bookmarkStart w:id="1" w:name="_Toc334530028"/>
      <w:r w:rsidRPr="00526201">
        <w:rPr>
          <w:szCs w:val="24"/>
        </w:rPr>
        <w:t>Figure</w:t>
      </w:r>
      <w:bookmarkEnd w:id="0"/>
      <w:r w:rsidRPr="00526201">
        <w:rPr>
          <w:szCs w:val="24"/>
        </w:rPr>
        <w:t xml:space="preserve"> </w:t>
      </w:r>
      <w:r w:rsidR="00F340EF">
        <w:rPr>
          <w:szCs w:val="24"/>
        </w:rPr>
        <w:t>S</w:t>
      </w:r>
      <w:r w:rsidR="00645CF6">
        <w:rPr>
          <w:szCs w:val="24"/>
        </w:rPr>
        <w:t>2</w:t>
      </w:r>
      <w:r w:rsidRPr="00526201">
        <w:rPr>
          <w:szCs w:val="24"/>
        </w:rPr>
        <w:t>. Newly dated features in the Early Western Thule settlement</w:t>
      </w:r>
      <w:bookmarkEnd w:id="1"/>
      <w:r w:rsidRPr="00526201">
        <w:rPr>
          <w:szCs w:val="24"/>
        </w:rPr>
        <w:t xml:space="preserve"> (Freeburg and Anderson 2012); paired samples are from Cache Pit labeled 458A.</w:t>
      </w:r>
    </w:p>
    <w:p w14:paraId="552246DA" w14:textId="77777777" w:rsidR="00270798" w:rsidRPr="00526201" w:rsidRDefault="00270798" w:rsidP="00270798"/>
    <w:p w14:paraId="7DD38239" w14:textId="101B6D27" w:rsidR="005C1836" w:rsidRPr="00526201" w:rsidRDefault="005C1836" w:rsidP="00D97606">
      <w:pPr>
        <w:rPr>
          <w:iCs/>
          <w:color w:val="000000"/>
        </w:rPr>
      </w:pPr>
      <w:r w:rsidRPr="00526201">
        <w:rPr>
          <w:b/>
          <w:noProof/>
          <w:color w:val="000000"/>
        </w:rPr>
        <w:drawing>
          <wp:inline distT="0" distB="0" distL="0" distR="0" wp14:anchorId="07372E63" wp14:editId="05E3AD74">
            <wp:extent cx="5974719" cy="3657600"/>
            <wp:effectExtent l="12700" t="12700" r="6985" b="12700"/>
            <wp:docPr id="15" name="Picture 15" descr="Z:\Projects\7 NW Settlement Patterns and Chrono\Kotzebue Sound Reservoir Paired dates project\Paired dates Project Photos\DSCN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Projects\7 NW Settlement Patterns and Chrono\Kotzebue Sound Reservoir Paired dates project\Paired dates Project Photos\DSCN285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8376"/>
                    <a:stretch/>
                  </pic:blipFill>
                  <pic:spPr bwMode="auto">
                    <a:xfrm>
                      <a:off x="0" y="0"/>
                      <a:ext cx="5974719" cy="3657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9DEA12F" w14:textId="4FC2C6C5" w:rsidR="005C1836" w:rsidRPr="00526201" w:rsidRDefault="008E65FE" w:rsidP="005C1836">
      <w:pPr>
        <w:rPr>
          <w:color w:val="000000"/>
        </w:rPr>
      </w:pPr>
      <w:r w:rsidRPr="00526201">
        <w:rPr>
          <w:color w:val="000000"/>
        </w:rPr>
        <w:lastRenderedPageBreak/>
        <w:t xml:space="preserve">Figure </w:t>
      </w:r>
      <w:r w:rsidR="00F340EF">
        <w:rPr>
          <w:color w:val="000000"/>
        </w:rPr>
        <w:t>S</w:t>
      </w:r>
      <w:r w:rsidR="00645CF6">
        <w:rPr>
          <w:color w:val="000000"/>
        </w:rPr>
        <w:t>3</w:t>
      </w:r>
      <w:r w:rsidR="005C1836" w:rsidRPr="00526201">
        <w:rPr>
          <w:color w:val="000000"/>
        </w:rPr>
        <w:t>. Test Unit 458A in background (during excavation).</w:t>
      </w:r>
      <w:r w:rsidR="00946057">
        <w:rPr>
          <w:color w:val="000000"/>
        </w:rPr>
        <w:t xml:space="preserve"> </w:t>
      </w:r>
      <w:r w:rsidR="005C1836" w:rsidRPr="00526201">
        <w:rPr>
          <w:color w:val="000000"/>
        </w:rPr>
        <w:t>Note associated cache pit in foreground. View to the north</w:t>
      </w:r>
      <w:r w:rsidR="00D94DC7">
        <w:rPr>
          <w:color w:val="000000"/>
        </w:rPr>
        <w:t xml:space="preserve"> </w:t>
      </w:r>
      <w:r w:rsidR="005C1836" w:rsidRPr="00526201">
        <w:rPr>
          <w:color w:val="000000"/>
        </w:rPr>
        <w:t>(Photo by Shelby Anderson).</w:t>
      </w:r>
    </w:p>
    <w:p w14:paraId="70E7DA3E" w14:textId="77777777" w:rsidR="005C1836" w:rsidRPr="00526201" w:rsidRDefault="005C1836" w:rsidP="00D97606">
      <w:pPr>
        <w:rPr>
          <w:iCs/>
          <w:color w:val="000000"/>
        </w:rPr>
      </w:pPr>
    </w:p>
    <w:p w14:paraId="69C59251" w14:textId="459D7E0C" w:rsidR="005C1836" w:rsidRPr="00526201" w:rsidRDefault="005C1836" w:rsidP="00D97606">
      <w:pPr>
        <w:rPr>
          <w:iCs/>
          <w:color w:val="000000"/>
        </w:rPr>
      </w:pPr>
      <w:r w:rsidRPr="00526201">
        <w:rPr>
          <w:iCs/>
          <w:noProof/>
          <w:color w:val="000000"/>
        </w:rPr>
        <w:drawing>
          <wp:inline distT="0" distB="0" distL="0" distR="0" wp14:anchorId="45F97E8E" wp14:editId="0D834CF9">
            <wp:extent cx="4407877" cy="3657600"/>
            <wp:effectExtent l="12700" t="12700" r="12065" b="12700"/>
            <wp:docPr id="16" name="Picture 16" descr="Z:\Projects\7 NW Settlement Patterns and Chrono\Kotzebue Sound Reservoir Paired dates project\Paired dates Project Photos\DSCN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ojects\7 NW Settlement Patterns and Chrono\Kotzebue Sound Reservoir Paired dates project\Paired dates Project Photos\DSCN289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9615"/>
                    <a:stretch/>
                  </pic:blipFill>
                  <pic:spPr bwMode="auto">
                    <a:xfrm>
                      <a:off x="0" y="0"/>
                      <a:ext cx="4407877" cy="3657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4A48C0" w14:textId="6851F07D" w:rsidR="005C1836" w:rsidRPr="00526201" w:rsidRDefault="008E65FE" w:rsidP="005C1836">
      <w:pPr>
        <w:rPr>
          <w:iCs/>
          <w:color w:val="000000"/>
        </w:rPr>
      </w:pPr>
      <w:r w:rsidRPr="00526201">
        <w:rPr>
          <w:iCs/>
          <w:color w:val="000000"/>
        </w:rPr>
        <w:t xml:space="preserve">Figure </w:t>
      </w:r>
      <w:r w:rsidR="00F340EF">
        <w:rPr>
          <w:iCs/>
          <w:color w:val="000000"/>
        </w:rPr>
        <w:t>S</w:t>
      </w:r>
      <w:r w:rsidR="00645CF6">
        <w:rPr>
          <w:iCs/>
          <w:color w:val="000000"/>
        </w:rPr>
        <w:t>4</w:t>
      </w:r>
      <w:r w:rsidR="005C1836" w:rsidRPr="00526201">
        <w:rPr>
          <w:iCs/>
          <w:color w:val="000000"/>
        </w:rPr>
        <w:t>. Test ID 458A south wall profile (Photo by Adam Freeburg).</w:t>
      </w:r>
    </w:p>
    <w:p w14:paraId="5B4C46BD" w14:textId="77777777" w:rsidR="005C1836" w:rsidRPr="00526201" w:rsidRDefault="005C1836" w:rsidP="00D97606">
      <w:pPr>
        <w:rPr>
          <w:iCs/>
          <w:color w:val="000000"/>
        </w:rPr>
      </w:pPr>
    </w:p>
    <w:p w14:paraId="5965E0EE" w14:textId="77777777" w:rsidR="005C1836" w:rsidRPr="00526201" w:rsidRDefault="005C1836" w:rsidP="005C1836">
      <w:pPr>
        <w:rPr>
          <w:iCs/>
          <w:color w:val="000000"/>
          <w:u w:val="single"/>
        </w:rPr>
      </w:pPr>
      <w:r w:rsidRPr="00526201">
        <w:rPr>
          <w:iCs/>
          <w:color w:val="000000"/>
          <w:u w:val="single"/>
        </w:rPr>
        <w:t>NOA-00474</w:t>
      </w:r>
    </w:p>
    <w:p w14:paraId="791EA7D2" w14:textId="0D53706B" w:rsidR="005C1836" w:rsidRPr="00526201" w:rsidRDefault="005C1836" w:rsidP="005C1836">
      <w:pPr>
        <w:rPr>
          <w:iCs/>
          <w:color w:val="000000"/>
        </w:rPr>
      </w:pPr>
      <w:r w:rsidRPr="00526201">
        <w:rPr>
          <w:iCs/>
          <w:color w:val="000000"/>
        </w:rPr>
        <w:t xml:space="preserve">NOA-00474 consists of one single-roomed semi-subterranean house, two associated cache pits, and an additional feature (Unidentified 1B of </w:t>
      </w:r>
      <w:r w:rsidRPr="00526201">
        <w:rPr>
          <w:color w:val="000000"/>
        </w:rPr>
        <w:t>10PROXH062509A)</w:t>
      </w:r>
      <w:r w:rsidRPr="00526201">
        <w:rPr>
          <w:iCs/>
          <w:color w:val="000000"/>
        </w:rPr>
        <w:t xml:space="preserve"> that could be a small </w:t>
      </w:r>
      <w:proofErr w:type="gramStart"/>
      <w:r w:rsidRPr="00526201">
        <w:rPr>
          <w:iCs/>
          <w:color w:val="000000"/>
        </w:rPr>
        <w:t>house</w:t>
      </w:r>
      <w:proofErr w:type="gramEnd"/>
      <w:r w:rsidRPr="00526201">
        <w:rPr>
          <w:iCs/>
          <w:color w:val="000000"/>
        </w:rPr>
        <w:t xml:space="preserve"> or an activity area associated with occupation of a nearby house</w:t>
      </w:r>
      <w:r w:rsidR="006D2536" w:rsidRPr="00526201">
        <w:rPr>
          <w:iCs/>
          <w:color w:val="000000"/>
        </w:rPr>
        <w:t xml:space="preserve"> (Figure </w:t>
      </w:r>
      <w:r w:rsidR="00F340EF">
        <w:rPr>
          <w:iCs/>
          <w:color w:val="000000"/>
        </w:rPr>
        <w:t>S</w:t>
      </w:r>
      <w:r w:rsidR="003360EA">
        <w:rPr>
          <w:iCs/>
          <w:color w:val="000000"/>
        </w:rPr>
        <w:t>5</w:t>
      </w:r>
      <w:r w:rsidR="006D2536" w:rsidRPr="00526201">
        <w:rPr>
          <w:iCs/>
          <w:color w:val="000000"/>
        </w:rPr>
        <w:t>)</w:t>
      </w:r>
      <w:r w:rsidRPr="00526201">
        <w:rPr>
          <w:iCs/>
          <w:color w:val="000000"/>
        </w:rPr>
        <w:t>. Both paired samples, Beta</w:t>
      </w:r>
      <w:r w:rsidR="00C55AAF">
        <w:rPr>
          <w:iCs/>
          <w:color w:val="000000"/>
        </w:rPr>
        <w:t>-</w:t>
      </w:r>
      <w:r w:rsidRPr="00526201">
        <w:rPr>
          <w:iCs/>
          <w:color w:val="000000"/>
        </w:rPr>
        <w:t>326114 and Beta-326119, were collected at 16-42</w:t>
      </w:r>
      <w:r w:rsidR="00480D3F">
        <w:rPr>
          <w:iCs/>
          <w:color w:val="000000"/>
        </w:rPr>
        <w:t xml:space="preserve"> </w:t>
      </w:r>
      <w:r w:rsidRPr="00526201">
        <w:rPr>
          <w:iCs/>
          <w:color w:val="000000"/>
        </w:rPr>
        <w:t>cm</w:t>
      </w:r>
      <w:r w:rsidR="009E065A">
        <w:rPr>
          <w:iCs/>
          <w:color w:val="000000"/>
        </w:rPr>
        <w:t xml:space="preserve"> </w:t>
      </w:r>
      <w:r w:rsidR="006D2536" w:rsidRPr="00526201">
        <w:rPr>
          <w:iCs/>
          <w:color w:val="000000"/>
        </w:rPr>
        <w:t>bs</w:t>
      </w:r>
      <w:r w:rsidRPr="00526201">
        <w:rPr>
          <w:iCs/>
          <w:color w:val="000000"/>
        </w:rPr>
        <w:t xml:space="preserve"> during shovel test excavation within Unidentified Feature 1B (</w:t>
      </w:r>
      <w:r w:rsidRPr="00526201">
        <w:rPr>
          <w:color w:val="000000"/>
        </w:rPr>
        <w:t>10PROXH062509A)</w:t>
      </w:r>
      <w:r w:rsidRPr="00526201">
        <w:rPr>
          <w:iCs/>
          <w:color w:val="000000"/>
        </w:rPr>
        <w:t>. Shovel testing identified fractured limestone under the sod layer</w:t>
      </w:r>
      <w:r w:rsidR="006D2536" w:rsidRPr="00526201">
        <w:rPr>
          <w:iCs/>
          <w:color w:val="000000"/>
        </w:rPr>
        <w:t>, and a bone deposit from 16-32</w:t>
      </w:r>
      <w:r w:rsidR="00480D3F">
        <w:rPr>
          <w:iCs/>
          <w:color w:val="000000"/>
        </w:rPr>
        <w:t xml:space="preserve"> </w:t>
      </w:r>
      <w:r w:rsidRPr="00526201">
        <w:rPr>
          <w:iCs/>
          <w:color w:val="000000"/>
        </w:rPr>
        <w:t>cm</w:t>
      </w:r>
      <w:r w:rsidR="009E065A">
        <w:rPr>
          <w:iCs/>
          <w:color w:val="000000"/>
        </w:rPr>
        <w:t xml:space="preserve"> </w:t>
      </w:r>
      <w:r w:rsidRPr="00526201">
        <w:rPr>
          <w:iCs/>
          <w:color w:val="000000"/>
        </w:rPr>
        <w:t>bs.</w:t>
      </w:r>
      <w:r w:rsidR="00946057">
        <w:rPr>
          <w:iCs/>
          <w:color w:val="000000"/>
        </w:rPr>
        <w:t xml:space="preserve"> </w:t>
      </w:r>
    </w:p>
    <w:p w14:paraId="18C5A89B" w14:textId="77777777" w:rsidR="005C1836" w:rsidRPr="00526201" w:rsidRDefault="005C1836" w:rsidP="00D97606">
      <w:pPr>
        <w:rPr>
          <w:iCs/>
          <w:color w:val="000000"/>
        </w:rPr>
      </w:pPr>
    </w:p>
    <w:p w14:paraId="5BFB6520" w14:textId="56635737" w:rsidR="005C1836" w:rsidRPr="00526201" w:rsidRDefault="005C1836" w:rsidP="00D97606">
      <w:pPr>
        <w:rPr>
          <w:iCs/>
          <w:color w:val="000000"/>
        </w:rPr>
      </w:pPr>
      <w:r w:rsidRPr="00526201">
        <w:rPr>
          <w:b/>
          <w:iCs/>
          <w:noProof/>
          <w:color w:val="000000"/>
        </w:rPr>
        <w:lastRenderedPageBreak/>
        <w:drawing>
          <wp:inline distT="0" distB="0" distL="0" distR="0" wp14:anchorId="3C15AF13" wp14:editId="265CC5B8">
            <wp:extent cx="4878885" cy="3657600"/>
            <wp:effectExtent l="12700" t="12700" r="10795" b="12700"/>
            <wp:docPr id="17" name="Picture 17" descr="Z:\Projects\Kotzebue Sound Paired dates project\Paired dates Project Photos\DSCN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ojects\Kotzebue Sound Paired dates project\Paired dates Project Photos\DSCN324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78885" cy="3657600"/>
                    </a:xfrm>
                    <a:prstGeom prst="rect">
                      <a:avLst/>
                    </a:prstGeom>
                    <a:noFill/>
                    <a:ln>
                      <a:solidFill>
                        <a:schemeClr val="tx1"/>
                      </a:solidFill>
                    </a:ln>
                  </pic:spPr>
                </pic:pic>
              </a:graphicData>
            </a:graphic>
          </wp:inline>
        </w:drawing>
      </w:r>
    </w:p>
    <w:p w14:paraId="7E7C5A70" w14:textId="585AA75D" w:rsidR="005C1836" w:rsidRPr="00526201" w:rsidRDefault="006D2536" w:rsidP="005C1836">
      <w:pPr>
        <w:rPr>
          <w:iCs/>
          <w:color w:val="000000"/>
        </w:rPr>
      </w:pPr>
      <w:r w:rsidRPr="00526201">
        <w:rPr>
          <w:iCs/>
          <w:color w:val="000000"/>
        </w:rPr>
        <w:t xml:space="preserve">Figure </w:t>
      </w:r>
      <w:r w:rsidR="00F340EF">
        <w:rPr>
          <w:iCs/>
          <w:color w:val="000000"/>
        </w:rPr>
        <w:t>S</w:t>
      </w:r>
      <w:r w:rsidR="003360EA">
        <w:rPr>
          <w:iCs/>
          <w:color w:val="000000"/>
        </w:rPr>
        <w:t>5</w:t>
      </w:r>
      <w:r w:rsidR="005C1836" w:rsidRPr="00526201">
        <w:rPr>
          <w:iCs/>
          <w:color w:val="000000"/>
        </w:rPr>
        <w:t>. Unidentified 1B with capped shovel test in foreground. Cache pits 1B and 2B are beyond the tested feature.</w:t>
      </w:r>
      <w:r w:rsidR="00946057">
        <w:rPr>
          <w:iCs/>
          <w:color w:val="000000"/>
        </w:rPr>
        <w:t xml:space="preserve"> </w:t>
      </w:r>
      <w:r w:rsidR="005C1836" w:rsidRPr="00526201">
        <w:rPr>
          <w:iCs/>
          <w:color w:val="000000"/>
        </w:rPr>
        <w:t>View to the northeast (Photo by Josh Dinwiddie).</w:t>
      </w:r>
    </w:p>
    <w:p w14:paraId="0C7F6BA9" w14:textId="77777777" w:rsidR="005C1836" w:rsidRPr="00526201" w:rsidRDefault="005C1836" w:rsidP="00D97606">
      <w:pPr>
        <w:rPr>
          <w:iCs/>
          <w:color w:val="000000"/>
        </w:rPr>
      </w:pPr>
    </w:p>
    <w:p w14:paraId="04E87AF9" w14:textId="77777777" w:rsidR="005C1836" w:rsidRPr="00526201" w:rsidRDefault="005C1836" w:rsidP="005C1836">
      <w:pPr>
        <w:rPr>
          <w:iCs/>
          <w:color w:val="000000"/>
          <w:u w:val="single"/>
        </w:rPr>
      </w:pPr>
      <w:r w:rsidRPr="00526201">
        <w:rPr>
          <w:iCs/>
          <w:color w:val="000000"/>
          <w:u w:val="single"/>
        </w:rPr>
        <w:t>NOA-00513</w:t>
      </w:r>
    </w:p>
    <w:p w14:paraId="65C25AE0" w14:textId="03DB420B" w:rsidR="005C1836" w:rsidRPr="00526201" w:rsidRDefault="005C1836" w:rsidP="005C1836">
      <w:pPr>
        <w:rPr>
          <w:iCs/>
          <w:color w:val="000000"/>
        </w:rPr>
      </w:pPr>
      <w:r w:rsidRPr="00526201">
        <w:rPr>
          <w:iCs/>
          <w:color w:val="000000"/>
        </w:rPr>
        <w:t xml:space="preserve">Site NOA-00513 is an extensive site, containing 45 house features, 100 cache pits, 11 surface scatters, and one feature of unknown origins. The site crosses multiple beach ridges and occupation of the site area </w:t>
      </w:r>
      <w:r w:rsidR="006D2536" w:rsidRPr="00526201">
        <w:rPr>
          <w:iCs/>
          <w:color w:val="000000"/>
        </w:rPr>
        <w:t>spanned over 1000 years</w:t>
      </w:r>
      <w:r w:rsidR="00D739EC">
        <w:rPr>
          <w:iCs/>
          <w:color w:val="000000"/>
        </w:rPr>
        <w:t>.</w:t>
      </w:r>
      <w:r w:rsidR="006D2536" w:rsidRPr="00526201">
        <w:rPr>
          <w:iCs/>
          <w:color w:val="000000"/>
        </w:rPr>
        <w:t xml:space="preserve"> </w:t>
      </w:r>
      <w:r w:rsidRPr="00526201">
        <w:rPr>
          <w:iCs/>
          <w:color w:val="000000"/>
        </w:rPr>
        <w:t xml:space="preserve">Paired samples were recovered from four different features within the site, an activity area (Activity Area </w:t>
      </w:r>
      <w:r w:rsidRPr="00526201">
        <w:rPr>
          <w:color w:val="000000"/>
        </w:rPr>
        <w:t>361XH070108A) and three houses (House 2 31XH070508A, House 4 111XH070508A, and House 10 41XH062708A).</w:t>
      </w:r>
    </w:p>
    <w:p w14:paraId="6C253AF5" w14:textId="77777777" w:rsidR="005C1836" w:rsidRPr="00526201" w:rsidRDefault="005C1836" w:rsidP="005C1836">
      <w:pPr>
        <w:rPr>
          <w:b/>
          <w:iCs/>
          <w:color w:val="000000"/>
        </w:rPr>
      </w:pPr>
    </w:p>
    <w:p w14:paraId="6B53C54F" w14:textId="77777777" w:rsidR="005C1836" w:rsidRPr="00526201" w:rsidRDefault="005C1836" w:rsidP="005C1836">
      <w:pPr>
        <w:rPr>
          <w:i/>
          <w:color w:val="000000"/>
        </w:rPr>
      </w:pPr>
      <w:r w:rsidRPr="00526201">
        <w:rPr>
          <w:i/>
          <w:iCs/>
          <w:color w:val="000000"/>
        </w:rPr>
        <w:t xml:space="preserve">Activity Area </w:t>
      </w:r>
      <w:r w:rsidRPr="00526201">
        <w:rPr>
          <w:i/>
          <w:color w:val="000000"/>
        </w:rPr>
        <w:t>361XH070108A</w:t>
      </w:r>
    </w:p>
    <w:p w14:paraId="376A061E" w14:textId="6D9452BA" w:rsidR="005C1836" w:rsidRPr="00526201" w:rsidRDefault="005C1836" w:rsidP="005C1836">
      <w:pPr>
        <w:rPr>
          <w:color w:val="000000"/>
        </w:rPr>
      </w:pPr>
      <w:r w:rsidRPr="00526201">
        <w:rPr>
          <w:color w:val="000000"/>
        </w:rPr>
        <w:t xml:space="preserve">Paired samples </w:t>
      </w:r>
      <w:r w:rsidRPr="00526201">
        <w:rPr>
          <w:iCs/>
          <w:color w:val="000000"/>
        </w:rPr>
        <w:t xml:space="preserve">Beta-326105 and Beta-223220 </w:t>
      </w:r>
      <w:r w:rsidRPr="00526201">
        <w:rPr>
          <w:color w:val="000000"/>
        </w:rPr>
        <w:t>were collected during shovel testing of an apparent activity area.</w:t>
      </w:r>
      <w:r w:rsidR="00946057">
        <w:rPr>
          <w:color w:val="000000"/>
        </w:rPr>
        <w:t xml:space="preserve"> </w:t>
      </w:r>
      <w:r w:rsidRPr="00526201">
        <w:rPr>
          <w:color w:val="000000"/>
        </w:rPr>
        <w:t>Bo</w:t>
      </w:r>
      <w:r w:rsidR="006D2536" w:rsidRPr="00526201">
        <w:rPr>
          <w:color w:val="000000"/>
        </w:rPr>
        <w:t>th samples were collected 15 cm</w:t>
      </w:r>
      <w:r w:rsidR="00806E62">
        <w:rPr>
          <w:color w:val="000000"/>
        </w:rPr>
        <w:t xml:space="preserve"> </w:t>
      </w:r>
      <w:r w:rsidR="006D2536" w:rsidRPr="00526201">
        <w:rPr>
          <w:color w:val="000000"/>
        </w:rPr>
        <w:t>bs</w:t>
      </w:r>
      <w:r w:rsidRPr="00526201">
        <w:rPr>
          <w:color w:val="000000"/>
        </w:rPr>
        <w:t>; a flaked stone uniface and two flakes were also identified during testing.</w:t>
      </w:r>
    </w:p>
    <w:p w14:paraId="797990D9" w14:textId="77777777" w:rsidR="005C1836" w:rsidRPr="00526201" w:rsidRDefault="005C1836" w:rsidP="005C1836">
      <w:pPr>
        <w:rPr>
          <w:iCs/>
          <w:color w:val="000000"/>
        </w:rPr>
      </w:pPr>
    </w:p>
    <w:p w14:paraId="47B6E0DF" w14:textId="77777777" w:rsidR="005C1836" w:rsidRPr="00526201" w:rsidRDefault="005C1836" w:rsidP="005C1836">
      <w:pPr>
        <w:rPr>
          <w:i/>
          <w:color w:val="000000"/>
        </w:rPr>
      </w:pPr>
      <w:r w:rsidRPr="00526201">
        <w:rPr>
          <w:i/>
          <w:color w:val="000000"/>
        </w:rPr>
        <w:t>House 2 of 1XH070508A</w:t>
      </w:r>
    </w:p>
    <w:p w14:paraId="4DD8B089" w14:textId="70B242B6" w:rsidR="005C1836" w:rsidRPr="00526201" w:rsidRDefault="005C1836" w:rsidP="005C1836">
      <w:pPr>
        <w:rPr>
          <w:color w:val="000000"/>
        </w:rPr>
      </w:pPr>
      <w:r w:rsidRPr="00526201">
        <w:rPr>
          <w:color w:val="000000"/>
        </w:rPr>
        <w:t>Paired samples Beta-326106 and Beta-226149 were collected during shovel testing of House Feature 2 (1XH070508A).</w:t>
      </w:r>
      <w:r w:rsidR="00946057">
        <w:rPr>
          <w:color w:val="000000"/>
        </w:rPr>
        <w:t xml:space="preserve"> </w:t>
      </w:r>
      <w:r w:rsidRPr="00526201">
        <w:rPr>
          <w:color w:val="000000"/>
        </w:rPr>
        <w:t>The house was a single rectangular room with a short tunnel.</w:t>
      </w:r>
      <w:r w:rsidR="00946057">
        <w:rPr>
          <w:color w:val="000000"/>
        </w:rPr>
        <w:t xml:space="preserve"> </w:t>
      </w:r>
      <w:r w:rsidRPr="00526201">
        <w:rPr>
          <w:color w:val="000000"/>
        </w:rPr>
        <w:t>Fire cracked rock, wood, charcoal, and bone were all noted during shovel testing.</w:t>
      </w:r>
    </w:p>
    <w:p w14:paraId="12289911" w14:textId="77777777" w:rsidR="009B4ADB" w:rsidRPr="00526201" w:rsidRDefault="009B4ADB" w:rsidP="005C1836">
      <w:pPr>
        <w:rPr>
          <w:i/>
          <w:color w:val="000000"/>
        </w:rPr>
      </w:pPr>
    </w:p>
    <w:p w14:paraId="5480168C" w14:textId="77777777" w:rsidR="005C1836" w:rsidRPr="00526201" w:rsidRDefault="005C1836" w:rsidP="005C1836">
      <w:pPr>
        <w:rPr>
          <w:i/>
          <w:color w:val="000000"/>
        </w:rPr>
      </w:pPr>
      <w:r w:rsidRPr="00526201">
        <w:rPr>
          <w:i/>
          <w:color w:val="000000"/>
        </w:rPr>
        <w:t xml:space="preserve">HOUSE 4 111XH070508A </w:t>
      </w:r>
    </w:p>
    <w:p w14:paraId="52A7016F" w14:textId="45C61305" w:rsidR="005C1836" w:rsidRPr="00526201" w:rsidRDefault="005C1836" w:rsidP="005C1836">
      <w:pPr>
        <w:rPr>
          <w:color w:val="000000"/>
        </w:rPr>
      </w:pPr>
      <w:r w:rsidRPr="00526201">
        <w:rPr>
          <w:color w:val="000000"/>
        </w:rPr>
        <w:t>Paired samples Beta-326107 and Beta-226151 were collected during shovel testing of a single, rectangular, roomed house with a tunnel.</w:t>
      </w:r>
      <w:r w:rsidR="00946057">
        <w:rPr>
          <w:color w:val="000000"/>
        </w:rPr>
        <w:t xml:space="preserve"> </w:t>
      </w:r>
      <w:r w:rsidRPr="00526201">
        <w:rPr>
          <w:color w:val="000000"/>
        </w:rPr>
        <w:t>Wood, charcoal, and bone were noted during testing.</w:t>
      </w:r>
    </w:p>
    <w:p w14:paraId="6BEEE826" w14:textId="77777777" w:rsidR="005C1836" w:rsidRPr="00526201" w:rsidRDefault="005C1836" w:rsidP="005C1836">
      <w:pPr>
        <w:rPr>
          <w:iCs/>
          <w:color w:val="000000"/>
        </w:rPr>
      </w:pPr>
    </w:p>
    <w:p w14:paraId="474CD810" w14:textId="77777777" w:rsidR="005C1836" w:rsidRPr="00526201" w:rsidRDefault="005C1836" w:rsidP="005C1836">
      <w:pPr>
        <w:rPr>
          <w:i/>
          <w:color w:val="000000"/>
        </w:rPr>
      </w:pPr>
      <w:r w:rsidRPr="00526201">
        <w:rPr>
          <w:i/>
          <w:color w:val="000000"/>
        </w:rPr>
        <w:t xml:space="preserve">HOUSE 10 41XH062708A </w:t>
      </w:r>
    </w:p>
    <w:p w14:paraId="14BCF1FA" w14:textId="5BFEF864" w:rsidR="005C1836" w:rsidRPr="00526201" w:rsidRDefault="005C1836" w:rsidP="005C1836">
      <w:pPr>
        <w:rPr>
          <w:color w:val="000000"/>
        </w:rPr>
      </w:pPr>
      <w:r w:rsidRPr="00526201">
        <w:rPr>
          <w:color w:val="000000"/>
        </w:rPr>
        <w:lastRenderedPageBreak/>
        <w:t>Paired samples Beta</w:t>
      </w:r>
      <w:r w:rsidR="00C55AAF">
        <w:rPr>
          <w:color w:val="000000"/>
        </w:rPr>
        <w:t>-</w:t>
      </w:r>
      <w:r w:rsidRPr="00526201">
        <w:rPr>
          <w:color w:val="000000"/>
        </w:rPr>
        <w:t>326109 and Beta</w:t>
      </w:r>
      <w:r w:rsidR="00C55AAF">
        <w:rPr>
          <w:color w:val="000000"/>
        </w:rPr>
        <w:t>-</w:t>
      </w:r>
      <w:r w:rsidRPr="00526201">
        <w:rPr>
          <w:color w:val="000000"/>
        </w:rPr>
        <w:t>223219 were collected during shovel testing of a single roomed house with a tunnel, originally recorded by Giddings (Giddings and Anderson 198</w:t>
      </w:r>
      <w:r w:rsidR="006D2536" w:rsidRPr="00526201">
        <w:rPr>
          <w:color w:val="000000"/>
        </w:rPr>
        <w:t>6</w:t>
      </w:r>
      <w:r w:rsidRPr="00526201">
        <w:rPr>
          <w:color w:val="000000"/>
        </w:rPr>
        <w:t>) as House 81.</w:t>
      </w:r>
      <w:r w:rsidR="00946057">
        <w:rPr>
          <w:color w:val="000000"/>
        </w:rPr>
        <w:t xml:space="preserve"> </w:t>
      </w:r>
      <w:r w:rsidRPr="00526201">
        <w:rPr>
          <w:color w:val="000000"/>
        </w:rPr>
        <w:t>The shovel test was placed at the center of the house.</w:t>
      </w:r>
    </w:p>
    <w:p w14:paraId="4EC38E92" w14:textId="77777777" w:rsidR="005C1836" w:rsidRPr="00526201" w:rsidRDefault="005C1836" w:rsidP="005C1836">
      <w:pPr>
        <w:rPr>
          <w:color w:val="000000"/>
        </w:rPr>
      </w:pPr>
    </w:p>
    <w:p w14:paraId="49E7E0F8" w14:textId="2406742A" w:rsidR="005C1836" w:rsidRPr="00526201" w:rsidRDefault="005C1836" w:rsidP="005C1836">
      <w:pPr>
        <w:rPr>
          <w:color w:val="000000"/>
          <w:u w:val="single"/>
        </w:rPr>
      </w:pPr>
      <w:r w:rsidRPr="00526201">
        <w:rPr>
          <w:color w:val="000000"/>
          <w:u w:val="single"/>
        </w:rPr>
        <w:t>NOA-00538</w:t>
      </w:r>
    </w:p>
    <w:p w14:paraId="5FAE57DE" w14:textId="7F9ABD6B" w:rsidR="005C1836" w:rsidRPr="00526201" w:rsidRDefault="005C1836" w:rsidP="005C1836">
      <w:r w:rsidRPr="00526201">
        <w:rPr>
          <w:iCs/>
          <w:color w:val="000000"/>
        </w:rPr>
        <w:t xml:space="preserve">NOA-00538 is another large site, containing </w:t>
      </w:r>
      <w:r w:rsidRPr="00526201">
        <w:t>eight house features, seven cache pits, 35 unidentified features, four hearths, three surface artifact scatters, 21 individual surface artifacts, and four surface faunal specimens. We excavated 26 shovel test pits across the site, identifying subsurface material at various locales. Occupation of the site dates to approximately the last 2000 years. Paired samples Beta</w:t>
      </w:r>
      <w:r w:rsidR="00C55AAF">
        <w:t>-</w:t>
      </w:r>
      <w:r w:rsidRPr="00526201">
        <w:t xml:space="preserve">326108 and </w:t>
      </w:r>
      <w:r w:rsidRPr="00526201">
        <w:rPr>
          <w:color w:val="000000"/>
        </w:rPr>
        <w:t>Beta</w:t>
      </w:r>
      <w:r w:rsidR="00C55AAF">
        <w:rPr>
          <w:color w:val="000000"/>
        </w:rPr>
        <w:t>-</w:t>
      </w:r>
      <w:r w:rsidRPr="00526201">
        <w:rPr>
          <w:color w:val="000000"/>
        </w:rPr>
        <w:t xml:space="preserve">226154 </w:t>
      </w:r>
      <w:r w:rsidRPr="00526201">
        <w:t xml:space="preserve">were collected from a house feature within the site, House 2 of </w:t>
      </w:r>
      <w:r w:rsidRPr="00526201">
        <w:rPr>
          <w:color w:val="000000"/>
        </w:rPr>
        <w:t xml:space="preserve">24PROXH1070808A. The house was one room, with no tunnel, and was thought originally to be an </w:t>
      </w:r>
      <w:proofErr w:type="spellStart"/>
      <w:r w:rsidRPr="00526201">
        <w:rPr>
          <w:color w:val="000000"/>
        </w:rPr>
        <w:t>Ipiutak</w:t>
      </w:r>
      <w:proofErr w:type="spellEnd"/>
      <w:r w:rsidRPr="00526201">
        <w:rPr>
          <w:color w:val="000000"/>
        </w:rPr>
        <w:t xml:space="preserve"> house based on the house appearance and location within the beach ridge complex. Shovel testing yielded seal bone and charcoal.</w:t>
      </w:r>
    </w:p>
    <w:p w14:paraId="4A32543D" w14:textId="77777777" w:rsidR="005C1836" w:rsidRPr="00526201" w:rsidRDefault="005C1836" w:rsidP="005C1836">
      <w:pPr>
        <w:rPr>
          <w:b/>
          <w:iCs/>
          <w:color w:val="000000"/>
        </w:rPr>
      </w:pPr>
    </w:p>
    <w:p w14:paraId="07D67F9B" w14:textId="19726F3D" w:rsidR="005C1836" w:rsidRDefault="005C1836" w:rsidP="005C1836">
      <w:pPr>
        <w:rPr>
          <w:iCs/>
          <w:color w:val="000000"/>
          <w:u w:val="single"/>
        </w:rPr>
      </w:pPr>
      <w:r w:rsidRPr="00526201">
        <w:rPr>
          <w:iCs/>
          <w:color w:val="000000"/>
          <w:u w:val="single"/>
        </w:rPr>
        <w:t>NOA-00558</w:t>
      </w:r>
    </w:p>
    <w:p w14:paraId="106D6260" w14:textId="307B2E0A" w:rsidR="005C1836" w:rsidRPr="00526201" w:rsidRDefault="005C1836" w:rsidP="005C1836">
      <w:pPr>
        <w:rPr>
          <w:color w:val="000000"/>
        </w:rPr>
      </w:pPr>
      <w:r w:rsidRPr="00526201">
        <w:t>NOA-00558 is a large site, extending approximately 800 m along a series of WNW-ESE- trending beach ridges.</w:t>
      </w:r>
      <w:r w:rsidR="00946057">
        <w:t xml:space="preserve"> </w:t>
      </w:r>
      <w:r w:rsidRPr="00526201">
        <w:t>The site consists of six house pits, 26 cache pits, 126 unidentified features, four isolated surface artifacts, and six surface faunal specimens (AHRS site form). We excavated 72 shovel test pits across the site area, which identified subsurface cultural materials in some locales. Paired samples were obtained from three features within the site, a house (</w:t>
      </w:r>
      <w:r w:rsidRPr="00526201">
        <w:rPr>
          <w:color w:val="000000"/>
        </w:rPr>
        <w:t>HOUSE 1A OF 10GEOXH063008A) and two indeterminate feature (UNIDENTIFIED 7B OF 10PROXH070308A, 1177A and UNIDENTIFIED 3B of 10PROXH070509A, 1195A)</w:t>
      </w:r>
      <w:r w:rsidR="006167A5" w:rsidRPr="00526201">
        <w:rPr>
          <w:color w:val="000000"/>
        </w:rPr>
        <w:t xml:space="preserve"> </w:t>
      </w:r>
      <w:r w:rsidRPr="00526201">
        <w:rPr>
          <w:color w:val="000000"/>
        </w:rPr>
        <w:t xml:space="preserve">(Figures </w:t>
      </w:r>
      <w:r w:rsidR="00F340EF">
        <w:rPr>
          <w:color w:val="000000"/>
        </w:rPr>
        <w:t>S</w:t>
      </w:r>
      <w:r w:rsidR="00A11574">
        <w:rPr>
          <w:color w:val="000000"/>
        </w:rPr>
        <w:t>6</w:t>
      </w:r>
      <w:r w:rsidRPr="00526201">
        <w:rPr>
          <w:color w:val="000000"/>
        </w:rPr>
        <w:t>,</w:t>
      </w:r>
      <w:r w:rsidR="006D2536" w:rsidRPr="00526201">
        <w:rPr>
          <w:color w:val="000000"/>
        </w:rPr>
        <w:t xml:space="preserve"> </w:t>
      </w:r>
      <w:r w:rsidR="00F340EF">
        <w:rPr>
          <w:color w:val="000000"/>
        </w:rPr>
        <w:t>S</w:t>
      </w:r>
      <w:r w:rsidR="00A11574">
        <w:rPr>
          <w:color w:val="000000"/>
        </w:rPr>
        <w:t>7</w:t>
      </w:r>
      <w:r w:rsidRPr="00526201">
        <w:rPr>
          <w:color w:val="000000"/>
        </w:rPr>
        <w:t>,</w:t>
      </w:r>
      <w:r w:rsidR="006D2536" w:rsidRPr="00526201">
        <w:rPr>
          <w:color w:val="000000"/>
        </w:rPr>
        <w:t xml:space="preserve"> and </w:t>
      </w:r>
      <w:r w:rsidR="00F340EF">
        <w:rPr>
          <w:color w:val="000000"/>
        </w:rPr>
        <w:t>S</w:t>
      </w:r>
      <w:r w:rsidR="00A11574">
        <w:rPr>
          <w:color w:val="000000"/>
        </w:rPr>
        <w:t>8</w:t>
      </w:r>
      <w:r w:rsidRPr="00526201">
        <w:rPr>
          <w:color w:val="000000"/>
        </w:rPr>
        <w:t>). Occupation of the site spans 1500 years.</w:t>
      </w:r>
    </w:p>
    <w:p w14:paraId="4F63BF1C" w14:textId="77777777" w:rsidR="005C1836" w:rsidRPr="00526201" w:rsidRDefault="005C1836" w:rsidP="005C1836">
      <w:pPr>
        <w:rPr>
          <w:color w:val="000000"/>
        </w:rPr>
      </w:pPr>
    </w:p>
    <w:p w14:paraId="40A784E4" w14:textId="3656BD70" w:rsidR="005C1836" w:rsidRPr="00526201" w:rsidRDefault="005C1836" w:rsidP="005C1836">
      <w:pPr>
        <w:rPr>
          <w:color w:val="000000"/>
        </w:rPr>
      </w:pPr>
      <w:r w:rsidRPr="00526201">
        <w:rPr>
          <w:color w:val="000000"/>
        </w:rPr>
        <w:t xml:space="preserve">Samples from House 1A (10GEOXH063008A) were collected during excavation of a 1 x 1 m test unit (5437B). Paired samples Beta-326115 and </w:t>
      </w:r>
      <w:r w:rsidR="00485B77" w:rsidRPr="00526201">
        <w:rPr>
          <w:color w:val="000000"/>
        </w:rPr>
        <w:t>Beta-</w:t>
      </w:r>
      <w:r w:rsidRPr="00526201">
        <w:rPr>
          <w:color w:val="000000"/>
        </w:rPr>
        <w:t>326116 were collected from Level 5 of the feature, in midden or fill deposits.</w:t>
      </w:r>
      <w:r w:rsidR="00946057">
        <w:rPr>
          <w:color w:val="000000"/>
        </w:rPr>
        <w:t xml:space="preserve"> </w:t>
      </w:r>
      <w:r w:rsidRPr="00526201">
        <w:rPr>
          <w:color w:val="000000"/>
        </w:rPr>
        <w:t>Ground slate, bone, ceramic, and charcoal materials were recovered from the same level.</w:t>
      </w:r>
    </w:p>
    <w:p w14:paraId="75A1F1FF" w14:textId="77777777" w:rsidR="005C1836" w:rsidRPr="00526201" w:rsidRDefault="005C1836" w:rsidP="005C1836">
      <w:pPr>
        <w:rPr>
          <w:color w:val="000000"/>
        </w:rPr>
      </w:pPr>
    </w:p>
    <w:p w14:paraId="60CDB54D" w14:textId="5BCD7F92" w:rsidR="005C1836" w:rsidRPr="00526201" w:rsidRDefault="005C1836" w:rsidP="005C1836">
      <w:pPr>
        <w:rPr>
          <w:color w:val="000000"/>
        </w:rPr>
      </w:pPr>
      <w:r w:rsidRPr="00526201">
        <w:rPr>
          <w:color w:val="000000"/>
        </w:rPr>
        <w:t>Samples from Unidentified 7B (10PROXH070308A) were also collection of a 1 x 1 m test unit (1177A).</w:t>
      </w:r>
      <w:r w:rsidR="00946057">
        <w:rPr>
          <w:color w:val="000000"/>
        </w:rPr>
        <w:t xml:space="preserve"> </w:t>
      </w:r>
      <w:r w:rsidRPr="00526201">
        <w:rPr>
          <w:color w:val="000000"/>
        </w:rPr>
        <w:t>Paired samples Beta-326117 and Beta-326120 were collected from Level 4 of the feature, which consisted of midden or fill deposits. Wood, bone, ceramic, and lithic materials were recovered from the same level.</w:t>
      </w:r>
    </w:p>
    <w:p w14:paraId="4EB139F1" w14:textId="77777777" w:rsidR="005C1836" w:rsidRPr="00526201" w:rsidRDefault="005C1836" w:rsidP="005C1836">
      <w:pPr>
        <w:rPr>
          <w:color w:val="000000"/>
        </w:rPr>
      </w:pPr>
    </w:p>
    <w:p w14:paraId="0008ACC5" w14:textId="61D3AC9C" w:rsidR="005C1836" w:rsidRPr="00526201" w:rsidRDefault="005C1836" w:rsidP="005C1836">
      <w:pPr>
        <w:rPr>
          <w:color w:val="000000"/>
        </w:rPr>
      </w:pPr>
      <w:r w:rsidRPr="00526201">
        <w:rPr>
          <w:color w:val="000000"/>
        </w:rPr>
        <w:t>Samples from Unidentified 3B (10PROXH070509A) were collected during excavation of a 1 x 1 m test unit (1195A).</w:t>
      </w:r>
      <w:r w:rsidR="00946057">
        <w:rPr>
          <w:color w:val="000000"/>
        </w:rPr>
        <w:t xml:space="preserve"> </w:t>
      </w:r>
      <w:r w:rsidRPr="00526201">
        <w:rPr>
          <w:color w:val="000000"/>
        </w:rPr>
        <w:t>Sample OS-93940 was collected from Level 2, 28 cm</w:t>
      </w:r>
      <w:r w:rsidR="00AE6B81">
        <w:rPr>
          <w:color w:val="000000"/>
        </w:rPr>
        <w:t xml:space="preserve"> below datum (</w:t>
      </w:r>
      <w:r w:rsidRPr="00526201">
        <w:rPr>
          <w:color w:val="000000"/>
        </w:rPr>
        <w:t>bd</w:t>
      </w:r>
      <w:r w:rsidR="00AE6B81">
        <w:rPr>
          <w:color w:val="000000"/>
        </w:rPr>
        <w:t>)</w:t>
      </w:r>
      <w:r w:rsidRPr="00526201">
        <w:rPr>
          <w:color w:val="000000"/>
        </w:rPr>
        <w:t>; level two cultural material included charcoal, decomposing wood, and fauna (including calcined bone). This was most likely fill material that would not, necessarily, date to the occupation or use of the feature. Samples B</w:t>
      </w:r>
      <w:r w:rsidR="00602A42">
        <w:rPr>
          <w:color w:val="000000"/>
        </w:rPr>
        <w:t>eta</w:t>
      </w:r>
      <w:r w:rsidRPr="00526201">
        <w:rPr>
          <w:color w:val="000000"/>
        </w:rPr>
        <w:t>-326118 and OS-96756 were collected from Level 4, at 47</w:t>
      </w:r>
      <w:r w:rsidR="00AE6B81">
        <w:rPr>
          <w:color w:val="000000"/>
        </w:rPr>
        <w:t xml:space="preserve"> </w:t>
      </w:r>
      <w:r w:rsidRPr="00526201">
        <w:rPr>
          <w:color w:val="000000"/>
        </w:rPr>
        <w:t>cm</w:t>
      </w:r>
      <w:r w:rsidR="00C37C90">
        <w:rPr>
          <w:color w:val="000000"/>
        </w:rPr>
        <w:t xml:space="preserve"> </w:t>
      </w:r>
      <w:r w:rsidRPr="00526201">
        <w:rPr>
          <w:color w:val="000000"/>
        </w:rPr>
        <w:t>bd from a midden deposit that contained calcined bone, charcoal, seal oil soaked sediment, fire cracked rock, and several lithic flakes.</w:t>
      </w:r>
    </w:p>
    <w:p w14:paraId="4801DB15" w14:textId="77777777" w:rsidR="005C1836" w:rsidRPr="00526201" w:rsidRDefault="005C1836" w:rsidP="00D97606">
      <w:pPr>
        <w:rPr>
          <w:iCs/>
          <w:color w:val="000000"/>
        </w:rPr>
      </w:pPr>
    </w:p>
    <w:p w14:paraId="581769B8" w14:textId="105AED1D" w:rsidR="005C1836" w:rsidRPr="00526201" w:rsidRDefault="005C1836" w:rsidP="00D97606">
      <w:pPr>
        <w:rPr>
          <w:iCs/>
          <w:color w:val="000000"/>
        </w:rPr>
      </w:pPr>
      <w:r w:rsidRPr="00526201">
        <w:rPr>
          <w:noProof/>
          <w:color w:val="000000"/>
        </w:rPr>
        <w:lastRenderedPageBreak/>
        <w:drawing>
          <wp:inline distT="0" distB="0" distL="0" distR="0" wp14:anchorId="0B472EFB" wp14:editId="349FFB2D">
            <wp:extent cx="4875411" cy="3657600"/>
            <wp:effectExtent l="12700" t="12700" r="14605" b="12700"/>
            <wp:docPr id="18" name="Picture 18" descr="Z:\Projects\Kotzebue Sound Paired dates project\Paired dates Project Photos\DSC0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Projects\Kotzebue Sound Paired dates project\Paired dates Project Photos\DSC010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5411" cy="3657600"/>
                    </a:xfrm>
                    <a:prstGeom prst="rect">
                      <a:avLst/>
                    </a:prstGeom>
                    <a:noFill/>
                    <a:ln>
                      <a:solidFill>
                        <a:schemeClr val="tx1"/>
                      </a:solidFill>
                    </a:ln>
                  </pic:spPr>
                </pic:pic>
              </a:graphicData>
            </a:graphic>
          </wp:inline>
        </w:drawing>
      </w:r>
    </w:p>
    <w:p w14:paraId="01688FF7" w14:textId="39D085ED" w:rsidR="005C1836" w:rsidRPr="00526201" w:rsidRDefault="006D2536" w:rsidP="005C1836">
      <w:pPr>
        <w:rPr>
          <w:color w:val="000000"/>
        </w:rPr>
      </w:pPr>
      <w:r w:rsidRPr="00526201">
        <w:rPr>
          <w:color w:val="000000"/>
        </w:rPr>
        <w:t xml:space="preserve">Figure </w:t>
      </w:r>
      <w:r w:rsidR="00F340EF">
        <w:rPr>
          <w:color w:val="000000"/>
        </w:rPr>
        <w:t>S</w:t>
      </w:r>
      <w:r w:rsidR="00370557">
        <w:rPr>
          <w:color w:val="000000"/>
        </w:rPr>
        <w:t>6</w:t>
      </w:r>
      <w:r w:rsidR="005C1836" w:rsidRPr="00526201">
        <w:rPr>
          <w:color w:val="000000"/>
        </w:rPr>
        <w:t>.</w:t>
      </w:r>
      <w:r w:rsidR="00946057">
        <w:rPr>
          <w:color w:val="000000"/>
        </w:rPr>
        <w:t xml:space="preserve"> </w:t>
      </w:r>
      <w:r w:rsidR="005C1836" w:rsidRPr="00526201">
        <w:rPr>
          <w:color w:val="000000"/>
        </w:rPr>
        <w:t>House 1A of 10GEOXH063008A overview to the east</w:t>
      </w:r>
      <w:r w:rsidR="00946057">
        <w:rPr>
          <w:color w:val="000000"/>
        </w:rPr>
        <w:t xml:space="preserve"> </w:t>
      </w:r>
      <w:r w:rsidR="005C1836" w:rsidRPr="00526201">
        <w:rPr>
          <w:color w:val="000000"/>
        </w:rPr>
        <w:t>(Photo by Amy Thompson).</w:t>
      </w:r>
    </w:p>
    <w:p w14:paraId="6D097A26" w14:textId="77777777" w:rsidR="005C1836" w:rsidRPr="00526201" w:rsidRDefault="005C1836" w:rsidP="005C1836">
      <w:pPr>
        <w:rPr>
          <w:color w:val="000000"/>
        </w:rPr>
      </w:pPr>
    </w:p>
    <w:p w14:paraId="6F4CC364" w14:textId="77777777" w:rsidR="006167A5" w:rsidRPr="00526201" w:rsidRDefault="006167A5" w:rsidP="006167A5">
      <w:pPr>
        <w:rPr>
          <w:b/>
          <w:iCs/>
          <w:color w:val="000000"/>
        </w:rPr>
      </w:pPr>
    </w:p>
    <w:p w14:paraId="6EF0C4EB" w14:textId="77777777" w:rsidR="006167A5" w:rsidRPr="00526201" w:rsidRDefault="006167A5" w:rsidP="006167A5">
      <w:pPr>
        <w:rPr>
          <w:iCs/>
          <w:color w:val="000000"/>
        </w:rPr>
      </w:pPr>
      <w:r w:rsidRPr="00526201">
        <w:rPr>
          <w:iCs/>
          <w:noProof/>
          <w:color w:val="000000"/>
        </w:rPr>
        <w:drawing>
          <wp:inline distT="0" distB="0" distL="0" distR="0" wp14:anchorId="315683BB" wp14:editId="60156121">
            <wp:extent cx="4660014" cy="3493971"/>
            <wp:effectExtent l="12700" t="12700" r="13970" b="11430"/>
            <wp:docPr id="19" name="Picture 19" descr="Z:\Projects\Kotzebue Sound Paired dates project\Paired dates Project Photos\DSCN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rojects\Kotzebue Sound Paired dates project\Paired dates Project Photos\DSCN35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64073" cy="3497015"/>
                    </a:xfrm>
                    <a:prstGeom prst="rect">
                      <a:avLst/>
                    </a:prstGeom>
                    <a:noFill/>
                    <a:ln>
                      <a:solidFill>
                        <a:schemeClr val="tx1"/>
                      </a:solidFill>
                    </a:ln>
                  </pic:spPr>
                </pic:pic>
              </a:graphicData>
            </a:graphic>
          </wp:inline>
        </w:drawing>
      </w:r>
    </w:p>
    <w:p w14:paraId="25BF534C" w14:textId="3B37E1D6" w:rsidR="006167A5" w:rsidRPr="00526201" w:rsidRDefault="006D2536" w:rsidP="006167A5">
      <w:pPr>
        <w:rPr>
          <w:iCs/>
          <w:color w:val="000000"/>
        </w:rPr>
      </w:pPr>
      <w:r w:rsidRPr="00526201">
        <w:rPr>
          <w:iCs/>
          <w:color w:val="000000"/>
        </w:rPr>
        <w:t xml:space="preserve">Figure </w:t>
      </w:r>
      <w:r w:rsidR="00F340EF">
        <w:rPr>
          <w:iCs/>
          <w:color w:val="000000"/>
        </w:rPr>
        <w:t>S</w:t>
      </w:r>
      <w:r w:rsidR="00370557">
        <w:rPr>
          <w:iCs/>
          <w:color w:val="000000"/>
        </w:rPr>
        <w:t>7</w:t>
      </w:r>
      <w:r w:rsidR="006167A5" w:rsidRPr="00526201">
        <w:rPr>
          <w:iCs/>
          <w:color w:val="000000"/>
        </w:rPr>
        <w:t>.</w:t>
      </w:r>
      <w:r w:rsidR="00946057">
        <w:rPr>
          <w:iCs/>
          <w:color w:val="000000"/>
        </w:rPr>
        <w:t xml:space="preserve"> </w:t>
      </w:r>
      <w:r w:rsidR="006167A5" w:rsidRPr="00526201">
        <w:rPr>
          <w:iCs/>
          <w:color w:val="000000"/>
        </w:rPr>
        <w:t xml:space="preserve">Unidentified 7B of </w:t>
      </w:r>
      <w:r w:rsidR="006167A5" w:rsidRPr="00526201">
        <w:rPr>
          <w:color w:val="000000"/>
        </w:rPr>
        <w:t>10PROXH070308A</w:t>
      </w:r>
      <w:r w:rsidR="006167A5" w:rsidRPr="00526201">
        <w:rPr>
          <w:iCs/>
          <w:color w:val="000000"/>
        </w:rPr>
        <w:t xml:space="preserve"> feature, view to the north. Shovel test location under north arrow, near center of depression (Photo by Josh </w:t>
      </w:r>
      <w:proofErr w:type="spellStart"/>
      <w:r w:rsidR="006167A5" w:rsidRPr="00526201">
        <w:rPr>
          <w:iCs/>
          <w:color w:val="000000"/>
        </w:rPr>
        <w:t>Diles</w:t>
      </w:r>
      <w:proofErr w:type="spellEnd"/>
      <w:r w:rsidR="006167A5" w:rsidRPr="00526201">
        <w:rPr>
          <w:iCs/>
          <w:color w:val="000000"/>
        </w:rPr>
        <w:t>).</w:t>
      </w:r>
    </w:p>
    <w:p w14:paraId="37EB620D" w14:textId="77777777" w:rsidR="006167A5" w:rsidRPr="00526201" w:rsidRDefault="006167A5" w:rsidP="006167A5">
      <w:pPr>
        <w:rPr>
          <w:iCs/>
          <w:color w:val="000000"/>
        </w:rPr>
      </w:pPr>
    </w:p>
    <w:p w14:paraId="5C1D6596" w14:textId="77777777" w:rsidR="006167A5" w:rsidRPr="00526201" w:rsidRDefault="006167A5" w:rsidP="006167A5">
      <w:pPr>
        <w:rPr>
          <w:iCs/>
          <w:color w:val="000000"/>
        </w:rPr>
      </w:pPr>
      <w:r w:rsidRPr="00526201">
        <w:rPr>
          <w:iCs/>
          <w:noProof/>
          <w:color w:val="000000"/>
        </w:rPr>
        <w:drawing>
          <wp:inline distT="0" distB="0" distL="0" distR="0" wp14:anchorId="5F927044" wp14:editId="2794456A">
            <wp:extent cx="4620127" cy="3465095"/>
            <wp:effectExtent l="12700" t="12700" r="15875" b="15240"/>
            <wp:docPr id="20" name="Picture 20" descr="I:\Research\Shares\shelby_anderson_restricted\Projects\11 Old Projects\Cape Krusenstern\UW CAKR\CAKR photos\InField10\FieldDataPhotos\Working\2010-07-05B\DSCN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Research\Shares\shelby_anderson_restricted\Projects\11 Old Projects\Cape Krusenstern\UW CAKR\CAKR photos\InField10\FieldDataPhotos\Working\2010-07-05B\DSCN35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22002" cy="3466501"/>
                    </a:xfrm>
                    <a:prstGeom prst="rect">
                      <a:avLst/>
                    </a:prstGeom>
                    <a:noFill/>
                    <a:ln>
                      <a:solidFill>
                        <a:schemeClr val="tx1"/>
                      </a:solidFill>
                    </a:ln>
                  </pic:spPr>
                </pic:pic>
              </a:graphicData>
            </a:graphic>
          </wp:inline>
        </w:drawing>
      </w:r>
    </w:p>
    <w:p w14:paraId="6ECF15AA" w14:textId="73E05725" w:rsidR="006167A5" w:rsidRPr="00526201" w:rsidRDefault="006D2536" w:rsidP="006167A5">
      <w:pPr>
        <w:rPr>
          <w:iCs/>
          <w:color w:val="000000"/>
        </w:rPr>
      </w:pPr>
      <w:r w:rsidRPr="00526201">
        <w:rPr>
          <w:iCs/>
          <w:color w:val="000000"/>
        </w:rPr>
        <w:t xml:space="preserve">Figure </w:t>
      </w:r>
      <w:r w:rsidR="00F340EF">
        <w:rPr>
          <w:iCs/>
          <w:color w:val="000000"/>
        </w:rPr>
        <w:t>S</w:t>
      </w:r>
      <w:r w:rsidR="00370557">
        <w:rPr>
          <w:iCs/>
          <w:color w:val="000000"/>
        </w:rPr>
        <w:t>8</w:t>
      </w:r>
      <w:r w:rsidR="006167A5" w:rsidRPr="00526201">
        <w:rPr>
          <w:iCs/>
          <w:color w:val="000000"/>
        </w:rPr>
        <w:t xml:space="preserve">. Unidentified 3B of </w:t>
      </w:r>
      <w:r w:rsidR="006167A5" w:rsidRPr="00526201">
        <w:rPr>
          <w:color w:val="000000"/>
        </w:rPr>
        <w:t>10PROXH070509A</w:t>
      </w:r>
      <w:r w:rsidR="006167A5" w:rsidRPr="00526201">
        <w:rPr>
          <w:iCs/>
          <w:color w:val="000000"/>
        </w:rPr>
        <w:t xml:space="preserve"> feature, view to the north. Shovel test location visible under north arrow, near center of depression (Photo by Josh </w:t>
      </w:r>
      <w:proofErr w:type="spellStart"/>
      <w:r w:rsidR="006167A5" w:rsidRPr="00526201">
        <w:rPr>
          <w:iCs/>
          <w:color w:val="000000"/>
        </w:rPr>
        <w:t>Diles</w:t>
      </w:r>
      <w:proofErr w:type="spellEnd"/>
      <w:r w:rsidR="006167A5" w:rsidRPr="00526201">
        <w:rPr>
          <w:iCs/>
          <w:color w:val="000000"/>
        </w:rPr>
        <w:t>).</w:t>
      </w:r>
    </w:p>
    <w:p w14:paraId="1F9FE909" w14:textId="77777777" w:rsidR="005C1836" w:rsidRPr="00526201" w:rsidRDefault="005C1836" w:rsidP="005C1836">
      <w:pPr>
        <w:rPr>
          <w:color w:val="000000"/>
        </w:rPr>
      </w:pPr>
    </w:p>
    <w:p w14:paraId="3E89794F" w14:textId="54882BEC" w:rsidR="00F846AE" w:rsidRPr="00526201" w:rsidRDefault="00F846AE" w:rsidP="00D97606">
      <w:pPr>
        <w:rPr>
          <w:b/>
          <w:iCs/>
          <w:color w:val="000000"/>
        </w:rPr>
      </w:pPr>
      <w:r w:rsidRPr="00526201">
        <w:rPr>
          <w:b/>
          <w:i/>
          <w:iCs/>
          <w:color w:val="000000"/>
        </w:rPr>
        <w:t xml:space="preserve">Cape </w:t>
      </w:r>
      <w:proofErr w:type="spellStart"/>
      <w:r w:rsidRPr="00526201">
        <w:rPr>
          <w:b/>
          <w:i/>
          <w:iCs/>
          <w:color w:val="000000"/>
        </w:rPr>
        <w:t>Espenberg</w:t>
      </w:r>
      <w:proofErr w:type="spellEnd"/>
    </w:p>
    <w:p w14:paraId="07765702" w14:textId="7CC5584C" w:rsidR="001B07AB" w:rsidRPr="00526201" w:rsidRDefault="001B07AB" w:rsidP="00DC5B85">
      <w:r w:rsidRPr="00526201">
        <w:t xml:space="preserve">Cape </w:t>
      </w:r>
      <w:proofErr w:type="spellStart"/>
      <w:r w:rsidRPr="00526201">
        <w:t>Espenberg</w:t>
      </w:r>
      <w:proofErr w:type="spellEnd"/>
      <w:r w:rsidRPr="00526201">
        <w:t xml:space="preserve"> comprises a shore-parallel series of over 20 low sand dunes atop a </w:t>
      </w:r>
      <w:proofErr w:type="spellStart"/>
      <w:r w:rsidRPr="00526201">
        <w:t>prograding</w:t>
      </w:r>
      <w:proofErr w:type="spellEnd"/>
      <w:r w:rsidRPr="00526201">
        <w:t xml:space="preserve"> mainland attached spit at the northern limit of the Seward Peninsula, at the southern entrance to Kotzebue </w:t>
      </w:r>
      <w:r w:rsidR="00DC5B85" w:rsidRPr="00526201">
        <w:t>S</w:t>
      </w:r>
      <w:r w:rsidRPr="00526201">
        <w:t>ound</w:t>
      </w:r>
      <w:r w:rsidR="00DC5B85" w:rsidRPr="00526201">
        <w:t xml:space="preserve"> (Figure </w:t>
      </w:r>
      <w:r w:rsidR="009E05B7">
        <w:t>S</w:t>
      </w:r>
      <w:r w:rsidR="005306AA">
        <w:t>9</w:t>
      </w:r>
      <w:r w:rsidR="00DC5B85" w:rsidRPr="00526201">
        <w:t>)</w:t>
      </w:r>
      <w:r w:rsidRPr="00526201">
        <w:t xml:space="preserve">. Cape </w:t>
      </w:r>
      <w:proofErr w:type="spellStart"/>
      <w:r w:rsidRPr="00526201">
        <w:t>Espenberg</w:t>
      </w:r>
      <w:proofErr w:type="spellEnd"/>
      <w:r w:rsidRPr="00526201">
        <w:t xml:space="preserve"> lies within the Bering Land Bridge National Park and Preserve.</w:t>
      </w:r>
      <w:r w:rsidR="00946057">
        <w:t xml:space="preserve"> </w:t>
      </w:r>
      <w:r w:rsidRPr="00526201">
        <w:t>The dune complex includes hundreds of archaeological sites, including surface scatters over 4,000 to 2</w:t>
      </w:r>
      <w:r w:rsidR="00DC5B85" w:rsidRPr="00526201">
        <w:t>,</w:t>
      </w:r>
      <w:r w:rsidRPr="00526201">
        <w:t xml:space="preserve">000 years old and concentrations of house depressions and cache pits that preserve collapsed driftwood houses generally less than 1,000 years old. Cape </w:t>
      </w:r>
      <w:proofErr w:type="spellStart"/>
      <w:r w:rsidRPr="00526201">
        <w:t>Espenberg</w:t>
      </w:r>
      <w:proofErr w:type="spellEnd"/>
      <w:r w:rsidRPr="00526201">
        <w:t xml:space="preserve"> was briefly surveyed by J. Louis Giddings in 1960, as described in Giddings and Anderson (1986) and in the late</w:t>
      </w:r>
      <w:r w:rsidR="00743856">
        <w:t>–</w:t>
      </w:r>
      <w:r w:rsidRPr="00526201">
        <w:t>1980s by the National Park Service (NPS), directed by Schaaf et al. (1988). The geomorphic history of the dune field was the subject of a Ph.D. by Mason (1990), with supplemental research reported in various public</w:t>
      </w:r>
      <w:r w:rsidR="00DC5B85" w:rsidRPr="00526201">
        <w:t>ations (Mason et al. 1995, 1997; Mason and Jordan 1993, 1997;</w:t>
      </w:r>
      <w:r w:rsidRPr="00526201">
        <w:t xml:space="preserve"> Mason et al. 2019). The </w:t>
      </w:r>
      <w:proofErr w:type="spellStart"/>
      <w:r w:rsidRPr="00526201">
        <w:t>Espenberg</w:t>
      </w:r>
      <w:proofErr w:type="spellEnd"/>
      <w:r w:rsidRPr="00526201">
        <w:t xml:space="preserve"> spit was constructed during four depositional regimes, two dominated by progradation, I and III, two by erosion, II and IV.</w:t>
      </w:r>
      <w:r w:rsidR="00946057">
        <w:t xml:space="preserve"> </w:t>
      </w:r>
      <w:r w:rsidRPr="00526201">
        <w:t xml:space="preserve">Excavations for preliminary assessment were conducted by </w:t>
      </w:r>
      <w:proofErr w:type="spellStart"/>
      <w:r w:rsidRPr="00526201">
        <w:t>Harritt</w:t>
      </w:r>
      <w:proofErr w:type="spellEnd"/>
      <w:r w:rsidRPr="00526201">
        <w:t xml:space="preserve"> (1994) for the NPS. More extensive excavations were completed at six houses in three sites by </w:t>
      </w:r>
      <w:proofErr w:type="spellStart"/>
      <w:r w:rsidRPr="00526201">
        <w:t>Hoffecker</w:t>
      </w:r>
      <w:proofErr w:type="spellEnd"/>
      <w:r w:rsidRPr="00526201">
        <w:t xml:space="preserve"> and Mason (</w:t>
      </w:r>
      <w:r w:rsidR="00E4069E">
        <w:t>2009</w:t>
      </w:r>
      <w:r w:rsidR="00743856">
        <w:t>–</w:t>
      </w:r>
      <w:r w:rsidRPr="00526201">
        <w:t>2011) and Alix and Mason (2017, 2018) under the auspices of the National Science Foundation</w:t>
      </w:r>
      <w:r w:rsidR="00DC5B85" w:rsidRPr="00526201">
        <w:t>. A data</w:t>
      </w:r>
      <w:r w:rsidRPr="00526201">
        <w:t xml:space="preserve">base of over 150 radiocarbon samples constrains both archaeological and geological chronologies. </w:t>
      </w:r>
    </w:p>
    <w:p w14:paraId="198AAC4B" w14:textId="77777777" w:rsidR="000F5A45" w:rsidRPr="00526201" w:rsidRDefault="000F5A45" w:rsidP="00DC5B85"/>
    <w:p w14:paraId="78006646" w14:textId="1EE67D68" w:rsidR="000F5A45" w:rsidRPr="00526201" w:rsidRDefault="0008340A" w:rsidP="001B07AB">
      <w:pPr>
        <w:jc w:val="both"/>
      </w:pPr>
      <w:r>
        <w:rPr>
          <w:noProof/>
        </w:rPr>
        <w:lastRenderedPageBreak/>
        <w:drawing>
          <wp:inline distT="0" distB="0" distL="0" distR="0" wp14:anchorId="0B65BDA6" wp14:editId="7DECDB40">
            <wp:extent cx="4928711" cy="41662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TZ 087 and KTZ 305 map with features indicated ii_opti.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6961" cy="4173209"/>
                    </a:xfrm>
                    <a:prstGeom prst="rect">
                      <a:avLst/>
                    </a:prstGeom>
                  </pic:spPr>
                </pic:pic>
              </a:graphicData>
            </a:graphic>
          </wp:inline>
        </w:drawing>
      </w:r>
    </w:p>
    <w:p w14:paraId="02703ACE" w14:textId="042A018E" w:rsidR="000D7454" w:rsidRPr="000D7454" w:rsidRDefault="000F5A45" w:rsidP="000D7454">
      <w:r w:rsidRPr="00B84FAD">
        <w:t xml:space="preserve">Figure </w:t>
      </w:r>
      <w:r w:rsidR="009E05B7">
        <w:t>S</w:t>
      </w:r>
      <w:r w:rsidR="00D14FE4">
        <w:t>9</w:t>
      </w:r>
      <w:r w:rsidR="00DC5B85" w:rsidRPr="00B84FAD">
        <w:t>.</w:t>
      </w:r>
      <w:r w:rsidR="000D7454" w:rsidRPr="00B84FAD">
        <w:t xml:space="preserve"> </w:t>
      </w:r>
      <w:r w:rsidR="000D7454" w:rsidRPr="00B84FAD">
        <w:rPr>
          <w:color w:val="222222"/>
          <w:shd w:val="clear" w:color="auto" w:fill="FFFFFF"/>
        </w:rPr>
        <w:t>The</w:t>
      </w:r>
      <w:r w:rsidR="000D7454" w:rsidRPr="000D7454">
        <w:rPr>
          <w:color w:val="222222"/>
          <w:shd w:val="clear" w:color="auto" w:fill="FFFFFF"/>
        </w:rPr>
        <w:t xml:space="preserve"> Cape </w:t>
      </w:r>
      <w:proofErr w:type="spellStart"/>
      <w:r w:rsidR="000D7454" w:rsidRPr="000D7454">
        <w:rPr>
          <w:color w:val="222222"/>
          <w:shd w:val="clear" w:color="auto" w:fill="FFFFFF"/>
        </w:rPr>
        <w:t>Espenberg</w:t>
      </w:r>
      <w:proofErr w:type="spellEnd"/>
      <w:r w:rsidR="000D7454" w:rsidRPr="000D7454">
        <w:rPr>
          <w:color w:val="222222"/>
          <w:shd w:val="clear" w:color="auto" w:fill="FFFFFF"/>
        </w:rPr>
        <w:t xml:space="preserve"> spit; the tip of the spit mapped in 2010 showing the beach ridge topography; and the excavated house features where radiocarbon samples were selected: KTZ-087, features 87 and 68A; KTZ-304, Feature 21 (figure by John </w:t>
      </w:r>
      <w:proofErr w:type="spellStart"/>
      <w:r w:rsidR="000D7454" w:rsidRPr="000D7454">
        <w:rPr>
          <w:color w:val="222222"/>
          <w:shd w:val="clear" w:color="auto" w:fill="FFFFFF"/>
        </w:rPr>
        <w:t>Darwent</w:t>
      </w:r>
      <w:proofErr w:type="spellEnd"/>
      <w:r w:rsidR="000D7454" w:rsidRPr="000D7454">
        <w:rPr>
          <w:color w:val="222222"/>
          <w:shd w:val="clear" w:color="auto" w:fill="FFFFFF"/>
        </w:rPr>
        <w:t xml:space="preserve">, modified from </w:t>
      </w:r>
      <w:proofErr w:type="spellStart"/>
      <w:r w:rsidR="000D7454" w:rsidRPr="000D7454">
        <w:rPr>
          <w:color w:val="222222"/>
          <w:shd w:val="clear" w:color="auto" w:fill="FFFFFF"/>
        </w:rPr>
        <w:t>Darwent</w:t>
      </w:r>
      <w:proofErr w:type="spellEnd"/>
      <w:r w:rsidR="000D7454" w:rsidRPr="000D7454">
        <w:rPr>
          <w:color w:val="222222"/>
          <w:shd w:val="clear" w:color="auto" w:fill="FFFFFF"/>
        </w:rPr>
        <w:t xml:space="preserve"> et al. 2013).</w:t>
      </w:r>
    </w:p>
    <w:p w14:paraId="0709DDEC" w14:textId="77777777" w:rsidR="001B07AB" w:rsidRPr="00526201" w:rsidRDefault="001B07AB" w:rsidP="00D97606">
      <w:pPr>
        <w:rPr>
          <w:iCs/>
          <w:color w:val="000000"/>
          <w:u w:val="single"/>
        </w:rPr>
      </w:pPr>
    </w:p>
    <w:p w14:paraId="1602E7B6" w14:textId="77777777" w:rsidR="000F5A45" w:rsidRPr="00526201" w:rsidRDefault="00F846AE" w:rsidP="000F5A45">
      <w:pPr>
        <w:rPr>
          <w:iCs/>
          <w:color w:val="000000"/>
          <w:u w:val="single"/>
        </w:rPr>
      </w:pPr>
      <w:r w:rsidRPr="00526201">
        <w:rPr>
          <w:iCs/>
          <w:color w:val="000000"/>
          <w:u w:val="single"/>
        </w:rPr>
        <w:t>KTZ-00087</w:t>
      </w:r>
    </w:p>
    <w:p w14:paraId="21B990BA" w14:textId="4A1CED06" w:rsidR="000F5A45" w:rsidRPr="00526201" w:rsidRDefault="000F5A45" w:rsidP="000F5A45">
      <w:r w:rsidRPr="00526201">
        <w:t xml:space="preserve">KTZ-00087 is one of the largest sites on the Cape </w:t>
      </w:r>
      <w:proofErr w:type="spellStart"/>
      <w:r w:rsidRPr="00526201">
        <w:t>Espenberg</w:t>
      </w:r>
      <w:proofErr w:type="spellEnd"/>
      <w:r w:rsidRPr="00526201">
        <w:t xml:space="preserve"> spit, extending northwest to southeast across 500 m of the E-5a and b dune ridges</w:t>
      </w:r>
      <w:r w:rsidR="003A1C58">
        <w:t xml:space="preserve"> (Figure S</w:t>
      </w:r>
      <w:r w:rsidR="00E77B51">
        <w:t>9</w:t>
      </w:r>
      <w:r w:rsidR="003A1C58">
        <w:t>)</w:t>
      </w:r>
      <w:r w:rsidRPr="00526201">
        <w:t>.</w:t>
      </w:r>
      <w:r w:rsidRPr="00526201">
        <w:rPr>
          <w:position w:val="6"/>
        </w:rPr>
        <w:t xml:space="preserve"> </w:t>
      </w:r>
      <w:r w:rsidRPr="00526201">
        <w:t xml:space="preserve">The geomorphic history of the E-5a, 5b dune ridges is established from cut bank exposures at the eastern margin of the ridge, constrained by a dozen samples on a variety of materials including driftwood, shell and plant macrofossils. Previous National Park Service research (Schaaf 1988:255ff; </w:t>
      </w:r>
      <w:proofErr w:type="spellStart"/>
      <w:r w:rsidRPr="00526201">
        <w:t>Harritt</w:t>
      </w:r>
      <w:proofErr w:type="spellEnd"/>
      <w:r w:rsidRPr="00526201">
        <w:t xml:space="preserve"> 1994:84) mapped only a small portion of the site (&lt;10%), only 50 m from its eroding southeast margin. The site extends “across hundreds of meters” on two dune ridges, not the single ridge described in Schaaf (1988b:255). Based on surface topography, KTZ-00087 includes thirty-nine, likely, multi-room house depressions, nine ceramic, bone and/or lithic scatters, and, at a minimum, 48 features defined as cache pits (</w:t>
      </w:r>
      <w:proofErr w:type="spellStart"/>
      <w:r w:rsidRPr="00526201">
        <w:t>Hoffecker</w:t>
      </w:r>
      <w:proofErr w:type="spellEnd"/>
      <w:r w:rsidRPr="00526201">
        <w:t xml:space="preserve"> and Mason 2010</w:t>
      </w:r>
      <w:r w:rsidR="00D739EC">
        <w:t>:</w:t>
      </w:r>
      <w:r w:rsidR="00743856">
        <w:t xml:space="preserve"> </w:t>
      </w:r>
      <w:r w:rsidRPr="00526201">
        <w:t>Appendix A, Table 2). The features occur within several spatially discrete areas, which may reflect prehistoric settlement patterns or demographic history (</w:t>
      </w:r>
      <w:proofErr w:type="spellStart"/>
      <w:r w:rsidRPr="00526201">
        <w:t>Darwent</w:t>
      </w:r>
      <w:proofErr w:type="spellEnd"/>
      <w:r w:rsidR="008E65FE" w:rsidRPr="00526201">
        <w:t xml:space="preserve"> et al. 2013</w:t>
      </w:r>
      <w:r w:rsidRPr="00526201">
        <w:t>). Cache pits occur mostly in two of the blocks, at both ends of the site.</w:t>
      </w:r>
    </w:p>
    <w:p w14:paraId="26B65959" w14:textId="77777777" w:rsidR="008543FB" w:rsidRPr="00526201" w:rsidRDefault="008543FB" w:rsidP="00D97606">
      <w:pPr>
        <w:rPr>
          <w:iCs/>
          <w:color w:val="000000"/>
        </w:rPr>
      </w:pPr>
    </w:p>
    <w:p w14:paraId="422A3E5E" w14:textId="1AA2A0C4" w:rsidR="00335C99" w:rsidRPr="00526201" w:rsidRDefault="00DC5B85" w:rsidP="00335C99">
      <w:pPr>
        <w:rPr>
          <w:i/>
          <w:iCs/>
          <w:color w:val="000000"/>
        </w:rPr>
      </w:pPr>
      <w:r w:rsidRPr="00526201">
        <w:rPr>
          <w:i/>
          <w:iCs/>
          <w:color w:val="000000"/>
        </w:rPr>
        <w:t xml:space="preserve">FEATURE </w:t>
      </w:r>
      <w:r w:rsidR="00E97BCB" w:rsidRPr="00526201">
        <w:rPr>
          <w:i/>
          <w:iCs/>
          <w:color w:val="000000"/>
        </w:rPr>
        <w:t>87</w:t>
      </w:r>
    </w:p>
    <w:p w14:paraId="169CF1A4" w14:textId="77777777" w:rsidR="005C1ABE" w:rsidRDefault="00335C99" w:rsidP="00335C99">
      <w:r w:rsidRPr="00526201">
        <w:t xml:space="preserve">Feature 87 [=Feature 30 of </w:t>
      </w:r>
      <w:proofErr w:type="spellStart"/>
      <w:r w:rsidRPr="00526201">
        <w:t>Harritt</w:t>
      </w:r>
      <w:proofErr w:type="spellEnd"/>
      <w:r w:rsidRPr="00526201">
        <w:t xml:space="preserve"> 1994] was selected for excavation in 2009 by the NSF funded </w:t>
      </w:r>
      <w:r w:rsidRPr="00526201">
        <w:rPr>
          <w:i/>
        </w:rPr>
        <w:t xml:space="preserve">Human Response to Cultural Change at Cape </w:t>
      </w:r>
      <w:proofErr w:type="spellStart"/>
      <w:r w:rsidRPr="00526201">
        <w:rPr>
          <w:i/>
        </w:rPr>
        <w:t>Espenberg</w:t>
      </w:r>
      <w:proofErr w:type="spellEnd"/>
      <w:r w:rsidRPr="00526201">
        <w:t xml:space="preserve"> project headed by John F. </w:t>
      </w:r>
      <w:proofErr w:type="spellStart"/>
      <w:r w:rsidRPr="00526201">
        <w:t>Hoffecker</w:t>
      </w:r>
      <w:proofErr w:type="spellEnd"/>
      <w:r w:rsidRPr="00526201">
        <w:t xml:space="preserve"> </w:t>
      </w:r>
      <w:r w:rsidRPr="00526201">
        <w:lastRenderedPageBreak/>
        <w:t>and Owen K. Mason, based on its inferred large size and the presence of whale bones (two mandibles and a scapula) on the surface, limited testing in 1988 and a radiocarbon assay produced a mid to late 13</w:t>
      </w:r>
      <w:r w:rsidRPr="00526201">
        <w:rPr>
          <w:vertAlign w:val="superscript"/>
        </w:rPr>
        <w:t>th</w:t>
      </w:r>
      <w:r w:rsidRPr="00526201">
        <w:t xml:space="preserve"> century age </w:t>
      </w:r>
      <w:r w:rsidRPr="006F5193">
        <w:t>assignment (Beta-28011, 730±90 BP</w:t>
      </w:r>
      <w:r w:rsidR="009A1B5D" w:rsidRPr="006F5193">
        <w:t>, 540</w:t>
      </w:r>
      <w:r w:rsidR="00743856">
        <w:t>–</w:t>
      </w:r>
      <w:r w:rsidR="009A1B5D" w:rsidRPr="006F5193">
        <w:t xml:space="preserve">900 </w:t>
      </w:r>
      <w:proofErr w:type="spellStart"/>
      <w:r w:rsidR="009A1B5D" w:rsidRPr="006F5193">
        <w:t>cal</w:t>
      </w:r>
      <w:proofErr w:type="spellEnd"/>
      <w:r w:rsidR="009A1B5D" w:rsidRPr="006F5193">
        <w:t xml:space="preserve"> BP</w:t>
      </w:r>
      <w:r w:rsidR="0051107F">
        <w:t>,</w:t>
      </w:r>
      <w:r w:rsidR="009A1B5D" w:rsidRPr="006F5193">
        <w:t xml:space="preserve"> or </w:t>
      </w:r>
      <w:proofErr w:type="spellStart"/>
      <w:r w:rsidR="00891372" w:rsidRPr="006F5193">
        <w:t>cal</w:t>
      </w:r>
      <w:proofErr w:type="spellEnd"/>
      <w:r w:rsidR="00891372" w:rsidRPr="006F5193">
        <w:t xml:space="preserve"> AD 1050</w:t>
      </w:r>
      <w:r w:rsidR="00743856">
        <w:t>–</w:t>
      </w:r>
      <w:r w:rsidR="00891372" w:rsidRPr="006F5193">
        <w:t>1410</w:t>
      </w:r>
      <w:r w:rsidRPr="006F5193">
        <w:t xml:space="preserve">), a date incorrectly reported by </w:t>
      </w:r>
      <w:proofErr w:type="spellStart"/>
      <w:r w:rsidRPr="006F5193">
        <w:t>Harritt</w:t>
      </w:r>
      <w:proofErr w:type="spellEnd"/>
      <w:r w:rsidRPr="006F5193">
        <w:t xml:space="preserve"> (1994:105-109) in his Table A-1.1, from “Feature 61,” from KTZ-087, and referenced</w:t>
      </w:r>
      <w:r w:rsidRPr="00526201">
        <w:t xml:space="preserve"> in his appendix (</w:t>
      </w:r>
      <w:proofErr w:type="spellStart"/>
      <w:r w:rsidRPr="00526201">
        <w:t>Harritt</w:t>
      </w:r>
      <w:proofErr w:type="spellEnd"/>
      <w:r w:rsidRPr="00526201">
        <w:t xml:space="preserve"> 1994:300) as Feature 30 within KTZ-087 but in the text as on KTZ-088 (</w:t>
      </w:r>
      <w:proofErr w:type="spellStart"/>
      <w:r w:rsidRPr="00526201">
        <w:t>Harritt</w:t>
      </w:r>
      <w:proofErr w:type="spellEnd"/>
      <w:r w:rsidRPr="00526201">
        <w:t xml:space="preserve"> 1994: 105ff). Mapping in 2007 </w:t>
      </w:r>
      <w:r w:rsidR="00E4069E">
        <w:t xml:space="preserve">(see </w:t>
      </w:r>
      <w:proofErr w:type="spellStart"/>
      <w:r w:rsidR="00E4069E">
        <w:t>Darwent</w:t>
      </w:r>
      <w:proofErr w:type="spellEnd"/>
      <w:r w:rsidR="00E4069E">
        <w:t xml:space="preserve"> et al. 2013) </w:t>
      </w:r>
      <w:r w:rsidRPr="00526201">
        <w:t xml:space="preserve">established the correct location for Feature 87, correcting the mis-location as Feature 30 in </w:t>
      </w:r>
      <w:proofErr w:type="spellStart"/>
      <w:r w:rsidRPr="00526201">
        <w:t>Harritt</w:t>
      </w:r>
      <w:proofErr w:type="spellEnd"/>
      <w:r w:rsidRPr="00526201">
        <w:t xml:space="preserve"> (1994:96, 105ff), associated with the nearby site KTZ-088 on the E-4 dune, that followed Schaaf’s original error (1988b:261). The house was originally considered a possible “</w:t>
      </w:r>
      <w:proofErr w:type="spellStart"/>
      <w:r w:rsidRPr="00526201">
        <w:t>Birnirk</w:t>
      </w:r>
      <w:proofErr w:type="spellEnd"/>
      <w:r w:rsidRPr="00526201">
        <w:t xml:space="preserve">” house by Schaaf (1988b:261), based on curvilinear decorated potsherds from the surface, and referred to as the “looted house” due to several small pits adjacent the house depression. Two whale mandibles served as likely monumental uprights in the rear room, which after excavation was found to be related with an upper occupation not associated with the principal occupation at depth. Feature 87 was 350 m northwest of site datum, about half the distance inferred by </w:t>
      </w:r>
      <w:proofErr w:type="spellStart"/>
      <w:r w:rsidRPr="00526201">
        <w:t>Harritt</w:t>
      </w:r>
      <w:proofErr w:type="spellEnd"/>
      <w:r w:rsidRPr="00526201">
        <w:t xml:space="preserve"> (1994:96), who possibly employed the datum of KTZ-088 on the E-4 dune ridge. The extent of looting proved insignificant, established in the large scale excavation in 2009 and 2011; the latter directed by Max Friesen, the subject of a Ph.D. dissertation at the University of Toronto (Norman 2015) and several articles on site structure, taphonomy and </w:t>
      </w:r>
      <w:proofErr w:type="spellStart"/>
      <w:r w:rsidRPr="00526201">
        <w:t>archaeofauna</w:t>
      </w:r>
      <w:proofErr w:type="spellEnd"/>
      <w:r w:rsidRPr="00526201">
        <w:t xml:space="preserve"> (Norman 2018a, 2018b</w:t>
      </w:r>
      <w:r w:rsidR="00902021">
        <w:t>;</w:t>
      </w:r>
      <w:r w:rsidRPr="00526201">
        <w:t xml:space="preserve"> Norman et al.</w:t>
      </w:r>
      <w:r w:rsidR="00946057">
        <w:t xml:space="preserve"> </w:t>
      </w:r>
      <w:r w:rsidRPr="00526201">
        <w:t>2017).</w:t>
      </w:r>
      <w:r w:rsidR="00946057">
        <w:t xml:space="preserve"> </w:t>
      </w:r>
    </w:p>
    <w:p w14:paraId="4B2EF2D2" w14:textId="77777777" w:rsidR="007A3D2B" w:rsidRDefault="007A3D2B" w:rsidP="007A3D2B"/>
    <w:p w14:paraId="59B2E44C" w14:textId="61BAC225" w:rsidR="00335C99" w:rsidRPr="00526201" w:rsidRDefault="00335C99" w:rsidP="007A3D2B">
      <w:r w:rsidRPr="00526201">
        <w:t>Feature 87 consists of a well-preserved driftwood house with vertical walls and both back and side benches within a large room in its north end</w:t>
      </w:r>
      <w:r w:rsidR="00472E8F">
        <w:t xml:space="preserve"> (Figure S1</w:t>
      </w:r>
      <w:r w:rsidR="00392F6B">
        <w:t>0</w:t>
      </w:r>
      <w:r w:rsidR="00472E8F">
        <w:t>)</w:t>
      </w:r>
      <w:r w:rsidRPr="00526201">
        <w:t>. An eigh</w:t>
      </w:r>
      <w:r w:rsidR="002828C9">
        <w:t>t-</w:t>
      </w:r>
      <w:r w:rsidRPr="00526201">
        <w:t xml:space="preserve">meter long entry extends to the south and terminates in an extensive midden. A charred area at the southeast was most likely connected to the entrance tunnel but a lack of clear architectural evidence is due to the location of a 2 x 1 </w:t>
      </w:r>
      <w:r w:rsidR="00A20B12">
        <w:t xml:space="preserve">m </w:t>
      </w:r>
      <w:r w:rsidRPr="00526201">
        <w:t xml:space="preserve">test trench placed by </w:t>
      </w:r>
      <w:proofErr w:type="spellStart"/>
      <w:r w:rsidRPr="00526201">
        <w:t>Harritt</w:t>
      </w:r>
      <w:proofErr w:type="spellEnd"/>
      <w:r w:rsidRPr="00526201">
        <w:t xml:space="preserve"> in the 1980s at a possible connection between the kitchen and the tunnel. However, the kitchen may connect directly with the rear room (Norman et al. 2017). A large inventory, including 154,000 bones and over 4000 artifacts of ceramic, stone, bone and wood was recovered mostly in 2011. Diagnostic harpoon heads place the occupation in Early Thule (</w:t>
      </w:r>
      <w:r w:rsidRPr="00526201">
        <w:rPr>
          <w:i/>
        </w:rPr>
        <w:t>not</w:t>
      </w:r>
      <w:r w:rsidRPr="00526201">
        <w:t xml:space="preserve"> </w:t>
      </w:r>
      <w:proofErr w:type="spellStart"/>
      <w:r w:rsidRPr="00526201">
        <w:t>Birnirk</w:t>
      </w:r>
      <w:proofErr w:type="spellEnd"/>
      <w:r w:rsidRPr="00526201">
        <w:t xml:space="preserve">) and includes the </w:t>
      </w:r>
      <w:proofErr w:type="spellStart"/>
      <w:r w:rsidRPr="00526201">
        <w:t>Sicco</w:t>
      </w:r>
      <w:proofErr w:type="spellEnd"/>
      <w:r w:rsidRPr="00526201">
        <w:t xml:space="preserve">, </w:t>
      </w:r>
      <w:proofErr w:type="spellStart"/>
      <w:r w:rsidRPr="00526201">
        <w:t>Nunagiak</w:t>
      </w:r>
      <w:proofErr w:type="spellEnd"/>
      <w:r w:rsidRPr="00526201">
        <w:t xml:space="preserve"> and </w:t>
      </w:r>
      <w:proofErr w:type="spellStart"/>
      <w:r w:rsidRPr="00526201">
        <w:t>Kilimatavik</w:t>
      </w:r>
      <w:proofErr w:type="spellEnd"/>
      <w:r w:rsidRPr="00526201">
        <w:t xml:space="preserve"> types (following Ford 1959) and related multi-barbed types. The extensive </w:t>
      </w:r>
      <w:proofErr w:type="spellStart"/>
      <w:r w:rsidRPr="00526201">
        <w:t>archae</w:t>
      </w:r>
      <w:r w:rsidR="00DC5B85" w:rsidRPr="00526201">
        <w:t>o</w:t>
      </w:r>
      <w:r w:rsidRPr="00526201">
        <w:t>fauna</w:t>
      </w:r>
      <w:proofErr w:type="spellEnd"/>
      <w:r w:rsidRPr="00526201">
        <w:t xml:space="preserve"> was dominated by ringed seal. Slat armor was recovered within the structure, as well as a </w:t>
      </w:r>
      <w:r w:rsidR="0095271D">
        <w:t xml:space="preserve">polar bear </w:t>
      </w:r>
      <w:r w:rsidRPr="00526201">
        <w:t>bone dagger in the midden</w:t>
      </w:r>
      <w:r w:rsidR="0095271D">
        <w:t xml:space="preserve"> (Brown et al. 2013)</w:t>
      </w:r>
      <w:r w:rsidRPr="00526201">
        <w:t xml:space="preserve">. </w:t>
      </w:r>
    </w:p>
    <w:p w14:paraId="68639489" w14:textId="41A555C9" w:rsidR="00DC5B85" w:rsidRDefault="00DC5B85" w:rsidP="00335C99">
      <w:pPr>
        <w:autoSpaceDE w:val="0"/>
        <w:autoSpaceDN w:val="0"/>
        <w:adjustRightInd w:val="0"/>
        <w:jc w:val="both"/>
      </w:pPr>
    </w:p>
    <w:p w14:paraId="635AC86F" w14:textId="77777777" w:rsidR="00B23858" w:rsidRDefault="00B23858" w:rsidP="00B23858">
      <w:pPr>
        <w:rPr>
          <w:iCs/>
          <w:color w:val="000000"/>
        </w:rPr>
      </w:pPr>
      <w:r>
        <w:rPr>
          <w:iCs/>
          <w:noProof/>
          <w:color w:val="000000"/>
        </w:rPr>
        <w:lastRenderedPageBreak/>
        <w:drawing>
          <wp:inline distT="0" distB="0" distL="0" distR="0" wp14:anchorId="188449E0" wp14:editId="2612DED5">
            <wp:extent cx="3728043" cy="4824549"/>
            <wp:effectExtent l="0" t="0" r="635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43231" cy="4844205"/>
                    </a:xfrm>
                    <a:prstGeom prst="rect">
                      <a:avLst/>
                    </a:prstGeom>
                  </pic:spPr>
                </pic:pic>
              </a:graphicData>
            </a:graphic>
          </wp:inline>
        </w:drawing>
      </w:r>
    </w:p>
    <w:p w14:paraId="2CC83ACB" w14:textId="05EC865B" w:rsidR="00B23858" w:rsidRPr="00F76585" w:rsidRDefault="00B23858" w:rsidP="00B23858">
      <w:r w:rsidRPr="00B84FAD">
        <w:rPr>
          <w:color w:val="222222"/>
          <w:shd w:val="clear" w:color="auto" w:fill="FFFFFF"/>
        </w:rPr>
        <w:t xml:space="preserve">Figure </w:t>
      </w:r>
      <w:r>
        <w:rPr>
          <w:color w:val="222222"/>
          <w:shd w:val="clear" w:color="auto" w:fill="FFFFFF"/>
        </w:rPr>
        <w:t>S</w:t>
      </w:r>
      <w:r w:rsidRPr="00B84FAD">
        <w:rPr>
          <w:color w:val="222222"/>
          <w:shd w:val="clear" w:color="auto" w:fill="FFFFFF"/>
        </w:rPr>
        <w:t>1</w:t>
      </w:r>
      <w:r w:rsidR="00E70719">
        <w:rPr>
          <w:color w:val="222222"/>
          <w:shd w:val="clear" w:color="auto" w:fill="FFFFFF"/>
        </w:rPr>
        <w:t>0</w:t>
      </w:r>
      <w:r w:rsidRPr="00B84FAD">
        <w:rPr>
          <w:color w:val="222222"/>
          <w:shd w:val="clear" w:color="auto" w:fill="FFFFFF"/>
        </w:rPr>
        <w:t>. Planview map of KTZ-087, Feature 87 (figure by Lauren Norman, modified from Norman et al. 2017).</w:t>
      </w:r>
    </w:p>
    <w:p w14:paraId="7ED8EA0A" w14:textId="629782A8" w:rsidR="00B23858" w:rsidRDefault="00B23858" w:rsidP="00335C99">
      <w:pPr>
        <w:autoSpaceDE w:val="0"/>
        <w:autoSpaceDN w:val="0"/>
        <w:adjustRightInd w:val="0"/>
        <w:jc w:val="both"/>
      </w:pPr>
    </w:p>
    <w:p w14:paraId="697C5F24" w14:textId="77777777" w:rsidR="00B23858" w:rsidRPr="00526201" w:rsidRDefault="00B23858" w:rsidP="00335C99">
      <w:pPr>
        <w:autoSpaceDE w:val="0"/>
        <w:autoSpaceDN w:val="0"/>
        <w:adjustRightInd w:val="0"/>
        <w:jc w:val="both"/>
      </w:pPr>
    </w:p>
    <w:p w14:paraId="0E1BFFBB" w14:textId="1B914F7E" w:rsidR="00AA78C9" w:rsidRPr="00526201" w:rsidRDefault="00335C99" w:rsidP="00335C99">
      <w:pPr>
        <w:autoSpaceDE w:val="0"/>
        <w:autoSpaceDN w:val="0"/>
        <w:adjustRightInd w:val="0"/>
        <w:jc w:val="both"/>
      </w:pPr>
      <w:r w:rsidRPr="000664E9">
        <w:t>Ten radiocarbon ages</w:t>
      </w:r>
      <w:r w:rsidR="00B0638D" w:rsidRPr="000664E9">
        <w:t>, 9 terrestrial and one marine</w:t>
      </w:r>
      <w:r w:rsidR="001E27D4" w:rsidRPr="000664E9">
        <w:t>-derived materials,</w:t>
      </w:r>
      <w:r w:rsidRPr="000664E9">
        <w:t xml:space="preserve"> were obtained from Feature 87</w:t>
      </w:r>
      <w:r w:rsidR="003B2BCF" w:rsidRPr="000664E9">
        <w:t xml:space="preserve">. </w:t>
      </w:r>
      <w:r w:rsidR="00055601">
        <w:t xml:space="preserve">Six ages were run on caribou bones, two on </w:t>
      </w:r>
      <w:r w:rsidR="005F1468">
        <w:t xml:space="preserve">structural pieces of </w:t>
      </w:r>
      <w:r w:rsidR="00055601">
        <w:t>wood (</w:t>
      </w:r>
      <w:proofErr w:type="spellStart"/>
      <w:r w:rsidR="00055601">
        <w:rPr>
          <w:i/>
        </w:rPr>
        <w:t>Picea</w:t>
      </w:r>
      <w:proofErr w:type="spellEnd"/>
      <w:r w:rsidR="00055601">
        <w:t xml:space="preserve"> spp.)</w:t>
      </w:r>
      <w:r w:rsidR="005F1468">
        <w:t>, one on charcoal, and one on a seal bone.</w:t>
      </w:r>
      <w:r w:rsidR="00B95BF6">
        <w:t xml:space="preserve"> </w:t>
      </w:r>
      <w:r w:rsidRPr="000664E9">
        <w:t>The context of the dates within the house and midden</w:t>
      </w:r>
      <w:r w:rsidR="008F0945" w:rsidRPr="000664E9">
        <w:t>, and other associated features and fill,</w:t>
      </w:r>
      <w:r w:rsidRPr="000664E9">
        <w:t xml:space="preserve"> is equivocal since as Norman (2018a) concluded: “the fill is a palimpsest of multiple occupations, some possibly related to the house occupation.”</w:t>
      </w:r>
      <w:r w:rsidR="00F26D58">
        <w:t xml:space="preserve"> </w:t>
      </w:r>
      <w:r w:rsidR="000C6282" w:rsidRPr="00053EFA">
        <w:t xml:space="preserve">The terrestrial ages range over a century and a half among the </w:t>
      </w:r>
      <w:r w:rsidR="0096738E" w:rsidRPr="00053EFA">
        <w:t>mean</w:t>
      </w:r>
      <w:r w:rsidR="000C6282" w:rsidRPr="00053EFA">
        <w:t xml:space="preserve"> calibrated values, even though their age ranges overlap at 2-standard deviations when calibrated (</w:t>
      </w:r>
      <w:r w:rsidR="006663FD" w:rsidRPr="00053EFA">
        <w:t>Norman et al. 2017</w:t>
      </w:r>
      <w:r w:rsidR="000C6282" w:rsidRPr="0000236E">
        <w:t>).</w:t>
      </w:r>
      <w:r w:rsidR="00065449" w:rsidRPr="0000236E">
        <w:t xml:space="preserve"> </w:t>
      </w:r>
      <w:r w:rsidR="002B3799" w:rsidRPr="0000236E">
        <w:t>In general, the midden</w:t>
      </w:r>
      <w:r w:rsidR="00C32932" w:rsidRPr="0000236E">
        <w:t xml:space="preserve"> ages</w:t>
      </w:r>
      <w:r w:rsidR="002B3799" w:rsidRPr="0000236E">
        <w:t xml:space="preserve"> and one structural wood age were the oldest, although </w:t>
      </w:r>
      <w:r w:rsidR="00226684" w:rsidRPr="0000236E">
        <w:t>a second</w:t>
      </w:r>
      <w:r w:rsidR="002B3799" w:rsidRPr="0000236E">
        <w:t xml:space="preserve"> structural wood member yielded the youngest </w:t>
      </w:r>
      <w:r w:rsidR="00EF1289" w:rsidRPr="0000236E">
        <w:t>of all of the Feature 87 ages</w:t>
      </w:r>
      <w:r w:rsidR="002B3799" w:rsidRPr="0000236E">
        <w:t xml:space="preserve">. </w:t>
      </w:r>
      <w:r w:rsidR="00D92461">
        <w:t>The p</w:t>
      </w:r>
      <w:r w:rsidRPr="00526201">
        <w:t xml:space="preserve">aired seal and caribou samples (AA97492, AA97492, respectively) </w:t>
      </w:r>
      <w:r w:rsidR="00801CD2">
        <w:t xml:space="preserve">used in this study </w:t>
      </w:r>
      <w:r w:rsidRPr="00526201">
        <w:t xml:space="preserve">were from bulk samples of post-depositional fill in the same excavation unit (4S 1E) between 50 and </w:t>
      </w:r>
      <w:r w:rsidRPr="00AE6B81">
        <w:t>60 cm bd,</w:t>
      </w:r>
      <w:r w:rsidRPr="00526201">
        <w:t xml:space="preserve"> above the occupation floor</w:t>
      </w:r>
      <w:r w:rsidR="004465C5">
        <w:t xml:space="preserve"> (Table S1)</w:t>
      </w:r>
      <w:r w:rsidRPr="00526201">
        <w:t>.</w:t>
      </w:r>
      <w:r w:rsidR="00937C5C">
        <w:t xml:space="preserve"> O</w:t>
      </w:r>
      <w:r w:rsidR="00AA78C9" w:rsidRPr="00526201">
        <w:t xml:space="preserve">ne was from an end-ring sample (OS-96130) from wood forming the rear </w:t>
      </w:r>
      <w:r w:rsidR="00BF179D">
        <w:t xml:space="preserve">platform, </w:t>
      </w:r>
      <w:r w:rsidR="00AC19E6">
        <w:t xml:space="preserve">from a </w:t>
      </w:r>
      <w:r w:rsidR="00A6273E">
        <w:t>nearby square (2S 3E) where the paired caribou and seal samples were</w:t>
      </w:r>
      <w:r w:rsidR="00BF179D">
        <w:t xml:space="preserve"> recovered, was also used in this study</w:t>
      </w:r>
      <w:r w:rsidR="00AA78C9" w:rsidRPr="00526201">
        <w:t>.</w:t>
      </w:r>
      <w:r w:rsidR="002F69E9">
        <w:t xml:space="preserve"> </w:t>
      </w:r>
      <w:r w:rsidR="008E5D6E" w:rsidRPr="00526201">
        <w:t>AA97492</w:t>
      </w:r>
      <w:r w:rsidR="008E5D6E">
        <w:t xml:space="preserve"> and </w:t>
      </w:r>
      <w:r w:rsidR="008E5D6E" w:rsidRPr="00526201">
        <w:t>OS-96130</w:t>
      </w:r>
      <w:r w:rsidR="008E5D6E">
        <w:t xml:space="preserve"> are statistically similar and were </w:t>
      </w:r>
      <w:r w:rsidR="008E5D6E">
        <w:lastRenderedPageBreak/>
        <w:t xml:space="preserve">combined into </w:t>
      </w:r>
      <w:r w:rsidR="00C24619" w:rsidRPr="00EE51A3">
        <w:t xml:space="preserve">an average age for </w:t>
      </w:r>
      <w:r w:rsidR="00AC3F2F">
        <w:t xml:space="preserve">a </w:t>
      </w:r>
      <w:r w:rsidR="00C24619" w:rsidRPr="00EE51A3">
        <w:t>terrestrial age</w:t>
      </w:r>
      <w:r w:rsidR="00C24619">
        <w:t xml:space="preserve"> for Feature </w:t>
      </w:r>
      <w:r w:rsidR="00AC3F2F">
        <w:t>87</w:t>
      </w:r>
      <w:r w:rsidR="00C24619" w:rsidRPr="00EE51A3">
        <w:t xml:space="preserve"> </w:t>
      </w:r>
      <w:r w:rsidR="00AC3F2F">
        <w:t>to</w:t>
      </w:r>
      <w:r w:rsidR="00C24619" w:rsidRPr="00EE51A3">
        <w:t xml:space="preserve"> compare to the age</w:t>
      </w:r>
      <w:r w:rsidR="00C24619">
        <w:t xml:space="preserve"> </w:t>
      </w:r>
      <w:r w:rsidR="00DC0176">
        <w:t xml:space="preserve">on the paired radiocarbon age on a seal bone </w:t>
      </w:r>
      <w:r w:rsidR="00C24619">
        <w:t>(Table S2).</w:t>
      </w:r>
    </w:p>
    <w:p w14:paraId="67AA1403" w14:textId="77777777" w:rsidR="00335C99" w:rsidRPr="00526201" w:rsidRDefault="00335C99" w:rsidP="00D97606">
      <w:pPr>
        <w:rPr>
          <w:iCs/>
          <w:color w:val="000000"/>
        </w:rPr>
      </w:pPr>
    </w:p>
    <w:p w14:paraId="12E31359" w14:textId="77777777" w:rsidR="00C02445" w:rsidRPr="00526201" w:rsidRDefault="00C02445" w:rsidP="00C02445">
      <w:pPr>
        <w:rPr>
          <w:i/>
          <w:iCs/>
          <w:color w:val="000000"/>
        </w:rPr>
      </w:pPr>
      <w:r w:rsidRPr="00526201">
        <w:rPr>
          <w:i/>
          <w:iCs/>
          <w:color w:val="000000"/>
        </w:rPr>
        <w:t>FEATURE 68A</w:t>
      </w:r>
    </w:p>
    <w:p w14:paraId="2C69F215" w14:textId="37DE2332" w:rsidR="00C02445" w:rsidRPr="00526201" w:rsidRDefault="00C02445" w:rsidP="00C02445">
      <w:pPr>
        <w:jc w:val="both"/>
      </w:pPr>
      <w:r w:rsidRPr="00526201">
        <w:t>Feature 68A was located ca. 30 m east of Feature 87</w:t>
      </w:r>
      <w:r>
        <w:t xml:space="preserve"> and excavated under the direction of C</w:t>
      </w:r>
      <w:r w:rsidR="000B0275">
        <w:t xml:space="preserve"> (Figure S11)</w:t>
      </w:r>
      <w:r>
        <w:t xml:space="preserve">. </w:t>
      </w:r>
      <w:proofErr w:type="spellStart"/>
      <w:r>
        <w:t>Darwent</w:t>
      </w:r>
      <w:proofErr w:type="spellEnd"/>
      <w:r>
        <w:t xml:space="preserve"> in 2010</w:t>
      </w:r>
      <w:r w:rsidRPr="00526201">
        <w:t>. Feature 68A, the remains of a driftwood frame structure</w:t>
      </w:r>
      <w:r w:rsidR="00E66717">
        <w:t xml:space="preserve"> (Figure S13)</w:t>
      </w:r>
      <w:r w:rsidRPr="00526201">
        <w:t>, is comprised of a partially excavated small room 9</w:t>
      </w:r>
      <w:r>
        <w:t xml:space="preserve"> </w:t>
      </w:r>
      <w:r w:rsidRPr="00526201">
        <w:t>m</w:t>
      </w:r>
      <w:r w:rsidRPr="00526201">
        <w:rPr>
          <w:vertAlign w:val="superscript"/>
        </w:rPr>
        <w:t>2</w:t>
      </w:r>
      <w:r w:rsidRPr="00526201">
        <w:t xml:space="preserve"> with a 5.5 m long south-facing entry; floor boards preserved in the room and rear platform boards were at right angle to each other, with rear platform and back wall not </w:t>
      </w:r>
      <w:r>
        <w:t xml:space="preserve">fully </w:t>
      </w:r>
      <w:r w:rsidRPr="00526201">
        <w:t>excavated</w:t>
      </w:r>
      <w:r>
        <w:t xml:space="preserve"> (see </w:t>
      </w:r>
      <w:proofErr w:type="spellStart"/>
      <w:r>
        <w:t>Darwent</w:t>
      </w:r>
      <w:proofErr w:type="spellEnd"/>
      <w:r>
        <w:t xml:space="preserve"> et al. 2013</w:t>
      </w:r>
      <w:r w:rsidR="00CE6CB2">
        <w:t>:</w:t>
      </w:r>
      <w:r>
        <w:t>Supplemental Figure 12)</w:t>
      </w:r>
      <w:r w:rsidRPr="00526201">
        <w:t>. The long entrance tunnel wall was made of regularly spaced uprights posts maintained at their base by cross pieces and buttressing stacked horizontal wall logs.</w:t>
      </w:r>
      <w:r>
        <w:t xml:space="preserve"> </w:t>
      </w:r>
      <w:r w:rsidRPr="00526201">
        <w:t>Slat armor and a fletched arrow shaft were recovered in the entryway to the back room. Of further interest, social interaction was revealed by the find of a native copper needle</w:t>
      </w:r>
      <w:r w:rsidR="00520515">
        <w:t xml:space="preserve"> (Cooper et al. 2016)</w:t>
      </w:r>
      <w:r w:rsidRPr="00526201">
        <w:t>, and amber beads.</w:t>
      </w:r>
    </w:p>
    <w:p w14:paraId="7778E4AB" w14:textId="77777777" w:rsidR="00C02445" w:rsidRPr="00526201" w:rsidRDefault="00C02445" w:rsidP="00C02445">
      <w:pPr>
        <w:jc w:val="both"/>
      </w:pPr>
    </w:p>
    <w:p w14:paraId="73E97A8A" w14:textId="77777777" w:rsidR="00C02445" w:rsidRPr="00526201" w:rsidRDefault="00C02445" w:rsidP="00C02445">
      <w:pPr>
        <w:jc w:val="both"/>
      </w:pPr>
      <w:r w:rsidRPr="00526201">
        <w:t>Within Feature 68A, excavations within a 26</w:t>
      </w:r>
      <w:r>
        <w:t xml:space="preserve"> </w:t>
      </w:r>
      <w:r w:rsidRPr="00526201">
        <w:t>m</w:t>
      </w:r>
      <w:r w:rsidRPr="00526201">
        <w:rPr>
          <w:vertAlign w:val="superscript"/>
        </w:rPr>
        <w:t>2</w:t>
      </w:r>
      <w:r w:rsidRPr="00526201">
        <w:t xml:space="preserve"> block produced 1890 artifacts, the overwhelming majority were chert flaking (n=986) or wood artifacts (n=145) or ceramic sherds, with 14,000 specimens of </w:t>
      </w:r>
      <w:proofErr w:type="spellStart"/>
      <w:r w:rsidRPr="00526201">
        <w:t>archaeofauna</w:t>
      </w:r>
      <w:proofErr w:type="spellEnd"/>
      <w:r w:rsidRPr="00526201">
        <w:t xml:space="preserve">, </w:t>
      </w:r>
      <w:r>
        <w:t xml:space="preserve">of which only remains from the floor levels were identified (N=5288). These are </w:t>
      </w:r>
      <w:r w:rsidRPr="00526201">
        <w:t>mostly of ringed seal</w:t>
      </w:r>
      <w:r>
        <w:t xml:space="preserve"> (93%) followed distantly by caribou (3.5%)</w:t>
      </w:r>
      <w:r w:rsidRPr="00526201">
        <w:t xml:space="preserve">. </w:t>
      </w:r>
      <w:r>
        <w:t xml:space="preserve">Dog bone from this feature was sampled for ancient DNA analysis (Brown et al. 2013). </w:t>
      </w:r>
      <w:r w:rsidRPr="00526201">
        <w:t xml:space="preserve">Diagnostic harpoon heads were few, one of </w:t>
      </w:r>
      <w:proofErr w:type="spellStart"/>
      <w:r w:rsidRPr="00526201">
        <w:t>Nunagiak</w:t>
      </w:r>
      <w:proofErr w:type="spellEnd"/>
      <w:r w:rsidRPr="00526201">
        <w:t xml:space="preserve"> type, one of the close socketed </w:t>
      </w:r>
      <w:proofErr w:type="spellStart"/>
      <w:r w:rsidRPr="00526201">
        <w:t>Kilimatavik</w:t>
      </w:r>
      <w:proofErr w:type="spellEnd"/>
      <w:r w:rsidRPr="00526201">
        <w:t xml:space="preserve"> type, most considered western Thule.</w:t>
      </w:r>
      <w:r>
        <w:t xml:space="preserve"> </w:t>
      </w:r>
      <w:r w:rsidRPr="00526201">
        <w:t xml:space="preserve"> </w:t>
      </w:r>
    </w:p>
    <w:p w14:paraId="6218FA23" w14:textId="7F8906C1" w:rsidR="00231064" w:rsidRDefault="00C02445" w:rsidP="00231064">
      <w:r w:rsidRPr="00526201">
        <w:br/>
        <w:t>The dating of Feature 68A relies on ten assays:</w:t>
      </w:r>
      <w:r w:rsidR="00212587">
        <w:t xml:space="preserve"> </w:t>
      </w:r>
      <w:r w:rsidR="006E0BBB">
        <w:t xml:space="preserve">four on </w:t>
      </w:r>
      <w:r w:rsidR="001F5340">
        <w:t>chitin from beetle</w:t>
      </w:r>
      <w:r w:rsidR="00C053D6">
        <w:t xml:space="preserve"> exoskeletons</w:t>
      </w:r>
      <w:r w:rsidR="001F5340">
        <w:t>,</w:t>
      </w:r>
      <w:r w:rsidR="00C053D6">
        <w:t xml:space="preserve"> </w:t>
      </w:r>
      <w:r w:rsidR="00212587">
        <w:t xml:space="preserve">three on caribou bones, </w:t>
      </w:r>
      <w:r w:rsidR="00E14E79">
        <w:t xml:space="preserve">one on a seal bone, </w:t>
      </w:r>
      <w:r w:rsidR="002F2CD1">
        <w:t>one on the outer rings of a piece of structural wood (</w:t>
      </w:r>
      <w:proofErr w:type="spellStart"/>
      <w:r w:rsidR="002F2CD1">
        <w:rPr>
          <w:i/>
        </w:rPr>
        <w:t>Picea</w:t>
      </w:r>
      <w:proofErr w:type="spellEnd"/>
      <w:r w:rsidR="002F2CD1">
        <w:rPr>
          <w:i/>
        </w:rPr>
        <w:t xml:space="preserve"> </w:t>
      </w:r>
      <w:r w:rsidR="002F2CD1">
        <w:t xml:space="preserve">spp.), </w:t>
      </w:r>
      <w:r w:rsidR="00E14E79">
        <w:t xml:space="preserve">and </w:t>
      </w:r>
      <w:r w:rsidR="000D4FF0">
        <w:t>one on a</w:t>
      </w:r>
      <w:r w:rsidR="005337AB">
        <w:t xml:space="preserve"> crowberry </w:t>
      </w:r>
      <w:r w:rsidR="007F4D7D" w:rsidRPr="007F4D7D">
        <w:t>(</w:t>
      </w:r>
      <w:proofErr w:type="spellStart"/>
      <w:r w:rsidR="000D4FF0" w:rsidRPr="007F4D7D">
        <w:rPr>
          <w:i/>
        </w:rPr>
        <w:t>Empetrum</w:t>
      </w:r>
      <w:proofErr w:type="spellEnd"/>
      <w:r w:rsidR="000D4FF0" w:rsidRPr="007F4D7D">
        <w:rPr>
          <w:i/>
        </w:rPr>
        <w:t xml:space="preserve"> nigrum</w:t>
      </w:r>
      <w:r w:rsidR="007F4D7D">
        <w:t>) seed</w:t>
      </w:r>
      <w:r w:rsidR="00E14E79">
        <w:t>.</w:t>
      </w:r>
      <w:r w:rsidR="00212587">
        <w:t xml:space="preserve"> </w:t>
      </w:r>
      <w:r w:rsidR="009E4709">
        <w:t>T</w:t>
      </w:r>
      <w:r w:rsidRPr="00526201">
        <w:t xml:space="preserve">hree </w:t>
      </w:r>
      <w:r w:rsidRPr="00526201">
        <w:rPr>
          <w:vertAlign w:val="superscript"/>
        </w:rPr>
        <w:t>14</w:t>
      </w:r>
      <w:r w:rsidRPr="00526201">
        <w:t xml:space="preserve">C assays on caribou bone </w:t>
      </w:r>
      <w:r w:rsidR="00241824">
        <w:t xml:space="preserve">were </w:t>
      </w:r>
      <w:r w:rsidRPr="00526201">
        <w:t>obtained from bulk faunal samples, one from levels, 59 to 76 cm bd within an activity area separated from the house structure and two from the lowest levels atop the small rear room, between 139 and ca. 146 to 157 cm bd.</w:t>
      </w:r>
      <w:r>
        <w:t xml:space="preserve"> </w:t>
      </w:r>
      <w:r w:rsidR="00BA48EE">
        <w:t xml:space="preserve">Two out of the three ages on caribou are statistically similar </w:t>
      </w:r>
      <w:r w:rsidR="004E5D1C">
        <w:t>and overlap at 2-standard deviations when calibrated</w:t>
      </w:r>
      <w:r w:rsidR="00071B5C">
        <w:t>, including the ages from the house feature and the activity area outside of the house</w:t>
      </w:r>
      <w:r w:rsidR="00DC4548">
        <w:t xml:space="preserve"> (Tables S1 and S2)</w:t>
      </w:r>
      <w:r w:rsidR="00071B5C">
        <w:t>.</w:t>
      </w:r>
      <w:r w:rsidR="002623EE">
        <w:t xml:space="preserve"> </w:t>
      </w:r>
      <w:r w:rsidR="00231064">
        <w:t>The</w:t>
      </w:r>
      <w:r w:rsidR="00231064" w:rsidRPr="00526201">
        <w:t xml:space="preserve"> crowberry </w:t>
      </w:r>
      <w:r w:rsidR="00231064">
        <w:t>seed was recovered</w:t>
      </w:r>
      <w:r w:rsidR="00231064" w:rsidRPr="00526201">
        <w:t xml:space="preserve"> </w:t>
      </w:r>
      <w:r w:rsidR="00231064">
        <w:t>from</w:t>
      </w:r>
      <w:r w:rsidR="00231064" w:rsidRPr="00526201">
        <w:t xml:space="preserve"> the floor of the entry way and the wooden structural cross piece</w:t>
      </w:r>
      <w:r w:rsidR="00231064">
        <w:t xml:space="preserve"> was </w:t>
      </w:r>
      <w:r w:rsidR="00231064" w:rsidRPr="00526201">
        <w:t>in the tunnel</w:t>
      </w:r>
      <w:r w:rsidR="00231064">
        <w:t xml:space="preserve">. The age on the wood was from the outer ring of the wood. </w:t>
      </w:r>
      <w:r w:rsidR="00231064" w:rsidRPr="00526201">
        <w:t xml:space="preserve">A ringed seal bone </w:t>
      </w:r>
      <w:r w:rsidR="00231064">
        <w:t>was extracted</w:t>
      </w:r>
      <w:r w:rsidR="00231064" w:rsidRPr="00526201">
        <w:t xml:space="preserve"> from the same level bag, as</w:t>
      </w:r>
      <w:r w:rsidR="00231064">
        <w:t xml:space="preserve"> was</w:t>
      </w:r>
      <w:r w:rsidR="00231064" w:rsidRPr="00526201">
        <w:t xml:space="preserve"> </w:t>
      </w:r>
      <w:r w:rsidR="00231064">
        <w:t>a</w:t>
      </w:r>
      <w:r w:rsidR="00231064" w:rsidRPr="00526201">
        <w:t xml:space="preserve"> caribou </w:t>
      </w:r>
      <w:r w:rsidR="00231064">
        <w:t>bone</w:t>
      </w:r>
      <w:r w:rsidR="00231064" w:rsidRPr="00526201">
        <w:t xml:space="preserve"> from the side activity area within 6N 3E</w:t>
      </w:r>
      <w:r w:rsidR="00231064">
        <w:t xml:space="preserve"> (Table S1</w:t>
      </w:r>
      <w:r w:rsidR="00231064" w:rsidRPr="00EE51A3">
        <w:t>). The caribou, wood and crowberry seed ages range over two centuries in median calibrated age values with 3 out of the 5 ages being statistically similar and overlapping at 2-standard deviations when calibrated (see Tables S1 and S2). These three statistically similar ages were combined into an average age for the terrestrial ages</w:t>
      </w:r>
      <w:r w:rsidR="00231064">
        <w:t xml:space="preserve"> for Feature 68A</w:t>
      </w:r>
      <w:r w:rsidR="00231064" w:rsidRPr="00EE51A3">
        <w:t xml:space="preserve"> and compare</w:t>
      </w:r>
      <w:r w:rsidR="00231064">
        <w:t>d</w:t>
      </w:r>
      <w:r w:rsidR="00231064" w:rsidRPr="00EE51A3">
        <w:t xml:space="preserve"> to the seal ages</w:t>
      </w:r>
      <w:r w:rsidR="00231064">
        <w:t xml:space="preserve"> (Table S2).</w:t>
      </w:r>
    </w:p>
    <w:p w14:paraId="46D50ABB" w14:textId="77777777" w:rsidR="00016FEF" w:rsidRPr="00EE51A3" w:rsidRDefault="00016FEF" w:rsidP="00231064"/>
    <w:p w14:paraId="4EC4FDCA" w14:textId="33AE7579" w:rsidR="00941FFF" w:rsidRDefault="00351FFD" w:rsidP="00231064">
      <w:r w:rsidRPr="00EE51A3">
        <w:t>Four</w:t>
      </w:r>
      <w:r w:rsidR="00C02445" w:rsidRPr="00EE51A3">
        <w:t xml:space="preserve"> radiocarbon assays on insect </w:t>
      </w:r>
      <w:r w:rsidR="003C769E" w:rsidRPr="00EE51A3">
        <w:t xml:space="preserve">(beetles) </w:t>
      </w:r>
      <w:r w:rsidR="00C02445" w:rsidRPr="00EE51A3">
        <w:t>chitin were obtained from screened bulk samples collected</w:t>
      </w:r>
      <w:r w:rsidR="00C02445" w:rsidRPr="0001625B">
        <w:t xml:space="preserve"> by Scott Elias</w:t>
      </w:r>
      <w:r w:rsidR="00D83537" w:rsidRPr="0001625B">
        <w:t xml:space="preserve"> from the house floor</w:t>
      </w:r>
      <w:r w:rsidR="00065AD7" w:rsidRPr="0001625B">
        <w:t xml:space="preserve">: </w:t>
      </w:r>
      <w:r w:rsidR="005F1BF8" w:rsidRPr="0001625B">
        <w:t xml:space="preserve">215±15 BP </w:t>
      </w:r>
      <w:r w:rsidR="00065AD7" w:rsidRPr="0001625B">
        <w:t>(</w:t>
      </w:r>
      <w:r w:rsidR="004019B1" w:rsidRPr="0001625B">
        <w:rPr>
          <w:color w:val="000000"/>
        </w:rPr>
        <w:t xml:space="preserve">NRSL-21689), </w:t>
      </w:r>
      <w:r w:rsidR="002B374F" w:rsidRPr="0001625B">
        <w:rPr>
          <w:color w:val="000000"/>
        </w:rPr>
        <w:t>230</w:t>
      </w:r>
      <w:r w:rsidR="002B374F" w:rsidRPr="0001625B">
        <w:t>±15 (</w:t>
      </w:r>
      <w:r w:rsidR="002B374F" w:rsidRPr="0001625B">
        <w:rPr>
          <w:color w:val="000000"/>
        </w:rPr>
        <w:t>NRSL-21688),</w:t>
      </w:r>
      <w:r w:rsidR="00C62DAE" w:rsidRPr="0001625B">
        <w:rPr>
          <w:color w:val="000000"/>
        </w:rPr>
        <w:t xml:space="preserve"> </w:t>
      </w:r>
      <w:r w:rsidR="00F10C9A" w:rsidRPr="0001625B">
        <w:t>435±15 BP (</w:t>
      </w:r>
      <w:r w:rsidR="00F10C9A" w:rsidRPr="0001625B">
        <w:rPr>
          <w:color w:val="000000"/>
        </w:rPr>
        <w:t>NRSL-21690), and 540</w:t>
      </w:r>
      <w:r w:rsidR="00F10C9A" w:rsidRPr="0001625B">
        <w:t>±15 BP (</w:t>
      </w:r>
      <w:r w:rsidR="00F10C9A" w:rsidRPr="0001625B">
        <w:rPr>
          <w:color w:val="000000"/>
        </w:rPr>
        <w:t>NRSL-21691)</w:t>
      </w:r>
      <w:r w:rsidR="00EE22AB">
        <w:rPr>
          <w:color w:val="000000"/>
        </w:rPr>
        <w:t xml:space="preserve"> (</w:t>
      </w:r>
      <w:r w:rsidR="00D26C89">
        <w:rPr>
          <w:color w:val="000000"/>
        </w:rPr>
        <w:t>ages from McIntosh 2011</w:t>
      </w:r>
      <w:r w:rsidR="00E5663E">
        <w:rPr>
          <w:color w:val="000000"/>
        </w:rPr>
        <w:t>)</w:t>
      </w:r>
      <w:r w:rsidR="00D26C89">
        <w:rPr>
          <w:color w:val="000000"/>
        </w:rPr>
        <w:t xml:space="preserve"> </w:t>
      </w:r>
      <w:r w:rsidR="00E5663E">
        <w:rPr>
          <w:color w:val="000000"/>
        </w:rPr>
        <w:t>(</w:t>
      </w:r>
      <w:r w:rsidR="00D26C89">
        <w:rPr>
          <w:color w:val="000000"/>
        </w:rPr>
        <w:t xml:space="preserve">the chitin ages are </w:t>
      </w:r>
      <w:r w:rsidR="00EE22AB">
        <w:rPr>
          <w:color w:val="000000"/>
        </w:rPr>
        <w:t>not used this study or quoted in Table S1)</w:t>
      </w:r>
      <w:r w:rsidR="00F10C9A" w:rsidRPr="0001625B">
        <w:rPr>
          <w:color w:val="000000"/>
        </w:rPr>
        <w:t>.</w:t>
      </w:r>
      <w:r w:rsidR="000F7F11">
        <w:rPr>
          <w:color w:val="000000"/>
        </w:rPr>
        <w:t xml:space="preserve"> The radiocarbon ages</w:t>
      </w:r>
      <w:r w:rsidR="008023CE">
        <w:rPr>
          <w:color w:val="000000"/>
        </w:rPr>
        <w:t xml:space="preserve"> </w:t>
      </w:r>
      <w:r w:rsidR="00956C83">
        <w:rPr>
          <w:color w:val="000000"/>
        </w:rPr>
        <w:t xml:space="preserve">on </w:t>
      </w:r>
      <w:r w:rsidR="008023CE">
        <w:rPr>
          <w:color w:val="000000"/>
        </w:rPr>
        <w:t xml:space="preserve">beetle </w:t>
      </w:r>
      <w:r w:rsidR="00265717">
        <w:rPr>
          <w:color w:val="000000"/>
        </w:rPr>
        <w:t>chitin</w:t>
      </w:r>
      <w:r w:rsidR="009377FB">
        <w:rPr>
          <w:color w:val="000000"/>
        </w:rPr>
        <w:t xml:space="preserve"> fall within the range of ages </w:t>
      </w:r>
      <w:r w:rsidR="006A0BC1">
        <w:rPr>
          <w:color w:val="000000"/>
        </w:rPr>
        <w:t>obtained</w:t>
      </w:r>
      <w:r w:rsidR="000F7F11">
        <w:rPr>
          <w:color w:val="000000"/>
        </w:rPr>
        <w:t xml:space="preserve"> on caribou bones, </w:t>
      </w:r>
      <w:r w:rsidR="003F3B03">
        <w:rPr>
          <w:color w:val="000000"/>
        </w:rPr>
        <w:t xml:space="preserve">structural </w:t>
      </w:r>
      <w:r w:rsidR="000F7F11">
        <w:rPr>
          <w:color w:val="000000"/>
        </w:rPr>
        <w:t xml:space="preserve">wood, and </w:t>
      </w:r>
      <w:r w:rsidR="009D229C">
        <w:rPr>
          <w:color w:val="000000"/>
        </w:rPr>
        <w:t xml:space="preserve">the crowberry </w:t>
      </w:r>
      <w:r w:rsidR="000F7F11">
        <w:rPr>
          <w:color w:val="000000"/>
        </w:rPr>
        <w:t>seed</w:t>
      </w:r>
      <w:r w:rsidR="00B22868">
        <w:rPr>
          <w:color w:val="000000"/>
        </w:rPr>
        <w:t xml:space="preserve"> </w:t>
      </w:r>
      <w:r w:rsidR="00CE3ECC">
        <w:rPr>
          <w:color w:val="000000"/>
        </w:rPr>
        <w:t xml:space="preserve">from </w:t>
      </w:r>
      <w:r w:rsidR="00DD265E">
        <w:rPr>
          <w:color w:val="000000"/>
        </w:rPr>
        <w:t xml:space="preserve">the </w:t>
      </w:r>
      <w:r w:rsidR="00CE3ECC">
        <w:rPr>
          <w:color w:val="000000"/>
        </w:rPr>
        <w:t>Feature 68A</w:t>
      </w:r>
      <w:r w:rsidR="00DD265E">
        <w:rPr>
          <w:color w:val="000000"/>
        </w:rPr>
        <w:t xml:space="preserve"> house floor</w:t>
      </w:r>
      <w:r w:rsidR="006C02EC">
        <w:rPr>
          <w:color w:val="000000"/>
        </w:rPr>
        <w:t xml:space="preserve"> and outside activity area.</w:t>
      </w:r>
      <w:r w:rsidR="004E6711">
        <w:t xml:space="preserve"> </w:t>
      </w:r>
    </w:p>
    <w:p w14:paraId="7060CAEB" w14:textId="4860FD03" w:rsidR="00F76585" w:rsidRDefault="00F76585" w:rsidP="00C02445"/>
    <w:p w14:paraId="4BD728F7" w14:textId="77777777" w:rsidR="004E6711" w:rsidRDefault="004E6711" w:rsidP="00C02445"/>
    <w:p w14:paraId="0ACC26D6" w14:textId="2DD46729" w:rsidR="00F76585" w:rsidRPr="00526201" w:rsidRDefault="00F76585" w:rsidP="00C02445">
      <w:r>
        <w:rPr>
          <w:noProof/>
        </w:rPr>
        <w:drawing>
          <wp:inline distT="0" distB="0" distL="0" distR="0" wp14:anchorId="4886635D" wp14:editId="7D821E50">
            <wp:extent cx="3691890" cy="4364055"/>
            <wp:effectExtent l="0" t="0" r="381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eature 68a_opt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96135" cy="4369073"/>
                    </a:xfrm>
                    <a:prstGeom prst="rect">
                      <a:avLst/>
                    </a:prstGeom>
                  </pic:spPr>
                </pic:pic>
              </a:graphicData>
            </a:graphic>
          </wp:inline>
        </w:drawing>
      </w:r>
    </w:p>
    <w:p w14:paraId="622A3CE8" w14:textId="28F4974A" w:rsidR="00F76585" w:rsidRPr="00F76585" w:rsidRDefault="00F76585" w:rsidP="00F76585">
      <w:r w:rsidRPr="00687927">
        <w:rPr>
          <w:color w:val="222222"/>
          <w:shd w:val="clear" w:color="auto" w:fill="FFFFFF"/>
        </w:rPr>
        <w:t xml:space="preserve">Figure </w:t>
      </w:r>
      <w:r w:rsidR="008F6867">
        <w:rPr>
          <w:color w:val="222222"/>
          <w:shd w:val="clear" w:color="auto" w:fill="FFFFFF"/>
        </w:rPr>
        <w:t>S</w:t>
      </w:r>
      <w:r w:rsidRPr="00687927">
        <w:rPr>
          <w:color w:val="222222"/>
          <w:shd w:val="clear" w:color="auto" w:fill="FFFFFF"/>
        </w:rPr>
        <w:t>1</w:t>
      </w:r>
      <w:r w:rsidR="00E74DBB">
        <w:rPr>
          <w:color w:val="222222"/>
          <w:shd w:val="clear" w:color="auto" w:fill="FFFFFF"/>
        </w:rPr>
        <w:t>1</w:t>
      </w:r>
      <w:r w:rsidRPr="00687927">
        <w:rPr>
          <w:color w:val="222222"/>
          <w:shd w:val="clear" w:color="auto" w:fill="FFFFFF"/>
        </w:rPr>
        <w:t>. Planview map of KTZ-087, Feature 68</w:t>
      </w:r>
      <w:r w:rsidR="002D1EBD" w:rsidRPr="00687927">
        <w:rPr>
          <w:color w:val="222222"/>
          <w:shd w:val="clear" w:color="auto" w:fill="FFFFFF"/>
        </w:rPr>
        <w:t>A</w:t>
      </w:r>
      <w:r w:rsidRPr="00687927">
        <w:rPr>
          <w:color w:val="222222"/>
          <w:shd w:val="clear" w:color="auto" w:fill="FFFFFF"/>
        </w:rPr>
        <w:t xml:space="preserve">, showing the main room, long entrance tunnel, and external kitchen and/or pottery-production area (figure by John </w:t>
      </w:r>
      <w:proofErr w:type="spellStart"/>
      <w:r w:rsidRPr="00687927">
        <w:rPr>
          <w:color w:val="222222"/>
          <w:shd w:val="clear" w:color="auto" w:fill="FFFFFF"/>
        </w:rPr>
        <w:t>Darwent</w:t>
      </w:r>
      <w:proofErr w:type="spellEnd"/>
      <w:r w:rsidRPr="00687927">
        <w:rPr>
          <w:color w:val="222222"/>
          <w:shd w:val="clear" w:color="auto" w:fill="FFFFFF"/>
        </w:rPr>
        <w:t xml:space="preserve">, modified from </w:t>
      </w:r>
      <w:proofErr w:type="spellStart"/>
      <w:r w:rsidRPr="00687927">
        <w:rPr>
          <w:color w:val="222222"/>
          <w:shd w:val="clear" w:color="auto" w:fill="FFFFFF"/>
        </w:rPr>
        <w:t>Darwent</w:t>
      </w:r>
      <w:proofErr w:type="spellEnd"/>
      <w:r w:rsidRPr="00687927">
        <w:rPr>
          <w:color w:val="222222"/>
          <w:shd w:val="clear" w:color="auto" w:fill="FFFFFF"/>
        </w:rPr>
        <w:t xml:space="preserve"> et al. 2013).</w:t>
      </w:r>
    </w:p>
    <w:p w14:paraId="25A0FE1C" w14:textId="77777777" w:rsidR="00F76585" w:rsidRPr="00526201" w:rsidRDefault="00F76585" w:rsidP="00C02445">
      <w:pPr>
        <w:jc w:val="both"/>
      </w:pPr>
    </w:p>
    <w:p w14:paraId="2F540DB4" w14:textId="77777777" w:rsidR="00C02445" w:rsidRPr="00526201" w:rsidRDefault="00C02445" w:rsidP="00C02445">
      <w:pPr>
        <w:rPr>
          <w:iCs/>
          <w:color w:val="000000"/>
          <w:u w:val="single"/>
        </w:rPr>
      </w:pPr>
      <w:r w:rsidRPr="00526201">
        <w:rPr>
          <w:iCs/>
          <w:color w:val="000000"/>
          <w:u w:val="single"/>
        </w:rPr>
        <w:t>KTZ-00304, Rising Whale Site</w:t>
      </w:r>
    </w:p>
    <w:p w14:paraId="469E8962" w14:textId="6337524E" w:rsidR="00C02445" w:rsidRPr="00526201" w:rsidRDefault="00C02445" w:rsidP="00C02445">
      <w:pPr>
        <w:rPr>
          <w:iCs/>
          <w:color w:val="000000"/>
        </w:rPr>
      </w:pPr>
      <w:r w:rsidRPr="00526201">
        <w:t xml:space="preserve">The Rising Whale site, KTZ-304, is situated atop a low dune, E-6, and describes a multi-component site within a lengthy </w:t>
      </w:r>
      <w:proofErr w:type="spellStart"/>
      <w:r w:rsidRPr="00526201">
        <w:t>progradational</w:t>
      </w:r>
      <w:proofErr w:type="spellEnd"/>
      <w:r w:rsidRPr="00526201">
        <w:t xml:space="preserve"> cycle termed Unit III (Mason 1990</w:t>
      </w:r>
      <w:r>
        <w:t>;</w:t>
      </w:r>
      <w:r w:rsidRPr="00526201">
        <w:t xml:space="preserve"> Mason and Jordan 1993</w:t>
      </w:r>
      <w:r>
        <w:t>;</w:t>
      </w:r>
      <w:r w:rsidRPr="00526201">
        <w:t xml:space="preserve"> Mason et al. 1997) that formed between 200 BC and AD 1000. Observed on aerial photographs and a brief field visit in 1988, the site was reported in 2006 by Mason (</w:t>
      </w:r>
      <w:proofErr w:type="spellStart"/>
      <w:r w:rsidRPr="00526201">
        <w:t>Hoffecker</w:t>
      </w:r>
      <w:proofErr w:type="spellEnd"/>
      <w:r w:rsidRPr="00526201">
        <w:t xml:space="preserve"> and Mason 2010), having escaped the attention of earlier surveys. Excavation within KTZ-304 </w:t>
      </w:r>
      <w:r>
        <w:t>was undertaken in</w:t>
      </w:r>
      <w:r w:rsidRPr="00526201">
        <w:t xml:space="preserve"> 2010, 2011, and </w:t>
      </w:r>
      <w:r>
        <w:t xml:space="preserve">again </w:t>
      </w:r>
      <w:r w:rsidRPr="00526201">
        <w:t>in 2016 and 2017. The site includes eight single or multi-room house depressions within two groupings (Features 2, 4, 5 and Features 11, 12, 20, 21 and 24) and 14 cache pits and five artifact scatters within blowout basins. A whale vertebra (Feature 28) marks the northwest limit of the site. The houses vary in design; the most complex,</w:t>
      </w:r>
      <w:r w:rsidR="00743856">
        <w:t xml:space="preserve"> </w:t>
      </w:r>
      <w:r w:rsidRPr="00526201">
        <w:t>Feature 2</w:t>
      </w:r>
      <w:r w:rsidR="00000CBE">
        <w:t>1</w:t>
      </w:r>
      <w:r w:rsidRPr="00526201">
        <w:t xml:space="preserve">, contains at least three, possibly four rooms, connected by short passage ways (Alix </w:t>
      </w:r>
      <w:r>
        <w:t>et al.</w:t>
      </w:r>
      <w:r w:rsidRPr="00526201">
        <w:t xml:space="preserve"> 2018), while two houses are marked by long entries, a main room and a side room.</w:t>
      </w:r>
    </w:p>
    <w:p w14:paraId="4B094A05" w14:textId="77777777" w:rsidR="00C02445" w:rsidRPr="00526201" w:rsidRDefault="00C02445" w:rsidP="00C02445">
      <w:pPr>
        <w:rPr>
          <w:iCs/>
          <w:color w:val="000000"/>
        </w:rPr>
      </w:pPr>
    </w:p>
    <w:p w14:paraId="3E697E5A" w14:textId="77777777" w:rsidR="00C02445" w:rsidRPr="00526201" w:rsidRDefault="00C02445" w:rsidP="00C02445">
      <w:pPr>
        <w:rPr>
          <w:i/>
          <w:iCs/>
          <w:color w:val="000000"/>
        </w:rPr>
      </w:pPr>
      <w:r w:rsidRPr="00526201">
        <w:rPr>
          <w:i/>
          <w:iCs/>
          <w:color w:val="000000"/>
        </w:rPr>
        <w:t>FEATURE 21</w:t>
      </w:r>
    </w:p>
    <w:p w14:paraId="43308FD8" w14:textId="2324C69A" w:rsidR="00C02445" w:rsidRDefault="00C02445" w:rsidP="00C02445">
      <w:pPr>
        <w:jc w:val="both"/>
      </w:pPr>
      <w:r w:rsidRPr="00526201">
        <w:t>Feature 21 includes a main driftwood framed room (ca. 9 m</w:t>
      </w:r>
      <w:r w:rsidRPr="00526201">
        <w:rPr>
          <w:vertAlign w:val="superscript"/>
        </w:rPr>
        <w:t>2</w:t>
      </w:r>
      <w:r w:rsidRPr="00526201">
        <w:t xml:space="preserve">) with a back bench, a wood floor and a short planked passage way leading to small side structure at the left, partly framed with </w:t>
      </w:r>
      <w:r w:rsidRPr="00526201">
        <w:lastRenderedPageBreak/>
        <w:t>logs and containing clinker burnt bones and charcoals, likely impregnated with sea mammal oil, most likely a kitchen. A lengthy entry extends to the southeast, and contained a large inventory of hunting and fishing objects, esp. several fishing lures, as well as ceramic sherds. Several engraved bone objects revealed a</w:t>
      </w:r>
      <w:r>
        <w:t>n</w:t>
      </w:r>
      <w:r w:rsidRPr="00526201">
        <w:t xml:space="preserve"> emergent aesthetic; one in particular is an engraving of a caribou</w:t>
      </w:r>
      <w:r w:rsidR="00FB0D10" w:rsidRPr="00526201">
        <w:t xml:space="preserve">. The cultural inventory within Feature 21 obtained from excavations in 2010 and 2016 includes 1360 artifacts and &gt;15,000 animal bones, with a sizable representation of caribou (ca. 20%) as well as the preeminence of ringed seal.  </w:t>
      </w:r>
      <w:r w:rsidR="00FB0D10">
        <w:t>P</w:t>
      </w:r>
      <w:r w:rsidR="00FB0D10" w:rsidRPr="00526201">
        <w:t>artial, possibly disturbed, human remains were encountered beneath the rear bench</w:t>
      </w:r>
      <w:r w:rsidR="00FB0D10">
        <w:t>,</w:t>
      </w:r>
      <w:r w:rsidR="00FB0D10" w:rsidRPr="00526201">
        <w:t xml:space="preserve"> the circumstances of death uncertain. </w:t>
      </w:r>
    </w:p>
    <w:p w14:paraId="54E3CB26" w14:textId="77777777" w:rsidR="006A3E80" w:rsidRPr="00526201" w:rsidRDefault="006A3E80" w:rsidP="00C02445">
      <w:pPr>
        <w:jc w:val="both"/>
      </w:pPr>
    </w:p>
    <w:p w14:paraId="390B2D42" w14:textId="73343D6D" w:rsidR="00C02445" w:rsidRPr="00526201" w:rsidRDefault="00D9332C" w:rsidP="00C02445">
      <w:pPr>
        <w:jc w:val="both"/>
      </w:pPr>
      <w:r>
        <w:t>Twelve radiocarbon ages</w:t>
      </w:r>
      <w:r w:rsidR="006A3E80">
        <w:t xml:space="preserve"> were produced </w:t>
      </w:r>
      <w:r w:rsidR="009B302C">
        <w:t xml:space="preserve">on seal and caribou bones from </w:t>
      </w:r>
      <w:r w:rsidR="00232A01">
        <w:t xml:space="preserve">Feature 21: </w:t>
      </w:r>
      <w:r w:rsidR="009B302C">
        <w:t xml:space="preserve">two on seal bones and </w:t>
      </w:r>
      <w:r w:rsidR="00473050">
        <w:t>10</w:t>
      </w:r>
      <w:r w:rsidR="009B302C">
        <w:t xml:space="preserve"> on caribou bones</w:t>
      </w:r>
      <w:r w:rsidR="009D4DF1">
        <w:t>.</w:t>
      </w:r>
      <w:r w:rsidR="006945B6">
        <w:t xml:space="preserve"> F</w:t>
      </w:r>
      <w:r w:rsidR="00C02445" w:rsidRPr="00526201">
        <w:t>our caribou and two seal samples, two sets of paired samples,</w:t>
      </w:r>
      <w:r w:rsidR="00582A36">
        <w:t xml:space="preserve"> </w:t>
      </w:r>
      <w:r w:rsidR="00C02445" w:rsidRPr="00526201">
        <w:t>were extracted from bulk faunal samples collected from Level 1E, interpreted as roof fill collapse above the occupation surface of the driftwood house. The stratigraphic thickness of Level 1E varied across the feature, lying generally between 72 and 95 cm bd. The most precise elevational data, consists of a 10 cm increment (72</w:t>
      </w:r>
      <w:r w:rsidR="00743856">
        <w:t>-</w:t>
      </w:r>
      <w:r w:rsidR="00C02445" w:rsidRPr="00526201">
        <w:t>82 cm bd) within 6N 5E, in the southern block</w:t>
      </w:r>
      <w:r w:rsidR="000D74E8">
        <w:t xml:space="preserve"> where two caribou samples came from</w:t>
      </w:r>
      <w:r w:rsidR="00C02445" w:rsidRPr="00526201">
        <w:t>, interpreted in 2011 as “fill just above the floor,” but determined to lie at least 50 cm higher than the floor upon the full excavation of the structure. Two additional assays on caribou were from an adjacent square,</w:t>
      </w:r>
      <w:r w:rsidR="0090427E">
        <w:t xml:space="preserve"> unit</w:t>
      </w:r>
      <w:r w:rsidR="0090427E" w:rsidRPr="00526201">
        <w:t xml:space="preserve"> 5N 4E</w:t>
      </w:r>
      <w:r w:rsidR="0090427E">
        <w:t>,</w:t>
      </w:r>
      <w:r w:rsidR="00C02445" w:rsidRPr="00526201">
        <w:t xml:space="preserve"> possibly 10 cm lower</w:t>
      </w:r>
      <w:r w:rsidR="001B7D47">
        <w:t>,</w:t>
      </w:r>
      <w:r w:rsidR="00C02445">
        <w:t xml:space="preserve"> </w:t>
      </w:r>
      <w:r w:rsidR="00C02445" w:rsidRPr="00526201">
        <w:t>from the small diagonal side room considered a kitchen room.</w:t>
      </w:r>
      <w:r w:rsidR="00115386">
        <w:t xml:space="preserve"> </w:t>
      </w:r>
      <w:r w:rsidR="00BF70D7">
        <w:t>The s</w:t>
      </w:r>
      <w:r w:rsidR="00115386">
        <w:t xml:space="preserve">ix remaining </w:t>
      </w:r>
      <w:r w:rsidR="005C4C93">
        <w:t xml:space="preserve">radiocarbon </w:t>
      </w:r>
      <w:r w:rsidR="00115386">
        <w:t>ages were run on caribou samples from lower depths</w:t>
      </w:r>
      <w:r w:rsidR="00115386" w:rsidRPr="001318D2">
        <w:t>.</w:t>
      </w:r>
      <w:r w:rsidR="00C90F06" w:rsidRPr="001318D2">
        <w:t xml:space="preserve"> </w:t>
      </w:r>
      <w:r w:rsidR="007A77DA" w:rsidRPr="001318D2">
        <w:t>Feature 21</w:t>
      </w:r>
      <w:r w:rsidR="005D663E" w:rsidRPr="001318D2">
        <w:t xml:space="preserve"> </w:t>
      </w:r>
      <w:r w:rsidR="002F0B8D" w:rsidRPr="001318D2">
        <w:t>caribou</w:t>
      </w:r>
      <w:r w:rsidR="005D663E" w:rsidRPr="001318D2">
        <w:t xml:space="preserve"> ages range over </w:t>
      </w:r>
      <w:r w:rsidR="00B4797D" w:rsidRPr="001318D2">
        <w:t xml:space="preserve">two decades in their </w:t>
      </w:r>
      <w:r w:rsidR="00A35526" w:rsidRPr="001318D2">
        <w:t xml:space="preserve">calibrated age </w:t>
      </w:r>
      <w:r w:rsidR="00B4797D" w:rsidRPr="001318D2">
        <w:t>mean</w:t>
      </w:r>
      <w:r w:rsidR="005D663E" w:rsidRPr="001318D2">
        <w:t xml:space="preserve"> values with 8 out of the 9 of them being statistically similar and overlapping at 2-standard deviations (see Tables S1 and S2).</w:t>
      </w:r>
      <w:r w:rsidR="001154D9" w:rsidRPr="001318D2">
        <w:t xml:space="preserve"> We consider </w:t>
      </w:r>
      <w:r w:rsidR="00060C2A" w:rsidRPr="001318D2">
        <w:t xml:space="preserve">these 8 caribou ages </w:t>
      </w:r>
      <w:r w:rsidR="009F16D3" w:rsidRPr="001318D2">
        <w:t xml:space="preserve">statistically similar </w:t>
      </w:r>
      <w:r w:rsidR="005F2013" w:rsidRPr="001318D2">
        <w:t xml:space="preserve">enough to combine into an average </w:t>
      </w:r>
      <w:r w:rsidR="00C72618" w:rsidRPr="001318D2">
        <w:t xml:space="preserve">age </w:t>
      </w:r>
      <w:r w:rsidR="009D003B" w:rsidRPr="001318D2">
        <w:t>for the terrestrial ages and compare to the seal ages.</w:t>
      </w:r>
    </w:p>
    <w:p w14:paraId="21709448" w14:textId="77777777" w:rsidR="00381A2E" w:rsidRPr="00526201" w:rsidRDefault="00381A2E" w:rsidP="00D97606">
      <w:pPr>
        <w:rPr>
          <w:iCs/>
          <w:color w:val="000000"/>
        </w:rPr>
      </w:pPr>
    </w:p>
    <w:p w14:paraId="722CA0BD" w14:textId="3E06D359" w:rsidR="00584474" w:rsidRPr="00526201" w:rsidRDefault="00584474" w:rsidP="00D97606">
      <w:pPr>
        <w:rPr>
          <w:b/>
          <w:i/>
          <w:iCs/>
          <w:color w:val="000000"/>
        </w:rPr>
      </w:pPr>
      <w:r w:rsidRPr="00526201">
        <w:rPr>
          <w:b/>
          <w:i/>
          <w:iCs/>
          <w:color w:val="000000"/>
        </w:rPr>
        <w:t>Deering</w:t>
      </w:r>
    </w:p>
    <w:p w14:paraId="37101247" w14:textId="4BDDACC1" w:rsidR="006C094C" w:rsidRPr="00526201" w:rsidRDefault="009E7043" w:rsidP="00D97606">
      <w:r w:rsidRPr="00526201">
        <w:t xml:space="preserve">Deering is a northwestern Native Alaskan community situated on a spit within Kotzebue Sound on the northern coast of the Seward Peninsula. Several archaeological sites are located along the Deering spit that </w:t>
      </w:r>
      <w:r w:rsidR="00577050" w:rsidRPr="00526201">
        <w:t xml:space="preserve">compose </w:t>
      </w:r>
      <w:r w:rsidRPr="00526201">
        <w:t>the Deering Archaeological District (Alaska Heritage Resources Survey number KTZ-000169</w:t>
      </w:r>
      <w:r w:rsidR="008612CD">
        <w:t xml:space="preserve">; </w:t>
      </w:r>
      <w:r w:rsidR="008612CD" w:rsidRPr="001447DE">
        <w:t xml:space="preserve">Figure </w:t>
      </w:r>
      <w:r w:rsidR="008F6867">
        <w:t>S</w:t>
      </w:r>
      <w:r w:rsidR="001A28C0" w:rsidRPr="001447DE">
        <w:t>1</w:t>
      </w:r>
      <w:r w:rsidR="00736144">
        <w:t>2</w:t>
      </w:r>
      <w:r w:rsidRPr="001447DE">
        <w:t>)</w:t>
      </w:r>
      <w:r w:rsidR="00A859B2" w:rsidRPr="001447DE">
        <w:t>.</w:t>
      </w:r>
      <w:r w:rsidR="00A859B2" w:rsidRPr="00526201">
        <w:t xml:space="preserve"> </w:t>
      </w:r>
      <w:r w:rsidR="001D154F" w:rsidRPr="00526201">
        <w:t xml:space="preserve">Paired seal and caribou samples came from three </w:t>
      </w:r>
      <w:r w:rsidR="005C5A2F" w:rsidRPr="00526201">
        <w:t>houses at three different sites at Deering</w:t>
      </w:r>
      <w:r w:rsidR="002877C6" w:rsidRPr="00526201">
        <w:t xml:space="preserve">: </w:t>
      </w:r>
      <w:proofErr w:type="spellStart"/>
      <w:r w:rsidR="006F4DA6" w:rsidRPr="00526201">
        <w:t>Ipiutak</w:t>
      </w:r>
      <w:proofErr w:type="spellEnd"/>
      <w:r w:rsidR="006F4DA6" w:rsidRPr="00526201">
        <w:t xml:space="preserve"> House 1 (KTZ-00299), </w:t>
      </w:r>
      <w:r w:rsidRPr="00526201">
        <w:t>Western Thule House 1 (KTZ-00300)</w:t>
      </w:r>
      <w:r w:rsidR="002877C6" w:rsidRPr="00526201">
        <w:t>,</w:t>
      </w:r>
      <w:r w:rsidR="008E07E2" w:rsidRPr="00526201">
        <w:t xml:space="preserve"> </w:t>
      </w:r>
      <w:r w:rsidR="00D420E8" w:rsidRPr="00526201">
        <w:t xml:space="preserve">and </w:t>
      </w:r>
      <w:r w:rsidR="008E07E2" w:rsidRPr="00526201">
        <w:t>Western Thule House 2 (KTZ-</w:t>
      </w:r>
      <w:r w:rsidR="00941855" w:rsidRPr="00526201">
        <w:t>00301</w:t>
      </w:r>
      <w:r w:rsidR="008E07E2" w:rsidRPr="00526201">
        <w:t>)</w:t>
      </w:r>
      <w:r w:rsidR="00B55E97" w:rsidRPr="00526201">
        <w:t>.</w:t>
      </w:r>
      <w:r w:rsidR="00006D13" w:rsidRPr="00526201">
        <w:t xml:space="preserve"> </w:t>
      </w:r>
      <w:r w:rsidR="006C094C" w:rsidRPr="00526201">
        <w:rPr>
          <w:iCs/>
          <w:color w:val="000000"/>
        </w:rPr>
        <w:t>These sites were excavated between 199</w:t>
      </w:r>
      <w:r w:rsidR="00DF6066" w:rsidRPr="00526201">
        <w:rPr>
          <w:iCs/>
          <w:color w:val="000000"/>
        </w:rPr>
        <w:t>8</w:t>
      </w:r>
      <w:r w:rsidR="006C094C" w:rsidRPr="00526201">
        <w:rPr>
          <w:iCs/>
          <w:color w:val="000000"/>
        </w:rPr>
        <w:t xml:space="preserve"> and 199</w:t>
      </w:r>
      <w:r w:rsidR="00DF6066" w:rsidRPr="00526201">
        <w:rPr>
          <w:iCs/>
          <w:color w:val="000000"/>
        </w:rPr>
        <w:t>9</w:t>
      </w:r>
      <w:r w:rsidR="006C094C" w:rsidRPr="00526201">
        <w:rPr>
          <w:iCs/>
          <w:color w:val="000000"/>
        </w:rPr>
        <w:t xml:space="preserve"> by UIC and NLUR.</w:t>
      </w:r>
      <w:r w:rsidR="00311A3E" w:rsidRPr="00526201">
        <w:rPr>
          <w:iCs/>
          <w:color w:val="000000"/>
        </w:rPr>
        <w:t xml:space="preserve"> Bowers (2009) </w:t>
      </w:r>
      <w:r w:rsidR="00FC4D1E" w:rsidRPr="00526201">
        <w:rPr>
          <w:iCs/>
          <w:color w:val="000000"/>
        </w:rPr>
        <w:t xml:space="preserve">provides </w:t>
      </w:r>
      <w:r w:rsidR="0023620A" w:rsidRPr="00526201">
        <w:rPr>
          <w:iCs/>
          <w:color w:val="000000"/>
        </w:rPr>
        <w:t>detailed information on</w:t>
      </w:r>
      <w:r w:rsidR="00311A3E" w:rsidRPr="00526201">
        <w:rPr>
          <w:iCs/>
          <w:color w:val="000000"/>
        </w:rPr>
        <w:t xml:space="preserve"> the excavation</w:t>
      </w:r>
      <w:r w:rsidR="0023620A" w:rsidRPr="00526201">
        <w:rPr>
          <w:iCs/>
          <w:color w:val="000000"/>
        </w:rPr>
        <w:t xml:space="preserve">s, stratigraphy </w:t>
      </w:r>
      <w:r w:rsidR="00311A3E" w:rsidRPr="00526201">
        <w:rPr>
          <w:iCs/>
          <w:color w:val="000000"/>
        </w:rPr>
        <w:t>and research at Deering. Below is a summary of the features sampled for this study.</w:t>
      </w:r>
    </w:p>
    <w:p w14:paraId="4DE87B83" w14:textId="26BA31F0" w:rsidR="009E7043" w:rsidRDefault="009E7043" w:rsidP="00D97606">
      <w:pPr>
        <w:rPr>
          <w:iCs/>
          <w:color w:val="000000"/>
          <w:u w:val="single"/>
        </w:rPr>
      </w:pPr>
    </w:p>
    <w:p w14:paraId="501A9AA7" w14:textId="7DBE47CE" w:rsidR="00F12567" w:rsidRDefault="00F12567" w:rsidP="00D97606">
      <w:pPr>
        <w:rPr>
          <w:iCs/>
          <w:color w:val="000000"/>
          <w:u w:val="single"/>
        </w:rPr>
      </w:pPr>
      <w:r>
        <w:rPr>
          <w:iCs/>
          <w:noProof/>
          <w:color w:val="000000"/>
          <w:u w:val="single"/>
        </w:rPr>
        <w:lastRenderedPageBreak/>
        <w:drawing>
          <wp:inline distT="0" distB="0" distL="0" distR="0" wp14:anchorId="07D5A2B3" wp14:editId="17DEBCA2">
            <wp:extent cx="5832282" cy="34905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ering_overview map.jpg"/>
                    <pic:cNvPicPr/>
                  </pic:nvPicPr>
                  <pic:blipFill rotWithShape="1">
                    <a:blip r:embed="rId19" cstate="print">
                      <a:extLst>
                        <a:ext uri="{28A0092B-C50C-407E-A947-70E740481C1C}">
                          <a14:useLocalDpi xmlns:a14="http://schemas.microsoft.com/office/drawing/2010/main" val="0"/>
                        </a:ext>
                      </a:extLst>
                    </a:blip>
                    <a:srcRect l="1873"/>
                    <a:stretch/>
                  </pic:blipFill>
                  <pic:spPr bwMode="auto">
                    <a:xfrm>
                      <a:off x="0" y="0"/>
                      <a:ext cx="5832282" cy="3490595"/>
                    </a:xfrm>
                    <a:prstGeom prst="rect">
                      <a:avLst/>
                    </a:prstGeom>
                    <a:ln>
                      <a:noFill/>
                    </a:ln>
                    <a:extLst>
                      <a:ext uri="{53640926-AAD7-44D8-BBD7-CCE9431645EC}">
                        <a14:shadowObscured xmlns:a14="http://schemas.microsoft.com/office/drawing/2010/main"/>
                      </a:ext>
                    </a:extLst>
                  </pic:spPr>
                </pic:pic>
              </a:graphicData>
            </a:graphic>
          </wp:inline>
        </w:drawing>
      </w:r>
    </w:p>
    <w:p w14:paraId="093E2E4B" w14:textId="3D081842" w:rsidR="00F12567" w:rsidRPr="008612CD" w:rsidRDefault="008612CD" w:rsidP="00D97606">
      <w:pPr>
        <w:rPr>
          <w:iCs/>
          <w:color w:val="000000"/>
        </w:rPr>
      </w:pPr>
      <w:r w:rsidRPr="008612CD">
        <w:rPr>
          <w:iCs/>
          <w:color w:val="000000"/>
        </w:rPr>
        <w:t xml:space="preserve">Figure </w:t>
      </w:r>
      <w:r w:rsidR="00670ED8">
        <w:rPr>
          <w:iCs/>
          <w:color w:val="000000"/>
        </w:rPr>
        <w:t>S</w:t>
      </w:r>
      <w:r w:rsidR="001A28C0">
        <w:rPr>
          <w:iCs/>
          <w:color w:val="000000"/>
        </w:rPr>
        <w:t>1</w:t>
      </w:r>
      <w:r w:rsidR="00736144">
        <w:rPr>
          <w:iCs/>
          <w:color w:val="000000"/>
        </w:rPr>
        <w:t>2</w:t>
      </w:r>
      <w:r>
        <w:rPr>
          <w:iCs/>
          <w:color w:val="000000"/>
        </w:rPr>
        <w:t xml:space="preserve">. Map of Deering Archaeological District showing the general locations of the </w:t>
      </w:r>
      <w:proofErr w:type="spellStart"/>
      <w:r>
        <w:rPr>
          <w:iCs/>
          <w:color w:val="000000"/>
        </w:rPr>
        <w:t>Ipiutak</w:t>
      </w:r>
      <w:proofErr w:type="spellEnd"/>
      <w:r>
        <w:rPr>
          <w:iCs/>
          <w:color w:val="000000"/>
        </w:rPr>
        <w:t xml:space="preserve"> House (KTZ-299) and Western Thule Houses (House 1 – KTZ-300 and House 2- KTZ-301). </w:t>
      </w:r>
    </w:p>
    <w:p w14:paraId="304AA448" w14:textId="77777777" w:rsidR="008612CD" w:rsidRPr="00526201" w:rsidRDefault="008612CD" w:rsidP="00D97606">
      <w:pPr>
        <w:rPr>
          <w:iCs/>
          <w:color w:val="000000"/>
          <w:u w:val="single"/>
        </w:rPr>
      </w:pPr>
    </w:p>
    <w:p w14:paraId="3C0E7AF8" w14:textId="54E9A564" w:rsidR="00F11A6C" w:rsidRPr="00526201" w:rsidRDefault="00B11874" w:rsidP="00D97606">
      <w:pPr>
        <w:rPr>
          <w:iCs/>
          <w:color w:val="000000"/>
          <w:u w:val="single"/>
        </w:rPr>
      </w:pPr>
      <w:r w:rsidRPr="00526201">
        <w:rPr>
          <w:iCs/>
          <w:color w:val="000000"/>
          <w:u w:val="single"/>
        </w:rPr>
        <w:t xml:space="preserve">Western </w:t>
      </w:r>
      <w:r w:rsidR="00E70B9F" w:rsidRPr="00526201">
        <w:rPr>
          <w:iCs/>
          <w:color w:val="000000"/>
          <w:u w:val="single"/>
        </w:rPr>
        <w:t>Thule House 1</w:t>
      </w:r>
      <w:r w:rsidR="00F11A6C" w:rsidRPr="00526201">
        <w:rPr>
          <w:iCs/>
          <w:color w:val="000000"/>
          <w:u w:val="single"/>
        </w:rPr>
        <w:t xml:space="preserve"> (KTZ-00300)</w:t>
      </w:r>
      <w:r w:rsidR="00E70B9F" w:rsidRPr="00526201">
        <w:rPr>
          <w:iCs/>
          <w:color w:val="000000"/>
          <w:u w:val="single"/>
        </w:rPr>
        <w:t xml:space="preserve"> </w:t>
      </w:r>
    </w:p>
    <w:p w14:paraId="71745956" w14:textId="7D46D5D8" w:rsidR="000E75D4" w:rsidRPr="00526201" w:rsidRDefault="00983713" w:rsidP="000E75D4">
      <w:pPr>
        <w:rPr>
          <w:iCs/>
          <w:color w:val="000000"/>
        </w:rPr>
      </w:pPr>
      <w:r w:rsidRPr="00526201">
        <w:rPr>
          <w:iCs/>
          <w:color w:val="000000"/>
        </w:rPr>
        <w:t xml:space="preserve">The Western Thule House 1 (KTZ-00300) is a semi-subterranean </w:t>
      </w:r>
      <w:r w:rsidR="00187F55" w:rsidRPr="00526201">
        <w:rPr>
          <w:iCs/>
          <w:color w:val="000000"/>
        </w:rPr>
        <w:t xml:space="preserve">house constructed </w:t>
      </w:r>
      <w:r w:rsidR="008B5EF6" w:rsidRPr="00526201">
        <w:rPr>
          <w:iCs/>
          <w:color w:val="000000"/>
        </w:rPr>
        <w:t>of driftwood, whalebone and sod</w:t>
      </w:r>
      <w:r w:rsidR="0081494D">
        <w:rPr>
          <w:iCs/>
          <w:color w:val="000000"/>
        </w:rPr>
        <w:t xml:space="preserve"> (Figure </w:t>
      </w:r>
      <w:r w:rsidR="00FD15E4">
        <w:rPr>
          <w:iCs/>
          <w:color w:val="000000"/>
        </w:rPr>
        <w:t>S</w:t>
      </w:r>
      <w:r w:rsidR="0081494D">
        <w:rPr>
          <w:iCs/>
          <w:color w:val="000000"/>
        </w:rPr>
        <w:t>1</w:t>
      </w:r>
      <w:r w:rsidR="00047B5A">
        <w:rPr>
          <w:iCs/>
          <w:color w:val="000000"/>
        </w:rPr>
        <w:t>3</w:t>
      </w:r>
      <w:r w:rsidR="0081494D">
        <w:rPr>
          <w:iCs/>
          <w:color w:val="000000"/>
        </w:rPr>
        <w:t>)</w:t>
      </w:r>
      <w:r w:rsidR="008B5EF6" w:rsidRPr="00526201">
        <w:rPr>
          <w:iCs/>
          <w:color w:val="000000"/>
        </w:rPr>
        <w:t xml:space="preserve">. </w:t>
      </w:r>
      <w:r w:rsidR="0090139F" w:rsidRPr="00526201">
        <w:rPr>
          <w:iCs/>
          <w:color w:val="000000"/>
        </w:rPr>
        <w:t xml:space="preserve">Approximately 1790 artifacts were </w:t>
      </w:r>
      <w:r w:rsidR="009F585B" w:rsidRPr="00526201">
        <w:rPr>
          <w:iCs/>
          <w:color w:val="000000"/>
        </w:rPr>
        <w:t xml:space="preserve">recovered from the </w:t>
      </w:r>
      <w:r w:rsidR="009F585B" w:rsidRPr="0081494D">
        <w:rPr>
          <w:iCs/>
          <w:color w:val="000000"/>
        </w:rPr>
        <w:t>Western Thule House 1 with m</w:t>
      </w:r>
      <w:r w:rsidR="0090139F" w:rsidRPr="0081494D">
        <w:rPr>
          <w:iCs/>
          <w:color w:val="000000"/>
        </w:rPr>
        <w:t xml:space="preserve">ost of the cultural materials </w:t>
      </w:r>
      <w:r w:rsidR="009F585B" w:rsidRPr="0081494D">
        <w:rPr>
          <w:iCs/>
          <w:color w:val="000000"/>
        </w:rPr>
        <w:t>coming from fill in the house</w:t>
      </w:r>
      <w:r w:rsidR="00E7706A" w:rsidRPr="0081494D">
        <w:rPr>
          <w:iCs/>
          <w:color w:val="000000"/>
        </w:rPr>
        <w:t xml:space="preserve"> (Figure </w:t>
      </w:r>
      <w:r w:rsidR="00FD15E4">
        <w:rPr>
          <w:iCs/>
          <w:color w:val="000000"/>
        </w:rPr>
        <w:t>S</w:t>
      </w:r>
      <w:r w:rsidR="00E7706A" w:rsidRPr="0081494D">
        <w:rPr>
          <w:iCs/>
          <w:color w:val="000000"/>
        </w:rPr>
        <w:t>1</w:t>
      </w:r>
      <w:r w:rsidR="00047B5A">
        <w:rPr>
          <w:iCs/>
          <w:color w:val="000000"/>
        </w:rPr>
        <w:t>4</w:t>
      </w:r>
      <w:r w:rsidR="00E7706A" w:rsidRPr="0081494D">
        <w:rPr>
          <w:iCs/>
          <w:color w:val="000000"/>
        </w:rPr>
        <w:t>)</w:t>
      </w:r>
      <w:r w:rsidR="009F585B" w:rsidRPr="0081494D">
        <w:rPr>
          <w:iCs/>
          <w:color w:val="000000"/>
        </w:rPr>
        <w:t>.</w:t>
      </w:r>
      <w:r w:rsidR="009F585B" w:rsidRPr="00526201">
        <w:rPr>
          <w:iCs/>
          <w:color w:val="000000"/>
        </w:rPr>
        <w:t xml:space="preserve"> </w:t>
      </w:r>
      <w:r w:rsidR="00272888" w:rsidRPr="00526201">
        <w:rPr>
          <w:iCs/>
          <w:color w:val="000000"/>
        </w:rPr>
        <w:t>Approximately 45,000 faunal remains were excavated from the house feature with most being recovered from the house floor and fill directly overlying the floor.</w:t>
      </w:r>
      <w:r w:rsidR="000E75D4" w:rsidRPr="00526201">
        <w:rPr>
          <w:iCs/>
          <w:color w:val="000000"/>
        </w:rPr>
        <w:t xml:space="preserve"> </w:t>
      </w:r>
      <w:r w:rsidR="002425E5" w:rsidRPr="00526201">
        <w:rPr>
          <w:iCs/>
          <w:color w:val="000000"/>
        </w:rPr>
        <w:t>Six r</w:t>
      </w:r>
      <w:r w:rsidR="000E75D4" w:rsidRPr="00526201">
        <w:rPr>
          <w:iCs/>
          <w:color w:val="000000"/>
        </w:rPr>
        <w:t xml:space="preserve">adiocarbon </w:t>
      </w:r>
      <w:r w:rsidR="00400FDB" w:rsidRPr="00526201">
        <w:rPr>
          <w:iCs/>
          <w:color w:val="000000"/>
        </w:rPr>
        <w:t xml:space="preserve">dates </w:t>
      </w:r>
      <w:r w:rsidR="00991AC2" w:rsidRPr="00526201">
        <w:rPr>
          <w:iCs/>
          <w:color w:val="000000"/>
        </w:rPr>
        <w:t>on</w:t>
      </w:r>
      <w:r w:rsidR="003C2E43" w:rsidRPr="00526201">
        <w:rPr>
          <w:iCs/>
          <w:color w:val="000000"/>
        </w:rPr>
        <w:t xml:space="preserve"> caribou bone and charcoal </w:t>
      </w:r>
      <w:r w:rsidR="008826B3" w:rsidRPr="00526201">
        <w:rPr>
          <w:iCs/>
          <w:color w:val="000000"/>
        </w:rPr>
        <w:t xml:space="preserve">associated with the Western Thule House 1 floor </w:t>
      </w:r>
      <w:r w:rsidR="005A6E42" w:rsidRPr="00526201">
        <w:rPr>
          <w:iCs/>
          <w:color w:val="000000"/>
        </w:rPr>
        <w:t>and fill</w:t>
      </w:r>
      <w:r w:rsidR="00F852D2" w:rsidRPr="00526201">
        <w:rPr>
          <w:iCs/>
          <w:color w:val="000000"/>
        </w:rPr>
        <w:t>: 830</w:t>
      </w:r>
      <w:r w:rsidR="00094741">
        <w:rPr>
          <w:iCs/>
          <w:color w:val="000000"/>
        </w:rPr>
        <w:t>±</w:t>
      </w:r>
      <w:r w:rsidR="00F852D2" w:rsidRPr="00526201">
        <w:rPr>
          <w:iCs/>
          <w:color w:val="000000"/>
        </w:rPr>
        <w:t>40 BP (Beta-224229), 850</w:t>
      </w:r>
      <w:r w:rsidR="00094741">
        <w:rPr>
          <w:iCs/>
          <w:color w:val="000000"/>
        </w:rPr>
        <w:t>±</w:t>
      </w:r>
      <w:r w:rsidR="00F852D2" w:rsidRPr="00526201">
        <w:rPr>
          <w:iCs/>
          <w:color w:val="000000"/>
        </w:rPr>
        <w:t>40 BP (Beta-224231), 870</w:t>
      </w:r>
      <w:r w:rsidR="00094741">
        <w:rPr>
          <w:iCs/>
          <w:color w:val="000000"/>
        </w:rPr>
        <w:t>±</w:t>
      </w:r>
      <w:r w:rsidR="00F852D2" w:rsidRPr="00526201">
        <w:rPr>
          <w:iCs/>
          <w:color w:val="000000"/>
        </w:rPr>
        <w:t xml:space="preserve">40 BP (Beta-224232), </w:t>
      </w:r>
      <w:r w:rsidR="005A1706" w:rsidRPr="00526201">
        <w:rPr>
          <w:iCs/>
          <w:color w:val="000000"/>
        </w:rPr>
        <w:t>870</w:t>
      </w:r>
      <w:r w:rsidR="00094741">
        <w:rPr>
          <w:iCs/>
          <w:color w:val="000000"/>
        </w:rPr>
        <w:t>±</w:t>
      </w:r>
      <w:r w:rsidR="005A1706" w:rsidRPr="00526201">
        <w:rPr>
          <w:iCs/>
          <w:color w:val="000000"/>
        </w:rPr>
        <w:t>40 BP (Beta-138568),</w:t>
      </w:r>
      <w:r w:rsidR="00EC67E8" w:rsidRPr="00526201">
        <w:rPr>
          <w:iCs/>
          <w:color w:val="000000"/>
        </w:rPr>
        <w:t xml:space="preserve"> 900</w:t>
      </w:r>
      <w:r w:rsidR="00094741">
        <w:rPr>
          <w:iCs/>
          <w:color w:val="000000"/>
        </w:rPr>
        <w:t>±</w:t>
      </w:r>
      <w:r w:rsidR="00EC67E8" w:rsidRPr="00526201">
        <w:rPr>
          <w:iCs/>
          <w:color w:val="000000"/>
        </w:rPr>
        <w:t xml:space="preserve">40 BP (Beta-224230), </w:t>
      </w:r>
      <w:r w:rsidR="005A1706" w:rsidRPr="00526201">
        <w:rPr>
          <w:iCs/>
          <w:color w:val="000000"/>
        </w:rPr>
        <w:t>and 920</w:t>
      </w:r>
      <w:r w:rsidR="00094741">
        <w:rPr>
          <w:iCs/>
          <w:color w:val="000000"/>
        </w:rPr>
        <w:t>±</w:t>
      </w:r>
      <w:r w:rsidR="005A1706" w:rsidRPr="00526201">
        <w:rPr>
          <w:iCs/>
          <w:color w:val="000000"/>
        </w:rPr>
        <w:t>40 BP (Beta-138565).</w:t>
      </w:r>
      <w:r w:rsidR="007C14E7" w:rsidRPr="00526201">
        <w:rPr>
          <w:iCs/>
          <w:color w:val="000000"/>
        </w:rPr>
        <w:t xml:space="preserve"> </w:t>
      </w:r>
      <w:r w:rsidR="00310ED0" w:rsidRPr="00526201">
        <w:rPr>
          <w:iCs/>
          <w:color w:val="000000"/>
        </w:rPr>
        <w:t xml:space="preserve">These ages </w:t>
      </w:r>
      <w:r w:rsidR="004602C6" w:rsidRPr="00526201">
        <w:rPr>
          <w:iCs/>
          <w:color w:val="000000"/>
        </w:rPr>
        <w:t xml:space="preserve">give an average age of </w:t>
      </w:r>
      <w:r w:rsidR="00551B48" w:rsidRPr="00526201">
        <w:rPr>
          <w:iCs/>
          <w:color w:val="000000"/>
        </w:rPr>
        <w:t>8</w:t>
      </w:r>
      <w:r w:rsidR="0056555E" w:rsidRPr="00526201">
        <w:rPr>
          <w:iCs/>
          <w:color w:val="000000"/>
        </w:rPr>
        <w:t>73</w:t>
      </w:r>
      <w:r w:rsidR="00094741">
        <w:rPr>
          <w:iCs/>
          <w:color w:val="000000"/>
        </w:rPr>
        <w:t>±</w:t>
      </w:r>
      <w:r w:rsidR="00551B48" w:rsidRPr="00412010">
        <w:rPr>
          <w:iCs/>
          <w:color w:val="000000"/>
        </w:rPr>
        <w:t>1</w:t>
      </w:r>
      <w:r w:rsidR="0056555E" w:rsidRPr="00412010">
        <w:rPr>
          <w:iCs/>
          <w:color w:val="000000"/>
        </w:rPr>
        <w:t>7</w:t>
      </w:r>
      <w:r w:rsidR="00551B48" w:rsidRPr="00412010">
        <w:rPr>
          <w:iCs/>
          <w:color w:val="000000"/>
        </w:rPr>
        <w:t xml:space="preserve"> BP (730</w:t>
      </w:r>
      <w:r w:rsidR="00743856">
        <w:rPr>
          <w:rFonts w:ascii="Calibri" w:hAnsi="Calibri"/>
        </w:rPr>
        <w:t>–</w:t>
      </w:r>
      <w:r w:rsidR="001F3D40" w:rsidRPr="00412010">
        <w:rPr>
          <w:iCs/>
          <w:color w:val="000000"/>
        </w:rPr>
        <w:t xml:space="preserve">890 </w:t>
      </w:r>
      <w:proofErr w:type="spellStart"/>
      <w:r w:rsidR="00551B48" w:rsidRPr="00412010">
        <w:rPr>
          <w:iCs/>
          <w:color w:val="000000"/>
        </w:rPr>
        <w:t>cal</w:t>
      </w:r>
      <w:proofErr w:type="spellEnd"/>
      <w:r w:rsidR="00551B48" w:rsidRPr="00412010">
        <w:rPr>
          <w:iCs/>
          <w:color w:val="000000"/>
        </w:rPr>
        <w:t xml:space="preserve"> BP, or AD 12</w:t>
      </w:r>
      <w:r w:rsidR="0056555E" w:rsidRPr="00412010">
        <w:rPr>
          <w:iCs/>
          <w:color w:val="000000"/>
        </w:rPr>
        <w:t>20</w:t>
      </w:r>
      <w:r w:rsidR="00743856">
        <w:rPr>
          <w:rFonts w:ascii="Calibri" w:hAnsi="Calibri"/>
        </w:rPr>
        <w:t>–</w:t>
      </w:r>
      <w:r w:rsidR="00412010" w:rsidRPr="00412010">
        <w:rPr>
          <w:iCs/>
          <w:color w:val="000000"/>
        </w:rPr>
        <w:t>1060</w:t>
      </w:r>
      <w:r w:rsidR="00E94ED1" w:rsidRPr="00412010">
        <w:rPr>
          <w:iCs/>
          <w:color w:val="000000"/>
        </w:rPr>
        <w:t>)</w:t>
      </w:r>
      <w:r w:rsidR="007F4D5C" w:rsidRPr="00412010">
        <w:rPr>
          <w:iCs/>
          <w:color w:val="000000"/>
        </w:rPr>
        <w:t xml:space="preserve"> for the deposits and the floor and overlying fill</w:t>
      </w:r>
      <w:r w:rsidR="00E94ED1" w:rsidRPr="00412010">
        <w:rPr>
          <w:iCs/>
          <w:color w:val="000000"/>
        </w:rPr>
        <w:t>.</w:t>
      </w:r>
      <w:r w:rsidR="00547EBD" w:rsidRPr="00412010">
        <w:rPr>
          <w:iCs/>
          <w:color w:val="000000"/>
        </w:rPr>
        <w:t xml:space="preserve"> Seal and caribou</w:t>
      </w:r>
      <w:r w:rsidR="00547EBD" w:rsidRPr="00526201">
        <w:rPr>
          <w:iCs/>
          <w:color w:val="000000"/>
        </w:rPr>
        <w:t xml:space="preserve"> paired samples for this </w:t>
      </w:r>
      <w:r w:rsidR="008F523E" w:rsidRPr="00526201">
        <w:rPr>
          <w:iCs/>
          <w:color w:val="000000"/>
        </w:rPr>
        <w:t>come from the floor and fill</w:t>
      </w:r>
      <w:r w:rsidR="00D74FE6" w:rsidRPr="00526201">
        <w:rPr>
          <w:iCs/>
          <w:color w:val="000000"/>
        </w:rPr>
        <w:t xml:space="preserve"> directly above the floor</w:t>
      </w:r>
      <w:r w:rsidR="008F523E" w:rsidRPr="00526201">
        <w:rPr>
          <w:iCs/>
          <w:color w:val="000000"/>
        </w:rPr>
        <w:t>.</w:t>
      </w:r>
    </w:p>
    <w:p w14:paraId="612CC562" w14:textId="08DE3130" w:rsidR="00D31F19" w:rsidRDefault="00D31F19" w:rsidP="000E75D4">
      <w:pPr>
        <w:rPr>
          <w:iCs/>
          <w:color w:val="000000"/>
        </w:rPr>
      </w:pPr>
    </w:p>
    <w:p w14:paraId="1B5C5EE1" w14:textId="41B0AEA9" w:rsidR="00771388" w:rsidRDefault="00771388" w:rsidP="000E75D4">
      <w:pPr>
        <w:rPr>
          <w:iCs/>
          <w:color w:val="000000"/>
        </w:rPr>
      </w:pPr>
    </w:p>
    <w:p w14:paraId="79CDBB16" w14:textId="77777777" w:rsidR="00771388" w:rsidRDefault="00771388" w:rsidP="00771388">
      <w:r>
        <w:rPr>
          <w:noProof/>
        </w:rPr>
        <w:lastRenderedPageBreak/>
        <w:drawing>
          <wp:inline distT="0" distB="0" distL="0" distR="0" wp14:anchorId="63329DB0" wp14:editId="0CD390D4">
            <wp:extent cx="5378027" cy="3582202"/>
            <wp:effectExtent l="0" t="0" r="0" b="0"/>
            <wp:docPr id="11" name="Picture 11" descr="C:\Users\sjshirar\Desktop\Western Thule House 1, 1999. NLU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jshirar\Desktop\Western Thule House 1, 1999. NLUR Phot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4614" cy="3613232"/>
                    </a:xfrm>
                    <a:prstGeom prst="rect">
                      <a:avLst/>
                    </a:prstGeom>
                    <a:noFill/>
                    <a:ln>
                      <a:noFill/>
                    </a:ln>
                  </pic:spPr>
                </pic:pic>
              </a:graphicData>
            </a:graphic>
          </wp:inline>
        </w:drawing>
      </w:r>
    </w:p>
    <w:p w14:paraId="648F295C" w14:textId="46212183" w:rsidR="00771388" w:rsidRDefault="00AC6E17" w:rsidP="00771388">
      <w:r w:rsidRPr="001A79F6">
        <w:t xml:space="preserve">Figure </w:t>
      </w:r>
      <w:r w:rsidR="00FD15E4">
        <w:t>S</w:t>
      </w:r>
      <w:r w:rsidRPr="001A79F6">
        <w:t>1</w:t>
      </w:r>
      <w:r w:rsidR="00047B5A">
        <w:t>3</w:t>
      </w:r>
      <w:r w:rsidRPr="001A79F6">
        <w:t xml:space="preserve">. </w:t>
      </w:r>
      <w:r w:rsidR="00771388" w:rsidRPr="001A79F6">
        <w:t xml:space="preserve">Western Thule </w:t>
      </w:r>
      <w:r w:rsidR="00DA7B36" w:rsidRPr="001A79F6">
        <w:t>H</w:t>
      </w:r>
      <w:r w:rsidR="00771388" w:rsidRPr="001A79F6">
        <w:t>ouse 1, 1999</w:t>
      </w:r>
      <w:r w:rsidR="00CB200B">
        <w:t xml:space="preserve"> </w:t>
      </w:r>
      <w:r w:rsidR="00FD1398" w:rsidRPr="001A79F6">
        <w:t>(</w:t>
      </w:r>
      <w:r w:rsidR="00771388" w:rsidRPr="001A79F6">
        <w:t>Photo</w:t>
      </w:r>
      <w:r w:rsidR="00FD1398" w:rsidRPr="001A79F6">
        <w:t xml:space="preserve"> from Bowers et al. 2009)</w:t>
      </w:r>
      <w:r w:rsidR="00771388" w:rsidRPr="001A79F6">
        <w:t>.</w:t>
      </w:r>
    </w:p>
    <w:p w14:paraId="322969D4" w14:textId="3B06E68D" w:rsidR="00771388" w:rsidRDefault="00771388" w:rsidP="000E75D4">
      <w:pPr>
        <w:rPr>
          <w:iCs/>
          <w:color w:val="000000"/>
        </w:rPr>
      </w:pPr>
    </w:p>
    <w:p w14:paraId="017053DE" w14:textId="77777777" w:rsidR="00725762" w:rsidRPr="00526201" w:rsidRDefault="00725762" w:rsidP="00725762">
      <w:pPr>
        <w:rPr>
          <w:iCs/>
          <w:color w:val="000000"/>
        </w:rPr>
      </w:pPr>
      <w:r>
        <w:rPr>
          <w:iCs/>
          <w:noProof/>
          <w:color w:val="000000"/>
        </w:rPr>
        <w:lastRenderedPageBreak/>
        <w:drawing>
          <wp:inline distT="0" distB="0" distL="0" distR="0" wp14:anchorId="472FB5C4" wp14:editId="0C5CFE9E">
            <wp:extent cx="5832282" cy="77768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ering_Thule House 1_plan view map.jpg"/>
                    <pic:cNvPicPr/>
                  </pic:nvPicPr>
                  <pic:blipFill rotWithShape="1">
                    <a:blip r:embed="rId21">
                      <a:extLst>
                        <a:ext uri="{28A0092B-C50C-407E-A947-70E740481C1C}">
                          <a14:useLocalDpi xmlns:a14="http://schemas.microsoft.com/office/drawing/2010/main" val="0"/>
                        </a:ext>
                      </a:extLst>
                    </a:blip>
                    <a:srcRect l="1873"/>
                    <a:stretch/>
                  </pic:blipFill>
                  <pic:spPr bwMode="auto">
                    <a:xfrm>
                      <a:off x="0" y="0"/>
                      <a:ext cx="5832282" cy="7776845"/>
                    </a:xfrm>
                    <a:prstGeom prst="rect">
                      <a:avLst/>
                    </a:prstGeom>
                    <a:ln>
                      <a:noFill/>
                    </a:ln>
                    <a:extLst>
                      <a:ext uri="{53640926-AAD7-44D8-BBD7-CCE9431645EC}">
                        <a14:shadowObscured xmlns:a14="http://schemas.microsoft.com/office/drawing/2010/main"/>
                      </a:ext>
                    </a:extLst>
                  </pic:spPr>
                </pic:pic>
              </a:graphicData>
            </a:graphic>
          </wp:inline>
        </w:drawing>
      </w:r>
    </w:p>
    <w:p w14:paraId="4D4E12B0" w14:textId="6C5B07D4" w:rsidR="00725762" w:rsidRDefault="00725762" w:rsidP="00725762">
      <w:pPr>
        <w:rPr>
          <w:iCs/>
          <w:color w:val="000000"/>
        </w:rPr>
      </w:pPr>
      <w:r w:rsidRPr="002D1E33">
        <w:rPr>
          <w:iCs/>
          <w:color w:val="000000"/>
        </w:rPr>
        <w:t xml:space="preserve">Figure </w:t>
      </w:r>
      <w:r w:rsidR="00FD15E4">
        <w:rPr>
          <w:iCs/>
          <w:color w:val="000000"/>
        </w:rPr>
        <w:t>S</w:t>
      </w:r>
      <w:r w:rsidRPr="002D1E33">
        <w:rPr>
          <w:iCs/>
          <w:color w:val="000000"/>
        </w:rPr>
        <w:t>1</w:t>
      </w:r>
      <w:r w:rsidR="00047B5A">
        <w:rPr>
          <w:iCs/>
          <w:color w:val="000000"/>
        </w:rPr>
        <w:t>4</w:t>
      </w:r>
      <w:r w:rsidRPr="002D1E33">
        <w:rPr>
          <w:iCs/>
          <w:color w:val="000000"/>
        </w:rPr>
        <w:t>. Western Thule House 1 stratigraphy and stratigraphic diagram</w:t>
      </w:r>
      <w:r w:rsidR="00CB200B">
        <w:rPr>
          <w:iCs/>
          <w:color w:val="000000"/>
        </w:rPr>
        <w:t xml:space="preserve"> (</w:t>
      </w:r>
      <w:r w:rsidR="00CF43A7">
        <w:rPr>
          <w:iCs/>
          <w:color w:val="000000"/>
        </w:rPr>
        <w:t>Map</w:t>
      </w:r>
      <w:r w:rsidR="00CB200B">
        <w:rPr>
          <w:iCs/>
          <w:color w:val="000000"/>
        </w:rPr>
        <w:t xml:space="preserve"> from Bowers et al. 2009)</w:t>
      </w:r>
      <w:r w:rsidRPr="002D1E33">
        <w:rPr>
          <w:iCs/>
          <w:color w:val="000000"/>
        </w:rPr>
        <w:t>.</w:t>
      </w:r>
    </w:p>
    <w:p w14:paraId="12C78D1C" w14:textId="0C7D3581" w:rsidR="00725762" w:rsidRDefault="00725762" w:rsidP="000E75D4">
      <w:pPr>
        <w:rPr>
          <w:iCs/>
          <w:color w:val="000000"/>
        </w:rPr>
      </w:pPr>
    </w:p>
    <w:p w14:paraId="68C2293D" w14:textId="48C94D02" w:rsidR="00A5016F" w:rsidRPr="00526201" w:rsidRDefault="00A5016F" w:rsidP="00D97606">
      <w:pPr>
        <w:rPr>
          <w:iCs/>
          <w:color w:val="000000"/>
          <w:u w:val="single"/>
        </w:rPr>
      </w:pPr>
    </w:p>
    <w:p w14:paraId="6AD72A34" w14:textId="641EDDE9" w:rsidR="00E70B9F" w:rsidRPr="00526201" w:rsidRDefault="00B11874" w:rsidP="00D97606">
      <w:pPr>
        <w:rPr>
          <w:iCs/>
          <w:color w:val="000000"/>
          <w:u w:val="single"/>
        </w:rPr>
      </w:pPr>
      <w:r w:rsidRPr="00526201">
        <w:rPr>
          <w:iCs/>
          <w:color w:val="000000"/>
          <w:u w:val="single"/>
        </w:rPr>
        <w:t xml:space="preserve">Western </w:t>
      </w:r>
      <w:r w:rsidR="00320111" w:rsidRPr="00526201">
        <w:rPr>
          <w:iCs/>
          <w:color w:val="000000"/>
          <w:u w:val="single"/>
        </w:rPr>
        <w:t>Thule House</w:t>
      </w:r>
      <w:r w:rsidR="00E70B9F" w:rsidRPr="00526201">
        <w:rPr>
          <w:iCs/>
          <w:color w:val="000000"/>
          <w:u w:val="single"/>
        </w:rPr>
        <w:t xml:space="preserve"> 2</w:t>
      </w:r>
      <w:r w:rsidR="000F5A45" w:rsidRPr="00526201">
        <w:rPr>
          <w:iCs/>
          <w:color w:val="000000"/>
          <w:u w:val="single"/>
        </w:rPr>
        <w:t xml:space="preserve"> (KTZ-00301)</w:t>
      </w:r>
    </w:p>
    <w:p w14:paraId="1DF554AC" w14:textId="6781B038" w:rsidR="0011712C" w:rsidRPr="00526201" w:rsidRDefault="00EF62A5" w:rsidP="00D97606">
      <w:pPr>
        <w:rPr>
          <w:iCs/>
          <w:color w:val="000000"/>
        </w:rPr>
      </w:pPr>
      <w:r w:rsidRPr="00526201">
        <w:rPr>
          <w:iCs/>
          <w:color w:val="000000"/>
        </w:rPr>
        <w:t xml:space="preserve">The Western Thule House 2 (KTZ-00301) </w:t>
      </w:r>
      <w:r w:rsidR="00B31984" w:rsidRPr="00526201">
        <w:rPr>
          <w:iCs/>
          <w:color w:val="000000"/>
        </w:rPr>
        <w:t xml:space="preserve">consists of a semi-subterranean house </w:t>
      </w:r>
      <w:r w:rsidR="009369CC" w:rsidRPr="00526201">
        <w:rPr>
          <w:iCs/>
          <w:color w:val="000000"/>
        </w:rPr>
        <w:t>feature constructed of driftwood, whalebone, and sod</w:t>
      </w:r>
      <w:r w:rsidR="00086D65">
        <w:rPr>
          <w:iCs/>
          <w:color w:val="000000"/>
        </w:rPr>
        <w:t xml:space="preserve"> (Figure </w:t>
      </w:r>
      <w:r w:rsidR="00466DD2">
        <w:rPr>
          <w:iCs/>
          <w:color w:val="000000"/>
        </w:rPr>
        <w:t>S</w:t>
      </w:r>
      <w:r w:rsidR="00086D65">
        <w:rPr>
          <w:iCs/>
          <w:color w:val="000000"/>
        </w:rPr>
        <w:t>1</w:t>
      </w:r>
      <w:r w:rsidR="008F394D">
        <w:rPr>
          <w:iCs/>
          <w:color w:val="000000"/>
        </w:rPr>
        <w:t>5</w:t>
      </w:r>
      <w:r w:rsidR="00086D65">
        <w:rPr>
          <w:iCs/>
          <w:color w:val="000000"/>
        </w:rPr>
        <w:t>)</w:t>
      </w:r>
      <w:r w:rsidR="009369CC" w:rsidRPr="00526201">
        <w:rPr>
          <w:iCs/>
          <w:color w:val="000000"/>
        </w:rPr>
        <w:t xml:space="preserve">. </w:t>
      </w:r>
      <w:r w:rsidR="00636101" w:rsidRPr="00526201">
        <w:rPr>
          <w:iCs/>
          <w:color w:val="000000"/>
        </w:rPr>
        <w:t>Artifacts and faunal remains were recovered from the floor of the house</w:t>
      </w:r>
      <w:r w:rsidR="008207C1" w:rsidRPr="00526201">
        <w:rPr>
          <w:iCs/>
          <w:color w:val="000000"/>
        </w:rPr>
        <w:t xml:space="preserve">, as well as midden fill directly overlying the </w:t>
      </w:r>
      <w:r w:rsidR="008207C1" w:rsidRPr="002D1E33">
        <w:rPr>
          <w:iCs/>
          <w:color w:val="000000"/>
        </w:rPr>
        <w:t>floor</w:t>
      </w:r>
      <w:r w:rsidR="00E7706A" w:rsidRPr="002D1E33">
        <w:rPr>
          <w:iCs/>
          <w:color w:val="000000"/>
        </w:rPr>
        <w:t xml:space="preserve"> (Figure </w:t>
      </w:r>
      <w:r w:rsidR="00466DD2">
        <w:rPr>
          <w:iCs/>
          <w:color w:val="000000"/>
        </w:rPr>
        <w:t>S</w:t>
      </w:r>
      <w:r w:rsidR="00E7706A" w:rsidRPr="002D1E33">
        <w:rPr>
          <w:iCs/>
          <w:color w:val="000000"/>
        </w:rPr>
        <w:t>1</w:t>
      </w:r>
      <w:r w:rsidR="008F394D">
        <w:rPr>
          <w:iCs/>
          <w:color w:val="000000"/>
        </w:rPr>
        <w:t>6</w:t>
      </w:r>
      <w:r w:rsidR="00E7706A" w:rsidRPr="002D1E33">
        <w:rPr>
          <w:iCs/>
          <w:color w:val="000000"/>
        </w:rPr>
        <w:t>)</w:t>
      </w:r>
      <w:r w:rsidR="00636101" w:rsidRPr="002D1E33">
        <w:rPr>
          <w:iCs/>
          <w:color w:val="000000"/>
        </w:rPr>
        <w:t>.</w:t>
      </w:r>
      <w:r w:rsidR="00636101" w:rsidRPr="00526201">
        <w:rPr>
          <w:iCs/>
          <w:color w:val="000000"/>
        </w:rPr>
        <w:t xml:space="preserve"> </w:t>
      </w:r>
      <w:r w:rsidR="000D37BD" w:rsidRPr="00526201">
        <w:rPr>
          <w:iCs/>
          <w:color w:val="000000"/>
        </w:rPr>
        <w:t xml:space="preserve">Approximately 1860 artifacts and 50,000 faunal remains were recovered from the Western Thule House 2 excavation. </w:t>
      </w:r>
      <w:r w:rsidR="00ED7DFD" w:rsidRPr="00526201">
        <w:rPr>
          <w:iCs/>
          <w:color w:val="000000"/>
        </w:rPr>
        <w:t>Three r</w:t>
      </w:r>
      <w:r w:rsidR="00A87DFA" w:rsidRPr="00526201">
        <w:rPr>
          <w:iCs/>
          <w:color w:val="000000"/>
        </w:rPr>
        <w:t xml:space="preserve">adiocarbon dates </w:t>
      </w:r>
      <w:r w:rsidR="00ED7DFD" w:rsidRPr="00526201">
        <w:rPr>
          <w:iCs/>
          <w:color w:val="000000"/>
        </w:rPr>
        <w:t xml:space="preserve">were run </w:t>
      </w:r>
      <w:r w:rsidR="00A87DFA" w:rsidRPr="00526201">
        <w:rPr>
          <w:iCs/>
          <w:color w:val="000000"/>
        </w:rPr>
        <w:t xml:space="preserve">on wood and caribou remains </w:t>
      </w:r>
      <w:r w:rsidR="00D913F7" w:rsidRPr="00526201">
        <w:rPr>
          <w:iCs/>
          <w:color w:val="000000"/>
        </w:rPr>
        <w:t>from the feature’s floor</w:t>
      </w:r>
      <w:r w:rsidR="00ED7DFD" w:rsidRPr="00526201">
        <w:rPr>
          <w:iCs/>
          <w:color w:val="000000"/>
        </w:rPr>
        <w:t>: 790</w:t>
      </w:r>
      <w:r w:rsidR="001602A7">
        <w:rPr>
          <w:iCs/>
          <w:color w:val="000000"/>
        </w:rPr>
        <w:t>±</w:t>
      </w:r>
      <w:r w:rsidR="00ED7DFD" w:rsidRPr="00526201">
        <w:rPr>
          <w:iCs/>
          <w:color w:val="000000"/>
        </w:rPr>
        <w:t xml:space="preserve">40 BP (Beta-189091), </w:t>
      </w:r>
      <w:r w:rsidR="001D29D7" w:rsidRPr="00526201">
        <w:rPr>
          <w:iCs/>
          <w:color w:val="000000"/>
        </w:rPr>
        <w:t>817</w:t>
      </w:r>
      <w:r w:rsidR="001602A7">
        <w:rPr>
          <w:iCs/>
          <w:color w:val="000000"/>
        </w:rPr>
        <w:t>±</w:t>
      </w:r>
      <w:r w:rsidR="001D29D7" w:rsidRPr="00526201">
        <w:rPr>
          <w:iCs/>
          <w:color w:val="000000"/>
        </w:rPr>
        <w:t>43 BP (AA97481), and 827</w:t>
      </w:r>
      <w:r w:rsidR="001602A7">
        <w:rPr>
          <w:iCs/>
          <w:color w:val="000000"/>
        </w:rPr>
        <w:t>±</w:t>
      </w:r>
      <w:r w:rsidR="001D29D7" w:rsidRPr="00526201">
        <w:rPr>
          <w:iCs/>
          <w:color w:val="000000"/>
        </w:rPr>
        <w:t>42 BP (AA97480).</w:t>
      </w:r>
      <w:r w:rsidR="00E62428" w:rsidRPr="00526201">
        <w:rPr>
          <w:iCs/>
          <w:color w:val="000000"/>
        </w:rPr>
        <w:t xml:space="preserve"> These dates</w:t>
      </w:r>
      <w:r w:rsidR="00C33E75" w:rsidRPr="00526201">
        <w:rPr>
          <w:iCs/>
          <w:color w:val="000000"/>
        </w:rPr>
        <w:t xml:space="preserve"> give an</w:t>
      </w:r>
      <w:r w:rsidR="00E62428" w:rsidRPr="00526201">
        <w:rPr>
          <w:iCs/>
          <w:color w:val="000000"/>
        </w:rPr>
        <w:t xml:space="preserve"> average</w:t>
      </w:r>
      <w:r w:rsidR="00C33E75" w:rsidRPr="00526201">
        <w:rPr>
          <w:iCs/>
          <w:color w:val="000000"/>
        </w:rPr>
        <w:t xml:space="preserve"> date</w:t>
      </w:r>
      <w:r w:rsidR="00E62428" w:rsidRPr="00526201">
        <w:rPr>
          <w:iCs/>
          <w:color w:val="000000"/>
        </w:rPr>
        <w:t xml:space="preserve"> </w:t>
      </w:r>
      <w:r w:rsidR="00C33E75" w:rsidRPr="00526201">
        <w:rPr>
          <w:iCs/>
          <w:color w:val="000000"/>
        </w:rPr>
        <w:t>of</w:t>
      </w:r>
      <w:r w:rsidR="00E62428" w:rsidRPr="00526201">
        <w:rPr>
          <w:iCs/>
          <w:color w:val="000000"/>
        </w:rPr>
        <w:t xml:space="preserve"> </w:t>
      </w:r>
      <w:r w:rsidR="00C33E75" w:rsidRPr="00526201">
        <w:rPr>
          <w:iCs/>
          <w:color w:val="000000"/>
        </w:rPr>
        <w:t>811</w:t>
      </w:r>
      <w:r w:rsidR="001602A7">
        <w:rPr>
          <w:iCs/>
          <w:color w:val="000000"/>
        </w:rPr>
        <w:t>±</w:t>
      </w:r>
      <w:r w:rsidR="00C33E75" w:rsidRPr="00526201">
        <w:rPr>
          <w:iCs/>
          <w:color w:val="000000"/>
        </w:rPr>
        <w:t xml:space="preserve">25 BP </w:t>
      </w:r>
      <w:r w:rsidR="00FA5D84" w:rsidRPr="00526201">
        <w:rPr>
          <w:iCs/>
          <w:color w:val="000000"/>
        </w:rPr>
        <w:t>(680</w:t>
      </w:r>
      <w:r w:rsidR="00743856">
        <w:rPr>
          <w:rFonts w:ascii="Calibri" w:hAnsi="Calibri"/>
        </w:rPr>
        <w:t>–</w:t>
      </w:r>
      <w:r w:rsidR="0090286D" w:rsidRPr="00526201">
        <w:rPr>
          <w:iCs/>
          <w:color w:val="000000"/>
        </w:rPr>
        <w:t>770</w:t>
      </w:r>
      <w:r w:rsidR="00FA5D84" w:rsidRPr="00526201">
        <w:rPr>
          <w:iCs/>
          <w:color w:val="000000"/>
        </w:rPr>
        <w:t xml:space="preserve"> </w:t>
      </w:r>
      <w:proofErr w:type="spellStart"/>
      <w:r w:rsidR="00FA5D84" w:rsidRPr="00526201">
        <w:rPr>
          <w:iCs/>
          <w:color w:val="000000"/>
        </w:rPr>
        <w:t>cal</w:t>
      </w:r>
      <w:proofErr w:type="spellEnd"/>
      <w:r w:rsidR="00FA5D84" w:rsidRPr="00526201">
        <w:rPr>
          <w:iCs/>
          <w:color w:val="000000"/>
        </w:rPr>
        <w:t xml:space="preserve"> BP, or AD 1270</w:t>
      </w:r>
      <w:r w:rsidR="00743856">
        <w:rPr>
          <w:rFonts w:ascii="Calibri" w:hAnsi="Calibri"/>
        </w:rPr>
        <w:t>–</w:t>
      </w:r>
      <w:r w:rsidR="0090286D" w:rsidRPr="00526201">
        <w:rPr>
          <w:iCs/>
          <w:color w:val="000000"/>
        </w:rPr>
        <w:t>1180</w:t>
      </w:r>
      <w:r w:rsidR="00FA5D84" w:rsidRPr="00526201">
        <w:rPr>
          <w:iCs/>
          <w:color w:val="000000"/>
        </w:rPr>
        <w:t xml:space="preserve">) for the deposits on the </w:t>
      </w:r>
      <w:r w:rsidR="002D7C68" w:rsidRPr="00526201">
        <w:rPr>
          <w:iCs/>
          <w:color w:val="000000"/>
        </w:rPr>
        <w:t>Deering Thule House 2 floor and overlying fill.</w:t>
      </w:r>
      <w:r w:rsidR="0013389F" w:rsidRPr="00526201">
        <w:rPr>
          <w:iCs/>
          <w:color w:val="000000"/>
        </w:rPr>
        <w:t xml:space="preserve"> The paired seal and caribou samples</w:t>
      </w:r>
      <w:r w:rsidR="004A3456" w:rsidRPr="00526201">
        <w:rPr>
          <w:iCs/>
          <w:color w:val="000000"/>
        </w:rPr>
        <w:t xml:space="preserve"> were recovered from this house floor.</w:t>
      </w:r>
    </w:p>
    <w:p w14:paraId="2C02599F" w14:textId="74E318AF" w:rsidR="00B0393F" w:rsidRDefault="00B0393F" w:rsidP="00B0393F">
      <w:pPr>
        <w:rPr>
          <w:iCs/>
          <w:color w:val="000000"/>
        </w:rPr>
      </w:pPr>
    </w:p>
    <w:p w14:paraId="0C1289D4" w14:textId="16CFDBF1" w:rsidR="00F02A32" w:rsidRDefault="00F02A32" w:rsidP="00E4024B">
      <w:pPr>
        <w:rPr>
          <w:iCs/>
          <w:color w:val="000000"/>
        </w:rPr>
      </w:pPr>
    </w:p>
    <w:p w14:paraId="3F356067" w14:textId="7DC01D91" w:rsidR="00F02A32" w:rsidRDefault="00F02A32" w:rsidP="00E4024B">
      <w:pPr>
        <w:rPr>
          <w:iCs/>
          <w:color w:val="000000"/>
        </w:rPr>
      </w:pPr>
    </w:p>
    <w:p w14:paraId="4E3B2ED3" w14:textId="02147A01" w:rsidR="00F02A32" w:rsidRDefault="00F02A32" w:rsidP="00E4024B">
      <w:pPr>
        <w:rPr>
          <w:iCs/>
          <w:color w:val="000000"/>
        </w:rPr>
      </w:pPr>
      <w:r>
        <w:rPr>
          <w:iCs/>
          <w:noProof/>
          <w:color w:val="000000"/>
        </w:rPr>
        <w:drawing>
          <wp:inline distT="0" distB="0" distL="0" distR="0" wp14:anchorId="669921CC" wp14:editId="1E6E3BDB">
            <wp:extent cx="5716835" cy="368647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ering_Thule_House_2.jpg"/>
                    <pic:cNvPicPr/>
                  </pic:nvPicPr>
                  <pic:blipFill rotWithShape="1">
                    <a:blip r:embed="rId22" cstate="print">
                      <a:extLst>
                        <a:ext uri="{28A0092B-C50C-407E-A947-70E740481C1C}">
                          <a14:useLocalDpi xmlns:a14="http://schemas.microsoft.com/office/drawing/2010/main" val="0"/>
                        </a:ext>
                      </a:extLst>
                    </a:blip>
                    <a:srcRect l="2268" t="2005" r="1519" b="1993"/>
                    <a:stretch/>
                  </pic:blipFill>
                  <pic:spPr bwMode="auto">
                    <a:xfrm>
                      <a:off x="0" y="0"/>
                      <a:ext cx="5718509" cy="3687556"/>
                    </a:xfrm>
                    <a:prstGeom prst="rect">
                      <a:avLst/>
                    </a:prstGeom>
                    <a:ln>
                      <a:noFill/>
                    </a:ln>
                    <a:extLst>
                      <a:ext uri="{53640926-AAD7-44D8-BBD7-CCE9431645EC}">
                        <a14:shadowObscured xmlns:a14="http://schemas.microsoft.com/office/drawing/2010/main"/>
                      </a:ext>
                    </a:extLst>
                  </pic:spPr>
                </pic:pic>
              </a:graphicData>
            </a:graphic>
          </wp:inline>
        </w:drawing>
      </w:r>
    </w:p>
    <w:p w14:paraId="76BB2612" w14:textId="6F4C3584" w:rsidR="00F02A32" w:rsidRDefault="0077301A" w:rsidP="00E4024B">
      <w:pPr>
        <w:rPr>
          <w:iCs/>
          <w:color w:val="000000"/>
        </w:rPr>
      </w:pPr>
      <w:r>
        <w:rPr>
          <w:iCs/>
          <w:color w:val="000000"/>
        </w:rPr>
        <w:t xml:space="preserve">Figure </w:t>
      </w:r>
      <w:r w:rsidR="00071076">
        <w:rPr>
          <w:iCs/>
          <w:color w:val="000000"/>
        </w:rPr>
        <w:t>S</w:t>
      </w:r>
      <w:r>
        <w:rPr>
          <w:iCs/>
          <w:color w:val="000000"/>
        </w:rPr>
        <w:t>1</w:t>
      </w:r>
      <w:r w:rsidR="008F394D">
        <w:rPr>
          <w:iCs/>
          <w:color w:val="000000"/>
        </w:rPr>
        <w:t>5</w:t>
      </w:r>
      <w:r>
        <w:rPr>
          <w:iCs/>
          <w:color w:val="000000"/>
        </w:rPr>
        <w:t xml:space="preserve">. </w:t>
      </w:r>
      <w:r w:rsidR="00F02A32">
        <w:rPr>
          <w:iCs/>
          <w:color w:val="000000"/>
        </w:rPr>
        <w:t>Western Thule House 2</w:t>
      </w:r>
      <w:r w:rsidR="001C4C03">
        <w:rPr>
          <w:iCs/>
          <w:color w:val="000000"/>
        </w:rPr>
        <w:t>, 1999</w:t>
      </w:r>
      <w:r w:rsidR="00F135C0">
        <w:rPr>
          <w:iCs/>
          <w:color w:val="000000"/>
        </w:rPr>
        <w:t xml:space="preserve"> </w:t>
      </w:r>
      <w:r w:rsidR="00F135C0" w:rsidRPr="001A79F6">
        <w:t>(Photo from Bowers et al. 2009).</w:t>
      </w:r>
    </w:p>
    <w:p w14:paraId="03E96CCE" w14:textId="2CFFD49B" w:rsidR="00771388" w:rsidRDefault="00771388" w:rsidP="00E4024B">
      <w:pPr>
        <w:rPr>
          <w:iCs/>
          <w:color w:val="000000"/>
        </w:rPr>
      </w:pPr>
    </w:p>
    <w:p w14:paraId="047EBDCE" w14:textId="77777777" w:rsidR="0077301A" w:rsidRPr="00526201" w:rsidRDefault="0077301A" w:rsidP="0077301A">
      <w:pPr>
        <w:rPr>
          <w:iCs/>
          <w:color w:val="000000"/>
        </w:rPr>
      </w:pPr>
      <w:r>
        <w:rPr>
          <w:iCs/>
          <w:noProof/>
          <w:color w:val="000000"/>
        </w:rPr>
        <w:lastRenderedPageBreak/>
        <w:drawing>
          <wp:inline distT="0" distB="0" distL="0" distR="0" wp14:anchorId="0E48165E" wp14:editId="1A01B05E">
            <wp:extent cx="6027220" cy="440837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ering_Thule House 2_ plan view map.jpg"/>
                    <pic:cNvPicPr/>
                  </pic:nvPicPr>
                  <pic:blipFill>
                    <a:blip r:embed="rId23">
                      <a:extLst>
                        <a:ext uri="{28A0092B-C50C-407E-A947-70E740481C1C}">
                          <a14:useLocalDpi xmlns:a14="http://schemas.microsoft.com/office/drawing/2010/main" val="0"/>
                        </a:ext>
                      </a:extLst>
                    </a:blip>
                    <a:stretch>
                      <a:fillRect/>
                    </a:stretch>
                  </pic:blipFill>
                  <pic:spPr>
                    <a:xfrm>
                      <a:off x="0" y="0"/>
                      <a:ext cx="6042125" cy="4419273"/>
                    </a:xfrm>
                    <a:prstGeom prst="rect">
                      <a:avLst/>
                    </a:prstGeom>
                  </pic:spPr>
                </pic:pic>
              </a:graphicData>
            </a:graphic>
          </wp:inline>
        </w:drawing>
      </w:r>
    </w:p>
    <w:p w14:paraId="0D443F96" w14:textId="02F8A86C" w:rsidR="0077301A" w:rsidRDefault="0077301A" w:rsidP="0077301A">
      <w:pPr>
        <w:rPr>
          <w:iCs/>
          <w:color w:val="000000"/>
        </w:rPr>
      </w:pPr>
      <w:r w:rsidRPr="002D1E33">
        <w:rPr>
          <w:iCs/>
          <w:color w:val="000000"/>
        </w:rPr>
        <w:t xml:space="preserve">Figure </w:t>
      </w:r>
      <w:r w:rsidR="00071076">
        <w:rPr>
          <w:iCs/>
          <w:color w:val="000000"/>
        </w:rPr>
        <w:t>S</w:t>
      </w:r>
      <w:r w:rsidRPr="002D1E33">
        <w:rPr>
          <w:iCs/>
          <w:color w:val="000000"/>
        </w:rPr>
        <w:t>1</w:t>
      </w:r>
      <w:r w:rsidR="008F394D">
        <w:rPr>
          <w:iCs/>
          <w:color w:val="000000"/>
        </w:rPr>
        <w:t>6</w:t>
      </w:r>
      <w:r w:rsidRPr="002D1E33">
        <w:rPr>
          <w:iCs/>
          <w:color w:val="000000"/>
        </w:rPr>
        <w:t>. Western Thule House 2 stratigraphy and stratigraphic diagram</w:t>
      </w:r>
      <w:r>
        <w:rPr>
          <w:iCs/>
          <w:color w:val="000000"/>
        </w:rPr>
        <w:t xml:space="preserve"> (Map from Bowers et al. 2009)</w:t>
      </w:r>
      <w:r w:rsidRPr="002D1E33">
        <w:rPr>
          <w:iCs/>
          <w:color w:val="000000"/>
        </w:rPr>
        <w:t>.</w:t>
      </w:r>
    </w:p>
    <w:p w14:paraId="6D8C19DE" w14:textId="77777777" w:rsidR="00771388" w:rsidRPr="00526201" w:rsidRDefault="00771388" w:rsidP="00E4024B">
      <w:pPr>
        <w:rPr>
          <w:iCs/>
          <w:color w:val="000000"/>
        </w:rPr>
      </w:pPr>
    </w:p>
    <w:p w14:paraId="18F3E828" w14:textId="77777777" w:rsidR="00B0393F" w:rsidRPr="00526201" w:rsidRDefault="00B0393F" w:rsidP="00B0393F">
      <w:pPr>
        <w:rPr>
          <w:iCs/>
          <w:color w:val="000000"/>
        </w:rPr>
      </w:pPr>
    </w:p>
    <w:p w14:paraId="1B34184A" w14:textId="49B5FDAE" w:rsidR="00E70B9F" w:rsidRPr="00526201" w:rsidRDefault="00E70B9F" w:rsidP="00D97606">
      <w:pPr>
        <w:rPr>
          <w:iCs/>
          <w:color w:val="000000"/>
          <w:u w:val="single"/>
        </w:rPr>
      </w:pPr>
      <w:r w:rsidRPr="00526201">
        <w:rPr>
          <w:iCs/>
          <w:color w:val="000000"/>
          <w:u w:val="single"/>
        </w:rPr>
        <w:t xml:space="preserve">Deering </w:t>
      </w:r>
      <w:proofErr w:type="spellStart"/>
      <w:r w:rsidRPr="00526201">
        <w:rPr>
          <w:iCs/>
          <w:color w:val="000000"/>
          <w:u w:val="single"/>
        </w:rPr>
        <w:t>Ipiutak</w:t>
      </w:r>
      <w:proofErr w:type="spellEnd"/>
      <w:r w:rsidRPr="00526201">
        <w:rPr>
          <w:iCs/>
          <w:color w:val="000000"/>
          <w:u w:val="single"/>
        </w:rPr>
        <w:t xml:space="preserve"> House</w:t>
      </w:r>
      <w:r w:rsidR="0077595A" w:rsidRPr="00526201">
        <w:rPr>
          <w:iCs/>
          <w:color w:val="000000"/>
          <w:u w:val="single"/>
        </w:rPr>
        <w:t xml:space="preserve"> (KTZ-00299)</w:t>
      </w:r>
    </w:p>
    <w:p w14:paraId="1C0E09ED" w14:textId="6C02B7BF" w:rsidR="00FA1581" w:rsidRPr="00526201" w:rsidRDefault="001E4473" w:rsidP="00D97606">
      <w:pPr>
        <w:rPr>
          <w:iCs/>
          <w:color w:val="000000"/>
        </w:rPr>
      </w:pPr>
      <w:r w:rsidRPr="00526201">
        <w:rPr>
          <w:iCs/>
          <w:color w:val="000000"/>
        </w:rPr>
        <w:t>The KTZ-00299</w:t>
      </w:r>
      <w:r w:rsidR="009004D8" w:rsidRPr="00526201">
        <w:rPr>
          <w:iCs/>
          <w:color w:val="000000"/>
        </w:rPr>
        <w:t xml:space="preserve"> </w:t>
      </w:r>
      <w:proofErr w:type="spellStart"/>
      <w:r w:rsidR="009004D8" w:rsidRPr="00526201">
        <w:rPr>
          <w:iCs/>
          <w:color w:val="000000"/>
        </w:rPr>
        <w:t>Ipiutak</w:t>
      </w:r>
      <w:proofErr w:type="spellEnd"/>
      <w:r w:rsidR="009004D8" w:rsidRPr="00526201">
        <w:rPr>
          <w:iCs/>
          <w:color w:val="000000"/>
        </w:rPr>
        <w:t xml:space="preserve"> House is a </w:t>
      </w:r>
      <w:r w:rsidR="00032DE2" w:rsidRPr="00526201">
        <w:rPr>
          <w:iCs/>
          <w:color w:val="000000"/>
        </w:rPr>
        <w:t xml:space="preserve">semi-subterranean house </w:t>
      </w:r>
      <w:r w:rsidR="000C6EC4" w:rsidRPr="00526201">
        <w:rPr>
          <w:iCs/>
          <w:color w:val="000000"/>
        </w:rPr>
        <w:t>that has an organic-rich substrate for a floor, likely decayed wood</w:t>
      </w:r>
      <w:r w:rsidR="00E7706A" w:rsidRPr="00526201">
        <w:rPr>
          <w:iCs/>
          <w:color w:val="000000"/>
        </w:rPr>
        <w:t xml:space="preserve"> (</w:t>
      </w:r>
      <w:r w:rsidR="00E7706A" w:rsidRPr="00CD5F12">
        <w:rPr>
          <w:iCs/>
          <w:color w:val="000000"/>
        </w:rPr>
        <w:t>Figure</w:t>
      </w:r>
      <w:r w:rsidR="0026059C">
        <w:rPr>
          <w:iCs/>
          <w:color w:val="000000"/>
        </w:rPr>
        <w:t>s</w:t>
      </w:r>
      <w:r w:rsidR="00E7706A" w:rsidRPr="00CD5F12">
        <w:rPr>
          <w:iCs/>
          <w:color w:val="000000"/>
        </w:rPr>
        <w:t xml:space="preserve"> </w:t>
      </w:r>
      <w:r w:rsidR="00CF3428">
        <w:rPr>
          <w:iCs/>
          <w:color w:val="000000"/>
        </w:rPr>
        <w:t>S</w:t>
      </w:r>
      <w:r w:rsidR="00E7706A" w:rsidRPr="00CD5F12">
        <w:rPr>
          <w:iCs/>
          <w:color w:val="000000"/>
        </w:rPr>
        <w:t>1</w:t>
      </w:r>
      <w:r w:rsidR="00B251FB">
        <w:rPr>
          <w:iCs/>
          <w:color w:val="000000"/>
        </w:rPr>
        <w:t>7</w:t>
      </w:r>
      <w:r w:rsidR="0026059C">
        <w:rPr>
          <w:iCs/>
          <w:color w:val="000000"/>
        </w:rPr>
        <w:t xml:space="preserve"> and </w:t>
      </w:r>
      <w:r w:rsidR="00CF3428">
        <w:rPr>
          <w:iCs/>
          <w:color w:val="000000"/>
        </w:rPr>
        <w:t>S</w:t>
      </w:r>
      <w:r w:rsidR="00B251FB">
        <w:rPr>
          <w:iCs/>
          <w:color w:val="000000"/>
        </w:rPr>
        <w:t>18</w:t>
      </w:r>
      <w:r w:rsidR="00E7706A" w:rsidRPr="00CD5F12">
        <w:rPr>
          <w:iCs/>
          <w:color w:val="000000"/>
        </w:rPr>
        <w:t>)</w:t>
      </w:r>
      <w:r w:rsidR="00B51F72" w:rsidRPr="00CD5F12">
        <w:rPr>
          <w:iCs/>
          <w:color w:val="000000"/>
        </w:rPr>
        <w:t>.</w:t>
      </w:r>
      <w:r w:rsidR="00B51F72" w:rsidRPr="00526201">
        <w:rPr>
          <w:iCs/>
          <w:color w:val="000000"/>
        </w:rPr>
        <w:t xml:space="preserve"> Intact structural elements such as driftwood and sod were not found;</w:t>
      </w:r>
      <w:r w:rsidR="000C6EC4" w:rsidRPr="00526201">
        <w:rPr>
          <w:iCs/>
          <w:color w:val="000000"/>
        </w:rPr>
        <w:t xml:space="preserve"> </w:t>
      </w:r>
      <w:r w:rsidR="00B51F72" w:rsidRPr="00526201">
        <w:rPr>
          <w:iCs/>
          <w:color w:val="000000"/>
        </w:rPr>
        <w:t xml:space="preserve">however, these structural elements were likely scavenged for reuse after the abandonment of the house. </w:t>
      </w:r>
      <w:r w:rsidR="00B12C30" w:rsidRPr="00526201">
        <w:rPr>
          <w:iCs/>
          <w:color w:val="000000"/>
        </w:rPr>
        <w:t xml:space="preserve">Three radiocarbon dates on caribou and charcoal </w:t>
      </w:r>
      <w:r w:rsidR="00B40194" w:rsidRPr="00526201">
        <w:rPr>
          <w:iCs/>
          <w:color w:val="000000"/>
        </w:rPr>
        <w:t xml:space="preserve">samples were recovered a hearth </w:t>
      </w:r>
      <w:r w:rsidR="00D2381E" w:rsidRPr="00526201">
        <w:rPr>
          <w:iCs/>
          <w:color w:val="000000"/>
        </w:rPr>
        <w:t>in the house and from the floor</w:t>
      </w:r>
      <w:r w:rsidR="00BA4753" w:rsidRPr="00526201">
        <w:rPr>
          <w:iCs/>
          <w:color w:val="000000"/>
        </w:rPr>
        <w:t>: 1220</w:t>
      </w:r>
      <w:r w:rsidR="00A70D5C">
        <w:rPr>
          <w:iCs/>
          <w:color w:val="000000"/>
        </w:rPr>
        <w:t>±</w:t>
      </w:r>
      <w:r w:rsidR="00BA4753" w:rsidRPr="00526201">
        <w:rPr>
          <w:iCs/>
          <w:color w:val="000000"/>
        </w:rPr>
        <w:t>40 BP (Beta-231493), 1250</w:t>
      </w:r>
      <w:r w:rsidR="00A70D5C">
        <w:rPr>
          <w:iCs/>
          <w:color w:val="000000"/>
        </w:rPr>
        <w:t>±</w:t>
      </w:r>
      <w:r w:rsidR="00BA4753" w:rsidRPr="00526201">
        <w:rPr>
          <w:iCs/>
          <w:color w:val="000000"/>
        </w:rPr>
        <w:t>40 BP (Beta-138562),</w:t>
      </w:r>
      <w:r w:rsidR="0095196C" w:rsidRPr="00526201">
        <w:rPr>
          <w:iCs/>
          <w:color w:val="000000"/>
        </w:rPr>
        <w:t xml:space="preserve"> </w:t>
      </w:r>
      <w:r w:rsidR="00BA4753" w:rsidRPr="00526201">
        <w:rPr>
          <w:iCs/>
          <w:color w:val="000000"/>
        </w:rPr>
        <w:t>and 1310</w:t>
      </w:r>
      <w:r w:rsidR="00A70D5C">
        <w:rPr>
          <w:iCs/>
          <w:color w:val="000000"/>
        </w:rPr>
        <w:t>±</w:t>
      </w:r>
      <w:r w:rsidR="00BA4753" w:rsidRPr="00526201">
        <w:rPr>
          <w:iCs/>
          <w:color w:val="000000"/>
        </w:rPr>
        <w:t>45 (AA97486).</w:t>
      </w:r>
      <w:r w:rsidR="0013579E" w:rsidRPr="00526201">
        <w:rPr>
          <w:iCs/>
          <w:color w:val="000000"/>
        </w:rPr>
        <w:t xml:space="preserve"> </w:t>
      </w:r>
      <w:r w:rsidR="00D2381E" w:rsidRPr="00526201">
        <w:rPr>
          <w:iCs/>
          <w:color w:val="000000"/>
        </w:rPr>
        <w:t>These three dates average to 1256</w:t>
      </w:r>
      <w:r w:rsidR="00A70D5C">
        <w:rPr>
          <w:iCs/>
          <w:color w:val="000000"/>
        </w:rPr>
        <w:t>±</w:t>
      </w:r>
      <w:r w:rsidR="00D2381E" w:rsidRPr="00526201">
        <w:rPr>
          <w:iCs/>
          <w:color w:val="000000"/>
        </w:rPr>
        <w:t>24 BP (1090</w:t>
      </w:r>
      <w:r w:rsidR="005B51F3">
        <w:rPr>
          <w:rFonts w:ascii="Calibri" w:hAnsi="Calibri"/>
        </w:rPr>
        <w:t>–</w:t>
      </w:r>
      <w:r w:rsidR="00490031" w:rsidRPr="00526201">
        <w:rPr>
          <w:iCs/>
          <w:color w:val="000000"/>
        </w:rPr>
        <w:t>1280</w:t>
      </w:r>
      <w:r w:rsidR="00D2381E" w:rsidRPr="00526201">
        <w:rPr>
          <w:iCs/>
          <w:color w:val="000000"/>
        </w:rPr>
        <w:t xml:space="preserve"> </w:t>
      </w:r>
      <w:proofErr w:type="spellStart"/>
      <w:r w:rsidR="00D2381E" w:rsidRPr="00526201">
        <w:rPr>
          <w:iCs/>
          <w:color w:val="000000"/>
        </w:rPr>
        <w:t>cal</w:t>
      </w:r>
      <w:proofErr w:type="spellEnd"/>
      <w:r w:rsidR="00D2381E" w:rsidRPr="00526201">
        <w:rPr>
          <w:iCs/>
          <w:color w:val="000000"/>
        </w:rPr>
        <w:t xml:space="preserve"> BP, or AD 860</w:t>
      </w:r>
      <w:r w:rsidR="005B51F3">
        <w:rPr>
          <w:rFonts w:ascii="Calibri" w:hAnsi="Calibri"/>
        </w:rPr>
        <w:t>–</w:t>
      </w:r>
      <w:r w:rsidR="00490031" w:rsidRPr="00526201">
        <w:rPr>
          <w:iCs/>
          <w:color w:val="000000"/>
        </w:rPr>
        <w:t>670</w:t>
      </w:r>
      <w:r w:rsidR="00D2381E" w:rsidRPr="00526201">
        <w:rPr>
          <w:iCs/>
          <w:color w:val="000000"/>
        </w:rPr>
        <w:t>).</w:t>
      </w:r>
    </w:p>
    <w:p w14:paraId="1415B217" w14:textId="1FBB6A14" w:rsidR="00451258" w:rsidRDefault="00451258" w:rsidP="00D97606">
      <w:pPr>
        <w:rPr>
          <w:iCs/>
          <w:color w:val="000000"/>
        </w:rPr>
      </w:pPr>
    </w:p>
    <w:p w14:paraId="277DD80F" w14:textId="31CF5DA2" w:rsidR="00451258" w:rsidRDefault="00451258" w:rsidP="00D97606">
      <w:pPr>
        <w:rPr>
          <w:iCs/>
          <w:color w:val="000000"/>
        </w:rPr>
      </w:pPr>
    </w:p>
    <w:p w14:paraId="7B47DDD9" w14:textId="0F16D169" w:rsidR="002E3438" w:rsidRDefault="002E3438" w:rsidP="00D97606">
      <w:pPr>
        <w:rPr>
          <w:iCs/>
          <w:color w:val="000000"/>
        </w:rPr>
      </w:pPr>
    </w:p>
    <w:p w14:paraId="66C3BE64" w14:textId="77777777" w:rsidR="002E3438" w:rsidRDefault="002E3438" w:rsidP="002E3438">
      <w:r>
        <w:rPr>
          <w:noProof/>
        </w:rPr>
        <w:lastRenderedPageBreak/>
        <w:drawing>
          <wp:inline distT="0" distB="0" distL="0" distR="0" wp14:anchorId="0C5FDE7C" wp14:editId="62117906">
            <wp:extent cx="5890661" cy="3930063"/>
            <wp:effectExtent l="0" t="0" r="2540" b="0"/>
            <wp:docPr id="8" name="Picture 8" descr="C:\Users\sjshirar\Desktop\Ipiutak House after excavation, 1999. NLU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jshirar\Desktop\Ipiutak House after excavation, 1999. NLUR Photo.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09308" cy="3942504"/>
                    </a:xfrm>
                    <a:prstGeom prst="rect">
                      <a:avLst/>
                    </a:prstGeom>
                    <a:noFill/>
                    <a:ln>
                      <a:noFill/>
                    </a:ln>
                  </pic:spPr>
                </pic:pic>
              </a:graphicData>
            </a:graphic>
          </wp:inline>
        </w:drawing>
      </w:r>
    </w:p>
    <w:p w14:paraId="7E6BE5E8" w14:textId="13DA5B71" w:rsidR="002E3438" w:rsidRDefault="009518A1" w:rsidP="002E3438">
      <w:r w:rsidRPr="001C4C03">
        <w:t xml:space="preserve">Figure </w:t>
      </w:r>
      <w:r w:rsidR="00CF3428">
        <w:t>S</w:t>
      </w:r>
      <w:r w:rsidRPr="001C4C03">
        <w:t>1</w:t>
      </w:r>
      <w:r w:rsidR="00772A9F">
        <w:t>7</w:t>
      </w:r>
      <w:r w:rsidRPr="001C4C03">
        <w:t xml:space="preserve">. </w:t>
      </w:r>
      <w:proofErr w:type="spellStart"/>
      <w:r w:rsidR="002E3438" w:rsidRPr="001C4C03">
        <w:t>Ipiutak</w:t>
      </w:r>
      <w:proofErr w:type="spellEnd"/>
      <w:r w:rsidR="002E3438" w:rsidRPr="001C4C03">
        <w:t xml:space="preserve"> house after excavation, 1999</w:t>
      </w:r>
      <w:r w:rsidR="001C4C03" w:rsidRPr="001C4C03">
        <w:t xml:space="preserve"> (Photo from Bowers et al. 2009).</w:t>
      </w:r>
    </w:p>
    <w:p w14:paraId="796C5B1E" w14:textId="4CF09405" w:rsidR="002E3438" w:rsidRDefault="002E3438" w:rsidP="00D97606">
      <w:pPr>
        <w:rPr>
          <w:iCs/>
          <w:color w:val="000000"/>
        </w:rPr>
      </w:pPr>
    </w:p>
    <w:p w14:paraId="446B630D" w14:textId="55B07B16" w:rsidR="002E3438" w:rsidRDefault="002E3438" w:rsidP="00D97606">
      <w:pPr>
        <w:rPr>
          <w:iCs/>
          <w:color w:val="000000"/>
        </w:rPr>
      </w:pPr>
    </w:p>
    <w:p w14:paraId="1B96CC64" w14:textId="77777777" w:rsidR="0059768D" w:rsidRPr="00526201" w:rsidRDefault="0059768D" w:rsidP="0059768D">
      <w:pPr>
        <w:rPr>
          <w:iCs/>
          <w:color w:val="000000"/>
        </w:rPr>
      </w:pPr>
      <w:r>
        <w:rPr>
          <w:iCs/>
          <w:noProof/>
          <w:color w:val="000000"/>
        </w:rPr>
        <w:lastRenderedPageBreak/>
        <w:drawing>
          <wp:inline distT="0" distB="0" distL="0" distR="0" wp14:anchorId="4275ACAA" wp14:editId="04EA4E7E">
            <wp:extent cx="5804034" cy="7729242"/>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eering_Ipiutak_house_plan view map.jpg"/>
                    <pic:cNvPicPr/>
                  </pic:nvPicPr>
                  <pic:blipFill rotWithShape="1">
                    <a:blip r:embed="rId25">
                      <a:extLst>
                        <a:ext uri="{28A0092B-C50C-407E-A947-70E740481C1C}">
                          <a14:useLocalDpi xmlns:a14="http://schemas.microsoft.com/office/drawing/2010/main" val="0"/>
                        </a:ext>
                      </a:extLst>
                    </a:blip>
                    <a:srcRect l="4415" r="2066"/>
                    <a:stretch/>
                  </pic:blipFill>
                  <pic:spPr bwMode="auto">
                    <a:xfrm>
                      <a:off x="0" y="0"/>
                      <a:ext cx="5856301" cy="7798846"/>
                    </a:xfrm>
                    <a:prstGeom prst="rect">
                      <a:avLst/>
                    </a:prstGeom>
                    <a:ln>
                      <a:noFill/>
                    </a:ln>
                    <a:extLst>
                      <a:ext uri="{53640926-AAD7-44D8-BBD7-CCE9431645EC}">
                        <a14:shadowObscured xmlns:a14="http://schemas.microsoft.com/office/drawing/2010/main"/>
                      </a:ext>
                    </a:extLst>
                  </pic:spPr>
                </pic:pic>
              </a:graphicData>
            </a:graphic>
          </wp:inline>
        </w:drawing>
      </w:r>
    </w:p>
    <w:p w14:paraId="3EE8E071" w14:textId="615D2CE5" w:rsidR="00F135C0" w:rsidRDefault="0059768D" w:rsidP="00F135C0">
      <w:pPr>
        <w:rPr>
          <w:iCs/>
          <w:color w:val="000000"/>
        </w:rPr>
      </w:pPr>
      <w:r w:rsidRPr="00351BE0">
        <w:rPr>
          <w:iCs/>
          <w:color w:val="000000"/>
        </w:rPr>
        <w:t xml:space="preserve">Figure </w:t>
      </w:r>
      <w:r w:rsidR="00CF3428">
        <w:rPr>
          <w:iCs/>
          <w:color w:val="000000"/>
        </w:rPr>
        <w:t>S</w:t>
      </w:r>
      <w:r w:rsidR="00772A9F">
        <w:rPr>
          <w:iCs/>
          <w:color w:val="000000"/>
        </w:rPr>
        <w:t>18</w:t>
      </w:r>
      <w:r w:rsidRPr="00351BE0">
        <w:rPr>
          <w:iCs/>
          <w:color w:val="000000"/>
        </w:rPr>
        <w:t xml:space="preserve">. Deering </w:t>
      </w:r>
      <w:proofErr w:type="spellStart"/>
      <w:r w:rsidRPr="00351BE0">
        <w:rPr>
          <w:iCs/>
          <w:color w:val="000000"/>
        </w:rPr>
        <w:t>Ipiutak</w:t>
      </w:r>
      <w:proofErr w:type="spellEnd"/>
      <w:r w:rsidRPr="00351BE0">
        <w:rPr>
          <w:iCs/>
          <w:color w:val="000000"/>
        </w:rPr>
        <w:t xml:space="preserve"> House stratigraphy and stratigraphic diagram</w:t>
      </w:r>
      <w:r w:rsidR="00F135C0">
        <w:rPr>
          <w:iCs/>
          <w:color w:val="000000"/>
        </w:rPr>
        <w:t xml:space="preserve"> (Map from Bowers et al. 2009)</w:t>
      </w:r>
      <w:r w:rsidR="00F135C0" w:rsidRPr="002D1E33">
        <w:rPr>
          <w:iCs/>
          <w:color w:val="000000"/>
        </w:rPr>
        <w:t>.</w:t>
      </w:r>
    </w:p>
    <w:p w14:paraId="29EA4647" w14:textId="77777777" w:rsidR="0059768D" w:rsidRPr="00526201" w:rsidRDefault="0059768D" w:rsidP="00D97606">
      <w:pPr>
        <w:rPr>
          <w:iCs/>
          <w:color w:val="000000"/>
        </w:rPr>
      </w:pPr>
    </w:p>
    <w:p w14:paraId="700BA78E" w14:textId="77777777" w:rsidR="00F8634D" w:rsidRPr="00526201" w:rsidRDefault="00161EAD" w:rsidP="00D97606">
      <w:pPr>
        <w:rPr>
          <w:b/>
          <w:i/>
          <w:iCs/>
          <w:color w:val="000000"/>
        </w:rPr>
      </w:pPr>
      <w:r w:rsidRPr="00526201">
        <w:rPr>
          <w:b/>
          <w:i/>
          <w:iCs/>
          <w:color w:val="000000"/>
        </w:rPr>
        <w:t>Kivalina</w:t>
      </w:r>
      <w:r w:rsidR="005E790D" w:rsidRPr="00526201">
        <w:rPr>
          <w:b/>
          <w:i/>
          <w:iCs/>
          <w:color w:val="000000"/>
        </w:rPr>
        <w:t xml:space="preserve"> </w:t>
      </w:r>
    </w:p>
    <w:p w14:paraId="35D823E5" w14:textId="1EB34664" w:rsidR="00161EAD" w:rsidRPr="00526201" w:rsidRDefault="00F8634D" w:rsidP="00D97606">
      <w:pPr>
        <w:rPr>
          <w:iCs/>
          <w:color w:val="000000"/>
          <w:u w:val="single"/>
        </w:rPr>
      </w:pPr>
      <w:proofErr w:type="spellStart"/>
      <w:r w:rsidRPr="00526201">
        <w:rPr>
          <w:iCs/>
          <w:color w:val="000000"/>
          <w:u w:val="single"/>
        </w:rPr>
        <w:t>Ipiutak</w:t>
      </w:r>
      <w:proofErr w:type="spellEnd"/>
      <w:r w:rsidRPr="00526201">
        <w:rPr>
          <w:iCs/>
          <w:color w:val="000000"/>
          <w:u w:val="single"/>
        </w:rPr>
        <w:t xml:space="preserve"> – Wood Feature </w:t>
      </w:r>
      <w:r w:rsidR="005E790D" w:rsidRPr="00526201">
        <w:rPr>
          <w:iCs/>
          <w:color w:val="000000"/>
          <w:u w:val="single"/>
        </w:rPr>
        <w:t>(NOA-00362)</w:t>
      </w:r>
    </w:p>
    <w:p w14:paraId="721C0B86" w14:textId="4D787EBA" w:rsidR="002B19E1" w:rsidRPr="00526201" w:rsidRDefault="00044612" w:rsidP="00D666D5">
      <w:pPr>
        <w:autoSpaceDE w:val="0"/>
        <w:autoSpaceDN w:val="0"/>
        <w:adjustRightInd w:val="0"/>
      </w:pPr>
      <w:r w:rsidRPr="00526201">
        <w:t xml:space="preserve">The </w:t>
      </w:r>
      <w:r w:rsidR="00EC07BF" w:rsidRPr="00526201">
        <w:t xml:space="preserve">city and </w:t>
      </w:r>
      <w:r w:rsidRPr="00526201">
        <w:t>village of Kivalina is located on a barrier island</w:t>
      </w:r>
      <w:r w:rsidR="00EC07BF" w:rsidRPr="00526201">
        <w:t xml:space="preserve"> </w:t>
      </w:r>
      <w:r w:rsidR="00D94EF8" w:rsidRPr="00526201">
        <w:t>that</w:t>
      </w:r>
      <w:r w:rsidR="00EC07BF" w:rsidRPr="00526201">
        <w:t xml:space="preserve"> is bounded by the Chukchi Sea</w:t>
      </w:r>
      <w:r w:rsidR="0058261A" w:rsidRPr="00526201">
        <w:t xml:space="preserve"> </w:t>
      </w:r>
      <w:r w:rsidR="00EC07BF" w:rsidRPr="00526201">
        <w:t>and Kivalina Lagoon</w:t>
      </w:r>
      <w:r w:rsidR="0058261A" w:rsidRPr="00526201">
        <w:t>.</w:t>
      </w:r>
      <w:r w:rsidR="00A54014" w:rsidRPr="00526201">
        <w:t xml:space="preserve"> </w:t>
      </w:r>
      <w:r w:rsidR="00E51FDF" w:rsidRPr="00526201">
        <w:t xml:space="preserve">The </w:t>
      </w:r>
      <w:proofErr w:type="spellStart"/>
      <w:r w:rsidR="00E51FDF" w:rsidRPr="00526201">
        <w:t>Ipiutak</w:t>
      </w:r>
      <w:proofErr w:type="spellEnd"/>
      <w:r w:rsidR="00E51FDF" w:rsidRPr="00526201">
        <w:t xml:space="preserve"> wood feature at </w:t>
      </w:r>
      <w:r w:rsidR="000B40FA" w:rsidRPr="00526201">
        <w:t xml:space="preserve">the </w:t>
      </w:r>
      <w:r w:rsidR="00E51FDF" w:rsidRPr="00526201">
        <w:t xml:space="preserve">NOA-00362 </w:t>
      </w:r>
      <w:r w:rsidR="000B40FA" w:rsidRPr="00526201">
        <w:t>site</w:t>
      </w:r>
      <w:r w:rsidR="00990E6A" w:rsidRPr="00526201">
        <w:t xml:space="preserve"> at Kivalina</w:t>
      </w:r>
      <w:r w:rsidR="000B40FA" w:rsidRPr="00526201">
        <w:t xml:space="preserve"> </w:t>
      </w:r>
      <w:r w:rsidR="00875A79" w:rsidRPr="00526201">
        <w:t xml:space="preserve">was excavated in 2009 by Northern Land Use Research Inc. archaeologists Richard O. Stern and Michael Wendt, as part of a cultural resources monitoring for the construction of a water treatment </w:t>
      </w:r>
      <w:r w:rsidR="00AA72FE" w:rsidRPr="00526201">
        <w:t>plant (</w:t>
      </w:r>
      <w:r w:rsidR="00B22621" w:rsidRPr="00526201">
        <w:t>Stern et al. 2010).</w:t>
      </w:r>
      <w:r w:rsidR="00BF3D24" w:rsidRPr="00526201">
        <w:t xml:space="preserve"> </w:t>
      </w:r>
      <w:r w:rsidR="00062C60" w:rsidRPr="00526201">
        <w:t xml:space="preserve">The </w:t>
      </w:r>
      <w:proofErr w:type="spellStart"/>
      <w:r w:rsidR="00062C60" w:rsidRPr="00526201">
        <w:t>Ipiutak</w:t>
      </w:r>
      <w:proofErr w:type="spellEnd"/>
      <w:r w:rsidR="00062C60" w:rsidRPr="00526201">
        <w:t xml:space="preserve"> wood feature</w:t>
      </w:r>
      <w:r w:rsidR="0027176F" w:rsidRPr="00526201">
        <w:t xml:space="preserve"> </w:t>
      </w:r>
      <w:r w:rsidR="00062C60" w:rsidRPr="00526201">
        <w:t xml:space="preserve">at </w:t>
      </w:r>
      <w:r w:rsidR="0027176F" w:rsidRPr="00526201">
        <w:t>NOA362 is</w:t>
      </w:r>
      <w:r w:rsidR="002B19E1" w:rsidRPr="00526201">
        <w:t xml:space="preserve"> composed o</w:t>
      </w:r>
      <w:r w:rsidR="00A06F56" w:rsidRPr="00526201">
        <w:t xml:space="preserve">f </w:t>
      </w:r>
      <w:r w:rsidR="003B3710" w:rsidRPr="00526201">
        <w:t xml:space="preserve">large </w:t>
      </w:r>
      <w:r w:rsidR="00A86D1B" w:rsidRPr="00526201">
        <w:t xml:space="preserve">wood </w:t>
      </w:r>
      <w:r w:rsidR="00A06F56" w:rsidRPr="00526201">
        <w:t>logs or</w:t>
      </w:r>
      <w:r w:rsidR="002B19E1" w:rsidRPr="00526201">
        <w:t xml:space="preserve"> planks</w:t>
      </w:r>
      <w:r w:rsidR="00A86D1B" w:rsidRPr="00526201">
        <w:t xml:space="preserve"> </w:t>
      </w:r>
      <w:r w:rsidR="002B19E1" w:rsidRPr="00526201">
        <w:t>arranged in a linear fashion</w:t>
      </w:r>
      <w:r w:rsidR="00A86D1B" w:rsidRPr="00526201">
        <w:t>, laid side by side</w:t>
      </w:r>
      <w:r w:rsidR="006F5D2A" w:rsidRPr="00526201">
        <w:t xml:space="preserve"> and</w:t>
      </w:r>
      <w:r w:rsidR="002B19E1" w:rsidRPr="00526201">
        <w:t xml:space="preserve"> </w:t>
      </w:r>
      <w:r w:rsidR="006F5D2A" w:rsidRPr="00526201">
        <w:t>oriented southeast to northwest</w:t>
      </w:r>
      <w:r w:rsidR="00925568" w:rsidRPr="00526201">
        <w:t xml:space="preserve"> to form a flat surface</w:t>
      </w:r>
      <w:r w:rsidR="002B6EAC" w:rsidRPr="00526201">
        <w:t xml:space="preserve"> (Figures </w:t>
      </w:r>
      <w:r w:rsidR="008C3ED4">
        <w:t>S</w:t>
      </w:r>
      <w:r w:rsidR="002D7F50">
        <w:t>19</w:t>
      </w:r>
      <w:r w:rsidR="002B6EAC" w:rsidRPr="00526201">
        <w:t xml:space="preserve">, </w:t>
      </w:r>
      <w:r w:rsidR="008C3ED4">
        <w:t>S</w:t>
      </w:r>
      <w:r w:rsidR="00532504">
        <w:t>2</w:t>
      </w:r>
      <w:r w:rsidR="002D7F50">
        <w:t>0</w:t>
      </w:r>
      <w:r w:rsidR="002B6EAC" w:rsidRPr="00526201">
        <w:t xml:space="preserve">, and </w:t>
      </w:r>
      <w:r w:rsidR="008C3ED4">
        <w:t>S</w:t>
      </w:r>
      <w:r w:rsidR="00532504">
        <w:t>2</w:t>
      </w:r>
      <w:r w:rsidR="002D7F50">
        <w:t>1</w:t>
      </w:r>
      <w:r w:rsidR="002B6EAC" w:rsidRPr="00526201">
        <w:t>)</w:t>
      </w:r>
      <w:r w:rsidR="00F01776" w:rsidRPr="00526201">
        <w:t>.</w:t>
      </w:r>
      <w:r w:rsidR="00934D47" w:rsidRPr="00526201">
        <w:t xml:space="preserve"> Shorter and thinner planks were laid perpendicular</w:t>
      </w:r>
      <w:r w:rsidR="00901F72" w:rsidRPr="00526201">
        <w:t>, at right angles,</w:t>
      </w:r>
      <w:r w:rsidR="00934D47" w:rsidRPr="00526201">
        <w:t xml:space="preserve"> to the larger planks.</w:t>
      </w:r>
      <w:r w:rsidR="002E6606" w:rsidRPr="00526201">
        <w:t xml:space="preserve"> </w:t>
      </w:r>
      <w:r w:rsidR="008B6DEC" w:rsidRPr="00526201">
        <w:t>The species of one of the planks was</w:t>
      </w:r>
      <w:r w:rsidR="002E6606" w:rsidRPr="00526201">
        <w:t xml:space="preserve"> identified as </w:t>
      </w:r>
      <w:proofErr w:type="spellStart"/>
      <w:r w:rsidR="008B6DEC" w:rsidRPr="00526201">
        <w:t>Picea</w:t>
      </w:r>
      <w:proofErr w:type="spellEnd"/>
      <w:r w:rsidR="008B6DEC" w:rsidRPr="00526201">
        <w:t xml:space="preserve"> sp./</w:t>
      </w:r>
      <w:proofErr w:type="spellStart"/>
      <w:r w:rsidR="008B6DEC" w:rsidRPr="00526201">
        <w:t>Larix</w:t>
      </w:r>
      <w:proofErr w:type="spellEnd"/>
      <w:r w:rsidR="008B6DEC" w:rsidRPr="00526201">
        <w:t xml:space="preserve"> sp. (Claire Alix, Alaska Quaternary Center, University of Alaska Fairbanks, report to Northern Land Use Research Inc., 8/30/2012)</w:t>
      </w:r>
      <w:r w:rsidR="007023FA" w:rsidRPr="00526201">
        <w:t>, which is most likely was driftwood gathered near a shore</w:t>
      </w:r>
      <w:r w:rsidR="002F0C5C" w:rsidRPr="00526201">
        <w:t xml:space="preserve"> given that trees did not grow in this region during the </w:t>
      </w:r>
      <w:proofErr w:type="spellStart"/>
      <w:r w:rsidR="002F0C5C" w:rsidRPr="00526201">
        <w:t>Ipiutak</w:t>
      </w:r>
      <w:proofErr w:type="spellEnd"/>
      <w:r w:rsidR="002F0C5C" w:rsidRPr="00526201">
        <w:t xml:space="preserve"> time period, nor do they grow at Kivalina today.</w:t>
      </w:r>
      <w:r w:rsidR="00DC7B12" w:rsidRPr="00526201">
        <w:t xml:space="preserve"> </w:t>
      </w:r>
      <w:r w:rsidR="00FF68B6" w:rsidRPr="00526201">
        <w:t>Artifacts recovered from the excavation include</w:t>
      </w:r>
      <w:r w:rsidR="00B951C7" w:rsidRPr="00526201">
        <w:t>d</w:t>
      </w:r>
      <w:r w:rsidR="00FF68B6" w:rsidRPr="00526201">
        <w:t xml:space="preserve"> a gray chert arrow point typical of </w:t>
      </w:r>
      <w:proofErr w:type="spellStart"/>
      <w:r w:rsidR="00FF68B6" w:rsidRPr="00526201">
        <w:t>Ipiutak</w:t>
      </w:r>
      <w:proofErr w:type="spellEnd"/>
      <w:r w:rsidR="00FF68B6" w:rsidRPr="00526201">
        <w:t xml:space="preserve"> </w:t>
      </w:r>
      <w:r w:rsidR="00DA3489" w:rsidRPr="00526201">
        <w:t>Type 2 styles defined by Larsen and Rainey</w:t>
      </w:r>
      <w:r w:rsidR="00E503F2" w:rsidRPr="00526201">
        <w:t xml:space="preserve"> (1948:66, Plate 2)</w:t>
      </w:r>
      <w:r w:rsidR="00423497" w:rsidRPr="00526201">
        <w:t>, a grey chert flake core, and grey chert side scraper, and several chert flake tools (Stern et al. 2010)</w:t>
      </w:r>
      <w:r w:rsidR="00E503F2" w:rsidRPr="00526201">
        <w:t>.</w:t>
      </w:r>
      <w:r w:rsidR="00423497" w:rsidRPr="00526201">
        <w:t xml:space="preserve"> </w:t>
      </w:r>
      <w:r w:rsidR="00DC7B12" w:rsidRPr="00526201">
        <w:t>Numerous faunal remains were collected from the top of the wood feature with the most abundant species represented being</w:t>
      </w:r>
      <w:r w:rsidR="007F73B3" w:rsidRPr="00526201">
        <w:t xml:space="preserve"> phocid (</w:t>
      </w:r>
      <w:r w:rsidR="00DC7B12" w:rsidRPr="00526201">
        <w:t>seal</w:t>
      </w:r>
      <w:r w:rsidR="007F73B3" w:rsidRPr="00526201">
        <w:t>)</w:t>
      </w:r>
      <w:r w:rsidR="00DC7B12" w:rsidRPr="00526201">
        <w:t xml:space="preserve"> and </w:t>
      </w:r>
      <w:proofErr w:type="spellStart"/>
      <w:r w:rsidR="00FE0503" w:rsidRPr="00526201">
        <w:t>cervids</w:t>
      </w:r>
      <w:proofErr w:type="spellEnd"/>
      <w:r w:rsidR="007F73B3" w:rsidRPr="00526201">
        <w:t xml:space="preserve"> (caribou and moose)</w:t>
      </w:r>
      <w:r w:rsidR="00FE0503" w:rsidRPr="00526201">
        <w:t xml:space="preserve">, mostly caribou. </w:t>
      </w:r>
      <w:r w:rsidR="007F73B3" w:rsidRPr="00526201">
        <w:t xml:space="preserve">Other </w:t>
      </w:r>
      <w:r w:rsidR="006443AC" w:rsidRPr="00526201">
        <w:t>faunal remains</w:t>
      </w:r>
      <w:r w:rsidR="007F73B3" w:rsidRPr="00526201">
        <w:t xml:space="preserve"> </w:t>
      </w:r>
      <w:r w:rsidR="009F1571" w:rsidRPr="00526201">
        <w:t>present were from</w:t>
      </w:r>
      <w:r w:rsidR="007F73B3" w:rsidRPr="00526201">
        <w:t xml:space="preserve"> </w:t>
      </w:r>
      <w:r w:rsidR="006443AC" w:rsidRPr="00526201">
        <w:t>Odobenidae (walrus)</w:t>
      </w:r>
      <w:r w:rsidR="009F1571" w:rsidRPr="00526201">
        <w:t xml:space="preserve"> and Aves (bird)</w:t>
      </w:r>
      <w:r w:rsidR="00B015BC" w:rsidRPr="00526201">
        <w:t>.</w:t>
      </w:r>
      <w:r w:rsidR="00DC123F" w:rsidRPr="00526201">
        <w:t xml:space="preserve"> One radiocarbon date from the wooden feature at NOA-00362 was produced on a caribou man</w:t>
      </w:r>
      <w:r w:rsidR="00676109" w:rsidRPr="00526201">
        <w:t>dible</w:t>
      </w:r>
      <w:r w:rsidR="00996716" w:rsidRPr="00526201">
        <w:t>: 1470</w:t>
      </w:r>
      <w:r w:rsidR="00BB11E5">
        <w:rPr>
          <w:iCs/>
          <w:color w:val="000000"/>
        </w:rPr>
        <w:t>±</w:t>
      </w:r>
      <w:r w:rsidR="00996716" w:rsidRPr="00526201">
        <w:t>40 BP (Beta-266435) (</w:t>
      </w:r>
      <w:r w:rsidR="00993A18" w:rsidRPr="00526201">
        <w:t>1300</w:t>
      </w:r>
      <w:r w:rsidR="00C77119">
        <w:rPr>
          <w:rFonts w:ascii="Calibri" w:hAnsi="Calibri"/>
        </w:rPr>
        <w:t>–</w:t>
      </w:r>
      <w:r w:rsidR="00993A18" w:rsidRPr="00526201">
        <w:t xml:space="preserve">1510 </w:t>
      </w:r>
      <w:proofErr w:type="spellStart"/>
      <w:r w:rsidR="00993A18" w:rsidRPr="00526201">
        <w:t>cal</w:t>
      </w:r>
      <w:proofErr w:type="spellEnd"/>
      <w:r w:rsidR="00993A18" w:rsidRPr="00526201">
        <w:t xml:space="preserve"> BP, or AD 440</w:t>
      </w:r>
      <w:r w:rsidR="00C77119">
        <w:rPr>
          <w:rFonts w:ascii="Calibri" w:hAnsi="Calibri"/>
        </w:rPr>
        <w:t>–</w:t>
      </w:r>
      <w:r w:rsidR="00993A18" w:rsidRPr="00526201">
        <w:t>660).</w:t>
      </w:r>
      <w:r w:rsidR="00745BD7" w:rsidRPr="00526201">
        <w:t xml:space="preserve"> The wood feature and other buried cultural remains within the excavation area are associated with a prominent buried soil</w:t>
      </w:r>
      <w:r w:rsidR="002B6EAC" w:rsidRPr="00526201">
        <w:t xml:space="preserve"> (</w:t>
      </w:r>
      <w:r w:rsidR="002B6EAC" w:rsidRPr="0021323F">
        <w:t xml:space="preserve">Figure </w:t>
      </w:r>
      <w:r w:rsidR="008C3ED4">
        <w:t>S</w:t>
      </w:r>
      <w:r w:rsidR="00532504">
        <w:t>2</w:t>
      </w:r>
      <w:r w:rsidR="00602DC7">
        <w:t>3</w:t>
      </w:r>
      <w:r w:rsidR="002B6EAC" w:rsidRPr="00526201">
        <w:t>)</w:t>
      </w:r>
      <w:r w:rsidR="00C57707" w:rsidRPr="00526201">
        <w:t>.</w:t>
      </w:r>
    </w:p>
    <w:p w14:paraId="3C8F651D" w14:textId="0DFB1951" w:rsidR="00D355CB" w:rsidRPr="00526201" w:rsidRDefault="00D355CB" w:rsidP="00D97606">
      <w:pPr>
        <w:rPr>
          <w:iCs/>
          <w:color w:val="000000"/>
        </w:rPr>
      </w:pPr>
    </w:p>
    <w:p w14:paraId="7506EDEC" w14:textId="5EA1EABF" w:rsidR="0025559D" w:rsidRPr="00526201" w:rsidRDefault="00A26F41" w:rsidP="00D97606">
      <w:pPr>
        <w:rPr>
          <w:iCs/>
          <w:color w:val="000000"/>
        </w:rPr>
      </w:pPr>
      <w:r w:rsidRPr="00526201">
        <w:rPr>
          <w:iCs/>
          <w:noProof/>
          <w:color w:val="000000"/>
        </w:rPr>
        <w:lastRenderedPageBreak/>
        <w:drawing>
          <wp:inline distT="0" distB="0" distL="0" distR="0" wp14:anchorId="04B7984D" wp14:editId="553B2368">
            <wp:extent cx="5370897" cy="3962913"/>
            <wp:effectExtent l="12700" t="12700" r="1397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24 at 1.13.29 PM.jpg"/>
                    <pic:cNvPicPr/>
                  </pic:nvPicPr>
                  <pic:blipFill rotWithShape="1">
                    <a:blip r:embed="rId26">
                      <a:extLst>
                        <a:ext uri="{28A0092B-C50C-407E-A947-70E740481C1C}">
                          <a14:useLocalDpi xmlns:a14="http://schemas.microsoft.com/office/drawing/2010/main" val="0"/>
                        </a:ext>
                      </a:extLst>
                    </a:blip>
                    <a:srcRect l="4597" t="4010" r="7158" b="8739"/>
                    <a:stretch/>
                  </pic:blipFill>
                  <pic:spPr bwMode="auto">
                    <a:xfrm>
                      <a:off x="0" y="0"/>
                      <a:ext cx="5376559" cy="396709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59EF62" w14:textId="24750C02" w:rsidR="0075107F" w:rsidRDefault="002B6EAC" w:rsidP="0075107F">
      <w:pPr>
        <w:rPr>
          <w:iCs/>
          <w:color w:val="000000"/>
        </w:rPr>
      </w:pPr>
      <w:r w:rsidRPr="00526201">
        <w:rPr>
          <w:iCs/>
          <w:color w:val="000000"/>
        </w:rPr>
        <w:t xml:space="preserve">Figure </w:t>
      </w:r>
      <w:r w:rsidR="008D18AF">
        <w:rPr>
          <w:iCs/>
          <w:color w:val="000000"/>
        </w:rPr>
        <w:t>S</w:t>
      </w:r>
      <w:r w:rsidR="008E4CF5">
        <w:rPr>
          <w:iCs/>
          <w:color w:val="000000"/>
        </w:rPr>
        <w:t>19</w:t>
      </w:r>
      <w:r w:rsidRPr="00526201">
        <w:rPr>
          <w:iCs/>
          <w:color w:val="000000"/>
        </w:rPr>
        <w:t xml:space="preserve">. Wood feature in excavation grid, looking south </w:t>
      </w:r>
      <w:r w:rsidR="0075107F">
        <w:rPr>
          <w:iCs/>
          <w:color w:val="000000"/>
        </w:rPr>
        <w:t>(Photo from Stern et al. 2010)</w:t>
      </w:r>
      <w:r w:rsidR="0075107F" w:rsidRPr="002D1E33">
        <w:rPr>
          <w:iCs/>
          <w:color w:val="000000"/>
        </w:rPr>
        <w:t>.</w:t>
      </w:r>
    </w:p>
    <w:p w14:paraId="46C0BB9F" w14:textId="1DFE5043" w:rsidR="002B6EAC" w:rsidRDefault="002B6EAC" w:rsidP="00D97606">
      <w:pPr>
        <w:rPr>
          <w:iCs/>
          <w:color w:val="000000"/>
        </w:rPr>
      </w:pPr>
    </w:p>
    <w:p w14:paraId="347C8ACD" w14:textId="58CA2246" w:rsidR="00E10F0F" w:rsidRDefault="00E10F0F" w:rsidP="00D97606">
      <w:pPr>
        <w:rPr>
          <w:iCs/>
          <w:color w:val="000000"/>
        </w:rPr>
      </w:pPr>
    </w:p>
    <w:p w14:paraId="5D91BAEF" w14:textId="3ABD450E" w:rsidR="005F5727" w:rsidRDefault="005F5727" w:rsidP="00D97606">
      <w:pPr>
        <w:rPr>
          <w:iCs/>
          <w:color w:val="000000"/>
        </w:rPr>
      </w:pPr>
    </w:p>
    <w:p w14:paraId="0A0F08F3" w14:textId="77777777" w:rsidR="005F5727" w:rsidRPr="00526201" w:rsidRDefault="005F5727" w:rsidP="00D97606">
      <w:pPr>
        <w:rPr>
          <w:iCs/>
          <w:color w:val="000000"/>
        </w:rPr>
      </w:pPr>
    </w:p>
    <w:p w14:paraId="46FBDFF4" w14:textId="5EF47FAD" w:rsidR="002B6EAC" w:rsidRPr="00526201" w:rsidRDefault="00A26F41" w:rsidP="00D97606">
      <w:pPr>
        <w:rPr>
          <w:iCs/>
          <w:color w:val="000000"/>
        </w:rPr>
      </w:pPr>
      <w:r w:rsidRPr="00526201">
        <w:rPr>
          <w:iCs/>
          <w:noProof/>
          <w:color w:val="000000"/>
        </w:rPr>
        <w:lastRenderedPageBreak/>
        <w:drawing>
          <wp:inline distT="0" distB="0" distL="0" distR="0" wp14:anchorId="7E726CD6" wp14:editId="25E51E8D">
            <wp:extent cx="4654616" cy="36576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1-24 at 1.12.09 PM.jpg"/>
                    <pic:cNvPicPr/>
                  </pic:nvPicPr>
                  <pic:blipFill rotWithShape="1">
                    <a:blip r:embed="rId27">
                      <a:extLst>
                        <a:ext uri="{28A0092B-C50C-407E-A947-70E740481C1C}">
                          <a14:useLocalDpi xmlns:a14="http://schemas.microsoft.com/office/drawing/2010/main" val="0"/>
                        </a:ext>
                      </a:extLst>
                    </a:blip>
                    <a:srcRect l="4275" t="4704" r="6907" b="7527"/>
                    <a:stretch/>
                  </pic:blipFill>
                  <pic:spPr bwMode="auto">
                    <a:xfrm>
                      <a:off x="0" y="0"/>
                      <a:ext cx="4654616" cy="3657600"/>
                    </a:xfrm>
                    <a:prstGeom prst="rect">
                      <a:avLst/>
                    </a:prstGeom>
                    <a:ln>
                      <a:noFill/>
                    </a:ln>
                    <a:extLst>
                      <a:ext uri="{53640926-AAD7-44D8-BBD7-CCE9431645EC}">
                        <a14:shadowObscured xmlns:a14="http://schemas.microsoft.com/office/drawing/2010/main"/>
                      </a:ext>
                    </a:extLst>
                  </pic:spPr>
                </pic:pic>
              </a:graphicData>
            </a:graphic>
          </wp:inline>
        </w:drawing>
      </w:r>
    </w:p>
    <w:p w14:paraId="108D88F0" w14:textId="7847C4D9" w:rsidR="00586D56" w:rsidRDefault="00A26F41" w:rsidP="00D97606">
      <w:pPr>
        <w:rPr>
          <w:iCs/>
          <w:color w:val="000000"/>
        </w:rPr>
      </w:pPr>
      <w:r w:rsidRPr="00526201">
        <w:rPr>
          <w:iCs/>
          <w:noProof/>
          <w:color w:val="000000"/>
        </w:rPr>
        <w:drawing>
          <wp:inline distT="0" distB="0" distL="0" distR="0" wp14:anchorId="7B734004" wp14:editId="0C153F8B">
            <wp:extent cx="4654550" cy="3709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1-24 at 1.12.24 PM.png"/>
                    <pic:cNvPicPr/>
                  </pic:nvPicPr>
                  <pic:blipFill rotWithShape="1">
                    <a:blip r:embed="rId28" cstate="print">
                      <a:extLst>
                        <a:ext uri="{28A0092B-C50C-407E-A947-70E740481C1C}">
                          <a14:useLocalDpi xmlns:a14="http://schemas.microsoft.com/office/drawing/2010/main" val="0"/>
                        </a:ext>
                      </a:extLst>
                    </a:blip>
                    <a:srcRect l="5876" t="5465" r="7264" b="5998"/>
                    <a:stretch/>
                  </pic:blipFill>
                  <pic:spPr bwMode="auto">
                    <a:xfrm>
                      <a:off x="0" y="0"/>
                      <a:ext cx="4656984" cy="3711840"/>
                    </a:xfrm>
                    <a:prstGeom prst="rect">
                      <a:avLst/>
                    </a:prstGeom>
                    <a:ln>
                      <a:noFill/>
                    </a:ln>
                    <a:extLst>
                      <a:ext uri="{53640926-AAD7-44D8-BBD7-CCE9431645EC}">
                        <a14:shadowObscured xmlns:a14="http://schemas.microsoft.com/office/drawing/2010/main"/>
                      </a:ext>
                    </a:extLst>
                  </pic:spPr>
                </pic:pic>
              </a:graphicData>
            </a:graphic>
          </wp:inline>
        </w:drawing>
      </w:r>
    </w:p>
    <w:p w14:paraId="4EFDB482" w14:textId="5D1C8B34" w:rsidR="0075107F" w:rsidRDefault="00586D56" w:rsidP="0075107F">
      <w:pPr>
        <w:rPr>
          <w:iCs/>
          <w:color w:val="000000"/>
        </w:rPr>
      </w:pPr>
      <w:r w:rsidRPr="00526201">
        <w:rPr>
          <w:iCs/>
          <w:color w:val="000000"/>
        </w:rPr>
        <w:t xml:space="preserve">Figure </w:t>
      </w:r>
      <w:r w:rsidR="008D18AF">
        <w:rPr>
          <w:iCs/>
          <w:color w:val="000000"/>
        </w:rPr>
        <w:t>S</w:t>
      </w:r>
      <w:r w:rsidR="00532504">
        <w:rPr>
          <w:iCs/>
          <w:color w:val="000000"/>
        </w:rPr>
        <w:t>2</w:t>
      </w:r>
      <w:r w:rsidR="008E4CF5">
        <w:rPr>
          <w:iCs/>
          <w:color w:val="000000"/>
        </w:rPr>
        <w:t>0</w:t>
      </w:r>
      <w:r w:rsidRPr="00526201">
        <w:rPr>
          <w:iCs/>
          <w:color w:val="000000"/>
        </w:rPr>
        <w:t>. NOA-00362, Kivalina WTP, Feature Level 2</w:t>
      </w:r>
      <w:r>
        <w:rPr>
          <w:iCs/>
          <w:color w:val="000000"/>
        </w:rPr>
        <w:t xml:space="preserve"> (above) and </w:t>
      </w:r>
      <w:r w:rsidR="002B6EAC" w:rsidRPr="00526201">
        <w:rPr>
          <w:iCs/>
          <w:color w:val="000000"/>
        </w:rPr>
        <w:t>Level 3</w:t>
      </w:r>
      <w:r>
        <w:rPr>
          <w:iCs/>
          <w:color w:val="000000"/>
        </w:rPr>
        <w:t xml:space="preserve"> (below)</w:t>
      </w:r>
      <w:r w:rsidR="0075107F">
        <w:rPr>
          <w:iCs/>
          <w:color w:val="000000"/>
        </w:rPr>
        <w:t xml:space="preserve"> (Map from Stern et al. 2010)</w:t>
      </w:r>
      <w:r w:rsidR="0075107F" w:rsidRPr="002D1E33">
        <w:rPr>
          <w:iCs/>
          <w:color w:val="000000"/>
        </w:rPr>
        <w:t>.</w:t>
      </w:r>
    </w:p>
    <w:p w14:paraId="05D5BC4D" w14:textId="324CFFCA" w:rsidR="002B6EAC" w:rsidRPr="00526201" w:rsidRDefault="002B6EAC" w:rsidP="00D97606">
      <w:pPr>
        <w:rPr>
          <w:iCs/>
          <w:color w:val="000000"/>
        </w:rPr>
      </w:pPr>
    </w:p>
    <w:p w14:paraId="5E9B4F93" w14:textId="77777777" w:rsidR="00A26F41" w:rsidRPr="00526201" w:rsidRDefault="00A26F41" w:rsidP="00C3338B">
      <w:pPr>
        <w:rPr>
          <w:iCs/>
          <w:color w:val="000000"/>
          <w:highlight w:val="green"/>
        </w:rPr>
      </w:pPr>
    </w:p>
    <w:p w14:paraId="0785A1E9" w14:textId="77777777" w:rsidR="00A26F41" w:rsidRPr="00526201" w:rsidRDefault="00A26F41" w:rsidP="00C3338B">
      <w:pPr>
        <w:rPr>
          <w:iCs/>
          <w:color w:val="000000"/>
          <w:highlight w:val="green"/>
        </w:rPr>
      </w:pPr>
    </w:p>
    <w:p w14:paraId="3D88AFB1" w14:textId="109CA4BB" w:rsidR="00A26F41" w:rsidRPr="00526201" w:rsidRDefault="00A26F41" w:rsidP="00C3338B">
      <w:pPr>
        <w:rPr>
          <w:iCs/>
          <w:color w:val="000000"/>
          <w:highlight w:val="green"/>
        </w:rPr>
      </w:pPr>
      <w:r w:rsidRPr="00526201">
        <w:rPr>
          <w:iCs/>
          <w:noProof/>
          <w:color w:val="000000"/>
        </w:rPr>
        <w:drawing>
          <wp:inline distT="0" distB="0" distL="0" distR="0" wp14:anchorId="64684EE8" wp14:editId="2B6AE07D">
            <wp:extent cx="6293621" cy="4581625"/>
            <wp:effectExtent l="0" t="0" r="571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1-24 at 1.13.03 PM.jpg"/>
                    <pic:cNvPicPr/>
                  </pic:nvPicPr>
                  <pic:blipFill rotWithShape="1">
                    <a:blip r:embed="rId29">
                      <a:extLst>
                        <a:ext uri="{28A0092B-C50C-407E-A947-70E740481C1C}">
                          <a14:useLocalDpi xmlns:a14="http://schemas.microsoft.com/office/drawing/2010/main" val="0"/>
                        </a:ext>
                      </a:extLst>
                    </a:blip>
                    <a:srcRect l="7484" t="4036" r="9975" b="11958"/>
                    <a:stretch/>
                  </pic:blipFill>
                  <pic:spPr bwMode="auto">
                    <a:xfrm>
                      <a:off x="0" y="0"/>
                      <a:ext cx="6312902" cy="4595661"/>
                    </a:xfrm>
                    <a:prstGeom prst="rect">
                      <a:avLst/>
                    </a:prstGeom>
                    <a:ln>
                      <a:noFill/>
                    </a:ln>
                    <a:extLst>
                      <a:ext uri="{53640926-AAD7-44D8-BBD7-CCE9431645EC}">
                        <a14:shadowObscured xmlns:a14="http://schemas.microsoft.com/office/drawing/2010/main"/>
                      </a:ext>
                    </a:extLst>
                  </pic:spPr>
                </pic:pic>
              </a:graphicData>
            </a:graphic>
          </wp:inline>
        </w:drawing>
      </w:r>
    </w:p>
    <w:p w14:paraId="6A8F06D5" w14:textId="6880C6A4" w:rsidR="0075107F" w:rsidRDefault="002B6EAC" w:rsidP="0075107F">
      <w:pPr>
        <w:rPr>
          <w:iCs/>
          <w:color w:val="000000"/>
        </w:rPr>
      </w:pPr>
      <w:r w:rsidRPr="00526201">
        <w:rPr>
          <w:iCs/>
          <w:color w:val="000000"/>
        </w:rPr>
        <w:t xml:space="preserve">Figure </w:t>
      </w:r>
      <w:r w:rsidR="008D18AF">
        <w:rPr>
          <w:iCs/>
          <w:color w:val="000000"/>
        </w:rPr>
        <w:t>S</w:t>
      </w:r>
      <w:r w:rsidR="00532504">
        <w:rPr>
          <w:iCs/>
          <w:color w:val="000000"/>
        </w:rPr>
        <w:t>2</w:t>
      </w:r>
      <w:r w:rsidR="008E4CF5">
        <w:rPr>
          <w:iCs/>
          <w:color w:val="000000"/>
        </w:rPr>
        <w:t>1</w:t>
      </w:r>
      <w:r w:rsidRPr="00526201">
        <w:rPr>
          <w:iCs/>
          <w:color w:val="000000"/>
        </w:rPr>
        <w:t>. East trench wall profile and North wall profile in NW 1 x 1 in Q5</w:t>
      </w:r>
      <w:r w:rsidR="0075107F">
        <w:rPr>
          <w:iCs/>
          <w:color w:val="000000"/>
        </w:rPr>
        <w:t xml:space="preserve"> (Profile from Stern et al. 2010)</w:t>
      </w:r>
      <w:r w:rsidR="0075107F" w:rsidRPr="002D1E33">
        <w:rPr>
          <w:iCs/>
          <w:color w:val="000000"/>
        </w:rPr>
        <w:t>.</w:t>
      </w:r>
    </w:p>
    <w:p w14:paraId="265831CE" w14:textId="76B3CB66" w:rsidR="002B6EAC" w:rsidRPr="00526201" w:rsidRDefault="002B6EAC" w:rsidP="00C3338B">
      <w:pPr>
        <w:rPr>
          <w:iCs/>
          <w:color w:val="000000"/>
        </w:rPr>
      </w:pPr>
    </w:p>
    <w:p w14:paraId="5C634C8D" w14:textId="77777777" w:rsidR="00F66A1D" w:rsidRPr="00526201" w:rsidRDefault="00F66A1D" w:rsidP="00D97606">
      <w:pPr>
        <w:rPr>
          <w:iCs/>
          <w:color w:val="000000"/>
        </w:rPr>
      </w:pPr>
    </w:p>
    <w:p w14:paraId="59B939FC" w14:textId="1513DF82" w:rsidR="003A0697" w:rsidRPr="00526201" w:rsidRDefault="004C1126" w:rsidP="00D97606">
      <w:pPr>
        <w:rPr>
          <w:b/>
          <w:i/>
          <w:iCs/>
          <w:color w:val="000000"/>
        </w:rPr>
      </w:pPr>
      <w:r w:rsidRPr="00526201">
        <w:rPr>
          <w:b/>
          <w:i/>
          <w:iCs/>
          <w:color w:val="000000"/>
        </w:rPr>
        <w:t>Kotzebue</w:t>
      </w:r>
    </w:p>
    <w:p w14:paraId="6F65525D" w14:textId="2E7EE221" w:rsidR="00D97606" w:rsidRPr="00526201" w:rsidRDefault="00D97606" w:rsidP="00D97606">
      <w:pPr>
        <w:rPr>
          <w:color w:val="000000"/>
          <w:u w:val="single"/>
        </w:rPr>
      </w:pPr>
      <w:r w:rsidRPr="00526201">
        <w:rPr>
          <w:iCs/>
          <w:color w:val="000000"/>
          <w:u w:val="single"/>
        </w:rPr>
        <w:t>Kotzebue Archaeological District (KTZ-00036)</w:t>
      </w:r>
      <w:r w:rsidR="002D743F" w:rsidRPr="00526201">
        <w:rPr>
          <w:iCs/>
          <w:color w:val="000000"/>
          <w:u w:val="single"/>
        </w:rPr>
        <w:t xml:space="preserve"> </w:t>
      </w:r>
    </w:p>
    <w:p w14:paraId="1D15A3E3" w14:textId="182684B6" w:rsidR="00D97606" w:rsidRPr="00526201" w:rsidRDefault="00D97606" w:rsidP="00D97606">
      <w:r w:rsidRPr="00526201">
        <w:t xml:space="preserve">The Kotzebue Archaeological District (KTZ-00036) is located within the city of Kotzebue, or </w:t>
      </w:r>
      <w:proofErr w:type="spellStart"/>
      <w:r w:rsidRPr="00526201">
        <w:rPr>
          <w:i/>
        </w:rPr>
        <w:t>Qikiqta</w:t>
      </w:r>
      <w:r w:rsidRPr="00526201">
        <w:rPr>
          <w:bCs/>
          <w:color w:val="222222"/>
        </w:rPr>
        <w:t>ġ</w:t>
      </w:r>
      <w:r w:rsidRPr="00526201">
        <w:rPr>
          <w:i/>
        </w:rPr>
        <w:t>ruk</w:t>
      </w:r>
      <w:proofErr w:type="spellEnd"/>
      <w:r w:rsidRPr="00526201">
        <w:t xml:space="preserve">, on Baldwin Peninsula that juts in to the Kotzebue Sound. The district consists of at least 53 sites, 47 historic and 16 prehistoric, including the large villages of Old Kotzebue (KTZ-00031) and Intermediate Kotzebue (KTZ-00030) sites. </w:t>
      </w:r>
      <w:r w:rsidR="00DB55E2" w:rsidRPr="00526201">
        <w:t xml:space="preserve">The </w:t>
      </w:r>
      <w:r w:rsidR="00C60E63" w:rsidRPr="00526201">
        <w:t xml:space="preserve">paired caribou and seal samples </w:t>
      </w:r>
      <w:r w:rsidR="004E1D4E" w:rsidRPr="00526201">
        <w:t xml:space="preserve">from </w:t>
      </w:r>
      <w:r w:rsidR="007606CE" w:rsidRPr="00526201">
        <w:t>KTZ-00036 were recovered from three</w:t>
      </w:r>
      <w:r w:rsidR="004E1D4E" w:rsidRPr="00526201">
        <w:t xml:space="preserve"> buried semi-subterranean house </w:t>
      </w:r>
      <w:r w:rsidR="00786F89" w:rsidRPr="00526201">
        <w:t>features</w:t>
      </w:r>
      <w:r w:rsidR="004631B2" w:rsidRPr="00526201">
        <w:t>,</w:t>
      </w:r>
      <w:r w:rsidR="004E1D4E" w:rsidRPr="00526201">
        <w:t xml:space="preserve"> </w:t>
      </w:r>
      <w:proofErr w:type="spellStart"/>
      <w:r w:rsidR="004E1D4E" w:rsidRPr="00526201">
        <w:t>Hous</w:t>
      </w:r>
      <w:r w:rsidR="002E0C1E" w:rsidRPr="00526201">
        <w:t>e</w:t>
      </w:r>
      <w:r w:rsidR="00786F89" w:rsidRPr="00526201">
        <w:t>p</w:t>
      </w:r>
      <w:r w:rsidR="007606CE" w:rsidRPr="00526201">
        <w:t>its</w:t>
      </w:r>
      <w:proofErr w:type="spellEnd"/>
      <w:r w:rsidR="007606CE" w:rsidRPr="00526201">
        <w:t xml:space="preserve"> 3,</w:t>
      </w:r>
      <w:r w:rsidR="004E1D4E" w:rsidRPr="00526201">
        <w:t xml:space="preserve"> 6</w:t>
      </w:r>
      <w:r w:rsidR="004631B2" w:rsidRPr="00526201">
        <w:t>,</w:t>
      </w:r>
      <w:r w:rsidR="007606CE" w:rsidRPr="00526201">
        <w:t xml:space="preserve"> and 8</w:t>
      </w:r>
      <w:r w:rsidR="004631B2" w:rsidRPr="00526201">
        <w:t xml:space="preserve"> investigated by Northern Land Use Research Inc. in 2010 (Carlson et al. 2013).</w:t>
      </w:r>
      <w:r w:rsidR="007B5DAF" w:rsidRPr="00526201">
        <w:t xml:space="preserve"> </w:t>
      </w:r>
      <w:r w:rsidR="007606CE" w:rsidRPr="00526201">
        <w:t>All three</w:t>
      </w:r>
      <w:r w:rsidR="007B5DAF" w:rsidRPr="00526201">
        <w:t xml:space="preserve"> </w:t>
      </w:r>
      <w:proofErr w:type="spellStart"/>
      <w:r w:rsidR="007B5DAF" w:rsidRPr="00526201">
        <w:t>housepits</w:t>
      </w:r>
      <w:proofErr w:type="spellEnd"/>
      <w:r w:rsidR="007B5DAF" w:rsidRPr="00526201">
        <w:t xml:space="preserve"> were recorded and partially excavated during a cultural resources monitoring project </w:t>
      </w:r>
      <w:r w:rsidR="005B75A3" w:rsidRPr="00526201">
        <w:t>as part of the reconstruction of Shore Avenue.</w:t>
      </w:r>
      <w:r w:rsidR="00CB4FDF" w:rsidRPr="00526201">
        <w:t xml:space="preserve"> Artifact styles and types are indicative of</w:t>
      </w:r>
      <w:r w:rsidR="00754F61" w:rsidRPr="00526201">
        <w:t xml:space="preserve"> Kot</w:t>
      </w:r>
      <w:r w:rsidR="00520264" w:rsidRPr="00526201">
        <w:t>z</w:t>
      </w:r>
      <w:r w:rsidR="00754F61" w:rsidRPr="00526201">
        <w:t>ebue Period</w:t>
      </w:r>
      <w:r w:rsidR="00341EAA" w:rsidRPr="00526201">
        <w:t>,</w:t>
      </w:r>
      <w:r w:rsidR="00754F61" w:rsidRPr="00526201">
        <w:t xml:space="preserve"> or </w:t>
      </w:r>
      <w:r w:rsidR="00CB4FDF" w:rsidRPr="00526201">
        <w:t xml:space="preserve">Late Prehistoric </w:t>
      </w:r>
      <w:proofErr w:type="spellStart"/>
      <w:r w:rsidR="00CB4FDF" w:rsidRPr="00526201">
        <w:t>Iñupiat</w:t>
      </w:r>
      <w:proofErr w:type="spellEnd"/>
      <w:r w:rsidR="00341EAA" w:rsidRPr="00526201">
        <w:t>,</w:t>
      </w:r>
      <w:r w:rsidR="00CB4FDF" w:rsidRPr="00526201">
        <w:t xml:space="preserve"> assemblages from coastal north</w:t>
      </w:r>
      <w:r w:rsidR="00341EAA" w:rsidRPr="00526201">
        <w:t>western</w:t>
      </w:r>
      <w:r w:rsidR="00CB4FDF" w:rsidRPr="00526201">
        <w:t xml:space="preserve"> Alaska.</w:t>
      </w:r>
      <w:r w:rsidR="00CA3CFD" w:rsidRPr="00526201">
        <w:t xml:space="preserve"> Each </w:t>
      </w:r>
      <w:proofErr w:type="spellStart"/>
      <w:r w:rsidR="00CA3CFD" w:rsidRPr="00526201">
        <w:t>housepit</w:t>
      </w:r>
      <w:proofErr w:type="spellEnd"/>
      <w:r w:rsidR="00CA3CFD" w:rsidRPr="00526201">
        <w:t xml:space="preserve"> </w:t>
      </w:r>
      <w:r w:rsidR="00CB4FDF" w:rsidRPr="00526201">
        <w:t>and the recovered artifacts and fauna are</w:t>
      </w:r>
      <w:r w:rsidR="00CA3CFD" w:rsidRPr="00526201">
        <w:t xml:space="preserve"> detailed in Carlson et al. (201</w:t>
      </w:r>
      <w:r w:rsidR="007606CE" w:rsidRPr="00526201">
        <w:t>3</w:t>
      </w:r>
      <w:r w:rsidR="00CA3CFD" w:rsidRPr="00526201">
        <w:t>).</w:t>
      </w:r>
    </w:p>
    <w:p w14:paraId="605E91C6" w14:textId="77777777" w:rsidR="002D743F" w:rsidRPr="00526201" w:rsidRDefault="002D743F" w:rsidP="00DA35A8"/>
    <w:p w14:paraId="270B40DB" w14:textId="75C3E8EC" w:rsidR="002D743F" w:rsidRPr="00526201" w:rsidRDefault="002D743F" w:rsidP="00DA35A8">
      <w:pPr>
        <w:rPr>
          <w:i/>
        </w:rPr>
      </w:pPr>
      <w:r w:rsidRPr="00526201">
        <w:rPr>
          <w:i/>
        </w:rPr>
        <w:t>HOUSEPIT 3</w:t>
      </w:r>
    </w:p>
    <w:p w14:paraId="01A0C4FC" w14:textId="09F60D05" w:rsidR="0034528A" w:rsidRPr="00526201" w:rsidRDefault="0034528A" w:rsidP="00DA35A8">
      <w:proofErr w:type="spellStart"/>
      <w:r w:rsidRPr="00526201">
        <w:lastRenderedPageBreak/>
        <w:t>Housepit</w:t>
      </w:r>
      <w:proofErr w:type="spellEnd"/>
      <w:r w:rsidRPr="00526201">
        <w:t xml:space="preserve"> 3 consists of a semi-subterranean house with multiple </w:t>
      </w:r>
      <w:r w:rsidR="00F70762" w:rsidRPr="00526201">
        <w:t xml:space="preserve">floors. </w:t>
      </w:r>
      <w:r w:rsidR="00A423BB" w:rsidRPr="00526201">
        <w:t xml:space="preserve">The house is composed of </w:t>
      </w:r>
      <w:r w:rsidR="0086363F" w:rsidRPr="00526201">
        <w:t>logs on the outer edges of the floors</w:t>
      </w:r>
      <w:r w:rsidR="003C0B06" w:rsidRPr="00526201">
        <w:t>;</w:t>
      </w:r>
      <w:r w:rsidR="0086363F" w:rsidRPr="00526201">
        <w:t xml:space="preserve"> several </w:t>
      </w:r>
      <w:r w:rsidR="004B188D" w:rsidRPr="00526201">
        <w:t xml:space="preserve">were </w:t>
      </w:r>
      <w:r w:rsidR="00964248" w:rsidRPr="00526201">
        <w:t>vertical</w:t>
      </w:r>
      <w:r w:rsidR="0086363F" w:rsidRPr="00526201">
        <w:t xml:space="preserve"> supports</w:t>
      </w:r>
      <w:r w:rsidR="00FE4899" w:rsidRPr="00526201">
        <w:t xml:space="preserve"> for the roof beams</w:t>
      </w:r>
      <w:r w:rsidR="0086363F" w:rsidRPr="00526201">
        <w:t xml:space="preserve">. </w:t>
      </w:r>
      <w:r w:rsidR="00FE4899" w:rsidRPr="00526201">
        <w:t>There</w:t>
      </w:r>
      <w:r w:rsidR="00517CE9" w:rsidRPr="00526201">
        <w:t xml:space="preserve"> were at least </w:t>
      </w:r>
      <w:r w:rsidR="006615F4" w:rsidRPr="00526201">
        <w:t xml:space="preserve">distinct </w:t>
      </w:r>
      <w:r w:rsidR="00517CE9" w:rsidRPr="00526201">
        <w:t xml:space="preserve">3 floors </w:t>
      </w:r>
      <w:r w:rsidR="00590F9E" w:rsidRPr="00526201">
        <w:t>superimposed on</w:t>
      </w:r>
      <w:r w:rsidR="00B975D8" w:rsidRPr="00526201">
        <w:t>e and other being separated by collapsed roof beams</w:t>
      </w:r>
      <w:r w:rsidR="004E5F1B" w:rsidRPr="00526201">
        <w:t xml:space="preserve"> and lenses of small gravels</w:t>
      </w:r>
      <w:r w:rsidR="00996D9B" w:rsidRPr="00526201">
        <w:t xml:space="preserve"> (Figures </w:t>
      </w:r>
      <w:r w:rsidR="00015D2C">
        <w:t>S</w:t>
      </w:r>
      <w:r w:rsidR="00823EC9">
        <w:t>2</w:t>
      </w:r>
      <w:r w:rsidR="00015D2C">
        <w:t>2</w:t>
      </w:r>
      <w:r w:rsidR="00823EC9">
        <w:t xml:space="preserve">, </w:t>
      </w:r>
      <w:r w:rsidR="00015D2C">
        <w:t>S</w:t>
      </w:r>
      <w:r w:rsidR="00823EC9">
        <w:t>2</w:t>
      </w:r>
      <w:r w:rsidR="00015D2C">
        <w:t>3</w:t>
      </w:r>
      <w:r w:rsidR="00823EC9">
        <w:t xml:space="preserve"> and </w:t>
      </w:r>
      <w:r w:rsidR="00015D2C">
        <w:t>S</w:t>
      </w:r>
      <w:r w:rsidR="00823EC9">
        <w:t>2</w:t>
      </w:r>
      <w:r w:rsidR="00015D2C">
        <w:t>4</w:t>
      </w:r>
      <w:r w:rsidR="00996D9B" w:rsidRPr="00526201">
        <w:t>)</w:t>
      </w:r>
      <w:r w:rsidR="00590F9E" w:rsidRPr="00526201">
        <w:t xml:space="preserve">. </w:t>
      </w:r>
      <w:r w:rsidR="00D961A2" w:rsidRPr="00526201">
        <w:t xml:space="preserve">Each of the floors </w:t>
      </w:r>
      <w:r w:rsidR="004775CE" w:rsidRPr="00526201">
        <w:t>yielded faunal remains and artifacts</w:t>
      </w:r>
      <w:r w:rsidR="009A5EFA" w:rsidRPr="00526201">
        <w:t xml:space="preserve">. Artifact styles and types are </w:t>
      </w:r>
      <w:r w:rsidR="00F927D6" w:rsidRPr="00526201">
        <w:t xml:space="preserve">indicative of Late Prehistoric </w:t>
      </w:r>
      <w:proofErr w:type="spellStart"/>
      <w:r w:rsidR="00F927D6" w:rsidRPr="00526201">
        <w:t>Iñupiat</w:t>
      </w:r>
      <w:proofErr w:type="spellEnd"/>
      <w:r w:rsidR="00FF5511" w:rsidRPr="00526201">
        <w:t xml:space="preserve"> </w:t>
      </w:r>
      <w:r w:rsidR="005A50FE" w:rsidRPr="00526201">
        <w:t>assemblages from coastal northern Alaska.</w:t>
      </w:r>
      <w:r w:rsidR="00DA35A8" w:rsidRPr="00526201">
        <w:t xml:space="preserve"> </w:t>
      </w:r>
      <w:r w:rsidR="00442429" w:rsidRPr="00526201">
        <w:t>T</w:t>
      </w:r>
      <w:r w:rsidR="00E52608" w:rsidRPr="00526201">
        <w:t>hree</w:t>
      </w:r>
      <w:r w:rsidR="00442429" w:rsidRPr="00526201">
        <w:t xml:space="preserve"> caribou samples from t</w:t>
      </w:r>
      <w:r w:rsidR="007B07FA" w:rsidRPr="00526201">
        <w:t xml:space="preserve">he </w:t>
      </w:r>
      <w:r w:rsidR="00462E2F" w:rsidRPr="00526201">
        <w:t>highest</w:t>
      </w:r>
      <w:r w:rsidR="007B07FA" w:rsidRPr="00526201">
        <w:t xml:space="preserve"> of the floors, Floor 3, </w:t>
      </w:r>
      <w:r w:rsidR="0055197A" w:rsidRPr="00526201">
        <w:t xml:space="preserve">were radiocarbon dated: </w:t>
      </w:r>
      <w:r w:rsidR="00E007C9" w:rsidRPr="00526201">
        <w:t>313</w:t>
      </w:r>
      <w:r w:rsidR="00BB11E5">
        <w:rPr>
          <w:iCs/>
          <w:color w:val="000000"/>
        </w:rPr>
        <w:t>±</w:t>
      </w:r>
      <w:r w:rsidR="00E007C9" w:rsidRPr="00526201">
        <w:t>42 BP (AA97475) and 660</w:t>
      </w:r>
      <w:r w:rsidR="00BB11E5">
        <w:rPr>
          <w:iCs/>
          <w:color w:val="000000"/>
        </w:rPr>
        <w:t>±</w:t>
      </w:r>
      <w:r w:rsidR="00E007C9" w:rsidRPr="00526201">
        <w:t>47 BP (</w:t>
      </w:r>
      <w:r w:rsidR="00E007C9" w:rsidRPr="009778F7">
        <w:t>AA100198</w:t>
      </w:r>
      <w:r w:rsidR="00E007C9" w:rsidRPr="00526201">
        <w:t>)</w:t>
      </w:r>
      <w:r w:rsidR="000441D4" w:rsidRPr="00526201">
        <w:t xml:space="preserve">. </w:t>
      </w:r>
      <w:r w:rsidR="00A223F3" w:rsidRPr="00526201">
        <w:t>If the dates are averaged, the r</w:t>
      </w:r>
      <w:r w:rsidR="001C594B" w:rsidRPr="00526201">
        <w:t xml:space="preserve">esult is </w:t>
      </w:r>
      <w:r w:rsidR="00871FF2" w:rsidRPr="00526201">
        <w:t>613</w:t>
      </w:r>
      <w:r w:rsidR="00BB11E5">
        <w:rPr>
          <w:iCs/>
          <w:color w:val="000000"/>
        </w:rPr>
        <w:t>±</w:t>
      </w:r>
      <w:r w:rsidR="005510D0" w:rsidRPr="00526201">
        <w:t>23 BP (550</w:t>
      </w:r>
      <w:r w:rsidR="0006002F">
        <w:rPr>
          <w:rFonts w:ascii="Calibri" w:hAnsi="Calibri"/>
        </w:rPr>
        <w:t>–</w:t>
      </w:r>
      <w:r w:rsidR="007E3BFA" w:rsidRPr="00526201">
        <w:t>650</w:t>
      </w:r>
      <w:r w:rsidR="005510D0" w:rsidRPr="00526201">
        <w:t xml:space="preserve"> </w:t>
      </w:r>
      <w:proofErr w:type="spellStart"/>
      <w:r w:rsidR="005510D0" w:rsidRPr="00526201">
        <w:t>cal</w:t>
      </w:r>
      <w:proofErr w:type="spellEnd"/>
      <w:r w:rsidR="005510D0" w:rsidRPr="00526201">
        <w:t xml:space="preserve"> BP, or AD 1400</w:t>
      </w:r>
      <w:r w:rsidR="0006002F">
        <w:rPr>
          <w:rFonts w:ascii="Calibri" w:hAnsi="Calibri"/>
        </w:rPr>
        <w:t>–</w:t>
      </w:r>
      <w:r w:rsidR="007E3BFA" w:rsidRPr="00526201">
        <w:t>1300</w:t>
      </w:r>
      <w:r w:rsidR="005510D0" w:rsidRPr="00526201">
        <w:t>)</w:t>
      </w:r>
      <w:r w:rsidR="00D53ACA" w:rsidRPr="00526201">
        <w:t>.</w:t>
      </w:r>
    </w:p>
    <w:p w14:paraId="31470B5A" w14:textId="77777777" w:rsidR="00D37FD7" w:rsidRPr="00526201" w:rsidRDefault="00D37FD7" w:rsidP="00DA35A8"/>
    <w:p w14:paraId="0D8B38EA" w14:textId="5F392A55" w:rsidR="00D37FD7" w:rsidRPr="00526201" w:rsidRDefault="00D37FD7" w:rsidP="00DA35A8">
      <w:r w:rsidRPr="00526201">
        <w:rPr>
          <w:noProof/>
        </w:rPr>
        <w:drawing>
          <wp:inline distT="0" distB="0" distL="0" distR="0" wp14:anchorId="281DE397" wp14:editId="684324B8">
            <wp:extent cx="5921211" cy="4360244"/>
            <wp:effectExtent l="12700" t="12700" r="10160" b="8890"/>
            <wp:docPr id="23" name="Picture 23" descr="\\137.229.5.27\archaeology\Scott\Research\Marine Reservoir Effect Maiyumerak\Supplement\housepit 3 plan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7.229.5.27\archaeology\Scott\Research\Marine Reservoir Effect Maiyumerak\Supplement\housepit 3 plan photo.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867" t="1742" r="3600" b="11151"/>
                    <a:stretch/>
                  </pic:blipFill>
                  <pic:spPr bwMode="auto">
                    <a:xfrm>
                      <a:off x="0" y="0"/>
                      <a:ext cx="5928551" cy="436564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9E8107A" w14:textId="19F5D502" w:rsidR="0011780B" w:rsidRPr="00526201" w:rsidRDefault="00996D9B" w:rsidP="0011780B">
      <w:r w:rsidRPr="00526201">
        <w:t xml:space="preserve">Figure </w:t>
      </w:r>
      <w:r w:rsidR="009E2148">
        <w:t>S</w:t>
      </w:r>
      <w:r w:rsidR="00823EC9">
        <w:t>2</w:t>
      </w:r>
      <w:r w:rsidR="00015D2C">
        <w:t>2</w:t>
      </w:r>
      <w:r w:rsidRPr="00526201">
        <w:t xml:space="preserve">. </w:t>
      </w:r>
      <w:proofErr w:type="spellStart"/>
      <w:r w:rsidRPr="00526201">
        <w:t>Housepit</w:t>
      </w:r>
      <w:proofErr w:type="spellEnd"/>
      <w:r w:rsidRPr="00526201">
        <w:t xml:space="preserve"> 3 plan view showing three discrete living surfaces </w:t>
      </w:r>
      <w:r w:rsidR="0011780B">
        <w:t>(Photo from Carlson et al. 2013)</w:t>
      </w:r>
      <w:r w:rsidR="0011780B" w:rsidRPr="00526201">
        <w:t>.</w:t>
      </w:r>
    </w:p>
    <w:p w14:paraId="13521F68" w14:textId="284A6A98" w:rsidR="00996D9B" w:rsidRPr="00526201" w:rsidRDefault="00996D9B" w:rsidP="00DA35A8"/>
    <w:p w14:paraId="2F19DDAA" w14:textId="77777777" w:rsidR="00D37FD7" w:rsidRPr="00526201" w:rsidRDefault="00D37FD7" w:rsidP="00DA35A8"/>
    <w:p w14:paraId="0E5993FC" w14:textId="0770C8B7" w:rsidR="00D37FD7" w:rsidRPr="00526201" w:rsidRDefault="00D37FD7" w:rsidP="00DA35A8">
      <w:r w:rsidRPr="00526201">
        <w:rPr>
          <w:noProof/>
        </w:rPr>
        <w:lastRenderedPageBreak/>
        <w:drawing>
          <wp:inline distT="0" distB="0" distL="0" distR="0" wp14:anchorId="22DDF72D" wp14:editId="4F074B5B">
            <wp:extent cx="6164422" cy="4552750"/>
            <wp:effectExtent l="12700" t="12700" r="8255" b="6985"/>
            <wp:docPr id="24" name="Picture 24" descr="\\137.229.5.27\archaeology\Scott\Research\Marine Reservoir Effect Maiyumerak\Supplement\housepit 3 strat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7.229.5.27\archaeology\Scott\Research\Marine Reservoir Effect Maiyumerak\Supplement\housepit 3 strat photo.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733" t="2995" r="4000" b="13811"/>
                    <a:stretch/>
                  </pic:blipFill>
                  <pic:spPr bwMode="auto">
                    <a:xfrm>
                      <a:off x="0" y="0"/>
                      <a:ext cx="6170876" cy="45575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45557EA" w14:textId="2A2F4140" w:rsidR="0011780B" w:rsidRPr="00526201" w:rsidRDefault="00996D9B" w:rsidP="0011780B">
      <w:r w:rsidRPr="00526201">
        <w:t xml:space="preserve">Figure </w:t>
      </w:r>
      <w:r w:rsidR="009E2148">
        <w:t>S</w:t>
      </w:r>
      <w:r w:rsidRPr="00526201">
        <w:t>2</w:t>
      </w:r>
      <w:r w:rsidR="00015D2C">
        <w:t>3</w:t>
      </w:r>
      <w:r w:rsidRPr="00526201">
        <w:t xml:space="preserve">. </w:t>
      </w:r>
      <w:proofErr w:type="spellStart"/>
      <w:r w:rsidRPr="00526201">
        <w:t>Housepit</w:t>
      </w:r>
      <w:proofErr w:type="spellEnd"/>
      <w:r w:rsidRPr="00526201">
        <w:t xml:space="preserve"> 3 east wall profile </w:t>
      </w:r>
      <w:r w:rsidR="0011780B">
        <w:t>(Photo from Carlson et al. 2013)</w:t>
      </w:r>
      <w:r w:rsidR="0011780B" w:rsidRPr="00526201">
        <w:t>.</w:t>
      </w:r>
    </w:p>
    <w:p w14:paraId="0CD0C4E3" w14:textId="04CB3FA5" w:rsidR="00D37FD7" w:rsidRPr="00526201" w:rsidRDefault="00D37FD7" w:rsidP="00DA35A8"/>
    <w:p w14:paraId="401DF8FA" w14:textId="67F27371" w:rsidR="00D37FD7" w:rsidRPr="00526201" w:rsidRDefault="00D37FD7" w:rsidP="00DA35A8">
      <w:r w:rsidRPr="00526201">
        <w:rPr>
          <w:noProof/>
        </w:rPr>
        <w:lastRenderedPageBreak/>
        <w:drawing>
          <wp:inline distT="0" distB="0" distL="0" distR="0" wp14:anchorId="12A247A9" wp14:editId="2ABC3EA3">
            <wp:extent cx="5971122" cy="4774130"/>
            <wp:effectExtent l="12700" t="12700" r="10795" b="13970"/>
            <wp:docPr id="25" name="Picture 25" descr="\\137.229.5.27\archaeology\Scott\Research\Marine Reservoir Effect Maiyumerak\Supplement\housepit 3 strat 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7.229.5.27\archaeology\Scott\Research\Marine Reservoir Effect Maiyumerak\Supplement\housepit 3 strat drawing.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82" t="4187" r="894" b="8249"/>
                    <a:stretch/>
                  </pic:blipFill>
                  <pic:spPr bwMode="auto">
                    <a:xfrm>
                      <a:off x="0" y="0"/>
                      <a:ext cx="5975325" cy="47774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E7B1CD5" w14:textId="46E3A7BC" w:rsidR="00996D9B" w:rsidRPr="00526201" w:rsidRDefault="00996D9B" w:rsidP="00DA35A8">
      <w:r w:rsidRPr="00526201">
        <w:t xml:space="preserve">Figure </w:t>
      </w:r>
      <w:r w:rsidR="009E2148">
        <w:t>S</w:t>
      </w:r>
      <w:r w:rsidRPr="00526201">
        <w:t>2</w:t>
      </w:r>
      <w:r w:rsidR="00015D2C">
        <w:t>4</w:t>
      </w:r>
      <w:r w:rsidRPr="00526201">
        <w:t xml:space="preserve">. </w:t>
      </w:r>
      <w:proofErr w:type="spellStart"/>
      <w:r w:rsidRPr="00526201">
        <w:t>Housepit</w:t>
      </w:r>
      <w:proofErr w:type="spellEnd"/>
      <w:r w:rsidRPr="00526201">
        <w:t xml:space="preserve"> 3 profile illustration</w:t>
      </w:r>
      <w:r w:rsidR="00F45396">
        <w:t xml:space="preserve"> (</w:t>
      </w:r>
      <w:r w:rsidR="0011780B">
        <w:t xml:space="preserve">Profile from </w:t>
      </w:r>
      <w:r w:rsidR="00F45396">
        <w:t>Carlson et al. 2013)</w:t>
      </w:r>
      <w:r w:rsidRPr="00526201">
        <w:t>.</w:t>
      </w:r>
    </w:p>
    <w:p w14:paraId="4653E49D" w14:textId="77777777" w:rsidR="002D743F" w:rsidRPr="00526201" w:rsidRDefault="00961734" w:rsidP="00DA35A8">
      <w:r w:rsidRPr="00526201">
        <w:tab/>
      </w:r>
    </w:p>
    <w:p w14:paraId="23A8C697" w14:textId="1CD7434F" w:rsidR="002D743F" w:rsidRPr="00526201" w:rsidRDefault="002D743F" w:rsidP="00DA35A8">
      <w:pPr>
        <w:rPr>
          <w:i/>
        </w:rPr>
      </w:pPr>
      <w:r w:rsidRPr="00526201">
        <w:rPr>
          <w:i/>
        </w:rPr>
        <w:t>HOUSEPIT 8</w:t>
      </w:r>
    </w:p>
    <w:p w14:paraId="355B509B" w14:textId="314F9992" w:rsidR="00961734" w:rsidRPr="00526201" w:rsidRDefault="00961734" w:rsidP="00DA35A8">
      <w:proofErr w:type="spellStart"/>
      <w:r w:rsidRPr="00526201">
        <w:t>Housepit</w:t>
      </w:r>
      <w:proofErr w:type="spellEnd"/>
      <w:r w:rsidRPr="00526201">
        <w:t xml:space="preserve"> 8 </w:t>
      </w:r>
      <w:r w:rsidR="00B1784A" w:rsidRPr="00526201">
        <w:t xml:space="preserve">is a buried semi-subterranean house with cultural fill, including roof fall, </w:t>
      </w:r>
      <w:r w:rsidR="007606CE" w:rsidRPr="00526201">
        <w:t>capping</w:t>
      </w:r>
      <w:r w:rsidR="00B1784A" w:rsidRPr="00526201">
        <w:t xml:space="preserve"> a single house floor made of thin wood planks. </w:t>
      </w:r>
      <w:r w:rsidR="007606CE" w:rsidRPr="00526201">
        <w:t>The section of the house that was revealed during construction activity was undisturbed and subsequently excavated by Carlson et al. (2013)</w:t>
      </w:r>
      <w:r w:rsidR="00676530" w:rsidRPr="00526201">
        <w:t xml:space="preserve"> (Figures </w:t>
      </w:r>
      <w:r w:rsidR="001A0504">
        <w:t>S</w:t>
      </w:r>
      <w:r w:rsidR="00676530" w:rsidRPr="00526201">
        <w:t>2</w:t>
      </w:r>
      <w:r w:rsidR="009024DA">
        <w:t>5</w:t>
      </w:r>
      <w:r w:rsidR="00676530" w:rsidRPr="00526201">
        <w:t xml:space="preserve"> and </w:t>
      </w:r>
      <w:r w:rsidR="001A0504">
        <w:t>S</w:t>
      </w:r>
      <w:r w:rsidR="00676530" w:rsidRPr="00526201">
        <w:t>2</w:t>
      </w:r>
      <w:r w:rsidR="009024DA">
        <w:t>6</w:t>
      </w:r>
      <w:r w:rsidR="00676530" w:rsidRPr="00526201">
        <w:t>)</w:t>
      </w:r>
      <w:r w:rsidR="007606CE" w:rsidRPr="00526201">
        <w:t xml:space="preserve">. Numerous artifacts and faunal remains were recovered including many that were collected in-situ from the intact house floor. A worked caribou metapodial identified as an awl (UA2010-270-109) and a seal canine tooth (UA2010-270-105) were selected from the collection for sampling and radiocarbon dating. </w:t>
      </w:r>
      <w:r w:rsidR="00955CCE" w:rsidRPr="00526201">
        <w:t xml:space="preserve">The caribou returned a date of </w:t>
      </w:r>
      <w:r w:rsidR="0083384C" w:rsidRPr="00526201">
        <w:t xml:space="preserve">230±20 </w:t>
      </w:r>
      <w:r w:rsidR="00955CCE" w:rsidRPr="00526201">
        <w:t>(UGAMS</w:t>
      </w:r>
      <w:r w:rsidR="0083384C" w:rsidRPr="00526201">
        <w:t>41354</w:t>
      </w:r>
      <w:r w:rsidR="00955CCE" w:rsidRPr="00526201">
        <w:t xml:space="preserve">) which calibrates to </w:t>
      </w:r>
      <w:r w:rsidR="0083384C" w:rsidRPr="00526201">
        <w:t>306</w:t>
      </w:r>
      <w:r w:rsidR="00C65221">
        <w:rPr>
          <w:rFonts w:ascii="Calibri" w:hAnsi="Calibri"/>
        </w:rPr>
        <w:t>–</w:t>
      </w:r>
      <w:r w:rsidR="0083384C" w:rsidRPr="00526201">
        <w:t>1</w:t>
      </w:r>
      <w:r w:rsidR="00955CCE" w:rsidRPr="00526201">
        <w:t xml:space="preserve"> </w:t>
      </w:r>
      <w:proofErr w:type="spellStart"/>
      <w:r w:rsidR="00955CCE" w:rsidRPr="00526201">
        <w:t>cal</w:t>
      </w:r>
      <w:proofErr w:type="spellEnd"/>
      <w:r w:rsidR="00955CCE" w:rsidRPr="00526201">
        <w:t xml:space="preserve"> BP </w:t>
      </w:r>
      <w:r w:rsidR="00CF3AD3">
        <w:t>(</w:t>
      </w:r>
      <w:proofErr w:type="spellStart"/>
      <w:r w:rsidR="00CF3AD3">
        <w:t>cal</w:t>
      </w:r>
      <w:proofErr w:type="spellEnd"/>
      <w:r w:rsidR="00CF3AD3">
        <w:t xml:space="preserve"> </w:t>
      </w:r>
      <w:r w:rsidR="00955CCE" w:rsidRPr="00526201">
        <w:t xml:space="preserve">AD </w:t>
      </w:r>
      <w:r w:rsidR="0083384C" w:rsidRPr="00526201">
        <w:t>164</w:t>
      </w:r>
      <w:r w:rsidR="00CF3AD3">
        <w:t>0</w:t>
      </w:r>
      <w:r w:rsidR="00C65221">
        <w:rPr>
          <w:rFonts w:ascii="Calibri" w:hAnsi="Calibri"/>
        </w:rPr>
        <w:t>–</w:t>
      </w:r>
      <w:r w:rsidR="0083384C" w:rsidRPr="00526201">
        <w:t>19</w:t>
      </w:r>
      <w:r w:rsidR="00CF3AD3">
        <w:t>50)</w:t>
      </w:r>
      <w:r w:rsidR="00955CCE" w:rsidRPr="00526201">
        <w:t xml:space="preserve">. The seal returned a date of </w:t>
      </w:r>
      <w:r w:rsidR="0083384C" w:rsidRPr="00526201">
        <w:t>1150±20</w:t>
      </w:r>
      <w:r w:rsidR="00955CCE" w:rsidRPr="00526201">
        <w:t xml:space="preserve"> </w:t>
      </w:r>
      <w:r w:rsidR="00C65221">
        <w:t xml:space="preserve">BP </w:t>
      </w:r>
      <w:r w:rsidR="00955CCE" w:rsidRPr="00526201">
        <w:t>(UGAMS</w:t>
      </w:r>
      <w:r w:rsidR="0083384C" w:rsidRPr="00526201">
        <w:t>41355</w:t>
      </w:r>
      <w:r w:rsidR="00955CCE" w:rsidRPr="00526201">
        <w:t xml:space="preserve">) which calibrates to </w:t>
      </w:r>
      <w:r w:rsidR="00DD4B76">
        <w:t>980</w:t>
      </w:r>
      <w:r w:rsidR="00D63DCD">
        <w:rPr>
          <w:rFonts w:ascii="Calibri" w:hAnsi="Calibri"/>
        </w:rPr>
        <w:t>–</w:t>
      </w:r>
      <w:r w:rsidR="003C2323" w:rsidRPr="00526201">
        <w:t>117</w:t>
      </w:r>
      <w:r w:rsidR="003C2323">
        <w:t>0</w:t>
      </w:r>
      <w:r w:rsidR="00955CCE" w:rsidRPr="00526201">
        <w:t xml:space="preserve"> </w:t>
      </w:r>
      <w:proofErr w:type="spellStart"/>
      <w:r w:rsidR="00955CCE" w:rsidRPr="00526201">
        <w:t>cal</w:t>
      </w:r>
      <w:proofErr w:type="spellEnd"/>
      <w:r w:rsidR="00955CCE" w:rsidRPr="00526201">
        <w:t xml:space="preserve"> BP </w:t>
      </w:r>
      <w:r w:rsidR="00D7325C">
        <w:t>(</w:t>
      </w:r>
      <w:proofErr w:type="spellStart"/>
      <w:r w:rsidR="00D7325C">
        <w:t>cal</w:t>
      </w:r>
      <w:proofErr w:type="spellEnd"/>
      <w:r w:rsidR="00D7325C">
        <w:t xml:space="preserve"> </w:t>
      </w:r>
      <w:r w:rsidR="00955CCE" w:rsidRPr="00526201">
        <w:t xml:space="preserve">AD </w:t>
      </w:r>
      <w:r w:rsidR="00D20AB4" w:rsidRPr="00526201">
        <w:t>7</w:t>
      </w:r>
      <w:r w:rsidR="00D20AB4">
        <w:t>80</w:t>
      </w:r>
      <w:r w:rsidR="00D63DCD">
        <w:rPr>
          <w:rFonts w:ascii="Calibri" w:hAnsi="Calibri"/>
        </w:rPr>
        <w:t>–</w:t>
      </w:r>
      <w:r w:rsidR="00DD4B76" w:rsidRPr="00526201">
        <w:t>9</w:t>
      </w:r>
      <w:r w:rsidR="00DD4B76">
        <w:t>70</w:t>
      </w:r>
      <w:r w:rsidR="00D7325C">
        <w:t>)</w:t>
      </w:r>
      <w:r w:rsidR="00955CCE" w:rsidRPr="00526201">
        <w:t>.</w:t>
      </w:r>
      <w:r w:rsidR="007606CE" w:rsidRPr="00526201">
        <w:t xml:space="preserve"> </w:t>
      </w:r>
    </w:p>
    <w:p w14:paraId="516750F0" w14:textId="77777777" w:rsidR="00D37FD7" w:rsidRPr="00526201" w:rsidRDefault="00D37FD7" w:rsidP="00DA35A8"/>
    <w:p w14:paraId="0398EB98" w14:textId="74FCFC20" w:rsidR="00D37FD7" w:rsidRPr="00526201" w:rsidRDefault="00D37FD7" w:rsidP="00DA35A8">
      <w:r w:rsidRPr="00526201">
        <w:rPr>
          <w:noProof/>
        </w:rPr>
        <w:lastRenderedPageBreak/>
        <w:drawing>
          <wp:inline distT="0" distB="0" distL="0" distR="0" wp14:anchorId="05A47572" wp14:editId="2D3B66A1">
            <wp:extent cx="5034261" cy="3657600"/>
            <wp:effectExtent l="12700" t="12700" r="8255" b="12700"/>
            <wp:docPr id="27" name="Picture 27" descr="\\137.229.5.27\archaeology\Scott\Research\Marine Reservoir Effect Maiyumerak\Supplement\housepit 8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7.229.5.27\archaeology\Scott\Research\Marine Reservoir Effect Maiyumerak\Supplement\housepit 8 plan.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945" t="3382" r="2842" b="9340"/>
                    <a:stretch/>
                  </pic:blipFill>
                  <pic:spPr bwMode="auto">
                    <a:xfrm>
                      <a:off x="0" y="0"/>
                      <a:ext cx="5034261" cy="36576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ED92ECD" w14:textId="415AB6B8" w:rsidR="00996D9B" w:rsidRDefault="00996D9B" w:rsidP="00DA35A8">
      <w:r w:rsidRPr="00526201">
        <w:t xml:space="preserve">Figure </w:t>
      </w:r>
      <w:r w:rsidR="001A0504">
        <w:t>S</w:t>
      </w:r>
      <w:r w:rsidRPr="00526201">
        <w:t>2</w:t>
      </w:r>
      <w:r w:rsidR="009024DA">
        <w:t>5</w:t>
      </w:r>
      <w:r w:rsidRPr="00526201">
        <w:t xml:space="preserve">. </w:t>
      </w:r>
      <w:proofErr w:type="spellStart"/>
      <w:r w:rsidRPr="00526201">
        <w:t>Housepit</w:t>
      </w:r>
      <w:proofErr w:type="spellEnd"/>
      <w:r w:rsidRPr="00526201">
        <w:t xml:space="preserve"> 8 in situ artifacts of floor surface </w:t>
      </w:r>
      <w:r w:rsidR="0011780B">
        <w:t>(Photo from Carlson et al. 2013)</w:t>
      </w:r>
      <w:r w:rsidR="0011780B" w:rsidRPr="00526201">
        <w:t>.</w:t>
      </w:r>
    </w:p>
    <w:p w14:paraId="43249D18" w14:textId="77777777" w:rsidR="0011780B" w:rsidRPr="00526201" w:rsidRDefault="0011780B" w:rsidP="00DA35A8"/>
    <w:p w14:paraId="28614193" w14:textId="77777777" w:rsidR="00D37FD7" w:rsidRPr="00526201" w:rsidRDefault="00D37FD7" w:rsidP="00DA35A8"/>
    <w:p w14:paraId="361D7819" w14:textId="704967F1" w:rsidR="00D37FD7" w:rsidRPr="00526201" w:rsidRDefault="00D37FD7" w:rsidP="00DA35A8">
      <w:r w:rsidRPr="00526201">
        <w:rPr>
          <w:noProof/>
        </w:rPr>
        <w:drawing>
          <wp:inline distT="0" distB="0" distL="0" distR="0" wp14:anchorId="436E550F" wp14:editId="6E7DCB08">
            <wp:extent cx="5918446" cy="3721100"/>
            <wp:effectExtent l="19050" t="19050" r="25400" b="12700"/>
            <wp:docPr id="28" name="Picture 28" descr="\\137.229.5.27\archaeology\Scott\Research\Marine Reservoir Effect Maiyumerak\Supplement\housepit 8 st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7.229.5.27\archaeology\Scott\Research\Marine Reservoir Effect Maiyumerak\Supplement\housepit 8 strat.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351" t="2844" r="961" b="7266"/>
                    <a:stretch/>
                  </pic:blipFill>
                  <pic:spPr bwMode="auto">
                    <a:xfrm>
                      <a:off x="0" y="0"/>
                      <a:ext cx="5918446" cy="3721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1E7C19" w14:textId="0CF65BEB" w:rsidR="00996D9B" w:rsidRPr="00526201" w:rsidRDefault="00996D9B" w:rsidP="00DA35A8">
      <w:r w:rsidRPr="00526201">
        <w:t xml:space="preserve">Figure </w:t>
      </w:r>
      <w:r w:rsidR="001A0504">
        <w:t>S</w:t>
      </w:r>
      <w:r w:rsidRPr="00526201">
        <w:t>2</w:t>
      </w:r>
      <w:r w:rsidR="009024DA">
        <w:t>6</w:t>
      </w:r>
      <w:r w:rsidRPr="00526201">
        <w:t xml:space="preserve">. </w:t>
      </w:r>
      <w:proofErr w:type="spellStart"/>
      <w:r w:rsidRPr="00526201">
        <w:t>Housepit</w:t>
      </w:r>
      <w:proofErr w:type="spellEnd"/>
      <w:r w:rsidRPr="00526201">
        <w:t xml:space="preserve"> 8 north wall profile illustration</w:t>
      </w:r>
      <w:r w:rsidR="00F45396">
        <w:t xml:space="preserve"> (</w:t>
      </w:r>
      <w:r w:rsidR="0011780B">
        <w:t xml:space="preserve">Profile from </w:t>
      </w:r>
      <w:r w:rsidR="00F45396">
        <w:t>Carlson et al. 2013).</w:t>
      </w:r>
    </w:p>
    <w:p w14:paraId="3E0D6142" w14:textId="2258FA25" w:rsidR="00B31E51" w:rsidRPr="00526201" w:rsidRDefault="00B31E51"/>
    <w:p w14:paraId="0FA6F8AD" w14:textId="791CD42D" w:rsidR="00961734" w:rsidRPr="00526201" w:rsidRDefault="008B4963">
      <w:pPr>
        <w:rPr>
          <w:u w:val="single"/>
        </w:rPr>
      </w:pPr>
      <w:proofErr w:type="spellStart"/>
      <w:r w:rsidRPr="00526201">
        <w:rPr>
          <w:u w:val="single"/>
        </w:rPr>
        <w:t>Housepit</w:t>
      </w:r>
      <w:proofErr w:type="spellEnd"/>
      <w:r w:rsidRPr="00526201">
        <w:rPr>
          <w:u w:val="single"/>
        </w:rPr>
        <w:t xml:space="preserve"> 3, </w:t>
      </w:r>
      <w:r w:rsidR="002D743F" w:rsidRPr="00526201">
        <w:rPr>
          <w:u w:val="single"/>
        </w:rPr>
        <w:t xml:space="preserve">KTZ-00030, </w:t>
      </w:r>
      <w:r w:rsidR="003452F5" w:rsidRPr="00526201">
        <w:rPr>
          <w:u w:val="single"/>
        </w:rPr>
        <w:t>Intermediate</w:t>
      </w:r>
      <w:r w:rsidR="00D97606" w:rsidRPr="00526201">
        <w:rPr>
          <w:u w:val="single"/>
        </w:rPr>
        <w:t xml:space="preserve"> Kotzebue</w:t>
      </w:r>
    </w:p>
    <w:p w14:paraId="3888C02C" w14:textId="40C980F6" w:rsidR="00313155" w:rsidRPr="00526201" w:rsidRDefault="008F34B3">
      <w:r w:rsidRPr="00526201">
        <w:t>The</w:t>
      </w:r>
      <w:r w:rsidR="00AD063D" w:rsidRPr="00526201">
        <w:t xml:space="preserve"> site of </w:t>
      </w:r>
      <w:r w:rsidR="003452F5" w:rsidRPr="00526201">
        <w:t>Intermediate</w:t>
      </w:r>
      <w:r w:rsidR="00AD063D" w:rsidRPr="00526201">
        <w:t xml:space="preserve"> Kotzebue, which is a significant contributing element to the Kotzebue Archaeological District, was first recorded and tested by James Louis Giddings (1952) late in the 1941 field season</w:t>
      </w:r>
      <w:r w:rsidR="003452F5" w:rsidRPr="00526201">
        <w:t xml:space="preserve"> and then again in 1947</w:t>
      </w:r>
      <w:r w:rsidR="00AD063D" w:rsidRPr="00526201">
        <w:t xml:space="preserve">. </w:t>
      </w:r>
      <w:r w:rsidR="006167A5" w:rsidRPr="00526201">
        <w:t>Giddings</w:t>
      </w:r>
      <w:r w:rsidR="00887739" w:rsidRPr="00526201">
        <w:t xml:space="preserve"> (1952:</w:t>
      </w:r>
      <w:r w:rsidR="003452F5" w:rsidRPr="00526201">
        <w:t>19-20</w:t>
      </w:r>
      <w:r w:rsidR="00887739" w:rsidRPr="00526201">
        <w:t xml:space="preserve">) describes the site as consisting of </w:t>
      </w:r>
      <w:r w:rsidR="003452F5" w:rsidRPr="00526201">
        <w:t xml:space="preserve">approximately thirty closely grouped </w:t>
      </w:r>
      <w:r w:rsidR="00887739" w:rsidRPr="00526201">
        <w:t xml:space="preserve">house pits situated on </w:t>
      </w:r>
      <w:r w:rsidR="003452F5" w:rsidRPr="00526201">
        <w:t>three</w:t>
      </w:r>
      <w:r w:rsidR="00887739" w:rsidRPr="00526201">
        <w:t xml:space="preserve"> beach ridges “</w:t>
      </w:r>
      <w:r w:rsidR="003452F5" w:rsidRPr="00526201">
        <w:t>between the sea shore and a half-mile-long lake,</w:t>
      </w:r>
      <w:r w:rsidR="00887739" w:rsidRPr="00526201">
        <w:t xml:space="preserve">” </w:t>
      </w:r>
      <w:r w:rsidR="003452F5" w:rsidRPr="00526201">
        <w:t xml:space="preserve">two miles west of Kotzebue. </w:t>
      </w:r>
      <w:r w:rsidR="00144BE1" w:rsidRPr="00526201">
        <w:t>N</w:t>
      </w:r>
      <w:r w:rsidR="00887739" w:rsidRPr="00526201">
        <w:t xml:space="preserve">early 80 years later the </w:t>
      </w:r>
      <w:r w:rsidR="00144BE1" w:rsidRPr="00526201">
        <w:t>Intermediate</w:t>
      </w:r>
      <w:r w:rsidR="00887739" w:rsidRPr="00526201">
        <w:t xml:space="preserve"> Kotzebue site now exists within </w:t>
      </w:r>
      <w:r w:rsidR="00144BE1" w:rsidRPr="00526201">
        <w:t>an area that is used extensively by local residents</w:t>
      </w:r>
      <w:r w:rsidR="006733D9" w:rsidRPr="00526201">
        <w:t xml:space="preserve">, small </w:t>
      </w:r>
      <w:r w:rsidR="00917705" w:rsidRPr="00526201">
        <w:t>aircraft</w:t>
      </w:r>
      <w:r w:rsidR="006733D9" w:rsidRPr="00526201">
        <w:t xml:space="preserve"> pilots, and the Kotzebue Airport. T</w:t>
      </w:r>
      <w:r w:rsidR="00144BE1" w:rsidRPr="00526201">
        <w:t>he lake Giddings descri</w:t>
      </w:r>
      <w:r w:rsidR="006733D9" w:rsidRPr="00526201">
        <w:t>bed in his monograph</w:t>
      </w:r>
      <w:r w:rsidR="00144BE1" w:rsidRPr="00526201">
        <w:t xml:space="preserve"> is now </w:t>
      </w:r>
      <w:r w:rsidR="006733D9" w:rsidRPr="00526201">
        <w:t>referred to as</w:t>
      </w:r>
      <w:r w:rsidR="00144BE1" w:rsidRPr="00526201">
        <w:t xml:space="preserve"> Isaac Lake</w:t>
      </w:r>
      <w:r w:rsidR="006733D9" w:rsidRPr="00526201">
        <w:t>, and</w:t>
      </w:r>
      <w:r w:rsidR="00144BE1" w:rsidRPr="00526201">
        <w:t xml:space="preserve"> </w:t>
      </w:r>
      <w:r w:rsidR="006733D9" w:rsidRPr="00526201">
        <w:t>additional work was completed here in 2014 to clear the area for use as a material site for improvement projects at the Kotzebue Airport</w:t>
      </w:r>
      <w:r w:rsidR="00D1420F" w:rsidRPr="00526201">
        <w:t xml:space="preserve"> (Odell </w:t>
      </w:r>
      <w:r w:rsidR="008E7099" w:rsidRPr="00526201">
        <w:t xml:space="preserve">et al. </w:t>
      </w:r>
      <w:r w:rsidR="00D1420F" w:rsidRPr="00526201">
        <w:t>201</w:t>
      </w:r>
      <w:r w:rsidR="008E7099" w:rsidRPr="00526201">
        <w:t>5</w:t>
      </w:r>
      <w:r w:rsidR="00D1420F" w:rsidRPr="00526201">
        <w:t>)</w:t>
      </w:r>
      <w:r w:rsidR="006733D9" w:rsidRPr="00526201">
        <w:t xml:space="preserve">. </w:t>
      </w:r>
      <w:r w:rsidR="00BD230F" w:rsidRPr="00526201">
        <w:t>In 1941</w:t>
      </w:r>
      <w:r w:rsidR="00016C89">
        <w:t>,</w:t>
      </w:r>
      <w:r w:rsidR="00BD230F" w:rsidRPr="00526201">
        <w:t xml:space="preserve"> </w:t>
      </w:r>
      <w:r w:rsidR="006C45BA" w:rsidRPr="00526201">
        <w:t>Giddings (1952) excavated</w:t>
      </w:r>
      <w:r w:rsidR="0088479D" w:rsidRPr="00526201">
        <w:t xml:space="preserve"> </w:t>
      </w:r>
      <w:r w:rsidR="00BD230F" w:rsidRPr="00526201">
        <w:t xml:space="preserve">houses </w:t>
      </w:r>
      <w:r w:rsidR="00D15515" w:rsidRPr="00526201">
        <w:t>1 and 3</w:t>
      </w:r>
      <w:r w:rsidR="00BD230F" w:rsidRPr="00526201">
        <w:t xml:space="preserve"> at </w:t>
      </w:r>
      <w:r w:rsidR="00D15515" w:rsidRPr="00526201">
        <w:t>Intermediate</w:t>
      </w:r>
      <w:r w:rsidR="00BD230F" w:rsidRPr="00526201">
        <w:t xml:space="preserve"> Kotze</w:t>
      </w:r>
      <w:r w:rsidR="0088479D" w:rsidRPr="00526201">
        <w:t xml:space="preserve">bue </w:t>
      </w:r>
      <w:r w:rsidR="00987EE0" w:rsidRPr="00526201">
        <w:t xml:space="preserve">and </w:t>
      </w:r>
      <w:r w:rsidR="00D15515" w:rsidRPr="00526201">
        <w:t>in 1947 excavated houses 7, 8, and 12</w:t>
      </w:r>
      <w:r w:rsidR="00437634" w:rsidRPr="00526201">
        <w:t xml:space="preserve"> (Figure</w:t>
      </w:r>
      <w:r w:rsidR="00676530" w:rsidRPr="00526201">
        <w:t xml:space="preserve"> </w:t>
      </w:r>
      <w:r w:rsidR="00A41F3C">
        <w:t>S</w:t>
      </w:r>
      <w:r w:rsidR="00676530" w:rsidRPr="00526201">
        <w:t>2</w:t>
      </w:r>
      <w:r w:rsidR="00796B31">
        <w:t>7</w:t>
      </w:r>
      <w:r w:rsidR="00437634" w:rsidRPr="00526201">
        <w:t>)</w:t>
      </w:r>
      <w:r w:rsidR="00D15515" w:rsidRPr="00526201">
        <w:t>. Several hundred artifacts were recovered between the five houses i</w:t>
      </w:r>
      <w:r w:rsidR="00987EE0" w:rsidRPr="00526201">
        <w:t xml:space="preserve">ncluding harpoon parts, </w:t>
      </w:r>
      <w:r w:rsidR="00C40573" w:rsidRPr="00526201">
        <w:t>line sinkers, hook shanks, gorges, leister prongs, net-making tools,</w:t>
      </w:r>
      <w:r w:rsidR="00987EE0" w:rsidRPr="00526201">
        <w:t xml:space="preserve"> bird blunts, arrowheads, scrapers, knives, </w:t>
      </w:r>
      <w:r w:rsidR="00C40573" w:rsidRPr="00526201">
        <w:t>knife handles, ulus, adzes, drills, armor plates, pottery,</w:t>
      </w:r>
      <w:r w:rsidR="00987EE0" w:rsidRPr="00526201">
        <w:t xml:space="preserve"> pendants,</w:t>
      </w:r>
      <w:r w:rsidR="00C40573" w:rsidRPr="00526201">
        <w:t xml:space="preserve"> labrets,</w:t>
      </w:r>
      <w:r w:rsidR="00987EE0" w:rsidRPr="00526201">
        <w:t xml:space="preserve"> combs, </w:t>
      </w:r>
      <w:r w:rsidR="00C40573" w:rsidRPr="00526201">
        <w:t xml:space="preserve">spoons, </w:t>
      </w:r>
      <w:r w:rsidR="00987EE0" w:rsidRPr="00526201">
        <w:t xml:space="preserve">sled parts, and many other bone, antler, ivory, and stone implements and tools. </w:t>
      </w:r>
      <w:r w:rsidR="00C652C2" w:rsidRPr="00526201">
        <w:t>Giddings (1952:108</w:t>
      </w:r>
      <w:r w:rsidR="0088479D" w:rsidRPr="00526201">
        <w:t xml:space="preserve">) </w:t>
      </w:r>
      <w:r w:rsidR="00987EE0" w:rsidRPr="00526201">
        <w:t xml:space="preserve">also </w:t>
      </w:r>
      <w:r w:rsidR="00C652C2" w:rsidRPr="00526201">
        <w:t>recovered sixty-two combined</w:t>
      </w:r>
      <w:r w:rsidR="0088479D" w:rsidRPr="00526201">
        <w:t xml:space="preserve"> </w:t>
      </w:r>
      <w:r w:rsidR="00C652C2" w:rsidRPr="00526201">
        <w:t xml:space="preserve">structural </w:t>
      </w:r>
      <w:r w:rsidR="0088479D" w:rsidRPr="00526201">
        <w:t xml:space="preserve">wood samples </w:t>
      </w:r>
      <w:r w:rsidR="00987EE0" w:rsidRPr="00526201">
        <w:t>that were well-preserved enough for tree-ring dating</w:t>
      </w:r>
      <w:r w:rsidR="00C652C2" w:rsidRPr="00526201">
        <w:t>. Based on these</w:t>
      </w:r>
      <w:r w:rsidR="0088479D" w:rsidRPr="00526201">
        <w:t xml:space="preserve"> dates, which range between AD 1</w:t>
      </w:r>
      <w:r w:rsidR="00D1420F" w:rsidRPr="00526201">
        <w:t>426</w:t>
      </w:r>
      <w:r w:rsidR="0088479D" w:rsidRPr="00526201">
        <w:t xml:space="preserve"> and 1</w:t>
      </w:r>
      <w:r w:rsidR="00D1420F" w:rsidRPr="00526201">
        <w:t>559</w:t>
      </w:r>
      <w:r w:rsidR="0088479D" w:rsidRPr="00526201">
        <w:t xml:space="preserve">, Giddings’ suggests an </w:t>
      </w:r>
      <w:r w:rsidR="00D1420F" w:rsidRPr="00526201">
        <w:t xml:space="preserve">average </w:t>
      </w:r>
      <w:r w:rsidR="0088479D" w:rsidRPr="00526201">
        <w:t>occupation date of AD 1</w:t>
      </w:r>
      <w:r w:rsidR="00D1420F" w:rsidRPr="00526201">
        <w:t>550</w:t>
      </w:r>
      <w:r w:rsidR="0088479D" w:rsidRPr="00526201">
        <w:t xml:space="preserve"> for the site.</w:t>
      </w:r>
      <w:r w:rsidR="00917705" w:rsidRPr="00526201">
        <w:t xml:space="preserve"> Radiocarbon dates run on samples collected during the 2014 work for the material site fall between </w:t>
      </w:r>
      <w:r w:rsidR="00975BF4">
        <w:t>A</w:t>
      </w:r>
      <w:r w:rsidR="00917705" w:rsidRPr="00526201">
        <w:t>D 1300 and 1500</w:t>
      </w:r>
      <w:r w:rsidR="00850A76" w:rsidRPr="00526201">
        <w:t xml:space="preserve"> (Odell et al</w:t>
      </w:r>
      <w:r w:rsidR="006B2461" w:rsidRPr="00526201">
        <w:t>.</w:t>
      </w:r>
      <w:r w:rsidR="00850A76" w:rsidRPr="00526201">
        <w:t xml:space="preserve"> 2014:</w:t>
      </w:r>
      <w:r w:rsidR="00D5506B" w:rsidRPr="00526201">
        <w:t>167-170</w:t>
      </w:r>
      <w:r w:rsidR="00850A76" w:rsidRPr="00526201">
        <w:t>)</w:t>
      </w:r>
      <w:r w:rsidR="00917705" w:rsidRPr="00526201">
        <w:t>. For this study, t</w:t>
      </w:r>
      <w:r w:rsidR="006D66BC" w:rsidRPr="00526201">
        <w:t>wo artifacts</w:t>
      </w:r>
      <w:r w:rsidR="00917705" w:rsidRPr="00526201">
        <w:t xml:space="preserve"> within the University of Alaska Museum of the North collection</w:t>
      </w:r>
      <w:r w:rsidR="006D66BC" w:rsidRPr="00526201">
        <w:t xml:space="preserve"> from </w:t>
      </w:r>
      <w:r w:rsidR="00917705" w:rsidRPr="00526201">
        <w:t xml:space="preserve">Giddings’ </w:t>
      </w:r>
      <w:r w:rsidR="006D66BC" w:rsidRPr="00526201">
        <w:t xml:space="preserve">House 3 were </w:t>
      </w:r>
      <w:r w:rsidR="00857511" w:rsidRPr="00526201">
        <w:t>sampled for radiocarbon dating. A</w:t>
      </w:r>
      <w:r w:rsidR="00D1420F" w:rsidRPr="00526201">
        <w:t>n ice pick made from caribou antler (1-1941-1038)</w:t>
      </w:r>
      <w:r w:rsidR="00857511" w:rsidRPr="00526201">
        <w:t xml:space="preserve"> returned a date of 340±20 </w:t>
      </w:r>
      <w:r w:rsidR="008B3F75">
        <w:t xml:space="preserve">BP </w:t>
      </w:r>
      <w:r w:rsidR="00857511" w:rsidRPr="00526201">
        <w:t xml:space="preserve">(UGAMS20319) which calibrates to </w:t>
      </w:r>
      <w:r w:rsidR="0007786A">
        <w:t>315</w:t>
      </w:r>
      <w:r w:rsidR="00C3769E">
        <w:rPr>
          <w:rFonts w:ascii="Calibri" w:hAnsi="Calibri"/>
        </w:rPr>
        <w:t>–</w:t>
      </w:r>
      <w:r w:rsidR="0007786A">
        <w:t>475</w:t>
      </w:r>
      <w:r w:rsidR="00DA5E77">
        <w:t xml:space="preserve"> </w:t>
      </w:r>
      <w:proofErr w:type="spellStart"/>
      <w:r w:rsidR="00DA5E77">
        <w:t>cal</w:t>
      </w:r>
      <w:proofErr w:type="spellEnd"/>
      <w:r w:rsidR="00DA5E77">
        <w:t xml:space="preserve"> BP</w:t>
      </w:r>
      <w:r w:rsidR="0007786A">
        <w:t xml:space="preserve"> (</w:t>
      </w:r>
      <w:proofErr w:type="spellStart"/>
      <w:r w:rsidR="00EB0275" w:rsidRPr="00526201">
        <w:t>cal</w:t>
      </w:r>
      <w:proofErr w:type="spellEnd"/>
      <w:r w:rsidR="00EB0275" w:rsidRPr="00526201">
        <w:t xml:space="preserve"> AD 147</w:t>
      </w:r>
      <w:r w:rsidR="007C34FF">
        <w:t>0</w:t>
      </w:r>
      <w:r w:rsidR="00C3769E">
        <w:rPr>
          <w:rFonts w:ascii="Calibri" w:hAnsi="Calibri"/>
        </w:rPr>
        <w:t>–</w:t>
      </w:r>
      <w:r w:rsidR="00EB0275" w:rsidRPr="00526201">
        <w:t>1635</w:t>
      </w:r>
      <w:r w:rsidR="0007786A">
        <w:t>)</w:t>
      </w:r>
      <w:r w:rsidR="00857511" w:rsidRPr="00526201">
        <w:t>.</w:t>
      </w:r>
      <w:r w:rsidR="00D1420F" w:rsidRPr="00526201">
        <w:t xml:space="preserve"> </w:t>
      </w:r>
      <w:r w:rsidR="00857511" w:rsidRPr="00526201">
        <w:t>A</w:t>
      </w:r>
      <w:r w:rsidR="006D66BC" w:rsidRPr="00526201">
        <w:t xml:space="preserve"> net sinker made from a seal tibia (1-1941-1032)</w:t>
      </w:r>
      <w:r w:rsidR="00857511" w:rsidRPr="00526201">
        <w:t xml:space="preserve"> returned a date of 1150±20 </w:t>
      </w:r>
      <w:r w:rsidR="00305573">
        <w:t xml:space="preserve">BP </w:t>
      </w:r>
      <w:r w:rsidR="00857511" w:rsidRPr="00526201">
        <w:t xml:space="preserve">(UGAMS20318) which calibrates to </w:t>
      </w:r>
      <w:r w:rsidR="006B4F79">
        <w:t>980</w:t>
      </w:r>
      <w:r w:rsidR="00A936BA">
        <w:rPr>
          <w:rFonts w:ascii="Calibri" w:hAnsi="Calibri"/>
        </w:rPr>
        <w:t>–</w:t>
      </w:r>
      <w:r w:rsidR="006B4F79">
        <w:t>1170</w:t>
      </w:r>
      <w:r w:rsidR="00DA5E77">
        <w:t xml:space="preserve"> </w:t>
      </w:r>
      <w:proofErr w:type="spellStart"/>
      <w:r w:rsidR="00DA5E77">
        <w:t>cal</w:t>
      </w:r>
      <w:proofErr w:type="spellEnd"/>
      <w:r w:rsidR="00DA5E77">
        <w:t xml:space="preserve"> BP</w:t>
      </w:r>
      <w:r w:rsidR="006B4F79">
        <w:t xml:space="preserve"> </w:t>
      </w:r>
      <w:r w:rsidR="00305573">
        <w:t>(</w:t>
      </w:r>
      <w:proofErr w:type="spellStart"/>
      <w:r w:rsidR="00EB0275" w:rsidRPr="00526201">
        <w:t>cal</w:t>
      </w:r>
      <w:proofErr w:type="spellEnd"/>
      <w:r w:rsidR="00EB0275" w:rsidRPr="00526201">
        <w:t xml:space="preserve"> AD 7</w:t>
      </w:r>
      <w:r w:rsidR="00A05168">
        <w:t>80</w:t>
      </w:r>
      <w:r w:rsidR="00C3769E">
        <w:rPr>
          <w:rFonts w:ascii="Calibri" w:hAnsi="Calibri"/>
        </w:rPr>
        <w:t>–</w:t>
      </w:r>
      <w:r w:rsidR="00EB0275" w:rsidRPr="00526201">
        <w:t>9</w:t>
      </w:r>
      <w:r w:rsidR="00A05168">
        <w:t>70</w:t>
      </w:r>
      <w:r w:rsidR="007C7A82">
        <w:t>)</w:t>
      </w:r>
      <w:r w:rsidR="006D66BC" w:rsidRPr="00526201">
        <w:t>.</w:t>
      </w:r>
      <w:r w:rsidR="00D1420F" w:rsidRPr="00526201">
        <w:t xml:space="preserve"> </w:t>
      </w:r>
    </w:p>
    <w:p w14:paraId="6A837B74" w14:textId="342EF1D0" w:rsidR="00313155" w:rsidRPr="00526201" w:rsidRDefault="00313155"/>
    <w:p w14:paraId="782DD6D3" w14:textId="68ABB032" w:rsidR="002F7561" w:rsidRPr="00526201" w:rsidRDefault="00313155">
      <w:r w:rsidRPr="00526201">
        <w:rPr>
          <w:noProof/>
        </w:rPr>
        <w:lastRenderedPageBreak/>
        <w:drawing>
          <wp:inline distT="0" distB="0" distL="0" distR="0" wp14:anchorId="25F1746C" wp14:editId="1471C3B4">
            <wp:extent cx="4586877" cy="3657600"/>
            <wp:effectExtent l="12700" t="12700" r="10795" b="12700"/>
            <wp:docPr id="10" name="Picture 10" descr="\\137.229.5.27\archaeology\Scott\Research\Marine Reservoir Effect Maiyumerak\Intermediate Kotzebue Hous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7.229.5.27\archaeology\Scott\Research\Marine Reservoir Effect Maiyumerak\Intermediate Kotzebue House 3.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6877" cy="3657600"/>
                    </a:xfrm>
                    <a:prstGeom prst="rect">
                      <a:avLst/>
                    </a:prstGeom>
                    <a:noFill/>
                    <a:ln>
                      <a:solidFill>
                        <a:schemeClr val="tx1"/>
                      </a:solidFill>
                    </a:ln>
                  </pic:spPr>
                </pic:pic>
              </a:graphicData>
            </a:graphic>
          </wp:inline>
        </w:drawing>
      </w:r>
      <w:r w:rsidR="00946057">
        <w:t xml:space="preserve"> </w:t>
      </w:r>
    </w:p>
    <w:p w14:paraId="441A9217" w14:textId="6E99DF78" w:rsidR="00313155" w:rsidRPr="00526201" w:rsidRDefault="00313155">
      <w:r w:rsidRPr="00526201">
        <w:t>Figure</w:t>
      </w:r>
      <w:r w:rsidR="00676530" w:rsidRPr="00526201">
        <w:t xml:space="preserve"> </w:t>
      </w:r>
      <w:r w:rsidR="00796B31">
        <w:t>S</w:t>
      </w:r>
      <w:r w:rsidR="00676530" w:rsidRPr="00526201">
        <w:t>2</w:t>
      </w:r>
      <w:r w:rsidR="00796B31">
        <w:t>7</w:t>
      </w:r>
      <w:r w:rsidR="00676530" w:rsidRPr="00526201">
        <w:t>.</w:t>
      </w:r>
      <w:r w:rsidRPr="00526201">
        <w:t xml:space="preserve"> Plan view and profile for House 3 at Intermediate Kotzebue</w:t>
      </w:r>
      <w:r w:rsidR="00123A72" w:rsidRPr="00526201">
        <w:t xml:space="preserve"> (Giddings 1952:21).</w:t>
      </w:r>
    </w:p>
    <w:p w14:paraId="13541346" w14:textId="77777777" w:rsidR="00335C99" w:rsidRPr="00526201" w:rsidRDefault="00335C99">
      <w:pPr>
        <w:rPr>
          <w:i/>
        </w:rPr>
      </w:pPr>
    </w:p>
    <w:p w14:paraId="07FF7F39" w14:textId="6FC06C32" w:rsidR="008B4963" w:rsidRPr="00526201" w:rsidRDefault="008B4963">
      <w:pPr>
        <w:rPr>
          <w:b/>
          <w:i/>
        </w:rPr>
      </w:pPr>
      <w:r w:rsidRPr="00526201">
        <w:rPr>
          <w:b/>
          <w:i/>
        </w:rPr>
        <w:t>Noatak River</w:t>
      </w:r>
    </w:p>
    <w:p w14:paraId="70A15923" w14:textId="5884A958" w:rsidR="009F6A72" w:rsidRPr="00526201" w:rsidRDefault="00335C99">
      <w:pPr>
        <w:rPr>
          <w:u w:val="single"/>
        </w:rPr>
      </w:pPr>
      <w:r w:rsidRPr="00526201">
        <w:rPr>
          <w:u w:val="single"/>
        </w:rPr>
        <w:t xml:space="preserve">XBM-00131, </w:t>
      </w:r>
      <w:proofErr w:type="spellStart"/>
      <w:r w:rsidR="00821126" w:rsidRPr="00526201">
        <w:rPr>
          <w:u w:val="single"/>
        </w:rPr>
        <w:t>Maiyum</w:t>
      </w:r>
      <w:r w:rsidR="00FF115C" w:rsidRPr="00526201">
        <w:rPr>
          <w:u w:val="single"/>
        </w:rPr>
        <w:t>erak</w:t>
      </w:r>
      <w:proofErr w:type="spellEnd"/>
      <w:r w:rsidR="00FF115C" w:rsidRPr="00526201">
        <w:rPr>
          <w:u w:val="single"/>
        </w:rPr>
        <w:t xml:space="preserve"> Creek</w:t>
      </w:r>
    </w:p>
    <w:p w14:paraId="1B0DA925" w14:textId="685DC55A" w:rsidR="00335C99" w:rsidRPr="00526201" w:rsidRDefault="00335C99">
      <w:pPr>
        <w:rPr>
          <w:b/>
        </w:rPr>
      </w:pPr>
      <w:r w:rsidRPr="00526201">
        <w:t xml:space="preserve">The </w:t>
      </w:r>
      <w:proofErr w:type="spellStart"/>
      <w:r w:rsidRPr="00526201">
        <w:t>Maiyumerak</w:t>
      </w:r>
      <w:proofErr w:type="spellEnd"/>
      <w:r w:rsidRPr="00526201">
        <w:t xml:space="preserve"> Creek site (XBM-00131) is located along the middle portion of the Noatak River near its confluence with </w:t>
      </w:r>
      <w:proofErr w:type="spellStart"/>
      <w:r w:rsidRPr="00526201">
        <w:t>Maiyumerak</w:t>
      </w:r>
      <w:proofErr w:type="spellEnd"/>
      <w:r w:rsidRPr="00526201">
        <w:t xml:space="preserve"> Creek in Noatak National Preserve. The site is situated on a low terrace three meters above the creek and consists of at least seven buried semi-subterranean </w:t>
      </w:r>
      <w:proofErr w:type="spellStart"/>
      <w:r w:rsidRPr="00526201">
        <w:t>housepit</w:t>
      </w:r>
      <w:proofErr w:type="spellEnd"/>
      <w:r w:rsidRPr="00526201">
        <w:t xml:space="preserve"> features and associated midden deposits (</w:t>
      </w:r>
      <w:r w:rsidR="00676530" w:rsidRPr="00526201">
        <w:t xml:space="preserve">Figure </w:t>
      </w:r>
      <w:r w:rsidR="00AD7513">
        <w:t>S</w:t>
      </w:r>
      <w:r w:rsidR="00442781">
        <w:t>28</w:t>
      </w:r>
      <w:r w:rsidRPr="00526201">
        <w:t>). This site was first recorded by National Park Service (NPS) archaeologists in 1994. In 2006 NPS archaeologists returned to the site to excavate the remainder of House</w:t>
      </w:r>
      <w:r w:rsidR="009B06BB">
        <w:t xml:space="preserve"> P</w:t>
      </w:r>
      <w:r w:rsidRPr="00526201">
        <w:t>it 8, which was eroding and falling into the creek (</w:t>
      </w:r>
      <w:proofErr w:type="spellStart"/>
      <w:r w:rsidRPr="00526201">
        <w:t>Shirar</w:t>
      </w:r>
      <w:proofErr w:type="spellEnd"/>
      <w:r w:rsidRPr="00526201">
        <w:t xml:space="preserve"> 2007, 2009) (</w:t>
      </w:r>
      <w:r w:rsidR="00676530" w:rsidRPr="00526201">
        <w:t xml:space="preserve">Figures </w:t>
      </w:r>
      <w:r w:rsidR="00AD7513">
        <w:t>S</w:t>
      </w:r>
      <w:r w:rsidR="00130E07">
        <w:t>2</w:t>
      </w:r>
      <w:r w:rsidR="0033251F">
        <w:t>9</w:t>
      </w:r>
      <w:r w:rsidR="00676530" w:rsidRPr="00526201">
        <w:t xml:space="preserve"> and </w:t>
      </w:r>
      <w:r w:rsidR="00AD7513">
        <w:t>S</w:t>
      </w:r>
      <w:r w:rsidR="0033251F">
        <w:t>30</w:t>
      </w:r>
      <w:r w:rsidR="00676530" w:rsidRPr="00526201">
        <w:t>)</w:t>
      </w:r>
      <w:r w:rsidRPr="00526201">
        <w:t>.</w:t>
      </w:r>
    </w:p>
    <w:p w14:paraId="124F2B5B" w14:textId="77777777" w:rsidR="00335C99" w:rsidRPr="00526201" w:rsidRDefault="00335C99">
      <w:pPr>
        <w:rPr>
          <w:u w:val="single"/>
        </w:rPr>
      </w:pPr>
    </w:p>
    <w:p w14:paraId="34D3AFF1" w14:textId="1CD9E26E" w:rsidR="00C86A1A" w:rsidRPr="00526201" w:rsidRDefault="008B4963">
      <w:pPr>
        <w:rPr>
          <w:i/>
        </w:rPr>
      </w:pPr>
      <w:r w:rsidRPr="001E48D8">
        <w:rPr>
          <w:i/>
        </w:rPr>
        <w:t>HOUSE</w:t>
      </w:r>
      <w:r w:rsidR="00FA4C41" w:rsidRPr="001E48D8">
        <w:rPr>
          <w:i/>
        </w:rPr>
        <w:t xml:space="preserve"> </w:t>
      </w:r>
      <w:r w:rsidRPr="001E48D8">
        <w:rPr>
          <w:i/>
        </w:rPr>
        <w:t>PIT</w:t>
      </w:r>
      <w:r w:rsidR="00335C99" w:rsidRPr="001E48D8">
        <w:rPr>
          <w:i/>
        </w:rPr>
        <w:t xml:space="preserve"> 8</w:t>
      </w:r>
    </w:p>
    <w:p w14:paraId="7155F321" w14:textId="430000FC" w:rsidR="00292EE5" w:rsidRPr="00526201" w:rsidRDefault="00ED205E" w:rsidP="00292EE5">
      <w:pPr>
        <w:spacing w:line="20" w:lineRule="atLeast"/>
      </w:pPr>
      <w:r w:rsidRPr="00526201">
        <w:t>During the House</w:t>
      </w:r>
      <w:r w:rsidR="00F37769">
        <w:t xml:space="preserve"> P</w:t>
      </w:r>
      <w:r w:rsidRPr="00526201">
        <w:t>it 8 excavation a total of n</w:t>
      </w:r>
      <w:r w:rsidR="00B96235" w:rsidRPr="00526201">
        <w:t>ineteen complete 1</w:t>
      </w:r>
      <w:r w:rsidRPr="00526201">
        <w:t xml:space="preserve"> </w:t>
      </w:r>
      <w:r w:rsidR="00B96235" w:rsidRPr="00526201">
        <w:t>x</w:t>
      </w:r>
      <w:r w:rsidRPr="00526201">
        <w:t xml:space="preserve"> </w:t>
      </w:r>
      <w:r w:rsidR="00B96235" w:rsidRPr="00526201">
        <w:t>1</w:t>
      </w:r>
      <w:r w:rsidRPr="00526201">
        <w:t>m</w:t>
      </w:r>
      <w:r w:rsidR="00B96235" w:rsidRPr="00526201">
        <w:t xml:space="preserve"> test units and several partial </w:t>
      </w:r>
      <w:r w:rsidRPr="00526201">
        <w:t>u</w:t>
      </w:r>
      <w:r w:rsidR="00B96235" w:rsidRPr="00526201">
        <w:t>nits</w:t>
      </w:r>
      <w:r w:rsidRPr="00526201">
        <w:t xml:space="preserve"> were excavated in four natural levels: (1) the modern organic root mat, (2) house roof and wall fall material, (3) house fill and floor, and (4) culturally sterile alluvial deposit. </w:t>
      </w:r>
      <w:r w:rsidR="0026572A" w:rsidRPr="00526201">
        <w:t xml:space="preserve">Over 100,000 bones and bone fragments and </w:t>
      </w:r>
      <w:r w:rsidR="003175ED" w:rsidRPr="00526201">
        <w:t xml:space="preserve">several thousand </w:t>
      </w:r>
      <w:r w:rsidR="0026572A" w:rsidRPr="00526201">
        <w:t>artifacts were collected during the House</w:t>
      </w:r>
      <w:r w:rsidR="001E48D8">
        <w:t xml:space="preserve"> P</w:t>
      </w:r>
      <w:r w:rsidR="0026572A" w:rsidRPr="00526201">
        <w:t>it 8 excavation. S</w:t>
      </w:r>
      <w:r w:rsidR="00312047" w:rsidRPr="00526201">
        <w:t xml:space="preserve">even radiocarbon dates </w:t>
      </w:r>
      <w:r w:rsidR="00B51BA6" w:rsidRPr="00526201">
        <w:t>have been</w:t>
      </w:r>
      <w:r w:rsidR="00312047" w:rsidRPr="00526201">
        <w:t xml:space="preserve"> run on samples collected from House</w:t>
      </w:r>
      <w:r w:rsidR="001E48D8">
        <w:t xml:space="preserve"> P</w:t>
      </w:r>
      <w:r w:rsidR="00312047" w:rsidRPr="00526201">
        <w:t>it 8</w:t>
      </w:r>
      <w:r w:rsidR="00292EE5" w:rsidRPr="00526201">
        <w:t xml:space="preserve"> and include four </w:t>
      </w:r>
      <w:r w:rsidR="0026572A" w:rsidRPr="00526201">
        <w:t>on</w:t>
      </w:r>
      <w:r w:rsidR="00292EE5" w:rsidRPr="00526201">
        <w:t xml:space="preserve"> caribou bone, two </w:t>
      </w:r>
      <w:r w:rsidR="00250F42" w:rsidRPr="00526201">
        <w:t>o</w:t>
      </w:r>
      <w:r w:rsidR="0026572A" w:rsidRPr="00526201">
        <w:t>n</w:t>
      </w:r>
      <w:r w:rsidR="00292EE5" w:rsidRPr="00526201">
        <w:t xml:space="preserve"> charcoal, and one </w:t>
      </w:r>
      <w:r w:rsidR="00250F42" w:rsidRPr="00526201">
        <w:t>o</w:t>
      </w:r>
      <w:r w:rsidR="0026572A" w:rsidRPr="00526201">
        <w:t>n</w:t>
      </w:r>
      <w:r w:rsidR="00292EE5" w:rsidRPr="00526201">
        <w:t xml:space="preserve"> seal bone (</w:t>
      </w:r>
      <w:r w:rsidR="00820B0B">
        <w:t xml:space="preserve">see radiocarbon tables in </w:t>
      </w:r>
      <w:r w:rsidR="00820B0B" w:rsidRPr="00D87AE4">
        <w:t>Supplemental Materials)</w:t>
      </w:r>
      <w:r w:rsidR="00292EE5" w:rsidRPr="00D87AE4">
        <w:t xml:space="preserve">. </w:t>
      </w:r>
      <w:r w:rsidR="00B51BA6" w:rsidRPr="00D87AE4">
        <w:t>Taken as a whole t</w:t>
      </w:r>
      <w:r w:rsidR="00292EE5" w:rsidRPr="00D87AE4">
        <w:t xml:space="preserve">hese dates indicate that this house was occupied at some point between </w:t>
      </w:r>
      <w:proofErr w:type="spellStart"/>
      <w:r w:rsidR="00292EE5" w:rsidRPr="00D87AE4">
        <w:t>cal</w:t>
      </w:r>
      <w:proofErr w:type="spellEnd"/>
      <w:r w:rsidR="00292EE5" w:rsidRPr="00D87AE4">
        <w:t xml:space="preserve"> AD 1500 and 1700 (</w:t>
      </w:r>
      <w:proofErr w:type="spellStart"/>
      <w:r w:rsidR="00292EE5" w:rsidRPr="00D87AE4">
        <w:t>Shirar</w:t>
      </w:r>
      <w:proofErr w:type="spellEnd"/>
      <w:r w:rsidR="00292EE5" w:rsidRPr="00D87AE4">
        <w:t xml:space="preserve"> 2007, 2009, 2011). </w:t>
      </w:r>
      <w:r w:rsidR="007F0831" w:rsidRPr="00D87AE4">
        <w:t>The dated</w:t>
      </w:r>
      <w:r w:rsidR="00276D5C" w:rsidRPr="00D87AE4">
        <w:t xml:space="preserve"> caribou and</w:t>
      </w:r>
      <w:r w:rsidR="007F0831" w:rsidRPr="00D87AE4">
        <w:t xml:space="preserve"> seal bone specimen</w:t>
      </w:r>
      <w:r w:rsidR="00276D5C" w:rsidRPr="00D87AE4">
        <w:t>s</w:t>
      </w:r>
      <w:r w:rsidR="007F0831" w:rsidRPr="00D87AE4">
        <w:t xml:space="preserve"> w</w:t>
      </w:r>
      <w:r w:rsidR="00276D5C" w:rsidRPr="00D87AE4">
        <w:t>ere</w:t>
      </w:r>
      <w:r w:rsidR="007F0831" w:rsidRPr="00D87AE4">
        <w:t xml:space="preserve"> </w:t>
      </w:r>
      <w:r w:rsidR="00276D5C" w:rsidRPr="00D87AE4">
        <w:t xml:space="preserve">all </w:t>
      </w:r>
      <w:r w:rsidR="007F0831" w:rsidRPr="00D87AE4">
        <w:t xml:space="preserve">collected from </w:t>
      </w:r>
      <w:r w:rsidR="00276D5C" w:rsidRPr="00D87AE4">
        <w:t xml:space="preserve">within </w:t>
      </w:r>
      <w:r w:rsidR="007F0831" w:rsidRPr="00D87AE4">
        <w:t xml:space="preserve">the </w:t>
      </w:r>
      <w:r w:rsidR="00276D5C" w:rsidRPr="00D87AE4">
        <w:t>house fill and floor level of House</w:t>
      </w:r>
      <w:r w:rsidR="00530498">
        <w:t xml:space="preserve"> P</w:t>
      </w:r>
      <w:r w:rsidR="00276D5C" w:rsidRPr="00D87AE4">
        <w:t>it 8. A</w:t>
      </w:r>
      <w:r w:rsidR="00B51BA6" w:rsidRPr="00D87AE4">
        <w:t xml:space="preserve">ll of the other </w:t>
      </w:r>
      <w:proofErr w:type="spellStart"/>
      <w:r w:rsidR="00B51BA6" w:rsidRPr="00D87AE4">
        <w:t>housepit</w:t>
      </w:r>
      <w:proofErr w:type="spellEnd"/>
      <w:r w:rsidR="00B51BA6" w:rsidRPr="00D87AE4">
        <w:t xml:space="preserve"> features and the extensive midden in the southwest portion of the site were also tested in</w:t>
      </w:r>
      <w:r w:rsidR="00B51BA6" w:rsidRPr="00526201">
        <w:t xml:space="preserve"> 2006 and each is radiocarbon dated, but it remains unknown whether seal bone exist from any those contexts.</w:t>
      </w:r>
    </w:p>
    <w:p w14:paraId="088954DE" w14:textId="77777777" w:rsidR="000C7A20" w:rsidRPr="00526201" w:rsidRDefault="000C7A20" w:rsidP="00292EE5">
      <w:pPr>
        <w:spacing w:line="20" w:lineRule="atLeast"/>
      </w:pPr>
    </w:p>
    <w:p w14:paraId="17898DE3" w14:textId="0DCF3CFA" w:rsidR="000C7A20" w:rsidRPr="00526201" w:rsidRDefault="000C7A20" w:rsidP="00292EE5">
      <w:pPr>
        <w:spacing w:line="20" w:lineRule="atLeast"/>
      </w:pPr>
      <w:r w:rsidRPr="00526201">
        <w:rPr>
          <w:noProof/>
        </w:rPr>
        <w:drawing>
          <wp:inline distT="0" distB="0" distL="0" distR="0" wp14:anchorId="5F6AE746" wp14:editId="151FEE1E">
            <wp:extent cx="5917035" cy="4085492"/>
            <wp:effectExtent l="0" t="0" r="7620" b="0"/>
            <wp:docPr id="6" name="Picture 6" descr="\\137.229.5.27\archaeology\Scott\Museum Projects\Accounts\Maiyumerak Creek\Maiy\Figure 2. Surface depressions of houses at the Maiyumerak Creek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7.229.5.27\archaeology\Scott\Museum Projects\Accounts\Maiyumerak Creek\Maiy\Figure 2. Surface depressions of houses at the Maiyumerak Creek Sit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17185" cy="4085596"/>
                    </a:xfrm>
                    <a:prstGeom prst="rect">
                      <a:avLst/>
                    </a:prstGeom>
                    <a:noFill/>
                    <a:ln>
                      <a:noFill/>
                    </a:ln>
                  </pic:spPr>
                </pic:pic>
              </a:graphicData>
            </a:graphic>
          </wp:inline>
        </w:drawing>
      </w:r>
    </w:p>
    <w:p w14:paraId="6262FA6A" w14:textId="79E34A76" w:rsidR="000C7A20" w:rsidRPr="00526201" w:rsidRDefault="000C7A20" w:rsidP="00123A72">
      <w:pPr>
        <w:spacing w:line="20" w:lineRule="atLeast"/>
      </w:pPr>
      <w:r w:rsidRPr="00526201">
        <w:t>Figure</w:t>
      </w:r>
      <w:r w:rsidR="00676530" w:rsidRPr="00526201">
        <w:t xml:space="preserve"> </w:t>
      </w:r>
      <w:r w:rsidR="00942DA1">
        <w:t>S</w:t>
      </w:r>
      <w:r w:rsidR="00E80134">
        <w:t>28</w:t>
      </w:r>
      <w:r w:rsidR="00676530" w:rsidRPr="00526201">
        <w:t>.</w:t>
      </w:r>
      <w:r w:rsidRPr="00526201">
        <w:t xml:space="preserve"> </w:t>
      </w:r>
      <w:r w:rsidR="002F60E5" w:rsidRPr="00526201">
        <w:t xml:space="preserve">Map of house depressions at the </w:t>
      </w:r>
      <w:proofErr w:type="spellStart"/>
      <w:r w:rsidR="002F60E5" w:rsidRPr="00526201">
        <w:t>Maiyumerak</w:t>
      </w:r>
      <w:proofErr w:type="spellEnd"/>
      <w:r w:rsidR="002F60E5" w:rsidRPr="00526201">
        <w:t xml:space="preserve"> Creek site</w:t>
      </w:r>
      <w:r w:rsidR="00FF1FA0">
        <w:t xml:space="preserve"> </w:t>
      </w:r>
      <w:r w:rsidR="00802BE3">
        <w:t xml:space="preserve">showing House Pit 8 (HP8) </w:t>
      </w:r>
      <w:r w:rsidR="00FF1FA0">
        <w:t xml:space="preserve">(Map from </w:t>
      </w:r>
      <w:proofErr w:type="spellStart"/>
      <w:r w:rsidR="00FF1FA0">
        <w:t>Shirar</w:t>
      </w:r>
      <w:proofErr w:type="spellEnd"/>
      <w:r w:rsidR="00FF1FA0">
        <w:t xml:space="preserve"> 2007)</w:t>
      </w:r>
      <w:r w:rsidR="002F60E5" w:rsidRPr="00526201">
        <w:t>.</w:t>
      </w:r>
      <w:r w:rsidRPr="00526201">
        <w:br w:type="page"/>
      </w:r>
    </w:p>
    <w:p w14:paraId="268C1E2A" w14:textId="77777777" w:rsidR="000C7A20" w:rsidRPr="00526201" w:rsidRDefault="000C7A20"/>
    <w:p w14:paraId="686DFC69" w14:textId="6BFB0AC6" w:rsidR="000C7A20" w:rsidRPr="00526201" w:rsidRDefault="000C7A20" w:rsidP="000C7A20">
      <w:pPr>
        <w:tabs>
          <w:tab w:val="left" w:pos="3060"/>
        </w:tabs>
      </w:pPr>
      <w:r w:rsidRPr="00526201">
        <w:rPr>
          <w:noProof/>
        </w:rPr>
        <w:drawing>
          <wp:inline distT="0" distB="0" distL="0" distR="0" wp14:anchorId="5D1D88C9" wp14:editId="4D702A49">
            <wp:extent cx="5074920" cy="7636973"/>
            <wp:effectExtent l="0" t="0" r="0" b="2540"/>
            <wp:docPr id="7" name="Picture 7" descr="\\137.229.5.27\archaeology\Scott\Museum Projects\Accounts\Maiyumerak Creek\Maiy\Figure 3. Seventeen sample units chosen from House Pit 8 for faunal analy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7.229.5.27\archaeology\Scott\Museum Projects\Accounts\Maiyumerak Creek\Maiy\Figure 3. Seventeen sample units chosen from House Pit 8 for faunal analysi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90779" cy="7660839"/>
                    </a:xfrm>
                    <a:prstGeom prst="rect">
                      <a:avLst/>
                    </a:prstGeom>
                    <a:noFill/>
                    <a:ln>
                      <a:noFill/>
                    </a:ln>
                  </pic:spPr>
                </pic:pic>
              </a:graphicData>
            </a:graphic>
          </wp:inline>
        </w:drawing>
      </w:r>
    </w:p>
    <w:p w14:paraId="16CDC1E8" w14:textId="7B3D7E18" w:rsidR="002F60E5" w:rsidRPr="00526201" w:rsidRDefault="002F60E5" w:rsidP="004A4A5A">
      <w:pPr>
        <w:tabs>
          <w:tab w:val="left" w:pos="3060"/>
        </w:tabs>
      </w:pPr>
      <w:r w:rsidRPr="00526201">
        <w:t>Figure</w:t>
      </w:r>
      <w:r w:rsidR="00676530" w:rsidRPr="00526201">
        <w:t xml:space="preserve"> </w:t>
      </w:r>
      <w:r w:rsidR="00942DA1">
        <w:t>S</w:t>
      </w:r>
      <w:r w:rsidR="00494250">
        <w:t>29</w:t>
      </w:r>
      <w:r w:rsidR="00676530" w:rsidRPr="00526201">
        <w:t>.</w:t>
      </w:r>
      <w:r w:rsidRPr="00526201">
        <w:t xml:space="preserve"> Map </w:t>
      </w:r>
      <w:r w:rsidR="00961734" w:rsidRPr="00526201">
        <w:t>with</w:t>
      </w:r>
      <w:r w:rsidRPr="00526201">
        <w:t xml:space="preserve"> HP8 wall posts, erosional cut, test units, and faunal analysis sample units</w:t>
      </w:r>
      <w:r w:rsidR="00FF1FA0">
        <w:t xml:space="preserve"> (Map from </w:t>
      </w:r>
      <w:proofErr w:type="spellStart"/>
      <w:r w:rsidR="00FF1FA0">
        <w:t>Shirar</w:t>
      </w:r>
      <w:proofErr w:type="spellEnd"/>
      <w:r w:rsidR="00FF1FA0">
        <w:t xml:space="preserve"> 2007)</w:t>
      </w:r>
      <w:r w:rsidR="004A4A5A">
        <w:t>.</w:t>
      </w:r>
    </w:p>
    <w:p w14:paraId="462A3AE5" w14:textId="77777777" w:rsidR="000C7A20" w:rsidRPr="00526201" w:rsidRDefault="000C7A20"/>
    <w:p w14:paraId="11E197EB" w14:textId="77777777" w:rsidR="000C7A20" w:rsidRPr="00526201" w:rsidRDefault="000C7A20">
      <w:r w:rsidRPr="00526201">
        <w:rPr>
          <w:noProof/>
        </w:rPr>
        <w:drawing>
          <wp:inline distT="0" distB="0" distL="0" distR="0" wp14:anchorId="2667AE58" wp14:editId="62FA1EF6">
            <wp:extent cx="5722395" cy="4292867"/>
            <wp:effectExtent l="12700" t="12700" r="18415" b="12700"/>
            <wp:docPr id="9" name="Picture 9" descr="\\137.229.5.27\archaeology\Scott\Museum Projects\Accounts\Maiyumerak Creek\Maiy\HP8 overview south with po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7.229.5.27\archaeology\Scott\Museum Projects\Accounts\Maiyumerak Creek\Maiy\HP8 overview south with post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2619" cy="4300537"/>
                    </a:xfrm>
                    <a:prstGeom prst="rect">
                      <a:avLst/>
                    </a:prstGeom>
                    <a:noFill/>
                    <a:ln>
                      <a:solidFill>
                        <a:schemeClr val="tx1"/>
                      </a:solidFill>
                    </a:ln>
                  </pic:spPr>
                </pic:pic>
              </a:graphicData>
            </a:graphic>
          </wp:inline>
        </w:drawing>
      </w:r>
    </w:p>
    <w:p w14:paraId="5449D197" w14:textId="7D60878F" w:rsidR="002F60E5" w:rsidRPr="00526201" w:rsidRDefault="00676530">
      <w:r w:rsidRPr="00526201">
        <w:t>Figure 3</w:t>
      </w:r>
      <w:r w:rsidR="00BA77C8">
        <w:t>0</w:t>
      </w:r>
      <w:r w:rsidRPr="00526201">
        <w:t>.</w:t>
      </w:r>
      <w:r w:rsidR="002F60E5" w:rsidRPr="00526201">
        <w:t xml:space="preserve"> Map showing base of HP8 excavation and wall posts</w:t>
      </w:r>
      <w:r w:rsidR="00FF1FA0">
        <w:t xml:space="preserve"> (Photo from </w:t>
      </w:r>
      <w:proofErr w:type="spellStart"/>
      <w:r w:rsidR="00FF1FA0">
        <w:t>Shirar</w:t>
      </w:r>
      <w:proofErr w:type="spellEnd"/>
      <w:r w:rsidR="00FF1FA0">
        <w:t xml:space="preserve"> 2007)</w:t>
      </w:r>
      <w:r w:rsidR="00FF1FA0" w:rsidRPr="00526201">
        <w:t>.</w:t>
      </w:r>
    </w:p>
    <w:p w14:paraId="5BC2FB46" w14:textId="77777777" w:rsidR="000C7A20" w:rsidRPr="00526201" w:rsidRDefault="000C7A20"/>
    <w:p w14:paraId="16BEDBA6" w14:textId="77777777" w:rsidR="00C86A1A" w:rsidRPr="00526201" w:rsidRDefault="00C86A1A">
      <w:pPr>
        <w:rPr>
          <w:b/>
        </w:rPr>
      </w:pPr>
      <w:r w:rsidRPr="00526201">
        <w:rPr>
          <w:b/>
          <w:i/>
        </w:rPr>
        <w:t>Modern Specimen</w:t>
      </w:r>
      <w:r w:rsidRPr="00526201">
        <w:rPr>
          <w:b/>
        </w:rPr>
        <w:t>s</w:t>
      </w:r>
    </w:p>
    <w:p w14:paraId="32FD27E0" w14:textId="77777777" w:rsidR="00C86A1A" w:rsidRPr="00526201" w:rsidRDefault="00C86A1A">
      <w:pPr>
        <w:rPr>
          <w:u w:val="single"/>
        </w:rPr>
      </w:pPr>
      <w:r w:rsidRPr="00526201">
        <w:rPr>
          <w:u w:val="single"/>
        </w:rPr>
        <w:t>Cape Nome</w:t>
      </w:r>
    </w:p>
    <w:p w14:paraId="1ABA26C5" w14:textId="7A081E33" w:rsidR="009E16C8" w:rsidRPr="00526201" w:rsidRDefault="00CF5338">
      <w:r w:rsidRPr="00526201">
        <w:t xml:space="preserve">Specimen </w:t>
      </w:r>
      <w:proofErr w:type="gramStart"/>
      <w:r w:rsidR="008768F1" w:rsidRPr="00526201">
        <w:t>UAM:MAMM</w:t>
      </w:r>
      <w:proofErr w:type="gramEnd"/>
      <w:r w:rsidR="008768F1" w:rsidRPr="00526201">
        <w:t>:7137</w:t>
      </w:r>
      <w:r w:rsidRPr="00526201">
        <w:t xml:space="preserve"> is a </w:t>
      </w:r>
      <w:proofErr w:type="spellStart"/>
      <w:r w:rsidRPr="00526201">
        <w:rPr>
          <w:i/>
        </w:rPr>
        <w:t>Erignathus</w:t>
      </w:r>
      <w:proofErr w:type="spellEnd"/>
      <w:r w:rsidRPr="00526201">
        <w:rPr>
          <w:i/>
        </w:rPr>
        <w:t xml:space="preserve"> barbatus</w:t>
      </w:r>
      <w:r w:rsidRPr="00526201">
        <w:t xml:space="preserve"> skull c</w:t>
      </w:r>
      <w:r w:rsidR="008768F1" w:rsidRPr="00526201">
        <w:t xml:space="preserve">ollected by Otto </w:t>
      </w:r>
      <w:r w:rsidR="009770CB" w:rsidRPr="00526201">
        <w:t xml:space="preserve">William </w:t>
      </w:r>
      <w:r w:rsidR="008768F1" w:rsidRPr="00526201">
        <w:t xml:space="preserve">Geist </w:t>
      </w:r>
      <w:r w:rsidR="00D14DCD" w:rsidRPr="00526201">
        <w:t xml:space="preserve">near </w:t>
      </w:r>
      <w:r w:rsidR="009E16C8" w:rsidRPr="00526201">
        <w:t>Cape Nome</w:t>
      </w:r>
      <w:r w:rsidR="00D14DCD" w:rsidRPr="00526201">
        <w:t xml:space="preserve">, </w:t>
      </w:r>
      <w:r w:rsidR="009E16C8" w:rsidRPr="00526201">
        <w:t>Alaska</w:t>
      </w:r>
      <w:r w:rsidR="00D14DCD" w:rsidRPr="00526201">
        <w:t xml:space="preserve">, in </w:t>
      </w:r>
      <w:r w:rsidR="009E16C8" w:rsidRPr="00526201">
        <w:t>1946</w:t>
      </w:r>
      <w:r w:rsidR="00D14DCD" w:rsidRPr="00526201">
        <w:t>. Th</w:t>
      </w:r>
      <w:r w:rsidR="00A84627" w:rsidRPr="00526201">
        <w:t>is</w:t>
      </w:r>
      <w:r w:rsidR="00D14DCD" w:rsidRPr="00526201">
        <w:t xml:space="preserve"> specimen is housed in the Mamm</w:t>
      </w:r>
      <w:r w:rsidR="00CD1205" w:rsidRPr="00526201">
        <w:t>a</w:t>
      </w:r>
      <w:r w:rsidR="00D14DCD" w:rsidRPr="00526201">
        <w:t>logy collection at the University of Alaska Museum of the North</w:t>
      </w:r>
      <w:r w:rsidR="003A2768" w:rsidRPr="00526201">
        <w:t xml:space="preserve"> (Figure </w:t>
      </w:r>
      <w:r w:rsidR="00942DA1">
        <w:t>S</w:t>
      </w:r>
      <w:r w:rsidR="003A2768" w:rsidRPr="00526201">
        <w:t>3</w:t>
      </w:r>
      <w:r w:rsidR="00465A33">
        <w:t>1</w:t>
      </w:r>
      <w:r w:rsidR="003A2768" w:rsidRPr="00526201">
        <w:t>)</w:t>
      </w:r>
      <w:r w:rsidR="00D14DCD" w:rsidRPr="00526201">
        <w:t>.</w:t>
      </w:r>
    </w:p>
    <w:p w14:paraId="0368774C" w14:textId="77777777" w:rsidR="006C3641" w:rsidRPr="00526201" w:rsidRDefault="006C3641"/>
    <w:p w14:paraId="59B56112" w14:textId="049D054B" w:rsidR="00C86A1A" w:rsidRPr="00526201" w:rsidRDefault="00C86A1A">
      <w:pPr>
        <w:rPr>
          <w:u w:val="single"/>
        </w:rPr>
      </w:pPr>
      <w:r w:rsidRPr="00526201">
        <w:rPr>
          <w:u w:val="single"/>
        </w:rPr>
        <w:t>St. Lawrence Island</w:t>
      </w:r>
    </w:p>
    <w:p w14:paraId="09401F78" w14:textId="312189B8" w:rsidR="004A510C" w:rsidRPr="00526201" w:rsidRDefault="00BF0CEC">
      <w:r w:rsidRPr="00526201">
        <w:t xml:space="preserve">Specimen </w:t>
      </w:r>
      <w:proofErr w:type="gramStart"/>
      <w:r w:rsidR="004A510C" w:rsidRPr="00526201">
        <w:t>UAM:MAMM</w:t>
      </w:r>
      <w:proofErr w:type="gramEnd"/>
      <w:r w:rsidR="004A510C" w:rsidRPr="00526201">
        <w:t>:2091</w:t>
      </w:r>
      <w:r w:rsidRPr="00526201">
        <w:t xml:space="preserve"> is a </w:t>
      </w:r>
      <w:proofErr w:type="spellStart"/>
      <w:r w:rsidRPr="00526201">
        <w:rPr>
          <w:i/>
        </w:rPr>
        <w:t>Pusa</w:t>
      </w:r>
      <w:proofErr w:type="spellEnd"/>
      <w:r w:rsidRPr="00526201">
        <w:rPr>
          <w:i/>
        </w:rPr>
        <w:t xml:space="preserve"> </w:t>
      </w:r>
      <w:proofErr w:type="spellStart"/>
      <w:r w:rsidRPr="00526201">
        <w:rPr>
          <w:i/>
        </w:rPr>
        <w:t>hispida</w:t>
      </w:r>
      <w:proofErr w:type="spellEnd"/>
      <w:r w:rsidRPr="00526201">
        <w:rPr>
          <w:i/>
        </w:rPr>
        <w:t xml:space="preserve"> </w:t>
      </w:r>
      <w:r w:rsidRPr="00526201">
        <w:t>skull c</w:t>
      </w:r>
      <w:r w:rsidR="00710FCB" w:rsidRPr="00526201">
        <w:t xml:space="preserve">ollected by Otto </w:t>
      </w:r>
      <w:r w:rsidR="009770CB" w:rsidRPr="00526201">
        <w:t xml:space="preserve">William </w:t>
      </w:r>
      <w:r w:rsidR="00710FCB" w:rsidRPr="00526201">
        <w:t xml:space="preserve">Geist </w:t>
      </w:r>
      <w:r w:rsidR="009770CB" w:rsidRPr="00526201">
        <w:t>in the</w:t>
      </w:r>
      <w:r w:rsidR="004A510C" w:rsidRPr="00526201">
        <w:t xml:space="preserve"> St. Lawrence Island region, Alaska</w:t>
      </w:r>
      <w:r w:rsidR="0023138D" w:rsidRPr="00526201">
        <w:t xml:space="preserve">, on </w:t>
      </w:r>
      <w:r w:rsidR="009E16C8" w:rsidRPr="00526201">
        <w:t>March 28, 1932</w:t>
      </w:r>
      <w:r w:rsidR="003A2768" w:rsidRPr="00526201">
        <w:t xml:space="preserve"> (Figure </w:t>
      </w:r>
      <w:r w:rsidR="00942DA1">
        <w:t>S</w:t>
      </w:r>
      <w:r w:rsidR="003A2768" w:rsidRPr="00526201">
        <w:t>3</w:t>
      </w:r>
      <w:r w:rsidR="00465A33">
        <w:t>1</w:t>
      </w:r>
      <w:bookmarkStart w:id="2" w:name="_GoBack"/>
      <w:bookmarkEnd w:id="2"/>
      <w:r w:rsidR="003A2768" w:rsidRPr="00526201">
        <w:t>)</w:t>
      </w:r>
      <w:r w:rsidR="0023138D" w:rsidRPr="00526201">
        <w:t>.</w:t>
      </w:r>
    </w:p>
    <w:p w14:paraId="435C81E3" w14:textId="4EEFBCE0" w:rsidR="002165BB" w:rsidRPr="00526201" w:rsidRDefault="002165BB">
      <w:pPr>
        <w:rPr>
          <w:i/>
        </w:rPr>
      </w:pPr>
    </w:p>
    <w:p w14:paraId="5E2DCE4A" w14:textId="2240AA07" w:rsidR="002165BB" w:rsidRPr="00526201" w:rsidRDefault="001B1CB6">
      <w:r w:rsidRPr="00526201">
        <w:rPr>
          <w:noProof/>
        </w:rPr>
        <w:lastRenderedPageBreak/>
        <w:drawing>
          <wp:inline distT="0" distB="0" distL="0" distR="0" wp14:anchorId="25C798E0" wp14:editId="5E484576">
            <wp:extent cx="5489919" cy="3657600"/>
            <wp:effectExtent l="12700" t="12700" r="9525"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819_resiz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9919" cy="3657600"/>
                    </a:xfrm>
                    <a:prstGeom prst="rect">
                      <a:avLst/>
                    </a:prstGeom>
                    <a:ln>
                      <a:solidFill>
                        <a:schemeClr val="tx1"/>
                      </a:solidFill>
                    </a:ln>
                  </pic:spPr>
                </pic:pic>
              </a:graphicData>
            </a:graphic>
          </wp:inline>
        </w:drawing>
      </w:r>
    </w:p>
    <w:p w14:paraId="77D74406" w14:textId="28EF4206" w:rsidR="008412E2" w:rsidRPr="00526201" w:rsidRDefault="008412E2">
      <w:r w:rsidRPr="00526201">
        <w:t xml:space="preserve">Figure </w:t>
      </w:r>
      <w:r w:rsidR="00942DA1">
        <w:t>S</w:t>
      </w:r>
      <w:r w:rsidR="003A2768" w:rsidRPr="00526201">
        <w:t>3</w:t>
      </w:r>
      <w:r w:rsidR="00465A33">
        <w:t>1</w:t>
      </w:r>
      <w:r w:rsidR="003A2768" w:rsidRPr="00526201">
        <w:t>.</w:t>
      </w:r>
      <w:r w:rsidRPr="00526201">
        <w:t xml:space="preserve"> Photograph of modern seal specimens from the UAMN mammalogy collection.</w:t>
      </w:r>
    </w:p>
    <w:p w14:paraId="79BD6861" w14:textId="7F9453F6" w:rsidR="002165BB" w:rsidRPr="00952B99" w:rsidRDefault="002165BB"/>
    <w:p w14:paraId="5ED72BE7" w14:textId="1E45C6D4" w:rsidR="00CB5E9C" w:rsidRPr="00952B99" w:rsidRDefault="00CB5E9C" w:rsidP="00CB5E9C">
      <w:pPr>
        <w:rPr>
          <w:b/>
        </w:rPr>
      </w:pPr>
      <w:r w:rsidRPr="00952B99">
        <w:rPr>
          <w:b/>
        </w:rPr>
        <w:t>RADIOCARBON AND STABLE ISOTOPES LABORATORY PROTOCOLS</w:t>
      </w:r>
    </w:p>
    <w:p w14:paraId="041EC044" w14:textId="77777777" w:rsidR="00952B99" w:rsidRPr="00952B99" w:rsidRDefault="00952B99"/>
    <w:p w14:paraId="5F9CCAA7" w14:textId="402D5BDD" w:rsidR="00952B99" w:rsidRPr="00275E77" w:rsidRDefault="00952B99">
      <w:pPr>
        <w:rPr>
          <w:b/>
          <w:i/>
        </w:rPr>
      </w:pPr>
      <w:r w:rsidRPr="00701AFF">
        <w:rPr>
          <w:b/>
          <w:i/>
        </w:rPr>
        <w:t>Archaeological Center Research Facility for Stable Isotope Chemistry at the University of Utah</w:t>
      </w:r>
      <w:r w:rsidR="006000B5">
        <w:rPr>
          <w:b/>
          <w:i/>
        </w:rPr>
        <w:t xml:space="preserve"> </w:t>
      </w:r>
    </w:p>
    <w:p w14:paraId="14C0303F" w14:textId="52222E16" w:rsidR="002C3F59" w:rsidRPr="00C94AB2" w:rsidRDefault="002C3F59" w:rsidP="002C3F59">
      <w:pPr>
        <w:pStyle w:val="Heading3"/>
        <w:keepNext w:val="0"/>
        <w:widowControl w:val="0"/>
        <w:rPr>
          <w:rFonts w:ascii="Times New Roman" w:hAnsi="Times New Roman"/>
          <w:i w:val="0"/>
        </w:rPr>
      </w:pPr>
      <w:r w:rsidRPr="00C94AB2">
        <w:rPr>
          <w:rFonts w:ascii="Times New Roman" w:hAnsi="Times New Roman"/>
          <w:i w:val="0"/>
        </w:rPr>
        <w:t>A whole bone or tooth sample weighing ~500 mg is demineralized in 0.6N HCl at 4</w:t>
      </w:r>
      <w:r w:rsidRPr="00C94AB2">
        <w:rPr>
          <w:rFonts w:ascii="Times New Roman" w:hAnsi="Times New Roman"/>
          <w:i w:val="0"/>
          <w:vertAlign w:val="superscript"/>
        </w:rPr>
        <w:t>o</w:t>
      </w:r>
      <w:r w:rsidRPr="00C94AB2">
        <w:rPr>
          <w:rFonts w:ascii="Times New Roman" w:hAnsi="Times New Roman"/>
          <w:i w:val="0"/>
        </w:rPr>
        <w:t>C.</w:t>
      </w:r>
      <w:r w:rsidR="00946057">
        <w:rPr>
          <w:rFonts w:ascii="Times New Roman" w:hAnsi="Times New Roman"/>
          <w:i w:val="0"/>
        </w:rPr>
        <w:t xml:space="preserve"> </w:t>
      </w:r>
      <w:r w:rsidRPr="00C94AB2">
        <w:rPr>
          <w:rFonts w:ascii="Times New Roman" w:hAnsi="Times New Roman"/>
          <w:i w:val="0"/>
        </w:rPr>
        <w:t>The supernatant is decanted and replaced daily until a calcium phosphate density gradient is no longer visible.</w:t>
      </w:r>
      <w:r w:rsidR="00946057">
        <w:rPr>
          <w:rFonts w:ascii="Times New Roman" w:hAnsi="Times New Roman"/>
          <w:i w:val="0"/>
        </w:rPr>
        <w:t xml:space="preserve"> </w:t>
      </w:r>
      <w:r w:rsidRPr="00C94AB2">
        <w:rPr>
          <w:rFonts w:ascii="Times New Roman" w:hAnsi="Times New Roman"/>
          <w:i w:val="0"/>
        </w:rPr>
        <w:t>Type 2 H</w:t>
      </w:r>
      <w:r w:rsidRPr="00C94AB2">
        <w:rPr>
          <w:rFonts w:ascii="Times New Roman" w:hAnsi="Times New Roman"/>
          <w:i w:val="0"/>
          <w:vertAlign w:val="subscript"/>
        </w:rPr>
        <w:t>2</w:t>
      </w:r>
      <w:r w:rsidRPr="00C94AB2">
        <w:rPr>
          <w:rFonts w:ascii="Times New Roman" w:hAnsi="Times New Roman"/>
          <w:i w:val="0"/>
        </w:rPr>
        <w:t>O is used throughout in glassware that had been baked out at 550</w:t>
      </w:r>
      <w:r w:rsidRPr="00C94AB2">
        <w:rPr>
          <w:rFonts w:ascii="Times New Roman" w:hAnsi="Times New Roman"/>
          <w:i w:val="0"/>
          <w:vertAlign w:val="superscript"/>
        </w:rPr>
        <w:t>o</w:t>
      </w:r>
      <w:r w:rsidRPr="00C94AB2">
        <w:rPr>
          <w:rFonts w:ascii="Times New Roman" w:hAnsi="Times New Roman"/>
          <w:i w:val="0"/>
        </w:rPr>
        <w:t xml:space="preserve"> C for 3 hours.</w:t>
      </w:r>
      <w:r w:rsidR="00946057">
        <w:rPr>
          <w:rFonts w:ascii="Times New Roman" w:hAnsi="Times New Roman"/>
          <w:i w:val="0"/>
        </w:rPr>
        <w:t xml:space="preserve"> </w:t>
      </w:r>
      <w:r w:rsidRPr="00C94AB2">
        <w:rPr>
          <w:rFonts w:ascii="Times New Roman" w:hAnsi="Times New Roman"/>
          <w:i w:val="0"/>
        </w:rPr>
        <w:t xml:space="preserve">Demineralizing whole rather than crushed material produces </w:t>
      </w:r>
      <w:proofErr w:type="spellStart"/>
      <w:proofErr w:type="gramStart"/>
      <w:r w:rsidRPr="00C94AB2">
        <w:rPr>
          <w:rFonts w:ascii="Times New Roman" w:hAnsi="Times New Roman"/>
          <w:i w:val="0"/>
        </w:rPr>
        <w:t>a</w:t>
      </w:r>
      <w:proofErr w:type="spellEnd"/>
      <w:proofErr w:type="gramEnd"/>
      <w:r w:rsidRPr="00C94AB2">
        <w:rPr>
          <w:rFonts w:ascii="Times New Roman" w:hAnsi="Times New Roman"/>
          <w:i w:val="0"/>
        </w:rPr>
        <w:t xml:space="preserve"> acid insoluble, chemical fraction known as a collagen or dentin pseudomorph.</w:t>
      </w:r>
      <w:r w:rsidR="00946057">
        <w:rPr>
          <w:rFonts w:ascii="Times New Roman" w:hAnsi="Times New Roman"/>
          <w:i w:val="0"/>
        </w:rPr>
        <w:t xml:space="preserve"> </w:t>
      </w:r>
      <w:r w:rsidRPr="00C94AB2">
        <w:rPr>
          <w:rFonts w:ascii="Times New Roman" w:hAnsi="Times New Roman"/>
          <w:i w:val="0"/>
        </w:rPr>
        <w:t>This process allows preservation to be closely monitored and is complete when the supernatant is free of calcium phosphate, visible as a density gradient, and the sample is "spongy" when probed.</w:t>
      </w:r>
    </w:p>
    <w:p w14:paraId="2C078F58" w14:textId="77777777" w:rsidR="002C3F59" w:rsidRPr="00C94AB2" w:rsidRDefault="002C3F59" w:rsidP="002C3F59">
      <w:pPr>
        <w:pStyle w:val="Heading3"/>
        <w:keepNext w:val="0"/>
        <w:widowControl w:val="0"/>
        <w:rPr>
          <w:rFonts w:ascii="Times New Roman" w:hAnsi="Times New Roman"/>
          <w:i w:val="0"/>
        </w:rPr>
      </w:pPr>
    </w:p>
    <w:p w14:paraId="3912EE1F" w14:textId="746451AC" w:rsidR="002C3F59" w:rsidRPr="00C94AB2" w:rsidRDefault="002C3F59" w:rsidP="002C3F59">
      <w:pPr>
        <w:pStyle w:val="Heading3"/>
        <w:keepNext w:val="0"/>
        <w:widowControl w:val="0"/>
        <w:rPr>
          <w:rFonts w:ascii="Times New Roman" w:hAnsi="Times New Roman"/>
          <w:i w:val="0"/>
        </w:rPr>
      </w:pPr>
      <w:r w:rsidRPr="00C94AB2">
        <w:rPr>
          <w:rFonts w:ascii="Times New Roman" w:hAnsi="Times New Roman"/>
          <w:i w:val="0"/>
        </w:rPr>
        <w:t xml:space="preserve">The pseudomorph is then rinsed to neutrality and soaked in 5% KOH replaced daily until the supernatant is clear. This procedure removes base-soluble organic contaminants such as </w:t>
      </w:r>
      <w:proofErr w:type="spellStart"/>
      <w:r w:rsidRPr="00C94AB2">
        <w:rPr>
          <w:rFonts w:ascii="Times New Roman" w:hAnsi="Times New Roman"/>
          <w:i w:val="0"/>
        </w:rPr>
        <w:t>humic</w:t>
      </w:r>
      <w:proofErr w:type="spellEnd"/>
      <w:r w:rsidRPr="00C94AB2">
        <w:rPr>
          <w:rFonts w:ascii="Times New Roman" w:hAnsi="Times New Roman"/>
          <w:i w:val="0"/>
        </w:rPr>
        <w:t xml:space="preserve"> and fulvic acids.</w:t>
      </w:r>
      <w:r w:rsidR="00946057">
        <w:rPr>
          <w:rFonts w:ascii="Times New Roman" w:hAnsi="Times New Roman"/>
          <w:i w:val="0"/>
        </w:rPr>
        <w:t xml:space="preserve"> </w:t>
      </w:r>
      <w:r w:rsidRPr="00C94AB2">
        <w:rPr>
          <w:rFonts w:ascii="Times New Roman" w:hAnsi="Times New Roman"/>
          <w:i w:val="0"/>
        </w:rPr>
        <w:t>After acid and base extraction, the protein pseudomorph is rinsed to neutrality and gelatinized in 5 ml of water (pH 3) for 24 hours at 90</w:t>
      </w:r>
      <w:r w:rsidRPr="00C94AB2">
        <w:rPr>
          <w:rFonts w:ascii="Times New Roman" w:hAnsi="Times New Roman"/>
          <w:i w:val="0"/>
          <w:vertAlign w:val="superscript"/>
        </w:rPr>
        <w:t>o</w:t>
      </w:r>
      <w:r w:rsidRPr="00C94AB2">
        <w:rPr>
          <w:rFonts w:ascii="Times New Roman" w:hAnsi="Times New Roman"/>
          <w:i w:val="0"/>
        </w:rPr>
        <w:t>C.</w:t>
      </w:r>
      <w:r w:rsidR="00946057">
        <w:rPr>
          <w:rFonts w:ascii="Times New Roman" w:hAnsi="Times New Roman"/>
          <w:i w:val="0"/>
        </w:rPr>
        <w:t xml:space="preserve"> </w:t>
      </w:r>
      <w:r w:rsidRPr="00C94AB2">
        <w:rPr>
          <w:rFonts w:ascii="Times New Roman" w:hAnsi="Times New Roman"/>
          <w:i w:val="0"/>
        </w:rPr>
        <w:t xml:space="preserve">Water-soluble and -insoluble phases are separated by filtration with a 0.45 micron, </w:t>
      </w:r>
      <w:proofErr w:type="spellStart"/>
      <w:r w:rsidRPr="00C94AB2">
        <w:rPr>
          <w:rFonts w:ascii="Times New Roman" w:hAnsi="Times New Roman"/>
          <w:i w:val="0"/>
        </w:rPr>
        <w:t>Luerlock</w:t>
      </w:r>
      <w:proofErr w:type="spellEnd"/>
      <w:r w:rsidRPr="00C94AB2">
        <w:rPr>
          <w:rFonts w:ascii="Times New Roman" w:hAnsi="Times New Roman"/>
          <w:i w:val="0"/>
        </w:rPr>
        <w:t xml:space="preserve"> syringe filter and the water-soluble phase is lyophilized and weighed to obtain a final collagen yield. </w:t>
      </w:r>
    </w:p>
    <w:p w14:paraId="2645FC39" w14:textId="77777777" w:rsidR="002C3F59" w:rsidRPr="00C94AB2" w:rsidRDefault="002C3F59" w:rsidP="002C3F59"/>
    <w:p w14:paraId="65E9CBD4" w14:textId="315AAB86" w:rsidR="002C3F59" w:rsidRPr="00C94AB2" w:rsidRDefault="009B0B09" w:rsidP="002C3F5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pPr>
      <w:r w:rsidRPr="009B0B09">
        <w:sym w:font="Symbol" w:char="F064"/>
      </w:r>
      <w:r w:rsidR="002C3F59" w:rsidRPr="00C94AB2">
        <w:rPr>
          <w:vertAlign w:val="superscript"/>
        </w:rPr>
        <w:t>13</w:t>
      </w:r>
      <w:r w:rsidR="002C3F59" w:rsidRPr="00C94AB2">
        <w:t xml:space="preserve">C and </w:t>
      </w:r>
      <w:r w:rsidRPr="009B0B09">
        <w:sym w:font="Symbol" w:char="F064"/>
      </w:r>
      <w:r w:rsidR="002C3F59" w:rsidRPr="00C94AB2">
        <w:rPr>
          <w:vertAlign w:val="superscript"/>
        </w:rPr>
        <w:t>15</w:t>
      </w:r>
      <w:r w:rsidR="002C3F59" w:rsidRPr="00C94AB2">
        <w:t>N values are determined relative to PDB on acid and base extracted protein (bone collagen or tooth dentin) by flash combustion to produce CO</w:t>
      </w:r>
      <w:r w:rsidR="002C3F59" w:rsidRPr="00C94AB2">
        <w:rPr>
          <w:vertAlign w:val="subscript"/>
        </w:rPr>
        <w:t>2</w:t>
      </w:r>
      <w:r w:rsidR="002C3F59" w:rsidRPr="00C94AB2">
        <w:t xml:space="preserve"> and N</w:t>
      </w:r>
      <w:r w:rsidR="002C3F59" w:rsidRPr="00C94AB2">
        <w:rPr>
          <w:vertAlign w:val="subscript"/>
        </w:rPr>
        <w:t>2</w:t>
      </w:r>
      <w:r w:rsidR="002C3F59" w:rsidRPr="00C94AB2">
        <w:t xml:space="preserve"> and measured against the appropriate reference gas on a Finnigan Delta Plus mass spectrometer with Carlo </w:t>
      </w:r>
      <w:proofErr w:type="spellStart"/>
      <w:r w:rsidR="002C3F59" w:rsidRPr="00C94AB2">
        <w:t>Erba</w:t>
      </w:r>
      <w:proofErr w:type="spellEnd"/>
      <w:r w:rsidR="002C3F59" w:rsidRPr="00C94AB2">
        <w:t xml:space="preserve"> EA118 CHN interface at the Stable Isotope Ratio Facility for Environmental Research (SIRFER) on the </w:t>
      </w:r>
      <w:r w:rsidR="002C3F59" w:rsidRPr="00C94AB2">
        <w:lastRenderedPageBreak/>
        <w:t xml:space="preserve">University of Utah campus. Stable carbon and nitrogen isotope measurements and weight percent </w:t>
      </w:r>
      <w:proofErr w:type="gramStart"/>
      <w:r w:rsidR="002C3F59" w:rsidRPr="00C94AB2">
        <w:t>C:N</w:t>
      </w:r>
      <w:proofErr w:type="gramEnd"/>
      <w:r w:rsidR="002C3F59" w:rsidRPr="00C94AB2">
        <w:t xml:space="preserve"> values are obtained from a single sample combustion. (Analytical precision is ± 0.1 ‰ for carbon and ± 0.2 ‰ for nitrogen.</w:t>
      </w:r>
    </w:p>
    <w:p w14:paraId="64A122C8" w14:textId="77777777" w:rsidR="002C3F59" w:rsidRPr="00952B99" w:rsidRDefault="002C3F59"/>
    <w:p w14:paraId="3B1FA945" w14:textId="77777777" w:rsidR="00701AFF" w:rsidRPr="006036E9" w:rsidRDefault="00952B99">
      <w:pPr>
        <w:rPr>
          <w:b/>
          <w:i/>
        </w:rPr>
      </w:pPr>
      <w:r w:rsidRPr="006036E9">
        <w:rPr>
          <w:b/>
          <w:i/>
        </w:rPr>
        <w:t xml:space="preserve">Beta Analytic, Inc. </w:t>
      </w:r>
    </w:p>
    <w:p w14:paraId="0540F715" w14:textId="56749ED8" w:rsidR="00721677" w:rsidRPr="0027755E" w:rsidRDefault="00CB1407" w:rsidP="00AF4987">
      <w:r>
        <w:t xml:space="preserve">Bone, antler, wood and wood charcoal samples were sent to Beta </w:t>
      </w:r>
      <w:r w:rsidR="006E32C7">
        <w:t>Analytic Inc.</w:t>
      </w:r>
      <w:r>
        <w:t xml:space="preserve"> for AMS radiocarbon dating. Their</w:t>
      </w:r>
      <w:r w:rsidR="006E32C7">
        <w:t xml:space="preserve"> </w:t>
      </w:r>
      <w:r w:rsidR="00D966A0">
        <w:t xml:space="preserve">general pretreatment protocols can be found at </w:t>
      </w:r>
      <w:hyperlink r:id="rId40" w:history="1">
        <w:r w:rsidR="00D966A0" w:rsidRPr="00F55351">
          <w:rPr>
            <w:rStyle w:val="Hyperlink"/>
          </w:rPr>
          <w:t>https://www.radiocarbon.com/pretreatment-carbon-dating.htm</w:t>
        </w:r>
      </w:hyperlink>
      <w:r w:rsidR="00D966A0">
        <w:t xml:space="preserve">. </w:t>
      </w:r>
      <w:r w:rsidR="00D966A0" w:rsidRPr="006036E9">
        <w:t>The current collagen extraction procedures at Beta</w:t>
      </w:r>
      <w:r w:rsidR="00D966A0">
        <w:t xml:space="preserve"> are found at </w:t>
      </w:r>
      <w:hyperlink r:id="rId41" w:history="1">
        <w:r w:rsidR="00D966A0" w:rsidRPr="00F55351">
          <w:rPr>
            <w:rStyle w:val="Hyperlink"/>
          </w:rPr>
          <w:t>http://www.radiocarbon.com/carbon-dating-bones.htm</w:t>
        </w:r>
      </w:hyperlink>
      <w:r w:rsidR="00D966A0">
        <w:t>.</w:t>
      </w:r>
      <w:r w:rsidR="00D966A0" w:rsidRPr="006036E9">
        <w:t xml:space="preserve"> </w:t>
      </w:r>
      <w:r w:rsidR="005C3697">
        <w:t xml:space="preserve">Beta’s </w:t>
      </w:r>
      <w:r w:rsidR="00D75560">
        <w:t xml:space="preserve">general </w:t>
      </w:r>
      <w:r w:rsidR="005C3697">
        <w:t xml:space="preserve">collagen extraction preparations can be summarized as follows. </w:t>
      </w:r>
      <w:r w:rsidR="00721677" w:rsidRPr="006036E9">
        <w:t xml:space="preserve">The exterior of the sample is removed and the remaining is then crushed and placed in diluted, cold HCl. The </w:t>
      </w:r>
      <w:r w:rsidR="00721677" w:rsidRPr="0027755E">
        <w:t>sample is subjected to the cold, diluted acid wash until demineralized leaving an acid insoluble (collagenous) solution. Any rootlets remaining in the extract are removed through the acid washes. An alkali wash (NaOH) was applied to all of the bone samples to remove any base-soluble organic acids from the extract.</w:t>
      </w:r>
    </w:p>
    <w:p w14:paraId="5FF33898" w14:textId="77777777" w:rsidR="00BA736E" w:rsidRDefault="00BA736E" w:rsidP="00557A6D"/>
    <w:p w14:paraId="7A2288A0" w14:textId="39FDFD82" w:rsidR="00261CE9" w:rsidRPr="00261CE9" w:rsidRDefault="008377A7" w:rsidP="00557A6D">
      <w:r w:rsidRPr="0027755E">
        <w:t>Beta</w:t>
      </w:r>
      <w:r w:rsidR="008A2545" w:rsidRPr="0027755E">
        <w:t xml:space="preserve">’s general protocols for </w:t>
      </w:r>
      <w:r w:rsidRPr="0027755E">
        <w:t>w</w:t>
      </w:r>
      <w:r w:rsidR="00D41F3E" w:rsidRPr="0027755E">
        <w:t xml:space="preserve">ood and </w:t>
      </w:r>
      <w:r w:rsidR="008A2545" w:rsidRPr="0027755E">
        <w:t xml:space="preserve">wood </w:t>
      </w:r>
      <w:r w:rsidR="00D41F3E" w:rsidRPr="0027755E">
        <w:t xml:space="preserve">charcoal samples </w:t>
      </w:r>
      <w:r w:rsidRPr="0027755E">
        <w:t xml:space="preserve">can be found at </w:t>
      </w:r>
      <w:hyperlink r:id="rId42" w:anchor="Chemical" w:history="1">
        <w:r w:rsidRPr="0027755E">
          <w:rPr>
            <w:rStyle w:val="Hyperlink"/>
          </w:rPr>
          <w:t>https://www.radiocarbon.com/charcoal-wood.htm#Chemical</w:t>
        </w:r>
      </w:hyperlink>
      <w:r w:rsidRPr="0027755E">
        <w:t xml:space="preserve">. </w:t>
      </w:r>
      <w:r w:rsidR="004E1A27" w:rsidRPr="0027755E">
        <w:t>They are summarized as follows</w:t>
      </w:r>
      <w:r w:rsidR="00C3288D" w:rsidRPr="0027755E">
        <w:t>.</w:t>
      </w:r>
      <w:r w:rsidR="00FD51A8">
        <w:t xml:space="preserve"> </w:t>
      </w:r>
      <w:r w:rsidR="00277103" w:rsidRPr="0027755E">
        <w:t>Rootlets were removed by hand using tweezers</w:t>
      </w:r>
      <w:r w:rsidR="00A27BF2" w:rsidRPr="0027755E">
        <w:t xml:space="preserve"> and by scraping off the surface of a sample with a scalpel.</w:t>
      </w:r>
      <w:r w:rsidR="00557A6D" w:rsidRPr="0027755E">
        <w:t xml:space="preserve"> </w:t>
      </w:r>
      <w:r w:rsidR="00A27BF2" w:rsidRPr="0027755E">
        <w:rPr>
          <w:color w:val="000000"/>
        </w:rPr>
        <w:t xml:space="preserve">The samples </w:t>
      </w:r>
      <w:r w:rsidR="00557A6D" w:rsidRPr="0027755E">
        <w:rPr>
          <w:color w:val="000000"/>
        </w:rPr>
        <w:t>we</w:t>
      </w:r>
      <w:r w:rsidR="00A27BF2" w:rsidRPr="0027755E">
        <w:rPr>
          <w:color w:val="000000"/>
        </w:rPr>
        <w:t xml:space="preserve">re subsequently crushed then dispersed in deionized </w:t>
      </w:r>
      <w:r w:rsidR="00BB46D8" w:rsidRPr="0027755E">
        <w:rPr>
          <w:color w:val="000000"/>
        </w:rPr>
        <w:t xml:space="preserve">(DI) </w:t>
      </w:r>
      <w:r w:rsidR="00A27BF2" w:rsidRPr="0027755E">
        <w:rPr>
          <w:color w:val="000000"/>
        </w:rPr>
        <w:t>water</w:t>
      </w:r>
      <w:r w:rsidR="00261CE9" w:rsidRPr="00261CE9">
        <w:rPr>
          <w:color w:val="000000"/>
        </w:rPr>
        <w:t>.</w:t>
      </w:r>
    </w:p>
    <w:p w14:paraId="7C5E8963" w14:textId="19E062DB" w:rsidR="00261CE9" w:rsidRPr="0027755E" w:rsidRDefault="00261CE9" w:rsidP="00AF4987"/>
    <w:p w14:paraId="638059A9" w14:textId="79673446" w:rsidR="00721677" w:rsidRDefault="006121AA" w:rsidP="00646DCB">
      <w:pPr>
        <w:rPr>
          <w:color w:val="000000"/>
        </w:rPr>
      </w:pPr>
      <w:r w:rsidRPr="0027755E">
        <w:rPr>
          <w:color w:val="000000"/>
        </w:rPr>
        <w:t>The sample</w:t>
      </w:r>
      <w:r w:rsidR="00FD3F40" w:rsidRPr="0027755E">
        <w:rPr>
          <w:color w:val="000000"/>
        </w:rPr>
        <w:t>s</w:t>
      </w:r>
      <w:r w:rsidRPr="0027755E">
        <w:rPr>
          <w:color w:val="000000"/>
        </w:rPr>
        <w:t xml:space="preserve"> were </w:t>
      </w:r>
      <w:r w:rsidR="00261CE9" w:rsidRPr="00261CE9">
        <w:rPr>
          <w:color w:val="000000"/>
        </w:rPr>
        <w:t>washed with hot HCl</w:t>
      </w:r>
      <w:r w:rsidR="00BE5A1D">
        <w:rPr>
          <w:color w:val="000000"/>
        </w:rPr>
        <w:t xml:space="preserve"> then neutralized</w:t>
      </w:r>
      <w:r w:rsidR="00EC14FF" w:rsidRPr="0027755E">
        <w:rPr>
          <w:color w:val="000000"/>
        </w:rPr>
        <w:t xml:space="preserve">, then </w:t>
      </w:r>
      <w:r w:rsidR="006E2B70">
        <w:rPr>
          <w:color w:val="000000"/>
        </w:rPr>
        <w:t xml:space="preserve">washed </w:t>
      </w:r>
      <w:r w:rsidR="00EC14FF" w:rsidRPr="0027755E">
        <w:rPr>
          <w:color w:val="000000"/>
        </w:rPr>
        <w:t xml:space="preserve">by </w:t>
      </w:r>
      <w:r w:rsidR="00261CE9" w:rsidRPr="00261CE9">
        <w:rPr>
          <w:color w:val="000000"/>
        </w:rPr>
        <w:t>an NaOH</w:t>
      </w:r>
      <w:r w:rsidR="000F3AD3">
        <w:rPr>
          <w:color w:val="000000"/>
        </w:rPr>
        <w:t xml:space="preserve"> and again neutralized</w:t>
      </w:r>
      <w:r w:rsidR="00603BF9" w:rsidRPr="0027755E">
        <w:rPr>
          <w:color w:val="000000"/>
        </w:rPr>
        <w:t xml:space="preserve">, </w:t>
      </w:r>
      <w:r w:rsidR="00B4508D">
        <w:rPr>
          <w:color w:val="000000"/>
        </w:rPr>
        <w:t xml:space="preserve">and </w:t>
      </w:r>
      <w:r w:rsidR="00603BF9" w:rsidRPr="0027755E">
        <w:rPr>
          <w:color w:val="000000"/>
        </w:rPr>
        <w:t xml:space="preserve">lastly, by </w:t>
      </w:r>
      <w:r w:rsidR="00261CE9" w:rsidRPr="00261CE9">
        <w:rPr>
          <w:color w:val="000000"/>
        </w:rPr>
        <w:t xml:space="preserve">a final </w:t>
      </w:r>
      <w:r w:rsidR="006678AF" w:rsidRPr="00261CE9">
        <w:rPr>
          <w:color w:val="000000"/>
        </w:rPr>
        <w:t>HCl</w:t>
      </w:r>
      <w:r w:rsidR="006678AF" w:rsidRPr="0027755E">
        <w:rPr>
          <w:color w:val="000000"/>
        </w:rPr>
        <w:t xml:space="preserve"> </w:t>
      </w:r>
      <w:r w:rsidR="00261CE9" w:rsidRPr="00261CE9">
        <w:rPr>
          <w:color w:val="000000"/>
        </w:rPr>
        <w:t xml:space="preserve">rinse to neutralize </w:t>
      </w:r>
      <w:r w:rsidR="0052325B" w:rsidRPr="0027755E">
        <w:rPr>
          <w:color w:val="000000"/>
        </w:rPr>
        <w:t xml:space="preserve">the </w:t>
      </w:r>
      <w:r w:rsidR="0021755B" w:rsidRPr="0027755E">
        <w:rPr>
          <w:color w:val="000000"/>
        </w:rPr>
        <w:t xml:space="preserve">remainder of the </w:t>
      </w:r>
      <w:r w:rsidR="0052325B" w:rsidRPr="0027755E">
        <w:rPr>
          <w:color w:val="000000"/>
        </w:rPr>
        <w:t>sample</w:t>
      </w:r>
      <w:r w:rsidR="005A5766" w:rsidRPr="0027755E">
        <w:rPr>
          <w:color w:val="000000"/>
        </w:rPr>
        <w:t>s</w:t>
      </w:r>
      <w:r w:rsidR="0052325B" w:rsidRPr="0027755E">
        <w:rPr>
          <w:color w:val="000000"/>
        </w:rPr>
        <w:t xml:space="preserve"> </w:t>
      </w:r>
      <w:r w:rsidR="00261CE9" w:rsidRPr="00261CE9">
        <w:rPr>
          <w:color w:val="000000"/>
        </w:rPr>
        <w:t>before drying.</w:t>
      </w:r>
      <w:r w:rsidR="00CB0017" w:rsidRPr="0027755E">
        <w:rPr>
          <w:color w:val="000000"/>
        </w:rPr>
        <w:t xml:space="preserve"> </w:t>
      </w:r>
      <w:r w:rsidR="00403C42" w:rsidRPr="0027755E">
        <w:rPr>
          <w:color w:val="000000"/>
        </w:rPr>
        <w:t>Any contaminants (sediments and rootlets) that are visible throughout this process are removed.</w:t>
      </w:r>
      <w:r w:rsidR="00E407DF" w:rsidRPr="0027755E">
        <w:rPr>
          <w:color w:val="000000"/>
        </w:rPr>
        <w:t xml:space="preserve"> </w:t>
      </w:r>
      <w:r w:rsidR="00403C42" w:rsidRPr="0027755E">
        <w:rPr>
          <w:color w:val="000000"/>
        </w:rPr>
        <w:t>As stated on Beta’s website “</w:t>
      </w:r>
      <w:r w:rsidR="00261CE9" w:rsidRPr="00261CE9">
        <w:rPr>
          <w:color w:val="000000"/>
        </w:rPr>
        <w:t>Chemical concentrations, temperatures, exposure times, and number of repetitions depend on the sample submitted.</w:t>
      </w:r>
      <w:r w:rsidR="00403C42" w:rsidRPr="0027755E">
        <w:rPr>
          <w:color w:val="000000"/>
        </w:rPr>
        <w:t>”</w:t>
      </w:r>
      <w:r w:rsidR="00B33472" w:rsidRPr="0027755E">
        <w:rPr>
          <w:color w:val="000000"/>
        </w:rPr>
        <w:t xml:space="preserve"> For wood,</w:t>
      </w:r>
      <w:r w:rsidR="00D06EEE">
        <w:rPr>
          <w:color w:val="000000"/>
        </w:rPr>
        <w:t xml:space="preserve"> a</w:t>
      </w:r>
      <w:r w:rsidR="00261CE9" w:rsidRPr="00261CE9">
        <w:rPr>
          <w:color w:val="000000"/>
          <w:shd w:val="clear" w:color="auto" w:fill="FFFFFF"/>
        </w:rPr>
        <w:t xml:space="preserve">fter </w:t>
      </w:r>
      <w:r w:rsidR="005F2A20">
        <w:rPr>
          <w:color w:val="000000"/>
          <w:shd w:val="clear" w:color="auto" w:fill="FFFFFF"/>
        </w:rPr>
        <w:t>the pretreatment of acid-alkali-acid</w:t>
      </w:r>
      <w:r w:rsidR="00261CE9" w:rsidRPr="00261CE9">
        <w:rPr>
          <w:color w:val="000000"/>
          <w:shd w:val="clear" w:color="auto" w:fill="FFFFFF"/>
        </w:rPr>
        <w:t xml:space="preserve"> </w:t>
      </w:r>
      <w:r w:rsidR="00BD4FEC">
        <w:rPr>
          <w:color w:val="000000"/>
          <w:shd w:val="clear" w:color="auto" w:fill="FFFFFF"/>
        </w:rPr>
        <w:t>washes</w:t>
      </w:r>
      <w:r w:rsidR="00261CE9" w:rsidRPr="00261CE9">
        <w:rPr>
          <w:color w:val="000000"/>
          <w:shd w:val="clear" w:color="auto" w:fill="FFFFFF"/>
        </w:rPr>
        <w:t xml:space="preserve">, </w:t>
      </w:r>
      <w:r w:rsidR="00032A9A">
        <w:rPr>
          <w:color w:val="000000"/>
          <w:shd w:val="clear" w:color="auto" w:fill="FFFFFF"/>
        </w:rPr>
        <w:t xml:space="preserve">a </w:t>
      </w:r>
      <w:r w:rsidR="00261CE9" w:rsidRPr="00261CE9">
        <w:rPr>
          <w:color w:val="000000"/>
          <w:shd w:val="clear" w:color="auto" w:fill="FFFFFF"/>
        </w:rPr>
        <w:t xml:space="preserve">sample </w:t>
      </w:r>
      <w:r w:rsidR="00770998">
        <w:rPr>
          <w:color w:val="000000"/>
          <w:shd w:val="clear" w:color="auto" w:fill="FFFFFF"/>
        </w:rPr>
        <w:t>soaked</w:t>
      </w:r>
      <w:r w:rsidR="00261CE9" w:rsidRPr="00261CE9">
        <w:rPr>
          <w:color w:val="000000"/>
          <w:shd w:val="clear" w:color="auto" w:fill="FFFFFF"/>
        </w:rPr>
        <w:t xml:space="preserve"> in sodium chlorite (NaClO</w:t>
      </w:r>
      <w:r w:rsidR="00261CE9" w:rsidRPr="00261CE9">
        <w:rPr>
          <w:color w:val="000000"/>
          <w:shd w:val="clear" w:color="auto" w:fill="FFFFFF"/>
          <w:vertAlign w:val="subscript"/>
        </w:rPr>
        <w:t>2</w:t>
      </w:r>
      <w:r w:rsidR="00261CE9" w:rsidRPr="00261CE9">
        <w:rPr>
          <w:color w:val="000000"/>
          <w:shd w:val="clear" w:color="auto" w:fill="FFFFFF"/>
        </w:rPr>
        <w:t xml:space="preserve">) </w:t>
      </w:r>
      <w:r w:rsidR="00917567">
        <w:rPr>
          <w:color w:val="000000"/>
          <w:shd w:val="clear" w:color="auto" w:fill="FFFFFF"/>
        </w:rPr>
        <w:t xml:space="preserve">in a bath at a </w:t>
      </w:r>
      <w:r w:rsidR="00261CE9" w:rsidRPr="00261CE9">
        <w:rPr>
          <w:color w:val="000000"/>
          <w:shd w:val="clear" w:color="auto" w:fill="FFFFFF"/>
        </w:rPr>
        <w:t>pH</w:t>
      </w:r>
      <w:r w:rsidR="00942DC0">
        <w:rPr>
          <w:color w:val="000000"/>
          <w:shd w:val="clear" w:color="auto" w:fill="FFFFFF"/>
        </w:rPr>
        <w:t xml:space="preserve"> of </w:t>
      </w:r>
      <w:r w:rsidR="00261CE9" w:rsidRPr="00261CE9">
        <w:rPr>
          <w:color w:val="000000"/>
          <w:shd w:val="clear" w:color="auto" w:fill="FFFFFF"/>
        </w:rPr>
        <w:t xml:space="preserve">3 and temperature </w:t>
      </w:r>
      <w:r w:rsidR="006C2B67">
        <w:rPr>
          <w:color w:val="000000"/>
          <w:shd w:val="clear" w:color="auto" w:fill="FFFFFF"/>
        </w:rPr>
        <w:t>of</w:t>
      </w:r>
      <w:r w:rsidR="00261CE9" w:rsidRPr="00261CE9">
        <w:rPr>
          <w:color w:val="000000"/>
          <w:shd w:val="clear" w:color="auto" w:fill="FFFFFF"/>
        </w:rPr>
        <w:t xml:space="preserve"> 70°C</w:t>
      </w:r>
      <w:r w:rsidR="005F4470">
        <w:rPr>
          <w:color w:val="000000"/>
          <w:shd w:val="clear" w:color="auto" w:fill="FFFFFF"/>
        </w:rPr>
        <w:t xml:space="preserve">, which ensures </w:t>
      </w:r>
      <w:r w:rsidR="00261CE9" w:rsidRPr="00261CE9">
        <w:rPr>
          <w:color w:val="000000"/>
          <w:shd w:val="clear" w:color="auto" w:fill="FFFFFF"/>
        </w:rPr>
        <w:t xml:space="preserve">all </w:t>
      </w:r>
      <w:r w:rsidR="005F4470">
        <w:rPr>
          <w:color w:val="000000"/>
          <w:shd w:val="clear" w:color="auto" w:fill="FFFFFF"/>
        </w:rPr>
        <w:t xml:space="preserve">remaining </w:t>
      </w:r>
      <w:r w:rsidR="00261CE9" w:rsidRPr="00261CE9">
        <w:rPr>
          <w:color w:val="000000"/>
          <w:shd w:val="clear" w:color="auto" w:fill="FFFFFF"/>
        </w:rPr>
        <w:t xml:space="preserve">components </w:t>
      </w:r>
      <w:r w:rsidR="005F4470">
        <w:rPr>
          <w:color w:val="000000"/>
          <w:shd w:val="clear" w:color="auto" w:fill="FFFFFF"/>
        </w:rPr>
        <w:t xml:space="preserve">are solely </w:t>
      </w:r>
      <w:r w:rsidR="00261CE9" w:rsidRPr="00261CE9">
        <w:rPr>
          <w:color w:val="000000"/>
          <w:shd w:val="clear" w:color="auto" w:fill="FFFFFF"/>
        </w:rPr>
        <w:t>wood cellulose</w:t>
      </w:r>
      <w:r w:rsidR="00B6613C">
        <w:rPr>
          <w:color w:val="000000"/>
          <w:shd w:val="clear" w:color="auto" w:fill="FFFFFF"/>
        </w:rPr>
        <w:t xml:space="preserve">. </w:t>
      </w:r>
      <w:r w:rsidR="00AA6537" w:rsidRPr="006036E9">
        <w:t>Laboratory numbers are given with the prefix “Beta</w:t>
      </w:r>
      <w:proofErr w:type="gramStart"/>
      <w:r w:rsidR="00AA6537" w:rsidRPr="006036E9">
        <w:t>-“</w:t>
      </w:r>
      <w:proofErr w:type="gramEnd"/>
      <w:r w:rsidR="00AA6537" w:rsidRPr="006036E9">
        <w:t>.</w:t>
      </w:r>
    </w:p>
    <w:p w14:paraId="074D5F9D" w14:textId="77777777" w:rsidR="00E05C69" w:rsidRPr="00E05C69" w:rsidRDefault="00E05C69" w:rsidP="00646DCB">
      <w:pPr>
        <w:rPr>
          <w:color w:val="000000"/>
        </w:rPr>
      </w:pPr>
    </w:p>
    <w:p w14:paraId="37BB9B48" w14:textId="77777777" w:rsidR="00B1183A" w:rsidRDefault="00952B99" w:rsidP="00646DCB">
      <w:pPr>
        <w:rPr>
          <w:b/>
          <w:i/>
          <w:highlight w:val="yellow"/>
        </w:rPr>
      </w:pPr>
      <w:r w:rsidRPr="006036E9">
        <w:rPr>
          <w:b/>
          <w:i/>
        </w:rPr>
        <w:t>Center for Accelerator Spectrometry at Lawrence Livermore National Laboratory</w:t>
      </w:r>
      <w:r w:rsidR="000579D6" w:rsidRPr="006036E9">
        <w:rPr>
          <w:b/>
          <w:i/>
        </w:rPr>
        <w:t xml:space="preserve"> – </w:t>
      </w:r>
    </w:p>
    <w:p w14:paraId="096B475F" w14:textId="5FACD73E" w:rsidR="00E1560C" w:rsidRDefault="00E1560C" w:rsidP="00E1560C">
      <w:r>
        <w:t xml:space="preserve">One bone sample was sent to the Center for Accelerator Mass Spectrometry (CAMS) at Lawrence Livermore National Laboratory. The CAMS procedure for collagen extraction and purification follows the modified </w:t>
      </w:r>
      <w:proofErr w:type="spellStart"/>
      <w:r>
        <w:t>Longin</w:t>
      </w:r>
      <w:proofErr w:type="spellEnd"/>
      <w:r>
        <w:t xml:space="preserve"> method as described in Brown et al. (1988:171</w:t>
      </w:r>
      <w:r w:rsidR="00654E3E">
        <w:t>-</w:t>
      </w:r>
      <w:r>
        <w:t xml:space="preserve">177). Following cryogenic </w:t>
      </w:r>
      <w:proofErr w:type="gramStart"/>
      <w:r>
        <w:t>purification</w:t>
      </w:r>
      <w:proofErr w:type="gramEnd"/>
      <w:r>
        <w:t xml:space="preserve"> the CO</w:t>
      </w:r>
      <w:r w:rsidRPr="00363BBA">
        <w:rPr>
          <w:vertAlign w:val="superscript"/>
        </w:rPr>
        <w:t>2</w:t>
      </w:r>
      <w:r>
        <w:t xml:space="preserve"> is reduced in the presence of iron catalyst and a stoichiometric excess of hydrogen as described in Vogel et al. (1984:289</w:t>
      </w:r>
      <w:r w:rsidR="00654E3E">
        <w:t>-</w:t>
      </w:r>
      <w:r>
        <w:t>293).</w:t>
      </w:r>
    </w:p>
    <w:p w14:paraId="2FD0A71E" w14:textId="77777777" w:rsidR="00B1183A" w:rsidRPr="00B1183A" w:rsidRDefault="00B1183A"/>
    <w:p w14:paraId="3559A188" w14:textId="77777777" w:rsidR="00701AFF" w:rsidRPr="006036E9" w:rsidRDefault="00952B99">
      <w:pPr>
        <w:rPr>
          <w:b/>
          <w:i/>
        </w:rPr>
      </w:pPr>
      <w:r w:rsidRPr="006036E9">
        <w:rPr>
          <w:b/>
          <w:i/>
        </w:rPr>
        <w:t>Center for Applied Isotope Studies at the University of Georgia</w:t>
      </w:r>
    </w:p>
    <w:p w14:paraId="091B0C84" w14:textId="456B9853" w:rsidR="007C26EF" w:rsidRPr="006036E9" w:rsidRDefault="007C26EF" w:rsidP="001766DD">
      <w:pPr>
        <w:widowControl w:val="0"/>
        <w:autoSpaceDE w:val="0"/>
        <w:autoSpaceDN w:val="0"/>
        <w:adjustRightInd w:val="0"/>
      </w:pPr>
      <w:r w:rsidRPr="006036E9">
        <w:t xml:space="preserve">Bone samples were treated with 1N HCl to dissolve the mineral component, rinsed with Milli-Q water, and subsequently treated with a 0.1M NaOH solution to remove potential </w:t>
      </w:r>
      <w:proofErr w:type="spellStart"/>
      <w:r w:rsidRPr="006036E9">
        <w:t>humic</w:t>
      </w:r>
      <w:proofErr w:type="spellEnd"/>
      <w:r w:rsidRPr="006036E9">
        <w:t xml:space="preserve"> acid contaminants. The samples were rinsed with Milli-Q water, and then treated with 1N HCl. The residues were filtered and rinsed with deionized water, and heated at 80ºC for 6 hours under slightly acid conditions (pH=3) to dissolve the collagen into a solution. This collagenous solution was filtered to isolate pure collagen and then freeze-dried. The collagen was combusted in sealed and evacuated ampules in the presence of </w:t>
      </w:r>
      <w:proofErr w:type="spellStart"/>
      <w:r w:rsidRPr="006036E9">
        <w:t>CuO</w:t>
      </w:r>
      <w:proofErr w:type="spellEnd"/>
      <w:r w:rsidRPr="006036E9">
        <w:t xml:space="preserve"> at a temperature of 575ºC. </w:t>
      </w:r>
    </w:p>
    <w:p w14:paraId="723DA333" w14:textId="77777777" w:rsidR="00BA736E" w:rsidRDefault="00BA736E" w:rsidP="00BA736E">
      <w:pPr>
        <w:widowControl w:val="0"/>
        <w:autoSpaceDE w:val="0"/>
        <w:autoSpaceDN w:val="0"/>
        <w:adjustRightInd w:val="0"/>
      </w:pPr>
    </w:p>
    <w:p w14:paraId="58981BE7" w14:textId="50CF2450" w:rsidR="007C26EF" w:rsidRPr="006036E9" w:rsidRDefault="003D503B" w:rsidP="00BA736E">
      <w:pPr>
        <w:widowControl w:val="0"/>
        <w:autoSpaceDE w:val="0"/>
        <w:autoSpaceDN w:val="0"/>
        <w:adjustRightInd w:val="0"/>
      </w:pPr>
      <w:r w:rsidRPr="006036E9">
        <w:lastRenderedPageBreak/>
        <w:t>T</w:t>
      </w:r>
      <w:r w:rsidR="007C26EF" w:rsidRPr="006036E9">
        <w:t xml:space="preserve">he carbon dioxide was cryogenically purified from other reaction products and catalytically converted to graphite using the method of Vogel et al. (1984). Graphite </w:t>
      </w:r>
      <w:r w:rsidR="007C26EF" w:rsidRPr="006036E9">
        <w:rPr>
          <w:vertAlign w:val="superscript"/>
        </w:rPr>
        <w:t>14</w:t>
      </w:r>
      <w:r w:rsidR="007C26EF" w:rsidRPr="006036E9">
        <w:t>C/</w:t>
      </w:r>
      <w:r w:rsidR="007C26EF" w:rsidRPr="006036E9">
        <w:rPr>
          <w:vertAlign w:val="superscript"/>
        </w:rPr>
        <w:t>13</w:t>
      </w:r>
      <w:r w:rsidR="007C26EF" w:rsidRPr="006036E9">
        <w:t>C ratios were measured using a CAIS 0.5 MeV accelerator mass spectrometer. The sample ratios were compared to the ratio measured from the Oxalic Acid I (NBS SRM 4990). All radiocarbon ages are quoted as uncalibrated dates with an error of one standard deviation (1</w:t>
      </w:r>
      <w:r w:rsidR="007C26EF" w:rsidRPr="006036E9">
        <w:sym w:font="Symbol" w:char="F073"/>
      </w:r>
      <w:r w:rsidR="007C26EF" w:rsidRPr="006036E9">
        <w:t xml:space="preserve">), and expressed as radiocarbon years before 1950 (BP) using the </w:t>
      </w:r>
      <w:r w:rsidR="007C26EF" w:rsidRPr="006036E9">
        <w:rPr>
          <w:vertAlign w:val="superscript"/>
        </w:rPr>
        <w:t>14</w:t>
      </w:r>
      <w:r w:rsidR="007C26EF" w:rsidRPr="006036E9">
        <w:t xml:space="preserve">C half-life of 5,568 years. The sample </w:t>
      </w:r>
      <w:r w:rsidR="007C26EF" w:rsidRPr="006036E9">
        <w:rPr>
          <w:vertAlign w:val="superscript"/>
        </w:rPr>
        <w:t>13</w:t>
      </w:r>
      <w:r w:rsidR="007C26EF" w:rsidRPr="006036E9">
        <w:t>C/</w:t>
      </w:r>
      <w:r w:rsidR="007C26EF" w:rsidRPr="006036E9">
        <w:rPr>
          <w:vertAlign w:val="superscript"/>
        </w:rPr>
        <w:t>12</w:t>
      </w:r>
      <w:r w:rsidR="007C26EF" w:rsidRPr="006036E9">
        <w:t>C ratios were measured (with an error of less than 0.1‰) separately using a stable isotope ratio mass spectrometer and expressed as δ</w:t>
      </w:r>
      <w:r w:rsidR="007C26EF" w:rsidRPr="006036E9">
        <w:rPr>
          <w:vertAlign w:val="superscript"/>
        </w:rPr>
        <w:t>13</w:t>
      </w:r>
      <w:r w:rsidR="007C26EF" w:rsidRPr="006036E9">
        <w:t>C with respect to the PDB, and all ages have been</w:t>
      </w:r>
      <w:r w:rsidR="009637CF">
        <w:t xml:space="preserve"> </w:t>
      </w:r>
      <w:r w:rsidR="007C26EF" w:rsidRPr="006036E9">
        <w:t>corrected for isotope fractionation.</w:t>
      </w:r>
      <w:r w:rsidR="00C67384" w:rsidRPr="006036E9">
        <w:t xml:space="preserve"> Laboratory numbers are given with the prefix “UGAMS</w:t>
      </w:r>
      <w:r w:rsidR="00FD799D">
        <w:t>”</w:t>
      </w:r>
      <w:r w:rsidR="008D385D" w:rsidRPr="006036E9">
        <w:t>.</w:t>
      </w:r>
    </w:p>
    <w:p w14:paraId="59ED363B" w14:textId="77777777" w:rsidR="00721677" w:rsidRPr="006036E9" w:rsidRDefault="00721677">
      <w:pPr>
        <w:rPr>
          <w:b/>
        </w:rPr>
      </w:pPr>
    </w:p>
    <w:p w14:paraId="0C00C0A2" w14:textId="32853BC7" w:rsidR="00701AFF" w:rsidRDefault="00952B99">
      <w:pPr>
        <w:rPr>
          <w:b/>
          <w:i/>
        </w:rPr>
      </w:pPr>
      <w:r w:rsidRPr="006036E9">
        <w:rPr>
          <w:b/>
          <w:i/>
        </w:rPr>
        <w:t>National Ocean Sciences AMS Facility</w:t>
      </w:r>
    </w:p>
    <w:p w14:paraId="1038D085" w14:textId="77777777" w:rsidR="002630AC" w:rsidRPr="002630AC" w:rsidRDefault="002630AC" w:rsidP="002630AC">
      <w:pPr>
        <w:rPr>
          <w:rFonts w:ascii="-webkit-standard" w:hAnsi="-webkit-standard"/>
          <w:color w:val="000000"/>
        </w:rPr>
      </w:pPr>
      <w:r w:rsidRPr="002630AC">
        <w:rPr>
          <w:color w:val="000000"/>
        </w:rPr>
        <w:t>Charcoal, wood, and several bone samples were sent to the National Ocean Sciences AMS Facility (NOSAMS).  NOSAMS pretreats plant/wood and charcoal samples through a series of heated acid-base-acid leaches. This process is designed to remove inorganic carbon and mobile organic acid phases, and may be repeated up to twenty times prior to AMS measurement (NOSAMS 2019a).  Collagen was extracted from bone specimens at the Archaeological Center Research Facility for Stable Isotope Chemistry at the University of Utah. NOSAMS then combusted the collagen samples at high temperatures to produce CO</w:t>
      </w:r>
      <w:r w:rsidRPr="002630AC">
        <w:rPr>
          <w:color w:val="000000"/>
          <w:sz w:val="14"/>
          <w:szCs w:val="14"/>
          <w:vertAlign w:val="superscript"/>
        </w:rPr>
        <w:t>2</w:t>
      </w:r>
      <w:r w:rsidRPr="002630AC">
        <w:rPr>
          <w:color w:val="000000"/>
        </w:rPr>
        <w:t xml:space="preserve"> for AMS measurement.  NOSAMS 2019c describes the lab 14C procedures.</w:t>
      </w:r>
    </w:p>
    <w:p w14:paraId="2CF59178" w14:textId="425F98A6" w:rsidR="00701AFF" w:rsidRDefault="00701AFF">
      <w:pPr>
        <w:rPr>
          <w:b/>
        </w:rPr>
      </w:pPr>
    </w:p>
    <w:p w14:paraId="26D44EE5" w14:textId="77777777" w:rsidR="00C73C22" w:rsidRPr="006036E9" w:rsidRDefault="00C73C22" w:rsidP="00C73C22">
      <w:pPr>
        <w:rPr>
          <w:b/>
          <w:i/>
        </w:rPr>
      </w:pPr>
      <w:r>
        <w:rPr>
          <w:b/>
          <w:i/>
        </w:rPr>
        <w:t>W.M. Keck Carbon Cycle Accelerator Mass Spectrometer Facility</w:t>
      </w:r>
      <w:r w:rsidRPr="006036E9">
        <w:rPr>
          <w:b/>
          <w:i/>
        </w:rPr>
        <w:t xml:space="preserve"> at the University of California Irvine</w:t>
      </w:r>
    </w:p>
    <w:p w14:paraId="39E37BB6" w14:textId="6B9410A3" w:rsidR="00C73C22" w:rsidRPr="0042289C" w:rsidRDefault="00C73C22" w:rsidP="00C73C22">
      <w:r>
        <w:t xml:space="preserve">Bone samples were sent to the Keck-CCAMS Facility at UC Irvine for AMS radiocarbon dating. The KCCAMS procedures for collagen purification by </w:t>
      </w:r>
      <w:proofErr w:type="spellStart"/>
      <w:r>
        <w:t>ultrafiltraton</w:t>
      </w:r>
      <w:proofErr w:type="spellEnd"/>
      <w:r>
        <w:t xml:space="preserve"> from bone follow the modified </w:t>
      </w:r>
      <w:proofErr w:type="spellStart"/>
      <w:r>
        <w:t>Longin</w:t>
      </w:r>
      <w:proofErr w:type="spellEnd"/>
      <w:r>
        <w:t xml:space="preserve"> method (Brown et al. 1988) and are described in Beaumont et al. (2010). Graphitization and measurements were conducted at the Keck-CCAMS Facility following Santos et al. (2007) and </w:t>
      </w:r>
      <w:proofErr w:type="spellStart"/>
      <w:r>
        <w:t>Southon</w:t>
      </w:r>
      <w:proofErr w:type="spellEnd"/>
      <w:r>
        <w:t xml:space="preserve"> et al</w:t>
      </w:r>
      <w:r w:rsidR="002D0EF8">
        <w:t>.</w:t>
      </w:r>
      <w:r>
        <w:t xml:space="preserve"> (2004). Laboratory numbers are given the prefix “UCIAMS-”</w:t>
      </w:r>
    </w:p>
    <w:p w14:paraId="1977DFE0" w14:textId="77777777" w:rsidR="00C73C22" w:rsidRPr="006036E9" w:rsidRDefault="00C73C22">
      <w:pPr>
        <w:rPr>
          <w:b/>
        </w:rPr>
      </w:pPr>
    </w:p>
    <w:p w14:paraId="7F56CADA" w14:textId="5435B3CC" w:rsidR="00701AFF" w:rsidRPr="006036E9" w:rsidRDefault="00952B99">
      <w:pPr>
        <w:rPr>
          <w:b/>
          <w:i/>
        </w:rPr>
      </w:pPr>
      <w:r w:rsidRPr="006036E9">
        <w:rPr>
          <w:b/>
          <w:i/>
        </w:rPr>
        <w:t>Radiocarbon Laboratory at the Department of Earth System Science at the University of California Irvine</w:t>
      </w:r>
    </w:p>
    <w:p w14:paraId="467B99EE" w14:textId="77777777" w:rsidR="00953591" w:rsidRDefault="00953591" w:rsidP="00953591">
      <w:r>
        <w:t>Caribou bone samples, and a deciduous charcoal sample, were submitted to the University of California, Irvine, Keck-Carbon Cycle AMS facility. Bone samples were processed following lab protocols established by KCCAMS personnel (</w:t>
      </w:r>
      <w:hyperlink r:id="rId43" w:history="1">
        <w:r w:rsidRPr="00764586">
          <w:rPr>
            <w:rStyle w:val="Hyperlink"/>
          </w:rPr>
          <w:t>https://sites.uci.edu/keckams/protocols/</w:t>
        </w:r>
      </w:hyperlink>
      <w:r>
        <w:t xml:space="preserve">). Bone collagen extraction uses a modified </w:t>
      </w:r>
      <w:proofErr w:type="spellStart"/>
      <w:r>
        <w:t>Longin</w:t>
      </w:r>
      <w:proofErr w:type="spellEnd"/>
      <w:r>
        <w:t xml:space="preserve"> (1971) collagen extraction method followed by ultrafiltration (Brown et al. 1988). Bones were cleaned of by use of a Dremel tool to grind off the entire exterior surface of the bone to remove all contaminates then crushed to reduce bone fragments to between 0.5 and 2 mm. These fragments were then decalcified with 0.5N HCL, rinsed with Milli-Q water, and then processed through a </w:t>
      </w:r>
      <w:proofErr w:type="spellStart"/>
      <w:r>
        <w:t>Centriprep</w:t>
      </w:r>
      <w:proofErr w:type="spellEnd"/>
      <w:r>
        <w:t xml:space="preserve"> YM-30 ultrafilter, which involves the use of MQ water and 0.01N HCL in a </w:t>
      </w:r>
      <w:proofErr w:type="spellStart"/>
      <w:r>
        <w:t>sonicator</w:t>
      </w:r>
      <w:proofErr w:type="spellEnd"/>
      <w:r>
        <w:t>. Alkali treatment (0.1N NaOH) was used to remove base-soluble contaminants if necessary. Samples were then rinsed with 0.1N HCL and MQ water. Water was removed and 0.01N concentration of HCL added; samples were heated at 60</w:t>
      </w:r>
      <w:r w:rsidRPr="000D17C9">
        <w:t xml:space="preserve"> </w:t>
      </w:r>
      <w:r w:rsidRPr="006036E9">
        <w:t>ºC</w:t>
      </w:r>
      <w:r>
        <w:t xml:space="preserve"> for 8 to 10 hours, followed by ultrafiltration to isolate the collagen and freeze drying. CO2 is obtained from these purified organic samples by combusting them in sealed quartz tubes with </w:t>
      </w:r>
      <w:proofErr w:type="spellStart"/>
      <w:r>
        <w:t>CuO</w:t>
      </w:r>
      <w:proofErr w:type="spellEnd"/>
      <w:r>
        <w:t xml:space="preserve"> and Ag wire at 900</w:t>
      </w:r>
      <w:r w:rsidRPr="006036E9">
        <w:t>ºC</w:t>
      </w:r>
      <w:r>
        <w:t>. The CO2 is reduced to graphite following KCCAMS protocols (Lloyd et al. 1991; Santos et al. 2004; Vogel et al. 1984).</w:t>
      </w:r>
      <w:r w:rsidRPr="002D2967">
        <w:t xml:space="preserve"> </w:t>
      </w:r>
      <w:r>
        <w:t>Laboratory numbers are given with the prefix “UCIAMS</w:t>
      </w:r>
      <w:proofErr w:type="gramStart"/>
      <w:r>
        <w:t>-“</w:t>
      </w:r>
      <w:proofErr w:type="gramEnd"/>
      <w:r>
        <w:t>.</w:t>
      </w:r>
    </w:p>
    <w:p w14:paraId="3B019345" w14:textId="77777777" w:rsidR="00953591" w:rsidRPr="006036E9" w:rsidRDefault="00953591">
      <w:pPr>
        <w:rPr>
          <w:b/>
        </w:rPr>
      </w:pPr>
    </w:p>
    <w:p w14:paraId="4EAF0909" w14:textId="77B1055A" w:rsidR="007F4E8E" w:rsidRPr="00653832" w:rsidRDefault="00952B99">
      <w:pPr>
        <w:rPr>
          <w:b/>
          <w:i/>
        </w:rPr>
      </w:pPr>
      <w:r w:rsidRPr="006036E9">
        <w:rPr>
          <w:b/>
          <w:i/>
        </w:rPr>
        <w:t>University of Arizona Accelerator Mass Spectrometry Laboratory</w:t>
      </w:r>
    </w:p>
    <w:p w14:paraId="1758DC45" w14:textId="211798B3" w:rsidR="00E20397" w:rsidRPr="006036E9" w:rsidRDefault="00653832" w:rsidP="00727C9F">
      <w:pPr>
        <w:autoSpaceDE w:val="0"/>
        <w:autoSpaceDN w:val="0"/>
        <w:adjustRightInd w:val="0"/>
      </w:pPr>
      <w:r>
        <w:t>Caribou and seals b</w:t>
      </w:r>
      <w:r w:rsidR="007F4E8E">
        <w:t>one</w:t>
      </w:r>
      <w:r>
        <w:t>s</w:t>
      </w:r>
      <w:r w:rsidR="007F4E8E">
        <w:t xml:space="preserve"> were sent</w:t>
      </w:r>
      <w:r>
        <w:t xml:space="preserve"> </w:t>
      </w:r>
      <w:r w:rsidR="007F4E8E">
        <w:t xml:space="preserve">to </w:t>
      </w:r>
      <w:r>
        <w:t xml:space="preserve">the University of Arizona </w:t>
      </w:r>
      <w:r w:rsidR="007A5C50">
        <w:t>Accelerator Mass Spectrom</w:t>
      </w:r>
      <w:r w:rsidR="00A7361F">
        <w:t>e</w:t>
      </w:r>
      <w:r w:rsidR="007A5C50">
        <w:t xml:space="preserve">try Lab </w:t>
      </w:r>
      <w:r w:rsidR="007F4E8E">
        <w:t>for radiocarbon dating.</w:t>
      </w:r>
      <w:r w:rsidR="007A5C50">
        <w:t xml:space="preserve"> </w:t>
      </w:r>
      <w:r w:rsidR="007F4E8E">
        <w:t>Collagen pretreatments at NSF-Arizona AMS were conducted using</w:t>
      </w:r>
      <w:r w:rsidR="007A5C50">
        <w:t xml:space="preserve"> </w:t>
      </w:r>
      <w:r w:rsidR="007F4E8E">
        <w:t>a</w:t>
      </w:r>
      <w:r>
        <w:t xml:space="preserve"> </w:t>
      </w:r>
      <w:r w:rsidR="007F4E8E">
        <w:t>semiautomated acid-base-acid extraction system (Hodgins et al. n.d.; Law and Hedges</w:t>
      </w:r>
      <w:r w:rsidR="007A5C50">
        <w:t xml:space="preserve"> </w:t>
      </w:r>
      <w:r w:rsidR="007F4E8E">
        <w:t>1989).</w:t>
      </w:r>
      <w:r w:rsidR="007D7E2F">
        <w:t xml:space="preserve"> </w:t>
      </w:r>
      <w:r w:rsidR="007F4E8E">
        <w:t>The semi-automated system consists of a reservoir system that drains water, acid,</w:t>
      </w:r>
      <w:r w:rsidR="007D7E2F">
        <w:t xml:space="preserve"> </w:t>
      </w:r>
      <w:r w:rsidR="007F4E8E">
        <w:t>and base reagents into flow cells at specific quantities and times within the pretreatment</w:t>
      </w:r>
      <w:r w:rsidR="007D7E2F">
        <w:t xml:space="preserve"> </w:t>
      </w:r>
      <w:r w:rsidR="007F4E8E">
        <w:t>process. Bones were cleaned of sediments and other exogenous materials adhering to the</w:t>
      </w:r>
      <w:r w:rsidR="007D7E2F">
        <w:t xml:space="preserve"> </w:t>
      </w:r>
      <w:r w:rsidR="007F4E8E">
        <w:t>surface by removal of a sample’s exterior with a Dremel milling bit and sonication</w:t>
      </w:r>
      <w:r w:rsidR="007D7E2F">
        <w:t xml:space="preserve"> </w:t>
      </w:r>
      <w:r w:rsidR="007F4E8E">
        <w:t>thereafter. After surface removal and sonication, the sample was crushed into a powder</w:t>
      </w:r>
      <w:r w:rsidR="007D7E2F">
        <w:t xml:space="preserve"> </w:t>
      </w:r>
      <w:r w:rsidR="007F4E8E">
        <w:t>(~500 mg) and then placed into one of 12 flow cells. Four glass reservoirs hold ultrapure</w:t>
      </w:r>
      <w:r w:rsidR="007D7E2F">
        <w:t xml:space="preserve"> </w:t>
      </w:r>
      <w:r w:rsidR="007F4E8E">
        <w:t xml:space="preserve">water, </w:t>
      </w:r>
      <w:r w:rsidR="00424472">
        <w:t>0</w:t>
      </w:r>
      <w:r w:rsidR="007F4E8E">
        <w:t xml:space="preserve">.5 M HCl, </w:t>
      </w:r>
      <w:r w:rsidR="00424472">
        <w:t>0</w:t>
      </w:r>
      <w:r w:rsidR="007F4E8E">
        <w:t xml:space="preserve">.1 M NaOH, and </w:t>
      </w:r>
      <w:r w:rsidR="00424472">
        <w:t>0</w:t>
      </w:r>
      <w:r w:rsidR="007F4E8E">
        <w:t>.010 M HCl that are directed into the flow cells that</w:t>
      </w:r>
      <w:r w:rsidR="007D7E2F">
        <w:t xml:space="preserve"> </w:t>
      </w:r>
      <w:r w:rsidR="007F4E8E">
        <w:t>hold pulverized bone samples. A pump system controls the reagent flow through a</w:t>
      </w:r>
      <w:r w:rsidR="007D7E2F">
        <w:t xml:space="preserve"> </w:t>
      </w:r>
      <w:r w:rsidR="007F4E8E">
        <w:t>software interface (Hodgins et al. n.d.). The “collagen” fraction is washed into test tubes,</w:t>
      </w:r>
      <w:r w:rsidR="007D7E2F">
        <w:t xml:space="preserve"> </w:t>
      </w:r>
      <w:r w:rsidR="007F4E8E">
        <w:t xml:space="preserve">heated at 70º C for 24 </w:t>
      </w:r>
      <w:proofErr w:type="spellStart"/>
      <w:r w:rsidR="007F4E8E">
        <w:t>hrs</w:t>
      </w:r>
      <w:proofErr w:type="spellEnd"/>
      <w:r w:rsidR="007F4E8E">
        <w:t xml:space="preserve"> to gelatinize, freeze dried, and combusted.</w:t>
      </w:r>
      <w:r w:rsidR="00727C9F">
        <w:t xml:space="preserve"> </w:t>
      </w:r>
      <w:r w:rsidR="00E20397" w:rsidRPr="006036E9">
        <w:t>Laboratory numbers are given with the prefix “AA</w:t>
      </w:r>
      <w:r w:rsidR="00430CBE">
        <w:t>”</w:t>
      </w:r>
      <w:r w:rsidR="00E20397" w:rsidRPr="006036E9">
        <w:t>.</w:t>
      </w:r>
    </w:p>
    <w:p w14:paraId="2D819252" w14:textId="77777777" w:rsidR="00CB5E9C" w:rsidRPr="00952B99" w:rsidRDefault="00CB5E9C"/>
    <w:p w14:paraId="65F8D10E" w14:textId="6EA9FD3F" w:rsidR="008412E2" w:rsidRPr="00CB5E9C" w:rsidRDefault="007F672C" w:rsidP="00CB5E9C">
      <w:pPr>
        <w:rPr>
          <w:b/>
        </w:rPr>
      </w:pPr>
      <w:r w:rsidRPr="00526201">
        <w:rPr>
          <w:b/>
        </w:rPr>
        <w:t>REFERENCES</w:t>
      </w:r>
    </w:p>
    <w:p w14:paraId="603C7643" w14:textId="19EADAC8" w:rsidR="00D938E8" w:rsidRPr="00526201" w:rsidRDefault="00D938E8" w:rsidP="00D938E8">
      <w:pPr>
        <w:autoSpaceDE w:val="0"/>
        <w:autoSpaceDN w:val="0"/>
        <w:adjustRightInd w:val="0"/>
        <w:rPr>
          <w:color w:val="262626"/>
        </w:rPr>
      </w:pPr>
      <w:r w:rsidRPr="00526201">
        <w:t xml:space="preserve">Alix C, </w:t>
      </w:r>
      <w:r w:rsidRPr="00526201">
        <w:rPr>
          <w:color w:val="262626"/>
        </w:rPr>
        <w:t xml:space="preserve">Mason O, Norman L, Bigelow N, </w:t>
      </w:r>
      <w:proofErr w:type="spellStart"/>
      <w:r w:rsidRPr="00526201">
        <w:rPr>
          <w:color w:val="262626"/>
        </w:rPr>
        <w:t>Maio</w:t>
      </w:r>
      <w:proofErr w:type="spellEnd"/>
      <w:r w:rsidRPr="00526201">
        <w:rPr>
          <w:color w:val="262626"/>
        </w:rPr>
        <w:t xml:space="preserve"> C</w:t>
      </w:r>
      <w:r>
        <w:rPr>
          <w:color w:val="262626"/>
        </w:rPr>
        <w:t xml:space="preserve">, Anderson S, Grieve-Rawson S, Lincoln A, O’Rourke D, </w:t>
      </w:r>
      <w:proofErr w:type="spellStart"/>
      <w:r>
        <w:rPr>
          <w:color w:val="262626"/>
        </w:rPr>
        <w:t>Poupon</w:t>
      </w:r>
      <w:proofErr w:type="spellEnd"/>
      <w:r>
        <w:rPr>
          <w:color w:val="262626"/>
        </w:rPr>
        <w:t xml:space="preserve"> L, </w:t>
      </w:r>
      <w:proofErr w:type="spellStart"/>
      <w:r>
        <w:rPr>
          <w:color w:val="262626"/>
        </w:rPr>
        <w:t>Vanlandeghem</w:t>
      </w:r>
      <w:proofErr w:type="spellEnd"/>
      <w:r>
        <w:rPr>
          <w:color w:val="262626"/>
        </w:rPr>
        <w:t xml:space="preserve"> M.</w:t>
      </w:r>
      <w:r w:rsidRPr="00526201">
        <w:rPr>
          <w:color w:val="262626"/>
        </w:rPr>
        <w:t xml:space="preserve"> </w:t>
      </w:r>
      <w:r w:rsidRPr="00526201">
        <w:rPr>
          <w:color w:val="000000"/>
        </w:rPr>
        <w:t xml:space="preserve">2017. </w:t>
      </w:r>
      <w:proofErr w:type="spellStart"/>
      <w:r w:rsidRPr="00526201">
        <w:rPr>
          <w:color w:val="000000"/>
        </w:rPr>
        <w:t>Birnirk</w:t>
      </w:r>
      <w:proofErr w:type="spellEnd"/>
      <w:r w:rsidR="00162922">
        <w:rPr>
          <w:color w:val="000000"/>
        </w:rPr>
        <w:t xml:space="preserve"> p</w:t>
      </w:r>
      <w:r w:rsidRPr="00526201">
        <w:rPr>
          <w:color w:val="000000"/>
        </w:rPr>
        <w:t xml:space="preserve">rehistory and the </w:t>
      </w:r>
      <w:r w:rsidR="003C2057">
        <w:rPr>
          <w:color w:val="000000"/>
        </w:rPr>
        <w:t>e</w:t>
      </w:r>
      <w:r w:rsidRPr="00526201">
        <w:rPr>
          <w:color w:val="000000"/>
        </w:rPr>
        <w:t xml:space="preserve">mergence of the Inupiaq </w:t>
      </w:r>
      <w:r w:rsidR="003C2057">
        <w:rPr>
          <w:color w:val="000000"/>
        </w:rPr>
        <w:t>c</w:t>
      </w:r>
      <w:r w:rsidRPr="00526201">
        <w:rPr>
          <w:color w:val="000000"/>
        </w:rPr>
        <w:t>ulture</w:t>
      </w:r>
      <w:r w:rsidRPr="00526201">
        <w:rPr>
          <w:color w:val="262626"/>
        </w:rPr>
        <w:t xml:space="preserve"> </w:t>
      </w:r>
      <w:r w:rsidRPr="00526201">
        <w:rPr>
          <w:color w:val="000000"/>
        </w:rPr>
        <w:t xml:space="preserve">in </w:t>
      </w:r>
      <w:r w:rsidR="003C2057">
        <w:rPr>
          <w:color w:val="000000"/>
        </w:rPr>
        <w:t>n</w:t>
      </w:r>
      <w:r w:rsidRPr="00526201">
        <w:rPr>
          <w:color w:val="000000"/>
        </w:rPr>
        <w:t xml:space="preserve">orthwestern Alaska. Archaeological and </w:t>
      </w:r>
      <w:r w:rsidR="005337CB">
        <w:rPr>
          <w:color w:val="000000"/>
        </w:rPr>
        <w:t>a</w:t>
      </w:r>
      <w:r w:rsidRPr="00526201">
        <w:rPr>
          <w:color w:val="000000"/>
        </w:rPr>
        <w:t xml:space="preserve">nthropological </w:t>
      </w:r>
      <w:r w:rsidR="005337CB">
        <w:rPr>
          <w:color w:val="000000"/>
        </w:rPr>
        <w:t>p</w:t>
      </w:r>
      <w:r w:rsidRPr="00526201">
        <w:rPr>
          <w:color w:val="000000"/>
        </w:rPr>
        <w:t xml:space="preserve">erspectives. Field </w:t>
      </w:r>
      <w:r w:rsidR="005337CB">
        <w:rPr>
          <w:color w:val="000000"/>
        </w:rPr>
        <w:t>i</w:t>
      </w:r>
      <w:r w:rsidRPr="00526201">
        <w:rPr>
          <w:color w:val="000000"/>
        </w:rPr>
        <w:t xml:space="preserve">nvestigations at Cape </w:t>
      </w:r>
      <w:proofErr w:type="spellStart"/>
      <w:r w:rsidRPr="00526201">
        <w:rPr>
          <w:color w:val="000000"/>
        </w:rPr>
        <w:t>Espenberg</w:t>
      </w:r>
      <w:proofErr w:type="spellEnd"/>
      <w:r w:rsidRPr="00526201">
        <w:rPr>
          <w:color w:val="000000"/>
        </w:rPr>
        <w:t xml:space="preserve">, 2016. </w:t>
      </w:r>
      <w:r w:rsidRPr="00526201">
        <w:rPr>
          <w:color w:val="262626"/>
        </w:rPr>
        <w:t>Annual Report to the National Park Service</w:t>
      </w:r>
      <w:r>
        <w:rPr>
          <w:color w:val="262626"/>
        </w:rPr>
        <w:t xml:space="preserve">, </w:t>
      </w:r>
      <w:r w:rsidRPr="00526201">
        <w:rPr>
          <w:color w:val="262626"/>
        </w:rPr>
        <w:t>U.S. Department of the Interior</w:t>
      </w:r>
      <w:r>
        <w:rPr>
          <w:color w:val="262626"/>
        </w:rPr>
        <w:t>,</w:t>
      </w:r>
      <w:r w:rsidR="002200ED">
        <w:rPr>
          <w:color w:val="262626"/>
        </w:rPr>
        <w:t xml:space="preserve"> and the</w:t>
      </w:r>
      <w:r w:rsidRPr="00526201">
        <w:rPr>
          <w:color w:val="262626"/>
        </w:rPr>
        <w:t xml:space="preserve"> University of Alaska Fairbanks. </w:t>
      </w:r>
    </w:p>
    <w:p w14:paraId="0A91DA9C" w14:textId="77777777" w:rsidR="00D938E8" w:rsidRPr="00526201" w:rsidRDefault="00D938E8" w:rsidP="00D938E8">
      <w:pPr>
        <w:autoSpaceDE w:val="0"/>
        <w:autoSpaceDN w:val="0"/>
        <w:adjustRightInd w:val="0"/>
        <w:rPr>
          <w:color w:val="262626"/>
        </w:rPr>
      </w:pPr>
    </w:p>
    <w:p w14:paraId="1EE91F98" w14:textId="0FC0C283" w:rsidR="00860A60" w:rsidRPr="00526201" w:rsidRDefault="00D938E8" w:rsidP="00D938E8">
      <w:pPr>
        <w:autoSpaceDE w:val="0"/>
        <w:autoSpaceDN w:val="0"/>
        <w:adjustRightInd w:val="0"/>
        <w:rPr>
          <w:color w:val="262626"/>
        </w:rPr>
      </w:pPr>
      <w:r w:rsidRPr="00526201">
        <w:rPr>
          <w:color w:val="262626"/>
        </w:rPr>
        <w:t>Alix C, Mason O</w:t>
      </w:r>
      <w:r>
        <w:rPr>
          <w:color w:val="262626"/>
        </w:rPr>
        <w:t xml:space="preserve">, Anderson S, Bogardus R, Bigelow N, Lincoln A, Norman L, </w:t>
      </w:r>
      <w:proofErr w:type="spellStart"/>
      <w:r>
        <w:rPr>
          <w:color w:val="262626"/>
        </w:rPr>
        <w:t>Maio</w:t>
      </w:r>
      <w:proofErr w:type="spellEnd"/>
      <w:r>
        <w:rPr>
          <w:color w:val="262626"/>
        </w:rPr>
        <w:t xml:space="preserve"> C, </w:t>
      </w:r>
      <w:proofErr w:type="spellStart"/>
      <w:r>
        <w:rPr>
          <w:color w:val="262626"/>
        </w:rPr>
        <w:t>Vanlandeghem</w:t>
      </w:r>
      <w:proofErr w:type="spellEnd"/>
      <w:r>
        <w:rPr>
          <w:color w:val="262626"/>
        </w:rPr>
        <w:t xml:space="preserve"> M, O’Rourke D, </w:t>
      </w:r>
      <w:proofErr w:type="spellStart"/>
      <w:r>
        <w:rPr>
          <w:color w:val="262626"/>
        </w:rPr>
        <w:t>Rasic</w:t>
      </w:r>
      <w:proofErr w:type="spellEnd"/>
      <w:r>
        <w:rPr>
          <w:color w:val="262626"/>
        </w:rPr>
        <w:t xml:space="preserve"> J, Lorain M, Prentiss A.</w:t>
      </w:r>
      <w:r w:rsidRPr="00526201">
        <w:rPr>
          <w:color w:val="262626"/>
        </w:rPr>
        <w:t xml:space="preserve"> </w:t>
      </w:r>
      <w:r w:rsidRPr="00526201">
        <w:rPr>
          <w:color w:val="000000"/>
        </w:rPr>
        <w:t xml:space="preserve">2018. </w:t>
      </w:r>
      <w:proofErr w:type="spellStart"/>
      <w:r w:rsidRPr="00526201">
        <w:rPr>
          <w:color w:val="000000"/>
        </w:rPr>
        <w:t>Birnirk</w:t>
      </w:r>
      <w:proofErr w:type="spellEnd"/>
      <w:r w:rsidRPr="00526201">
        <w:rPr>
          <w:color w:val="000000"/>
        </w:rPr>
        <w:t xml:space="preserve"> </w:t>
      </w:r>
      <w:r w:rsidR="00CC0C2D">
        <w:rPr>
          <w:color w:val="000000"/>
        </w:rPr>
        <w:t>p</w:t>
      </w:r>
      <w:r w:rsidRPr="00526201">
        <w:rPr>
          <w:color w:val="000000"/>
        </w:rPr>
        <w:t xml:space="preserve">rehistory and the </w:t>
      </w:r>
      <w:r w:rsidR="00CC0C2D">
        <w:rPr>
          <w:color w:val="000000"/>
        </w:rPr>
        <w:t>e</w:t>
      </w:r>
      <w:r w:rsidRPr="00526201">
        <w:rPr>
          <w:color w:val="000000"/>
        </w:rPr>
        <w:t xml:space="preserve">mergence of the Inupiaq </w:t>
      </w:r>
      <w:r w:rsidR="00CC0C2D">
        <w:rPr>
          <w:color w:val="000000"/>
        </w:rPr>
        <w:t>c</w:t>
      </w:r>
      <w:r w:rsidRPr="00526201">
        <w:rPr>
          <w:color w:val="000000"/>
        </w:rPr>
        <w:t>ulture</w:t>
      </w:r>
      <w:r w:rsidRPr="00526201">
        <w:rPr>
          <w:color w:val="262626"/>
        </w:rPr>
        <w:t xml:space="preserve"> </w:t>
      </w:r>
      <w:r w:rsidRPr="00526201">
        <w:rPr>
          <w:color w:val="000000"/>
        </w:rPr>
        <w:t xml:space="preserve">in </w:t>
      </w:r>
      <w:r w:rsidR="00491DA6">
        <w:rPr>
          <w:color w:val="000000"/>
        </w:rPr>
        <w:t>n</w:t>
      </w:r>
      <w:r w:rsidRPr="00526201">
        <w:rPr>
          <w:color w:val="000000"/>
        </w:rPr>
        <w:t xml:space="preserve">orthwestern Alaska. Archaeological and </w:t>
      </w:r>
      <w:r w:rsidR="00DA2F28">
        <w:rPr>
          <w:color w:val="000000"/>
        </w:rPr>
        <w:t>a</w:t>
      </w:r>
      <w:r w:rsidRPr="00526201">
        <w:rPr>
          <w:color w:val="000000"/>
        </w:rPr>
        <w:t xml:space="preserve">nthropological </w:t>
      </w:r>
      <w:r w:rsidR="00DA2F28">
        <w:rPr>
          <w:color w:val="000000"/>
        </w:rPr>
        <w:t>p</w:t>
      </w:r>
      <w:r w:rsidRPr="00526201">
        <w:rPr>
          <w:color w:val="000000"/>
        </w:rPr>
        <w:t>erspectives.</w:t>
      </w:r>
      <w:r w:rsidRPr="00526201">
        <w:rPr>
          <w:color w:val="262626"/>
        </w:rPr>
        <w:t xml:space="preserve"> </w:t>
      </w:r>
      <w:r w:rsidRPr="00526201">
        <w:rPr>
          <w:color w:val="000000"/>
        </w:rPr>
        <w:t xml:space="preserve">Field </w:t>
      </w:r>
      <w:r w:rsidR="00DA2F28">
        <w:rPr>
          <w:color w:val="000000"/>
        </w:rPr>
        <w:t>i</w:t>
      </w:r>
      <w:r w:rsidRPr="00526201">
        <w:rPr>
          <w:color w:val="000000"/>
        </w:rPr>
        <w:t xml:space="preserve">nvestigations at Cape </w:t>
      </w:r>
      <w:proofErr w:type="spellStart"/>
      <w:r w:rsidRPr="00526201">
        <w:rPr>
          <w:color w:val="000000"/>
        </w:rPr>
        <w:t>Espenberg</w:t>
      </w:r>
      <w:proofErr w:type="spellEnd"/>
      <w:r w:rsidRPr="00526201">
        <w:rPr>
          <w:color w:val="000000"/>
        </w:rPr>
        <w:t xml:space="preserve">, 2017. </w:t>
      </w:r>
      <w:r w:rsidR="009E03FB" w:rsidRPr="00526201">
        <w:rPr>
          <w:color w:val="262626"/>
        </w:rPr>
        <w:t>Annual Report to the National Park Service</w:t>
      </w:r>
      <w:r w:rsidR="009E03FB">
        <w:rPr>
          <w:color w:val="262626"/>
        </w:rPr>
        <w:t xml:space="preserve">, </w:t>
      </w:r>
      <w:r w:rsidR="009E03FB" w:rsidRPr="00526201">
        <w:rPr>
          <w:color w:val="262626"/>
        </w:rPr>
        <w:t>U.S. Department of the Interior</w:t>
      </w:r>
      <w:r w:rsidR="009E03FB">
        <w:rPr>
          <w:color w:val="262626"/>
        </w:rPr>
        <w:t>, and the</w:t>
      </w:r>
      <w:r w:rsidR="009E03FB" w:rsidRPr="00526201">
        <w:rPr>
          <w:color w:val="262626"/>
        </w:rPr>
        <w:t xml:space="preserve"> University of Alaska Fairbanks.</w:t>
      </w:r>
      <w:r w:rsidRPr="00526201">
        <w:rPr>
          <w:color w:val="262626"/>
        </w:rPr>
        <w:t xml:space="preserve"> </w:t>
      </w:r>
      <w:r w:rsidR="00860A60" w:rsidRPr="00526201">
        <w:rPr>
          <w:color w:val="262626"/>
        </w:rPr>
        <w:t xml:space="preserve"> </w:t>
      </w:r>
    </w:p>
    <w:p w14:paraId="340100F8" w14:textId="77777777" w:rsidR="00860A60" w:rsidRPr="00526201" w:rsidRDefault="00860A60" w:rsidP="0030666F"/>
    <w:p w14:paraId="1334C54A" w14:textId="041D0136" w:rsidR="006B2461" w:rsidRPr="00526201" w:rsidRDefault="006B2461" w:rsidP="0030666F">
      <w:pPr>
        <w:pStyle w:val="NoSpacing"/>
        <w:rPr>
          <w:rFonts w:ascii="Times New Roman" w:hAnsi="Times New Roman" w:cs="Times New Roman"/>
          <w:color w:val="auto"/>
          <w:szCs w:val="24"/>
        </w:rPr>
      </w:pPr>
      <w:r w:rsidRPr="00526201">
        <w:rPr>
          <w:rFonts w:ascii="Times New Roman" w:eastAsia="Times New Roman" w:hAnsi="Times New Roman" w:cs="Times New Roman"/>
          <w:color w:val="auto"/>
          <w:szCs w:val="24"/>
        </w:rPr>
        <w:t>Anderson SL</w:t>
      </w:r>
      <w:r w:rsidR="008412E2" w:rsidRPr="00526201">
        <w:rPr>
          <w:rFonts w:ascii="Times New Roman" w:eastAsia="Times New Roman" w:hAnsi="Times New Roman" w:cs="Times New Roman"/>
          <w:color w:val="auto"/>
          <w:szCs w:val="24"/>
        </w:rPr>
        <w:t xml:space="preserve">, </w:t>
      </w:r>
      <w:r w:rsidRPr="00526201">
        <w:rPr>
          <w:rFonts w:ascii="Times New Roman" w:eastAsia="Times New Roman" w:hAnsi="Times New Roman" w:cs="Times New Roman"/>
          <w:color w:val="auto"/>
          <w:szCs w:val="24"/>
        </w:rPr>
        <w:t>Freeburg</w:t>
      </w:r>
      <w:r w:rsidR="008412E2" w:rsidRPr="00526201">
        <w:rPr>
          <w:rFonts w:ascii="Times New Roman" w:eastAsia="Times New Roman" w:hAnsi="Times New Roman" w:cs="Times New Roman"/>
          <w:color w:val="auto"/>
          <w:szCs w:val="24"/>
        </w:rPr>
        <w:t xml:space="preserve"> A</w:t>
      </w:r>
      <w:r w:rsidRPr="00526201">
        <w:rPr>
          <w:rFonts w:ascii="Times New Roman" w:eastAsia="Times New Roman" w:hAnsi="Times New Roman" w:cs="Times New Roman"/>
          <w:color w:val="auto"/>
          <w:szCs w:val="24"/>
        </w:rPr>
        <w:t xml:space="preserve">. 2014. </w:t>
      </w:r>
      <w:r w:rsidRPr="00526201">
        <w:rPr>
          <w:rFonts w:ascii="Times New Roman" w:hAnsi="Times New Roman" w:cs="Times New Roman"/>
          <w:color w:val="auto"/>
          <w:szCs w:val="24"/>
        </w:rPr>
        <w:t xml:space="preserve">High </w:t>
      </w:r>
      <w:r w:rsidR="00C1695F">
        <w:rPr>
          <w:rFonts w:ascii="Times New Roman" w:hAnsi="Times New Roman" w:cs="Times New Roman"/>
          <w:color w:val="auto"/>
          <w:szCs w:val="24"/>
        </w:rPr>
        <w:t>l</w:t>
      </w:r>
      <w:r w:rsidRPr="00526201">
        <w:rPr>
          <w:rFonts w:ascii="Times New Roman" w:hAnsi="Times New Roman" w:cs="Times New Roman"/>
          <w:color w:val="auto"/>
          <w:szCs w:val="24"/>
        </w:rPr>
        <w:t xml:space="preserve">atitude </w:t>
      </w:r>
      <w:r w:rsidR="00C1695F">
        <w:rPr>
          <w:rFonts w:ascii="Times New Roman" w:hAnsi="Times New Roman" w:cs="Times New Roman"/>
          <w:color w:val="auto"/>
          <w:szCs w:val="24"/>
        </w:rPr>
        <w:t>c</w:t>
      </w:r>
      <w:r w:rsidRPr="00526201">
        <w:rPr>
          <w:rFonts w:ascii="Times New Roman" w:hAnsi="Times New Roman" w:cs="Times New Roman"/>
          <w:color w:val="auto"/>
          <w:szCs w:val="24"/>
        </w:rPr>
        <w:t xml:space="preserve">oastal </w:t>
      </w:r>
      <w:r w:rsidR="00C1695F">
        <w:rPr>
          <w:rFonts w:ascii="Times New Roman" w:hAnsi="Times New Roman" w:cs="Times New Roman"/>
          <w:color w:val="auto"/>
          <w:szCs w:val="24"/>
        </w:rPr>
        <w:t>s</w:t>
      </w:r>
      <w:r w:rsidRPr="00526201">
        <w:rPr>
          <w:rFonts w:ascii="Times New Roman" w:hAnsi="Times New Roman" w:cs="Times New Roman"/>
          <w:color w:val="auto"/>
          <w:szCs w:val="24"/>
        </w:rPr>
        <w:t xml:space="preserve">ettlement </w:t>
      </w:r>
      <w:r w:rsidR="00C1695F">
        <w:rPr>
          <w:rFonts w:ascii="Times New Roman" w:hAnsi="Times New Roman" w:cs="Times New Roman"/>
          <w:color w:val="auto"/>
          <w:szCs w:val="24"/>
        </w:rPr>
        <w:t>p</w:t>
      </w:r>
      <w:r w:rsidRPr="00526201">
        <w:rPr>
          <w:rFonts w:ascii="Times New Roman" w:hAnsi="Times New Roman" w:cs="Times New Roman"/>
          <w:color w:val="auto"/>
          <w:szCs w:val="24"/>
        </w:rPr>
        <w:t xml:space="preserve">atterns: Cape </w:t>
      </w:r>
      <w:proofErr w:type="spellStart"/>
      <w:r w:rsidRPr="00526201">
        <w:rPr>
          <w:rFonts w:ascii="Times New Roman" w:hAnsi="Times New Roman" w:cs="Times New Roman"/>
          <w:color w:val="auto"/>
          <w:szCs w:val="24"/>
        </w:rPr>
        <w:t>Krusenstern</w:t>
      </w:r>
      <w:proofErr w:type="spellEnd"/>
      <w:r w:rsidRPr="00526201">
        <w:rPr>
          <w:rFonts w:ascii="Times New Roman" w:hAnsi="Times New Roman" w:cs="Times New Roman"/>
          <w:color w:val="auto"/>
          <w:szCs w:val="24"/>
        </w:rPr>
        <w:t xml:space="preserve">, Alaska. </w:t>
      </w:r>
      <w:r w:rsidRPr="00767ECC">
        <w:rPr>
          <w:rFonts w:ascii="Times New Roman" w:hAnsi="Times New Roman" w:cs="Times New Roman"/>
          <w:color w:val="auto"/>
          <w:szCs w:val="24"/>
        </w:rPr>
        <w:t>Journal of Island and Coastal Archaeology</w:t>
      </w:r>
      <w:r w:rsidR="00767ECC">
        <w:rPr>
          <w:rFonts w:ascii="Times New Roman" w:hAnsi="Times New Roman" w:cs="Times New Roman"/>
          <w:color w:val="auto"/>
          <w:szCs w:val="24"/>
        </w:rPr>
        <w:t xml:space="preserve"> </w:t>
      </w:r>
      <w:r w:rsidRPr="00526201">
        <w:rPr>
          <w:rFonts w:ascii="Times New Roman" w:hAnsi="Times New Roman" w:cs="Times New Roman"/>
          <w:color w:val="auto"/>
          <w:szCs w:val="24"/>
        </w:rPr>
        <w:t>9(3):295</w:t>
      </w:r>
      <w:r w:rsidR="00244FBA">
        <w:t>–</w:t>
      </w:r>
      <w:r w:rsidRPr="00526201">
        <w:rPr>
          <w:rFonts w:ascii="Times New Roman" w:hAnsi="Times New Roman" w:cs="Times New Roman"/>
          <w:color w:val="auto"/>
          <w:szCs w:val="24"/>
        </w:rPr>
        <w:t>318.</w:t>
      </w:r>
    </w:p>
    <w:p w14:paraId="6A815549" w14:textId="77777777" w:rsidR="006B2461" w:rsidRPr="00526201" w:rsidRDefault="006B2461" w:rsidP="0030666F"/>
    <w:p w14:paraId="7EB1D491" w14:textId="259365E0" w:rsidR="006B2461" w:rsidRPr="00526201" w:rsidRDefault="006B2461" w:rsidP="0030666F">
      <w:r w:rsidRPr="00526201">
        <w:t>Anderson SL</w:t>
      </w:r>
      <w:r w:rsidR="00063216" w:rsidRPr="00526201">
        <w:t xml:space="preserve">, </w:t>
      </w:r>
      <w:r w:rsidRPr="00526201">
        <w:t>Freeburg</w:t>
      </w:r>
      <w:r w:rsidR="00063216" w:rsidRPr="00526201">
        <w:t xml:space="preserve"> A</w:t>
      </w:r>
      <w:r w:rsidRPr="00526201">
        <w:t xml:space="preserve">. 2013. A </w:t>
      </w:r>
      <w:r w:rsidR="00244FBA">
        <w:t>h</w:t>
      </w:r>
      <w:r w:rsidRPr="00526201">
        <w:t xml:space="preserve">igh </w:t>
      </w:r>
      <w:r w:rsidR="00244FBA">
        <w:t>r</w:t>
      </w:r>
      <w:r w:rsidRPr="00526201">
        <w:t xml:space="preserve">esolution </w:t>
      </w:r>
      <w:r w:rsidR="00244FBA">
        <w:t>c</w:t>
      </w:r>
      <w:r w:rsidRPr="00526201">
        <w:t xml:space="preserve">hronology for the Cape </w:t>
      </w:r>
      <w:proofErr w:type="spellStart"/>
      <w:r w:rsidRPr="00526201">
        <w:t>Krusenstern</w:t>
      </w:r>
      <w:proofErr w:type="spellEnd"/>
      <w:r w:rsidRPr="00526201">
        <w:t xml:space="preserve"> </w:t>
      </w:r>
      <w:r w:rsidR="009416C1">
        <w:t>s</w:t>
      </w:r>
      <w:r w:rsidRPr="00526201">
        <w:t xml:space="preserve">ite Complex, </w:t>
      </w:r>
      <w:r w:rsidR="00244FBA">
        <w:t>n</w:t>
      </w:r>
      <w:r w:rsidRPr="00526201">
        <w:t xml:space="preserve">orthwest Alaska. </w:t>
      </w:r>
      <w:r w:rsidRPr="00244FBA">
        <w:t>Arctic Anthropology</w:t>
      </w:r>
      <w:r w:rsidR="00244FBA">
        <w:t xml:space="preserve"> </w:t>
      </w:r>
      <w:r w:rsidRPr="00526201">
        <w:t>50</w:t>
      </w:r>
      <w:r w:rsidR="00E13FE9">
        <w:t>(1)</w:t>
      </w:r>
      <w:r w:rsidRPr="00526201">
        <w:t>:49</w:t>
      </w:r>
      <w:r w:rsidR="00244FBA">
        <w:t>–</w:t>
      </w:r>
      <w:r w:rsidRPr="00526201">
        <w:t>71.</w:t>
      </w:r>
    </w:p>
    <w:p w14:paraId="0734B2F8" w14:textId="77777777" w:rsidR="006B2461" w:rsidRPr="00526201" w:rsidRDefault="006B2461" w:rsidP="0030666F"/>
    <w:p w14:paraId="1DA37E71" w14:textId="404992DD" w:rsidR="00A93A29" w:rsidRPr="00526201" w:rsidRDefault="00A93A29" w:rsidP="00A93A29">
      <w:pPr>
        <w:pStyle w:val="NoSpacing"/>
        <w:rPr>
          <w:rFonts w:ascii="Times New Roman" w:hAnsi="Times New Roman" w:cs="Times New Roman"/>
          <w:szCs w:val="24"/>
        </w:rPr>
      </w:pPr>
      <w:r w:rsidRPr="00526201">
        <w:rPr>
          <w:rFonts w:ascii="Times New Roman" w:hAnsi="Times New Roman" w:cs="Times New Roman"/>
          <w:szCs w:val="24"/>
        </w:rPr>
        <w:t xml:space="preserve">Anderson SL, Jordan JW, Freeburg A. 2018. Human </w:t>
      </w:r>
      <w:r w:rsidR="00244FBA">
        <w:rPr>
          <w:rFonts w:ascii="Times New Roman" w:hAnsi="Times New Roman" w:cs="Times New Roman"/>
          <w:szCs w:val="24"/>
        </w:rPr>
        <w:t>s</w:t>
      </w:r>
      <w:r w:rsidRPr="00526201">
        <w:rPr>
          <w:rFonts w:ascii="Times New Roman" w:hAnsi="Times New Roman" w:cs="Times New Roman"/>
          <w:szCs w:val="24"/>
        </w:rPr>
        <w:t xml:space="preserve">ettlement and </w:t>
      </w:r>
      <w:r w:rsidR="00244FBA">
        <w:rPr>
          <w:rFonts w:ascii="Times New Roman" w:hAnsi="Times New Roman" w:cs="Times New Roman"/>
          <w:szCs w:val="24"/>
        </w:rPr>
        <w:t>m</w:t>
      </w:r>
      <w:r w:rsidRPr="00526201">
        <w:rPr>
          <w:rFonts w:ascii="Times New Roman" w:hAnsi="Times New Roman" w:cs="Times New Roman"/>
          <w:szCs w:val="24"/>
        </w:rPr>
        <w:t>id-</w:t>
      </w:r>
      <w:r w:rsidR="00244FBA">
        <w:rPr>
          <w:rFonts w:ascii="Times New Roman" w:hAnsi="Times New Roman" w:cs="Times New Roman"/>
          <w:szCs w:val="24"/>
        </w:rPr>
        <w:t>l</w:t>
      </w:r>
      <w:r w:rsidRPr="00526201">
        <w:rPr>
          <w:rFonts w:ascii="Times New Roman" w:hAnsi="Times New Roman" w:cs="Times New Roman"/>
          <w:szCs w:val="24"/>
        </w:rPr>
        <w:t xml:space="preserve">ate Holocene </w:t>
      </w:r>
      <w:r w:rsidR="00244FBA">
        <w:rPr>
          <w:rFonts w:ascii="Times New Roman" w:hAnsi="Times New Roman" w:cs="Times New Roman"/>
          <w:szCs w:val="24"/>
        </w:rPr>
        <w:t>c</w:t>
      </w:r>
      <w:r w:rsidRPr="00526201">
        <w:rPr>
          <w:rFonts w:ascii="Times New Roman" w:hAnsi="Times New Roman" w:cs="Times New Roman"/>
          <w:szCs w:val="24"/>
        </w:rPr>
        <w:t xml:space="preserve">oastal </w:t>
      </w:r>
      <w:r w:rsidR="00244FBA">
        <w:rPr>
          <w:rFonts w:ascii="Times New Roman" w:hAnsi="Times New Roman" w:cs="Times New Roman"/>
          <w:szCs w:val="24"/>
        </w:rPr>
        <w:t>e</w:t>
      </w:r>
      <w:r w:rsidRPr="00526201">
        <w:rPr>
          <w:rFonts w:ascii="Times New Roman" w:hAnsi="Times New Roman" w:cs="Times New Roman"/>
          <w:szCs w:val="24"/>
        </w:rPr>
        <w:t xml:space="preserve">nvironmental </w:t>
      </w:r>
      <w:r w:rsidR="00244FBA">
        <w:rPr>
          <w:rFonts w:ascii="Times New Roman" w:hAnsi="Times New Roman" w:cs="Times New Roman"/>
          <w:szCs w:val="24"/>
        </w:rPr>
        <w:t>c</w:t>
      </w:r>
      <w:r w:rsidRPr="00526201">
        <w:rPr>
          <w:rFonts w:ascii="Times New Roman" w:hAnsi="Times New Roman" w:cs="Times New Roman"/>
          <w:szCs w:val="24"/>
        </w:rPr>
        <w:t xml:space="preserve">hange at Cape </w:t>
      </w:r>
      <w:proofErr w:type="spellStart"/>
      <w:r w:rsidRPr="00526201">
        <w:rPr>
          <w:rFonts w:ascii="Times New Roman" w:hAnsi="Times New Roman" w:cs="Times New Roman"/>
          <w:szCs w:val="24"/>
        </w:rPr>
        <w:t>Krusenstern</w:t>
      </w:r>
      <w:proofErr w:type="spellEnd"/>
      <w:r w:rsidRPr="00526201">
        <w:rPr>
          <w:rFonts w:ascii="Times New Roman" w:hAnsi="Times New Roman" w:cs="Times New Roman"/>
          <w:szCs w:val="24"/>
        </w:rPr>
        <w:t xml:space="preserve">, </w:t>
      </w:r>
      <w:r w:rsidR="00244FBA">
        <w:rPr>
          <w:rFonts w:ascii="Times New Roman" w:hAnsi="Times New Roman" w:cs="Times New Roman"/>
          <w:szCs w:val="24"/>
        </w:rPr>
        <w:t>n</w:t>
      </w:r>
      <w:r w:rsidRPr="00526201">
        <w:rPr>
          <w:rFonts w:ascii="Times New Roman" w:hAnsi="Times New Roman" w:cs="Times New Roman"/>
          <w:szCs w:val="24"/>
        </w:rPr>
        <w:t xml:space="preserve">orthwest Alaska. </w:t>
      </w:r>
      <w:r w:rsidRPr="0042289C">
        <w:rPr>
          <w:rFonts w:ascii="Times New Roman" w:hAnsi="Times New Roman" w:cs="Times New Roman"/>
          <w:szCs w:val="24"/>
        </w:rPr>
        <w:t>Quaternary International</w:t>
      </w:r>
      <w:r w:rsidRPr="00307A79">
        <w:rPr>
          <w:rFonts w:ascii="Times New Roman" w:hAnsi="Times New Roman" w:cs="Times New Roman"/>
          <w:szCs w:val="24"/>
        </w:rPr>
        <w:t xml:space="preserve"> https://doi.org/10.1016/j.quaint.2018.10.028</w:t>
      </w:r>
      <w:r w:rsidRPr="00526201">
        <w:rPr>
          <w:rFonts w:ascii="Times New Roman" w:hAnsi="Times New Roman" w:cs="Times New Roman"/>
          <w:i/>
          <w:szCs w:val="24"/>
        </w:rPr>
        <w:t>.</w:t>
      </w:r>
    </w:p>
    <w:p w14:paraId="258EFD91" w14:textId="793CA7ED" w:rsidR="00860A60" w:rsidRDefault="00860A60" w:rsidP="0030666F"/>
    <w:p w14:paraId="67147F99" w14:textId="5AA25C8C" w:rsidR="00D8698C" w:rsidRPr="004C5C64" w:rsidRDefault="00D8698C" w:rsidP="00D8698C">
      <w:r>
        <w:t xml:space="preserve">Beaumont W, Beverly R, </w:t>
      </w:r>
      <w:proofErr w:type="spellStart"/>
      <w:r>
        <w:t>Southon</w:t>
      </w:r>
      <w:proofErr w:type="spellEnd"/>
      <w:r>
        <w:t xml:space="preserve"> J, Taylor RE. 2010. Bone preparation at the KCCAMS laboratory. </w:t>
      </w:r>
      <w:r w:rsidRPr="00E62789">
        <w:t>Nuclear Instruments and Methods in Physics Research B</w:t>
      </w:r>
      <w:r w:rsidR="00A22725">
        <w:t xml:space="preserve"> </w:t>
      </w:r>
      <w:r>
        <w:t>268:906</w:t>
      </w:r>
      <w:r w:rsidR="005E1D11">
        <w:t>–</w:t>
      </w:r>
      <w:r>
        <w:t xml:space="preserve">909. </w:t>
      </w:r>
    </w:p>
    <w:p w14:paraId="0D7F48B2" w14:textId="77777777" w:rsidR="00D8698C" w:rsidRPr="00526201" w:rsidRDefault="00D8698C" w:rsidP="0030666F"/>
    <w:p w14:paraId="0062841C" w14:textId="40698DE3" w:rsidR="00E72D2C" w:rsidRPr="00526201" w:rsidRDefault="00E72D2C" w:rsidP="0030666F">
      <w:r w:rsidRPr="00526201">
        <w:t xml:space="preserve">Bowers PM. (editor). 2009. The archaeology of Deering, Alaska: Final report on the Deering Village Safe Water Archaeological Program. Report prepared by Northern Land Use Research Inc., Fairbanks, Alaska, for the Native Village of Deering and the City of Deering, </w:t>
      </w:r>
      <w:r w:rsidR="003F404D" w:rsidRPr="00526201">
        <w:t xml:space="preserve">Alaska, the </w:t>
      </w:r>
      <w:r w:rsidR="003F404D" w:rsidRPr="00526201">
        <w:lastRenderedPageBreak/>
        <w:t>Department of Environmental Conservation-Village Safe Water Office and the Alaska State Historic Preservation Office, Anchorage, Alaska.</w:t>
      </w:r>
    </w:p>
    <w:p w14:paraId="75C715FA" w14:textId="6C88D443" w:rsidR="00E72D2C" w:rsidRDefault="00E72D2C" w:rsidP="0030666F"/>
    <w:p w14:paraId="5843FA89" w14:textId="141DD6AF" w:rsidR="00E93D9F" w:rsidRDefault="00E93D9F" w:rsidP="0030666F">
      <w:r>
        <w:t xml:space="preserve">Brown TA, Nelson DE, Vogel JS, </w:t>
      </w:r>
      <w:proofErr w:type="spellStart"/>
      <w:r>
        <w:t>Southon</w:t>
      </w:r>
      <w:proofErr w:type="spellEnd"/>
      <w:r>
        <w:t xml:space="preserve"> JR. 1988. Improved collagen extraction by modified </w:t>
      </w:r>
      <w:proofErr w:type="spellStart"/>
      <w:r>
        <w:t>Longin</w:t>
      </w:r>
      <w:proofErr w:type="spellEnd"/>
      <w:r>
        <w:t xml:space="preserve"> method. </w:t>
      </w:r>
      <w:r>
        <w:rPr>
          <w:i/>
        </w:rPr>
        <w:t>Radiocarbon</w:t>
      </w:r>
      <w:r w:rsidR="001A5290">
        <w:t xml:space="preserve"> </w:t>
      </w:r>
      <w:r>
        <w:t>30(2):171</w:t>
      </w:r>
      <w:r w:rsidR="001A5290">
        <w:t>–</w:t>
      </w:r>
      <w:r>
        <w:t>177.</w:t>
      </w:r>
    </w:p>
    <w:p w14:paraId="6F452633" w14:textId="77777777" w:rsidR="00E93D9F" w:rsidRDefault="00E93D9F" w:rsidP="0030666F"/>
    <w:p w14:paraId="1B11BF6A" w14:textId="54A8B850" w:rsidR="00ED1415" w:rsidRDefault="00ED1415" w:rsidP="00ED1415">
      <w:r>
        <w:t>Brown SK, Friesen</w:t>
      </w:r>
      <w:r w:rsidRPr="00307A79">
        <w:t xml:space="preserve"> </w:t>
      </w:r>
      <w:r>
        <w:t>TM, Mason</w:t>
      </w:r>
      <w:r w:rsidRPr="00307A79">
        <w:t xml:space="preserve"> </w:t>
      </w:r>
      <w:r>
        <w:t xml:space="preserve">OK, </w:t>
      </w:r>
      <w:proofErr w:type="spellStart"/>
      <w:r w:rsidRPr="00436520">
        <w:t>Darwent</w:t>
      </w:r>
      <w:proofErr w:type="spellEnd"/>
      <w:r>
        <w:t xml:space="preserve"> CM. </w:t>
      </w:r>
      <w:r w:rsidRPr="00307A79">
        <w:t>2012</w:t>
      </w:r>
      <w:r>
        <w:t>. Ancient DNA i</w:t>
      </w:r>
      <w:r w:rsidRPr="00307A79">
        <w:t xml:space="preserve">dentification </w:t>
      </w:r>
      <w:r>
        <w:t>of a polar bear bone d</w:t>
      </w:r>
      <w:r w:rsidRPr="00307A79">
        <w:t xml:space="preserve">agger from Cape </w:t>
      </w:r>
      <w:proofErr w:type="spellStart"/>
      <w:r w:rsidRPr="00307A79">
        <w:t>Espenberg</w:t>
      </w:r>
      <w:proofErr w:type="spellEnd"/>
      <w:r w:rsidRPr="00307A79">
        <w:t xml:space="preserve">, Alaska. </w:t>
      </w:r>
      <w:r w:rsidRPr="00436520">
        <w:t>Alaska Journal of Anthropology</w:t>
      </w:r>
      <w:r w:rsidRPr="00307A79">
        <w:t xml:space="preserve"> 10(1–2):173‒175.</w:t>
      </w:r>
    </w:p>
    <w:p w14:paraId="12E9129D" w14:textId="77777777" w:rsidR="00ED1415" w:rsidRDefault="00ED1415" w:rsidP="00ED1415"/>
    <w:p w14:paraId="127BC0FE" w14:textId="77777777" w:rsidR="00ED1415" w:rsidRDefault="00ED1415" w:rsidP="00ED1415">
      <w:r w:rsidRPr="00764586">
        <w:t xml:space="preserve">Brown SK, </w:t>
      </w:r>
      <w:proofErr w:type="spellStart"/>
      <w:r w:rsidRPr="00764586">
        <w:t>Darwent</w:t>
      </w:r>
      <w:proofErr w:type="spellEnd"/>
      <w:r>
        <w:t xml:space="preserve"> CM</w:t>
      </w:r>
      <w:r w:rsidRPr="00764586">
        <w:t>, Sacks</w:t>
      </w:r>
      <w:r>
        <w:t xml:space="preserve">, BN. </w:t>
      </w:r>
      <w:r w:rsidRPr="00764586">
        <w:t>2013</w:t>
      </w:r>
      <w:r>
        <w:t>. Ancient DNA evidence for genetic continuity in arctic d</w:t>
      </w:r>
      <w:r w:rsidRPr="00764586">
        <w:t xml:space="preserve">ogs. Journal of Archaeological Science </w:t>
      </w:r>
      <w:r>
        <w:rPr>
          <w:shd w:val="clear" w:color="auto" w:fill="FFFFFF"/>
        </w:rPr>
        <w:t>40(2):</w:t>
      </w:r>
      <w:r w:rsidRPr="00764586">
        <w:rPr>
          <w:shd w:val="clear" w:color="auto" w:fill="FFFFFF"/>
        </w:rPr>
        <w:t>1279</w:t>
      </w:r>
      <w:r w:rsidRPr="00764586">
        <w:t>–</w:t>
      </w:r>
      <w:r w:rsidRPr="00764586">
        <w:rPr>
          <w:shd w:val="clear" w:color="auto" w:fill="FFFFFF"/>
        </w:rPr>
        <w:t xml:space="preserve">1288. </w:t>
      </w:r>
    </w:p>
    <w:p w14:paraId="30A78D57" w14:textId="77777777" w:rsidR="00ED1415" w:rsidRDefault="00ED1415" w:rsidP="00ED1415"/>
    <w:p w14:paraId="32771D7B" w14:textId="26E61DDF" w:rsidR="00ED1415" w:rsidRDefault="00ED1415" w:rsidP="00ED1415">
      <w:r>
        <w:t xml:space="preserve">Brown TA, Nelson DE, Vogel JS, </w:t>
      </w:r>
      <w:proofErr w:type="spellStart"/>
      <w:r>
        <w:t>Southon</w:t>
      </w:r>
      <w:proofErr w:type="spellEnd"/>
      <w:r>
        <w:t xml:space="preserve"> JR. 1988. Improved collagen extraction by modified </w:t>
      </w:r>
      <w:proofErr w:type="spellStart"/>
      <w:r>
        <w:t>Longin</w:t>
      </w:r>
      <w:proofErr w:type="spellEnd"/>
      <w:r>
        <w:t xml:space="preserve"> method. Radiocarbon 30(2):171–177.</w:t>
      </w:r>
    </w:p>
    <w:p w14:paraId="4D1433BD" w14:textId="77777777" w:rsidR="00ED1415" w:rsidRPr="00526201" w:rsidRDefault="00ED1415" w:rsidP="0030666F"/>
    <w:p w14:paraId="1044DDF0" w14:textId="4F616756" w:rsidR="00191154" w:rsidRDefault="00191154" w:rsidP="0030666F">
      <w:r w:rsidRPr="00526201">
        <w:t xml:space="preserve">Carlson ES, Smith HL, Bowers PM, McGowan S, McKinney HJ. 2013. Kotzebue Shore Avenue Reconstruction Project: </w:t>
      </w:r>
      <w:r w:rsidR="00DB6980">
        <w:t>c</w:t>
      </w:r>
      <w:r w:rsidRPr="00526201">
        <w:t xml:space="preserve">onstruction </w:t>
      </w:r>
      <w:r w:rsidR="00DB6980">
        <w:t>m</w:t>
      </w:r>
      <w:r w:rsidRPr="00526201">
        <w:t>onitoring cultural resource project. Report prepared by Northern Land Use Research Inc., Fairbanks, Alaska, for the Alaska Interstate Construction LLC, Anchorage, Alaska.</w:t>
      </w:r>
    </w:p>
    <w:p w14:paraId="66C63604" w14:textId="5D13273F" w:rsidR="00F165B4" w:rsidRDefault="00F165B4" w:rsidP="0030666F"/>
    <w:p w14:paraId="42D57607" w14:textId="042C699C" w:rsidR="00F165B4" w:rsidRPr="00526201" w:rsidRDefault="00F165B4" w:rsidP="0030666F">
      <w:r>
        <w:t xml:space="preserve">Cooper, HK, </w:t>
      </w:r>
      <w:r w:rsidR="002A5C45">
        <w:t xml:space="preserve">Mason O, Mair V, </w:t>
      </w:r>
      <w:proofErr w:type="spellStart"/>
      <w:r w:rsidR="002A5C45">
        <w:t>Hoffecker</w:t>
      </w:r>
      <w:proofErr w:type="spellEnd"/>
      <w:r w:rsidR="002A5C45">
        <w:t xml:space="preserve"> JF, Speakman RJ. 2016. Evidence of Eurasian metal alloys on the Alaskan coast in prehistory. Journal of Archaeological Science 74:176-183.</w:t>
      </w:r>
      <w:r>
        <w:t xml:space="preserve"> </w:t>
      </w:r>
    </w:p>
    <w:p w14:paraId="37CB9597" w14:textId="77777777" w:rsidR="00191154" w:rsidRPr="00526201" w:rsidRDefault="00191154" w:rsidP="0030666F"/>
    <w:p w14:paraId="7AD79332" w14:textId="268CA15C" w:rsidR="00860A60" w:rsidRPr="00526201" w:rsidRDefault="00860A60" w:rsidP="0030666F">
      <w:proofErr w:type="spellStart"/>
      <w:r w:rsidRPr="00526201">
        <w:rPr>
          <w:color w:val="222222"/>
          <w:shd w:val="clear" w:color="auto" w:fill="FFFFFF"/>
        </w:rPr>
        <w:t>Darwent</w:t>
      </w:r>
      <w:proofErr w:type="spellEnd"/>
      <w:r w:rsidRPr="00526201">
        <w:rPr>
          <w:color w:val="222222"/>
          <w:shd w:val="clear" w:color="auto" w:fill="FFFFFF"/>
        </w:rPr>
        <w:t xml:space="preserve"> J, </w:t>
      </w:r>
      <w:r w:rsidR="00063216" w:rsidRPr="00526201">
        <w:rPr>
          <w:color w:val="222222"/>
          <w:shd w:val="clear" w:color="auto" w:fill="FFFFFF"/>
        </w:rPr>
        <w:t xml:space="preserve">Mason OK, </w:t>
      </w:r>
      <w:proofErr w:type="spellStart"/>
      <w:r w:rsidRPr="00526201">
        <w:rPr>
          <w:color w:val="222222"/>
          <w:shd w:val="clear" w:color="auto" w:fill="FFFFFF"/>
        </w:rPr>
        <w:t>Hoffecker</w:t>
      </w:r>
      <w:proofErr w:type="spellEnd"/>
      <w:r w:rsidR="00063216" w:rsidRPr="00526201">
        <w:rPr>
          <w:color w:val="222222"/>
          <w:shd w:val="clear" w:color="auto" w:fill="FFFFFF"/>
        </w:rPr>
        <w:t xml:space="preserve"> JF,</w:t>
      </w:r>
      <w:r w:rsidRPr="00526201">
        <w:rPr>
          <w:color w:val="222222"/>
          <w:shd w:val="clear" w:color="auto" w:fill="FFFFFF"/>
        </w:rPr>
        <w:t xml:space="preserve"> </w:t>
      </w:r>
      <w:proofErr w:type="spellStart"/>
      <w:r w:rsidRPr="00526201">
        <w:rPr>
          <w:color w:val="222222"/>
          <w:shd w:val="clear" w:color="auto" w:fill="FFFFFF"/>
        </w:rPr>
        <w:t>Darwent</w:t>
      </w:r>
      <w:proofErr w:type="spellEnd"/>
      <w:r w:rsidR="00063216" w:rsidRPr="00526201">
        <w:rPr>
          <w:color w:val="222222"/>
          <w:shd w:val="clear" w:color="auto" w:fill="FFFFFF"/>
        </w:rPr>
        <w:t xml:space="preserve"> CM</w:t>
      </w:r>
      <w:r w:rsidRPr="00526201">
        <w:rPr>
          <w:color w:val="222222"/>
          <w:shd w:val="clear" w:color="auto" w:fill="FFFFFF"/>
        </w:rPr>
        <w:t>.</w:t>
      </w:r>
      <w:r w:rsidR="00063216" w:rsidRPr="00526201">
        <w:rPr>
          <w:color w:val="222222"/>
          <w:shd w:val="clear" w:color="auto" w:fill="FFFFFF"/>
        </w:rPr>
        <w:t xml:space="preserve"> </w:t>
      </w:r>
      <w:r w:rsidRPr="00526201">
        <w:rPr>
          <w:color w:val="222222"/>
          <w:shd w:val="clear" w:color="auto" w:fill="FFFFFF"/>
        </w:rPr>
        <w:t>2013</w:t>
      </w:r>
      <w:r w:rsidR="00063216" w:rsidRPr="00526201">
        <w:rPr>
          <w:color w:val="222222"/>
          <w:shd w:val="clear" w:color="auto" w:fill="FFFFFF"/>
        </w:rPr>
        <w:t xml:space="preserve">. </w:t>
      </w:r>
      <w:r w:rsidRPr="00526201">
        <w:rPr>
          <w:color w:val="222222"/>
          <w:shd w:val="clear" w:color="auto" w:fill="FFFFFF"/>
        </w:rPr>
        <w:t xml:space="preserve">1,000 years of </w:t>
      </w:r>
      <w:r w:rsidR="00A91C4C">
        <w:rPr>
          <w:color w:val="222222"/>
          <w:shd w:val="clear" w:color="auto" w:fill="FFFFFF"/>
        </w:rPr>
        <w:t>h</w:t>
      </w:r>
      <w:r w:rsidRPr="00526201">
        <w:rPr>
          <w:color w:val="222222"/>
          <w:shd w:val="clear" w:color="auto" w:fill="FFFFFF"/>
        </w:rPr>
        <w:t xml:space="preserve">ouse </w:t>
      </w:r>
      <w:r w:rsidR="00A91C4C">
        <w:rPr>
          <w:color w:val="222222"/>
          <w:shd w:val="clear" w:color="auto" w:fill="FFFFFF"/>
        </w:rPr>
        <w:t>c</w:t>
      </w:r>
      <w:r w:rsidRPr="00526201">
        <w:rPr>
          <w:color w:val="222222"/>
          <w:shd w:val="clear" w:color="auto" w:fill="FFFFFF"/>
        </w:rPr>
        <w:t xml:space="preserve">hange at Cape </w:t>
      </w:r>
      <w:proofErr w:type="spellStart"/>
      <w:r w:rsidRPr="00526201">
        <w:rPr>
          <w:color w:val="222222"/>
          <w:shd w:val="clear" w:color="auto" w:fill="FFFFFF"/>
        </w:rPr>
        <w:t>Espenberg</w:t>
      </w:r>
      <w:proofErr w:type="spellEnd"/>
      <w:r w:rsidRPr="00526201">
        <w:rPr>
          <w:color w:val="222222"/>
          <w:shd w:val="clear" w:color="auto" w:fill="FFFFFF"/>
        </w:rPr>
        <w:t xml:space="preserve">, Alaska: a </w:t>
      </w:r>
      <w:r w:rsidR="00A91C4C">
        <w:rPr>
          <w:color w:val="222222"/>
          <w:shd w:val="clear" w:color="auto" w:fill="FFFFFF"/>
        </w:rPr>
        <w:t>c</w:t>
      </w:r>
      <w:r w:rsidRPr="00526201">
        <w:rPr>
          <w:color w:val="222222"/>
          <w:shd w:val="clear" w:color="auto" w:fill="FFFFFF"/>
        </w:rPr>
        <w:t xml:space="preserve">ase </w:t>
      </w:r>
      <w:r w:rsidR="00A91C4C">
        <w:rPr>
          <w:color w:val="222222"/>
          <w:shd w:val="clear" w:color="auto" w:fill="FFFFFF"/>
        </w:rPr>
        <w:t>s</w:t>
      </w:r>
      <w:r w:rsidRPr="00526201">
        <w:rPr>
          <w:color w:val="222222"/>
          <w:shd w:val="clear" w:color="auto" w:fill="FFFFFF"/>
        </w:rPr>
        <w:t xml:space="preserve">tudy in </w:t>
      </w:r>
      <w:r w:rsidR="00A91C4C">
        <w:rPr>
          <w:color w:val="222222"/>
          <w:shd w:val="clear" w:color="auto" w:fill="FFFFFF"/>
        </w:rPr>
        <w:t>h</w:t>
      </w:r>
      <w:r w:rsidRPr="00526201">
        <w:rPr>
          <w:color w:val="222222"/>
          <w:shd w:val="clear" w:color="auto" w:fill="FFFFFF"/>
        </w:rPr>
        <w:t xml:space="preserve">orizontal </w:t>
      </w:r>
      <w:r w:rsidR="00A91C4C">
        <w:rPr>
          <w:color w:val="222222"/>
          <w:shd w:val="clear" w:color="auto" w:fill="FFFFFF"/>
        </w:rPr>
        <w:t>s</w:t>
      </w:r>
      <w:r w:rsidRPr="00526201">
        <w:rPr>
          <w:color w:val="222222"/>
          <w:shd w:val="clear" w:color="auto" w:fill="FFFFFF"/>
        </w:rPr>
        <w:t xml:space="preserve">tratigraphy. </w:t>
      </w:r>
      <w:r w:rsidRPr="00E62789">
        <w:rPr>
          <w:iCs/>
          <w:color w:val="222222"/>
          <w:shd w:val="clear" w:color="auto" w:fill="FFFFFF"/>
        </w:rPr>
        <w:t>American Antiquity</w:t>
      </w:r>
      <w:r w:rsidRPr="00526201">
        <w:rPr>
          <w:color w:val="222222"/>
          <w:shd w:val="clear" w:color="auto" w:fill="FFFFFF"/>
        </w:rPr>
        <w:t> 78(3):433</w:t>
      </w:r>
      <w:r w:rsidR="00802788">
        <w:t>–</w:t>
      </w:r>
      <w:r w:rsidRPr="00526201">
        <w:rPr>
          <w:color w:val="222222"/>
          <w:shd w:val="clear" w:color="auto" w:fill="FFFFFF"/>
        </w:rPr>
        <w:t>455.</w:t>
      </w:r>
    </w:p>
    <w:p w14:paraId="5E27557D" w14:textId="77777777" w:rsidR="00063216" w:rsidRPr="00526201" w:rsidRDefault="00063216" w:rsidP="0030666F"/>
    <w:p w14:paraId="74C5D916" w14:textId="759394C8" w:rsidR="006B2461" w:rsidRPr="00526201" w:rsidRDefault="006B2461" w:rsidP="0030666F">
      <w:r w:rsidRPr="00526201">
        <w:t>Freeburg A</w:t>
      </w:r>
      <w:r w:rsidR="00063216" w:rsidRPr="00526201">
        <w:t>,</w:t>
      </w:r>
      <w:r w:rsidRPr="00526201">
        <w:t xml:space="preserve"> Anderson</w:t>
      </w:r>
      <w:r w:rsidR="00063216" w:rsidRPr="00526201">
        <w:t xml:space="preserve"> SL</w:t>
      </w:r>
      <w:r w:rsidRPr="00526201">
        <w:t>. 2012. Human-</w:t>
      </w:r>
      <w:r w:rsidR="005D7F62">
        <w:t>e</w:t>
      </w:r>
      <w:r w:rsidRPr="00526201">
        <w:t xml:space="preserve">nvironmental </w:t>
      </w:r>
      <w:r w:rsidR="005D7F62">
        <w:t>d</w:t>
      </w:r>
      <w:r w:rsidRPr="00526201">
        <w:t xml:space="preserve">ynamics at Cape </w:t>
      </w:r>
      <w:proofErr w:type="spellStart"/>
      <w:r w:rsidRPr="00526201">
        <w:t>Krusenstern</w:t>
      </w:r>
      <w:proofErr w:type="spellEnd"/>
      <w:r w:rsidRPr="00526201">
        <w:t xml:space="preserve">, </w:t>
      </w:r>
      <w:r w:rsidR="005D7F62">
        <w:t>t</w:t>
      </w:r>
      <w:r w:rsidRPr="00526201">
        <w:t xml:space="preserve">wo </w:t>
      </w:r>
      <w:r w:rsidR="005D7F62">
        <w:t>h</w:t>
      </w:r>
      <w:r w:rsidRPr="00526201">
        <w:t xml:space="preserve">undred </w:t>
      </w:r>
      <w:r w:rsidR="005D7F62">
        <w:t>g</w:t>
      </w:r>
      <w:r w:rsidRPr="00526201">
        <w:t xml:space="preserve">enerations: </w:t>
      </w:r>
      <w:r w:rsidR="005D7F62">
        <w:t>o</w:t>
      </w:r>
      <w:r w:rsidRPr="00526201">
        <w:t xml:space="preserve">n the </w:t>
      </w:r>
      <w:r w:rsidR="005D7F62">
        <w:t>b</w:t>
      </w:r>
      <w:r w:rsidRPr="00526201">
        <w:t xml:space="preserve">each of </w:t>
      </w:r>
      <w:r w:rsidR="005D7F62">
        <w:t>t</w:t>
      </w:r>
      <w:r w:rsidRPr="00526201">
        <w:t xml:space="preserve">heir </w:t>
      </w:r>
      <w:r w:rsidR="005D7F62">
        <w:t>t</w:t>
      </w:r>
      <w:r w:rsidRPr="00526201">
        <w:t xml:space="preserve">ime, </w:t>
      </w:r>
      <w:r w:rsidR="005D7F62">
        <w:t>f</w:t>
      </w:r>
      <w:r w:rsidRPr="00526201">
        <w:t xml:space="preserve">inal </w:t>
      </w:r>
      <w:r w:rsidR="005D7F62">
        <w:t>r</w:t>
      </w:r>
      <w:r w:rsidRPr="00526201">
        <w:t xml:space="preserve">eport. Report prepared by the University of Washington, Seattle, Washington, for the National Park Service. Submitted as partial fulfillment of UW – NPS PNW CESU Cooperative Agreement # J8W07070032, September 14, 2012. Manuscript on file, NPS WEAR, Anchorage. </w:t>
      </w:r>
    </w:p>
    <w:p w14:paraId="652605FE" w14:textId="77777777" w:rsidR="006B2461" w:rsidRPr="00526201" w:rsidRDefault="006B2461" w:rsidP="0030666F"/>
    <w:p w14:paraId="20DB37FA" w14:textId="2D752313" w:rsidR="006B2461" w:rsidRPr="00526201" w:rsidRDefault="006B2461" w:rsidP="0030666F">
      <w:pPr>
        <w:widowControl w:val="0"/>
        <w:autoSpaceDE w:val="0"/>
        <w:autoSpaceDN w:val="0"/>
        <w:adjustRightInd w:val="0"/>
        <w:rPr>
          <w:noProof/>
        </w:rPr>
      </w:pPr>
      <w:r w:rsidRPr="00526201">
        <w:rPr>
          <w:noProof/>
        </w:rPr>
        <w:t>Giddings JL</w:t>
      </w:r>
      <w:r w:rsidR="00063216" w:rsidRPr="00526201">
        <w:rPr>
          <w:noProof/>
        </w:rPr>
        <w:t>.</w:t>
      </w:r>
      <w:r w:rsidRPr="00526201">
        <w:rPr>
          <w:noProof/>
        </w:rPr>
        <w:t xml:space="preserve"> 1952. The Arctic Woodland Culture of the Kobuk River. Philadelphia, PA: Museum Monographs, The University of Pennsylvania Museum.</w:t>
      </w:r>
    </w:p>
    <w:p w14:paraId="14FF2393" w14:textId="77777777" w:rsidR="006B2461" w:rsidRPr="00526201" w:rsidRDefault="006B2461" w:rsidP="0030666F">
      <w:pPr>
        <w:widowControl w:val="0"/>
        <w:autoSpaceDE w:val="0"/>
        <w:autoSpaceDN w:val="0"/>
        <w:adjustRightInd w:val="0"/>
        <w:rPr>
          <w:noProof/>
        </w:rPr>
      </w:pPr>
    </w:p>
    <w:p w14:paraId="7EC0DBC7" w14:textId="0B15E6D9" w:rsidR="006B2461" w:rsidRPr="00526201" w:rsidRDefault="006B2461" w:rsidP="0030666F">
      <w:pPr>
        <w:widowControl w:val="0"/>
        <w:autoSpaceDE w:val="0"/>
        <w:autoSpaceDN w:val="0"/>
        <w:adjustRightInd w:val="0"/>
        <w:rPr>
          <w:noProof/>
        </w:rPr>
      </w:pPr>
      <w:r w:rsidRPr="00526201">
        <w:rPr>
          <w:noProof/>
        </w:rPr>
        <w:t>Giddings JL, Anderson DD</w:t>
      </w:r>
      <w:r w:rsidR="00063216" w:rsidRPr="00526201">
        <w:rPr>
          <w:noProof/>
        </w:rPr>
        <w:t>.</w:t>
      </w:r>
      <w:r w:rsidRPr="00526201">
        <w:rPr>
          <w:noProof/>
        </w:rPr>
        <w:t xml:space="preserve"> 1986. Beach </w:t>
      </w:r>
      <w:r w:rsidR="001C13F9">
        <w:rPr>
          <w:noProof/>
        </w:rPr>
        <w:t>r</w:t>
      </w:r>
      <w:r w:rsidRPr="00526201">
        <w:rPr>
          <w:noProof/>
        </w:rPr>
        <w:t xml:space="preserve">idge </w:t>
      </w:r>
      <w:r w:rsidR="001C13F9">
        <w:rPr>
          <w:noProof/>
        </w:rPr>
        <w:t>a</w:t>
      </w:r>
      <w:r w:rsidRPr="00526201">
        <w:rPr>
          <w:noProof/>
        </w:rPr>
        <w:t xml:space="preserve">rcheology of Cape Krusenstern: Eskimo and </w:t>
      </w:r>
      <w:r w:rsidR="001C13F9">
        <w:rPr>
          <w:noProof/>
        </w:rPr>
        <w:t>p</w:t>
      </w:r>
      <w:r w:rsidRPr="00526201">
        <w:rPr>
          <w:noProof/>
        </w:rPr>
        <w:t xml:space="preserve">re-Eskimo </w:t>
      </w:r>
      <w:r w:rsidR="001C13F9">
        <w:rPr>
          <w:noProof/>
        </w:rPr>
        <w:t>s</w:t>
      </w:r>
      <w:r w:rsidRPr="00526201">
        <w:rPr>
          <w:noProof/>
        </w:rPr>
        <w:t xml:space="preserve">ettlements </w:t>
      </w:r>
      <w:r w:rsidR="001C13F9">
        <w:rPr>
          <w:noProof/>
        </w:rPr>
        <w:t>a</w:t>
      </w:r>
      <w:r w:rsidRPr="00526201">
        <w:rPr>
          <w:noProof/>
        </w:rPr>
        <w:t>round Kotzebue Sound, Alaska. Washington, D.C.</w:t>
      </w:r>
      <w:r w:rsidR="0080153B">
        <w:rPr>
          <w:noProof/>
        </w:rPr>
        <w:t xml:space="preserve">: </w:t>
      </w:r>
      <w:r w:rsidR="0080153B" w:rsidRPr="00526201">
        <w:rPr>
          <w:noProof/>
        </w:rPr>
        <w:t>National Park Service</w:t>
      </w:r>
      <w:r w:rsidR="0080153B">
        <w:rPr>
          <w:noProof/>
        </w:rPr>
        <w:t>.</w:t>
      </w:r>
    </w:p>
    <w:p w14:paraId="47BC60D2" w14:textId="77777777" w:rsidR="006B2461" w:rsidRPr="00526201" w:rsidRDefault="006B2461" w:rsidP="0030666F"/>
    <w:p w14:paraId="43BC7C50" w14:textId="74CD9C3E" w:rsidR="00860A60" w:rsidRPr="00526201" w:rsidRDefault="00860A60" w:rsidP="0030666F">
      <w:pPr>
        <w:rPr>
          <w:bCs/>
        </w:rPr>
      </w:pPr>
      <w:proofErr w:type="spellStart"/>
      <w:r w:rsidRPr="00526201">
        <w:t>Harritt</w:t>
      </w:r>
      <w:proofErr w:type="spellEnd"/>
      <w:r w:rsidRPr="00526201">
        <w:t xml:space="preserve"> RK.</w:t>
      </w:r>
      <w:r w:rsidR="00063216" w:rsidRPr="00526201">
        <w:t xml:space="preserve"> </w:t>
      </w:r>
      <w:r w:rsidRPr="00526201">
        <w:rPr>
          <w:bCs/>
        </w:rPr>
        <w:t>1994</w:t>
      </w:r>
      <w:r w:rsidR="00063216" w:rsidRPr="00526201">
        <w:rPr>
          <w:bCs/>
        </w:rPr>
        <w:t xml:space="preserve">. </w:t>
      </w:r>
      <w:r w:rsidRPr="00E62789">
        <w:rPr>
          <w:bCs/>
        </w:rPr>
        <w:t xml:space="preserve">Eskimo </w:t>
      </w:r>
      <w:r w:rsidR="004F725E" w:rsidRPr="00E62789">
        <w:rPr>
          <w:bCs/>
        </w:rPr>
        <w:t>p</w:t>
      </w:r>
      <w:r w:rsidRPr="00E62789">
        <w:rPr>
          <w:bCs/>
        </w:rPr>
        <w:t>rehistory on the Seward Peninsula.</w:t>
      </w:r>
      <w:r w:rsidRPr="00526201">
        <w:rPr>
          <w:bCs/>
          <w:i/>
        </w:rPr>
        <w:t xml:space="preserve"> </w:t>
      </w:r>
      <w:r w:rsidRPr="00526201">
        <w:rPr>
          <w:bCs/>
        </w:rPr>
        <w:t>Research Report AR 21, National Park Service, Alaska Regional Office, Anchorage.</w:t>
      </w:r>
    </w:p>
    <w:p w14:paraId="520F93EE" w14:textId="69A9CE32" w:rsidR="00F57400" w:rsidRDefault="00F57400" w:rsidP="0030666F"/>
    <w:p w14:paraId="3D585A47" w14:textId="77777777" w:rsidR="00AB340D" w:rsidRDefault="00AB340D" w:rsidP="00AB340D">
      <w:pPr>
        <w:autoSpaceDE w:val="0"/>
        <w:autoSpaceDN w:val="0"/>
        <w:adjustRightInd w:val="0"/>
      </w:pPr>
      <w:r>
        <w:t xml:space="preserve">Hodgins GWL, Gann JP, </w:t>
      </w:r>
      <w:proofErr w:type="spellStart"/>
      <w:r>
        <w:t>Vonarx</w:t>
      </w:r>
      <w:proofErr w:type="spellEnd"/>
      <w:r>
        <w:t xml:space="preserve"> AJ, Jull AJT. n.d. A new semiautomated acid-base-acid extraction system for radiocarbon samples. Unpublished manuscript on file with the University of Arizona AMS Laboratory, Tucson.</w:t>
      </w:r>
    </w:p>
    <w:p w14:paraId="6266E2D5" w14:textId="77777777" w:rsidR="003947BA" w:rsidRPr="00526201" w:rsidRDefault="003947BA" w:rsidP="0030666F"/>
    <w:p w14:paraId="20BA468E" w14:textId="74402AFC" w:rsidR="00860A60" w:rsidRPr="00526201" w:rsidRDefault="00860A60" w:rsidP="0030666F">
      <w:proofErr w:type="spellStart"/>
      <w:r w:rsidRPr="00526201">
        <w:t>Hoffecker</w:t>
      </w:r>
      <w:proofErr w:type="spellEnd"/>
      <w:r w:rsidRPr="00526201">
        <w:t>,</w:t>
      </w:r>
      <w:r w:rsidR="00F57400" w:rsidRPr="00526201">
        <w:t xml:space="preserve"> </w:t>
      </w:r>
      <w:r w:rsidRPr="00526201">
        <w:t>JF</w:t>
      </w:r>
      <w:r w:rsidR="00F57400" w:rsidRPr="00526201">
        <w:t>, Mason, OK</w:t>
      </w:r>
      <w:r w:rsidRPr="00526201">
        <w:t>.</w:t>
      </w:r>
      <w:r w:rsidR="00F57400" w:rsidRPr="00526201">
        <w:t xml:space="preserve"> </w:t>
      </w:r>
      <w:r w:rsidRPr="00526201">
        <w:t>2010</w:t>
      </w:r>
      <w:r w:rsidR="00F57400" w:rsidRPr="00526201">
        <w:t>.</w:t>
      </w:r>
      <w:r w:rsidR="0069497E">
        <w:t xml:space="preserve"> </w:t>
      </w:r>
      <w:r w:rsidRPr="00526201">
        <w:rPr>
          <w:bCs/>
          <w:color w:val="252525"/>
        </w:rPr>
        <w:t xml:space="preserve">Human Response to Climate Change at Cape </w:t>
      </w:r>
      <w:proofErr w:type="spellStart"/>
      <w:r w:rsidRPr="00526201">
        <w:rPr>
          <w:bCs/>
          <w:color w:val="252525"/>
        </w:rPr>
        <w:t>Espenberg</w:t>
      </w:r>
      <w:proofErr w:type="spellEnd"/>
      <w:r w:rsidRPr="00526201">
        <w:rPr>
          <w:bCs/>
          <w:color w:val="252525"/>
        </w:rPr>
        <w:t xml:space="preserve">: AD 800 – 1400 </w:t>
      </w:r>
      <w:r w:rsidRPr="00526201">
        <w:rPr>
          <w:color w:val="000000"/>
        </w:rPr>
        <w:t xml:space="preserve">Field Investigations at Cape </w:t>
      </w:r>
      <w:proofErr w:type="spellStart"/>
      <w:r w:rsidRPr="00526201">
        <w:rPr>
          <w:color w:val="000000"/>
        </w:rPr>
        <w:t>Espenberg</w:t>
      </w:r>
      <w:proofErr w:type="spellEnd"/>
      <w:r w:rsidRPr="00526201">
        <w:rPr>
          <w:color w:val="000000"/>
        </w:rPr>
        <w:t>, 2010</w:t>
      </w:r>
      <w:r w:rsidRPr="00526201">
        <w:rPr>
          <w:color w:val="262626"/>
        </w:rPr>
        <w:t>.</w:t>
      </w:r>
      <w:r w:rsidR="00946057">
        <w:rPr>
          <w:color w:val="262626"/>
        </w:rPr>
        <w:t xml:space="preserve"> </w:t>
      </w:r>
      <w:r w:rsidRPr="00526201">
        <w:rPr>
          <w:color w:val="262626"/>
        </w:rPr>
        <w:t>Preliminary Report to the National Park Service. U. S. Department of the Interior.</w:t>
      </w:r>
      <w:r w:rsidR="00946057">
        <w:t xml:space="preserve"> </w:t>
      </w:r>
      <w:r w:rsidRPr="00526201">
        <w:t>INSTAAR,</w:t>
      </w:r>
      <w:r w:rsidR="00946057">
        <w:t xml:space="preserve"> </w:t>
      </w:r>
      <w:r w:rsidRPr="00526201">
        <w:t>University of Colorado, Boulder.</w:t>
      </w:r>
    </w:p>
    <w:p w14:paraId="301FE136" w14:textId="77777777" w:rsidR="00F57400" w:rsidRPr="00526201" w:rsidRDefault="00F57400" w:rsidP="0030666F">
      <w:pPr>
        <w:pStyle w:val="Default"/>
        <w:rPr>
          <w:rFonts w:ascii="Times New Roman" w:hAnsi="Times New Roman" w:cs="Times New Roman"/>
          <w:color w:val="262626"/>
        </w:rPr>
      </w:pPr>
    </w:p>
    <w:p w14:paraId="009E9D4B" w14:textId="77777777" w:rsidR="006A6DEC" w:rsidRPr="00526201" w:rsidRDefault="006A6DEC" w:rsidP="006A6DEC">
      <w:pPr>
        <w:pStyle w:val="Default"/>
        <w:rPr>
          <w:rFonts w:ascii="Times New Roman" w:hAnsi="Times New Roman" w:cs="Times New Roman"/>
        </w:rPr>
      </w:pPr>
      <w:proofErr w:type="spellStart"/>
      <w:r w:rsidRPr="00526201">
        <w:rPr>
          <w:rFonts w:ascii="Times New Roman" w:hAnsi="Times New Roman" w:cs="Times New Roman"/>
          <w:color w:val="262626"/>
        </w:rPr>
        <w:t>Hoffecker</w:t>
      </w:r>
      <w:proofErr w:type="spellEnd"/>
      <w:r w:rsidRPr="00526201">
        <w:rPr>
          <w:rFonts w:ascii="Times New Roman" w:hAnsi="Times New Roman" w:cs="Times New Roman"/>
          <w:color w:val="262626"/>
        </w:rPr>
        <w:t xml:space="preserve"> JF, Mason OK. 2011. </w:t>
      </w:r>
      <w:r w:rsidRPr="00526201">
        <w:rPr>
          <w:rFonts w:ascii="Times New Roman" w:hAnsi="Times New Roman" w:cs="Times New Roman"/>
          <w:bCs/>
          <w:color w:val="252525"/>
        </w:rPr>
        <w:t xml:space="preserve">Human Response to Climate Change at Cape </w:t>
      </w:r>
      <w:proofErr w:type="spellStart"/>
      <w:r w:rsidRPr="00526201">
        <w:rPr>
          <w:rFonts w:ascii="Times New Roman" w:hAnsi="Times New Roman" w:cs="Times New Roman"/>
          <w:bCs/>
          <w:color w:val="252525"/>
        </w:rPr>
        <w:t>Espenberg</w:t>
      </w:r>
      <w:proofErr w:type="spellEnd"/>
      <w:r w:rsidRPr="00526201">
        <w:rPr>
          <w:rFonts w:ascii="Times New Roman" w:hAnsi="Times New Roman" w:cs="Times New Roman"/>
          <w:bCs/>
          <w:color w:val="252525"/>
        </w:rPr>
        <w:t xml:space="preserve">: AD 800 – 1400 </w:t>
      </w:r>
      <w:r w:rsidRPr="00526201">
        <w:rPr>
          <w:rFonts w:ascii="Times New Roman" w:hAnsi="Times New Roman" w:cs="Times New Roman"/>
        </w:rPr>
        <w:t xml:space="preserve">Field Investigations at Cape </w:t>
      </w:r>
      <w:proofErr w:type="spellStart"/>
      <w:r w:rsidRPr="00526201">
        <w:rPr>
          <w:rFonts w:ascii="Times New Roman" w:hAnsi="Times New Roman" w:cs="Times New Roman"/>
        </w:rPr>
        <w:t>Espenberg</w:t>
      </w:r>
      <w:proofErr w:type="spellEnd"/>
      <w:r w:rsidRPr="00526201">
        <w:rPr>
          <w:rFonts w:ascii="Times New Roman" w:hAnsi="Times New Roman" w:cs="Times New Roman"/>
        </w:rPr>
        <w:t>, 201</w:t>
      </w:r>
      <w:r>
        <w:rPr>
          <w:rFonts w:ascii="Times New Roman" w:hAnsi="Times New Roman" w:cs="Times New Roman"/>
        </w:rPr>
        <w:t>1</w:t>
      </w:r>
      <w:r w:rsidRPr="00526201">
        <w:rPr>
          <w:rFonts w:ascii="Times New Roman" w:hAnsi="Times New Roman" w:cs="Times New Roman"/>
          <w:color w:val="262626"/>
        </w:rPr>
        <w:t>.</w:t>
      </w:r>
      <w:r>
        <w:rPr>
          <w:rFonts w:ascii="Times New Roman" w:hAnsi="Times New Roman" w:cs="Times New Roman"/>
          <w:color w:val="262626"/>
        </w:rPr>
        <w:t xml:space="preserve"> Annual</w:t>
      </w:r>
      <w:r w:rsidRPr="00526201">
        <w:rPr>
          <w:rFonts w:ascii="Times New Roman" w:hAnsi="Times New Roman" w:cs="Times New Roman"/>
          <w:color w:val="262626"/>
        </w:rPr>
        <w:t xml:space="preserve"> Report to the National Park Service. U.S. Department of the Interior.</w:t>
      </w:r>
      <w:r>
        <w:rPr>
          <w:rFonts w:ascii="Times New Roman" w:hAnsi="Times New Roman" w:cs="Times New Roman"/>
        </w:rPr>
        <w:t xml:space="preserve"> </w:t>
      </w:r>
      <w:r w:rsidRPr="00526201">
        <w:rPr>
          <w:rFonts w:ascii="Times New Roman" w:hAnsi="Times New Roman" w:cs="Times New Roman"/>
        </w:rPr>
        <w:t>INSTAAR, University of Colorado, Boulder.</w:t>
      </w:r>
    </w:p>
    <w:p w14:paraId="7F5820E0" w14:textId="5DB0A570" w:rsidR="00F57400" w:rsidRDefault="00F57400" w:rsidP="0030666F"/>
    <w:p w14:paraId="5CC79E3D" w14:textId="12CB0132" w:rsidR="00BA10BA" w:rsidRDefault="00BA10BA" w:rsidP="0030666F">
      <w:pPr>
        <w:autoSpaceDE w:val="0"/>
        <w:autoSpaceDN w:val="0"/>
        <w:adjustRightInd w:val="0"/>
      </w:pPr>
      <w:r>
        <w:t>Law</w:t>
      </w:r>
      <w:r w:rsidR="005208B0">
        <w:t xml:space="preserve"> </w:t>
      </w:r>
      <w:r>
        <w:t>I</w:t>
      </w:r>
      <w:r w:rsidR="005208B0">
        <w:t>A</w:t>
      </w:r>
      <w:r>
        <w:t>, Hedges</w:t>
      </w:r>
      <w:r w:rsidR="005208B0">
        <w:t xml:space="preserve"> REM. </w:t>
      </w:r>
      <w:r>
        <w:t>1989</w:t>
      </w:r>
      <w:r w:rsidR="005208B0">
        <w:t>.</w:t>
      </w:r>
      <w:r>
        <w:t xml:space="preserve"> A Semi-Automated Bone Pretreatment System and the Pretreatment of Older and Contaminated Samples. Radiocarbon 31(3):247-253.</w:t>
      </w:r>
    </w:p>
    <w:p w14:paraId="574719AB" w14:textId="3B41A323" w:rsidR="00BA10BA" w:rsidRDefault="00BA10BA" w:rsidP="0030666F"/>
    <w:p w14:paraId="1B7CC248" w14:textId="77777777" w:rsidR="00161E36" w:rsidRDefault="00161E36" w:rsidP="00161E36">
      <w:pPr>
        <w:autoSpaceDE w:val="0"/>
        <w:autoSpaceDN w:val="0"/>
        <w:adjustRightInd w:val="0"/>
      </w:pPr>
      <w:r>
        <w:t xml:space="preserve">Lloyd DH, Vogel JS, </w:t>
      </w:r>
      <w:proofErr w:type="spellStart"/>
      <w:r>
        <w:t>Trumbore</w:t>
      </w:r>
      <w:proofErr w:type="spellEnd"/>
      <w:r>
        <w:t xml:space="preserve"> S. 1991. Lithium contamination in AMS measurement of 14C. Radiocarbon 33(3):297–301. </w:t>
      </w:r>
    </w:p>
    <w:p w14:paraId="1C35F1B7" w14:textId="77777777" w:rsidR="00161E36" w:rsidRDefault="00161E36" w:rsidP="00161E36">
      <w:pPr>
        <w:autoSpaceDE w:val="0"/>
        <w:autoSpaceDN w:val="0"/>
        <w:adjustRightInd w:val="0"/>
      </w:pPr>
    </w:p>
    <w:p w14:paraId="5C86BDBD" w14:textId="77777777" w:rsidR="00161E36" w:rsidRDefault="00161E36" w:rsidP="00161E36">
      <w:pPr>
        <w:autoSpaceDE w:val="0"/>
        <w:autoSpaceDN w:val="0"/>
        <w:adjustRightInd w:val="0"/>
      </w:pPr>
      <w:proofErr w:type="spellStart"/>
      <w:r>
        <w:t>Longin</w:t>
      </w:r>
      <w:proofErr w:type="spellEnd"/>
      <w:r>
        <w:t xml:space="preserve"> R. 1971. New method of collagen extraction for radiocarbon dating. Nature 230:241–242.</w:t>
      </w:r>
    </w:p>
    <w:p w14:paraId="401C5F31" w14:textId="77777777" w:rsidR="00161E36" w:rsidRPr="00526201" w:rsidRDefault="00161E36" w:rsidP="0030666F"/>
    <w:p w14:paraId="7F549610" w14:textId="062ACA52" w:rsidR="002B32AF" w:rsidRPr="00653541" w:rsidRDefault="00860A60" w:rsidP="002B32AF">
      <w:r w:rsidRPr="00526201">
        <w:t>Mason, OK</w:t>
      </w:r>
      <w:r w:rsidR="00F57400" w:rsidRPr="00526201">
        <w:t xml:space="preserve">. </w:t>
      </w:r>
      <w:r w:rsidRPr="00526201">
        <w:t>1990</w:t>
      </w:r>
      <w:r w:rsidR="00F57400" w:rsidRPr="00526201">
        <w:t xml:space="preserve">. </w:t>
      </w:r>
      <w:r w:rsidRPr="00526201">
        <w:t>Beach Ridge Geomorphology of Kotzebue Sound:</w:t>
      </w:r>
      <w:r w:rsidR="00946057">
        <w:t xml:space="preserve"> </w:t>
      </w:r>
      <w:r w:rsidRPr="00526201">
        <w:t xml:space="preserve">Implications for Archaeology and Paleoclimatology. </w:t>
      </w:r>
      <w:r w:rsidR="002B32AF" w:rsidRPr="00526201">
        <w:t>Unpublished Ph.D.</w:t>
      </w:r>
      <w:r w:rsidR="002B32AF">
        <w:t xml:space="preserve"> dissertation</w:t>
      </w:r>
      <w:r w:rsidR="002B32AF" w:rsidRPr="00526201">
        <w:t>,</w:t>
      </w:r>
      <w:r w:rsidR="002B32AF">
        <w:t xml:space="preserve"> </w:t>
      </w:r>
      <w:r w:rsidR="002B32AF" w:rsidRPr="00526201">
        <w:t xml:space="preserve">Quaternary Science, University of </w:t>
      </w:r>
      <w:r w:rsidR="002B32AF" w:rsidRPr="00653541">
        <w:t>Alaska Fairbanks.</w:t>
      </w:r>
      <w:r w:rsidR="002B32AF">
        <w:t xml:space="preserve"> </w:t>
      </w:r>
      <w:r w:rsidR="002B32AF" w:rsidRPr="00653541">
        <w:t xml:space="preserve"> </w:t>
      </w:r>
    </w:p>
    <w:p w14:paraId="2CF76A8F" w14:textId="2B874451" w:rsidR="00F57400" w:rsidRPr="00653541" w:rsidRDefault="00F57400" w:rsidP="002B32AF"/>
    <w:p w14:paraId="443531EB" w14:textId="4FA7E0BD" w:rsidR="00DE338B" w:rsidRPr="00653541" w:rsidRDefault="00DE338B" w:rsidP="0030666F">
      <w:r w:rsidRPr="00653541">
        <w:t xml:space="preserve">Mason OK, Jensen AM, </w:t>
      </w:r>
      <w:proofErr w:type="spellStart"/>
      <w:r w:rsidRPr="00653541">
        <w:t>Rinck</w:t>
      </w:r>
      <w:proofErr w:type="spellEnd"/>
      <w:r w:rsidRPr="00653541">
        <w:t xml:space="preserve"> B, Alix CM, Bowers PM, </w:t>
      </w:r>
      <w:proofErr w:type="spellStart"/>
      <w:r w:rsidRPr="00653541">
        <w:t>Hoffecker</w:t>
      </w:r>
      <w:proofErr w:type="spellEnd"/>
      <w:r w:rsidRPr="00653541">
        <w:t xml:space="preserve"> JF. 2019. Heightened early medieval storminess across the Chukchi Sea, AD 400</w:t>
      </w:r>
      <w:r w:rsidR="0083019D">
        <w:t>–</w:t>
      </w:r>
      <w:r w:rsidRPr="00653541">
        <w:t xml:space="preserve">1100: a proxy of the Late Antique Little Ice Age. Quaternary International, </w:t>
      </w:r>
      <w:hyperlink r:id="rId44" w:history="1">
        <w:r w:rsidRPr="00653541">
          <w:rPr>
            <w:rStyle w:val="Hyperlink"/>
          </w:rPr>
          <w:t>https://doi.org/10.1016/j.quaint.2019.01.042</w:t>
        </w:r>
      </w:hyperlink>
      <w:r w:rsidRPr="00653541">
        <w:t>.</w:t>
      </w:r>
    </w:p>
    <w:p w14:paraId="602FBEC7" w14:textId="77777777" w:rsidR="00063216" w:rsidRPr="00653541" w:rsidRDefault="00063216" w:rsidP="0030666F">
      <w:pPr>
        <w:tabs>
          <w:tab w:val="left" w:pos="8640"/>
        </w:tabs>
        <w:ind w:right="720"/>
      </w:pPr>
    </w:p>
    <w:p w14:paraId="23CCCC24" w14:textId="57DC23E7" w:rsidR="00860A60" w:rsidRPr="00526201" w:rsidRDefault="00860A60" w:rsidP="0030666F">
      <w:pPr>
        <w:tabs>
          <w:tab w:val="left" w:pos="8640"/>
        </w:tabs>
        <w:ind w:right="720"/>
      </w:pPr>
      <w:r w:rsidRPr="00653541">
        <w:t xml:space="preserve">Mason OK, </w:t>
      </w:r>
      <w:r w:rsidR="005E170B" w:rsidRPr="00653541">
        <w:t>Hopkins</w:t>
      </w:r>
      <w:r w:rsidR="005E170B" w:rsidRPr="00526201">
        <w:t xml:space="preserve"> DM, </w:t>
      </w:r>
      <w:r w:rsidRPr="00526201">
        <w:t>Plug</w:t>
      </w:r>
      <w:r w:rsidR="005E170B" w:rsidRPr="00526201">
        <w:t xml:space="preserve"> LJ. </w:t>
      </w:r>
      <w:r w:rsidRPr="00526201">
        <w:t>1997</w:t>
      </w:r>
      <w:r w:rsidR="00F57400" w:rsidRPr="00526201">
        <w:t xml:space="preserve">. </w:t>
      </w:r>
      <w:r w:rsidRPr="00526201">
        <w:t xml:space="preserve">Chronology and </w:t>
      </w:r>
      <w:r w:rsidR="0083019D">
        <w:t>p</w:t>
      </w:r>
      <w:r w:rsidRPr="00526201">
        <w:t xml:space="preserve">aleoclimate of </w:t>
      </w:r>
      <w:r w:rsidR="0083019D">
        <w:t>s</w:t>
      </w:r>
      <w:r w:rsidRPr="00526201">
        <w:t>torm-</w:t>
      </w:r>
      <w:r w:rsidR="0083019D">
        <w:t>i</w:t>
      </w:r>
      <w:r w:rsidRPr="00526201">
        <w:t xml:space="preserve">nduced </w:t>
      </w:r>
      <w:r w:rsidR="0083019D">
        <w:t>e</w:t>
      </w:r>
      <w:r w:rsidRPr="00526201">
        <w:t xml:space="preserve">rosion and </w:t>
      </w:r>
      <w:r w:rsidR="0083019D">
        <w:t>e</w:t>
      </w:r>
      <w:r w:rsidRPr="00526201">
        <w:t xml:space="preserve">pisodic </w:t>
      </w:r>
      <w:r w:rsidR="0083019D">
        <w:t>d</w:t>
      </w:r>
      <w:r w:rsidRPr="00526201">
        <w:t xml:space="preserve">une </w:t>
      </w:r>
      <w:r w:rsidR="0083019D">
        <w:t>g</w:t>
      </w:r>
      <w:r w:rsidRPr="00526201">
        <w:t xml:space="preserve">rowth across Cape </w:t>
      </w:r>
      <w:proofErr w:type="spellStart"/>
      <w:r w:rsidRPr="00526201">
        <w:t>Espenberg</w:t>
      </w:r>
      <w:proofErr w:type="spellEnd"/>
      <w:r w:rsidRPr="00526201">
        <w:t xml:space="preserve"> </w:t>
      </w:r>
      <w:r w:rsidR="00F11A05">
        <w:t>s</w:t>
      </w:r>
      <w:r w:rsidRPr="00526201">
        <w:t xml:space="preserve">pit, Alaska. </w:t>
      </w:r>
      <w:r w:rsidRPr="0083019D">
        <w:t>Journal of Coastal Research</w:t>
      </w:r>
      <w:r w:rsidRPr="00526201">
        <w:rPr>
          <w:i/>
        </w:rPr>
        <w:t xml:space="preserve"> </w:t>
      </w:r>
      <w:r w:rsidRPr="00526201">
        <w:t>13(3):770</w:t>
      </w:r>
      <w:r w:rsidR="0083019D">
        <w:t>–</w:t>
      </w:r>
      <w:r w:rsidRPr="00526201">
        <w:t>797.</w:t>
      </w:r>
    </w:p>
    <w:p w14:paraId="05A73569" w14:textId="77777777" w:rsidR="005E170B" w:rsidRPr="00526201" w:rsidRDefault="005E170B" w:rsidP="0030666F">
      <w:pPr>
        <w:tabs>
          <w:tab w:val="left" w:pos="8640"/>
        </w:tabs>
        <w:ind w:left="1260" w:right="720" w:hanging="1260"/>
        <w:rPr>
          <w:lang w:val="da-DK"/>
        </w:rPr>
      </w:pPr>
    </w:p>
    <w:p w14:paraId="05E63E6F" w14:textId="7550AD31" w:rsidR="0088395A" w:rsidRDefault="00860A60" w:rsidP="0030666F">
      <w:pPr>
        <w:tabs>
          <w:tab w:val="left" w:pos="8640"/>
        </w:tabs>
        <w:ind w:left="1260" w:right="720" w:hanging="1260"/>
      </w:pPr>
      <w:r w:rsidRPr="00526201">
        <w:rPr>
          <w:lang w:val="da-DK"/>
        </w:rPr>
        <w:t xml:space="preserve">Mason OK, </w:t>
      </w:r>
      <w:r w:rsidR="005E170B" w:rsidRPr="00526201">
        <w:rPr>
          <w:lang w:val="da-DK"/>
        </w:rPr>
        <w:t xml:space="preserve">Jordan </w:t>
      </w:r>
      <w:r w:rsidRPr="00526201">
        <w:rPr>
          <w:lang w:val="da-DK"/>
        </w:rPr>
        <w:t>JW</w:t>
      </w:r>
      <w:r w:rsidR="005E170B" w:rsidRPr="00526201">
        <w:rPr>
          <w:lang w:val="da-DK"/>
        </w:rPr>
        <w:t>,</w:t>
      </w:r>
      <w:r w:rsidRPr="00526201">
        <w:rPr>
          <w:lang w:val="da-DK"/>
        </w:rPr>
        <w:t xml:space="preserve"> </w:t>
      </w:r>
      <w:r w:rsidR="005E170B" w:rsidRPr="00526201">
        <w:rPr>
          <w:lang w:val="da-DK"/>
        </w:rPr>
        <w:t xml:space="preserve">Plug LJ. </w:t>
      </w:r>
      <w:r w:rsidRPr="00526201">
        <w:t>1995</w:t>
      </w:r>
      <w:r w:rsidR="005E170B" w:rsidRPr="00526201">
        <w:t xml:space="preserve">. </w:t>
      </w:r>
      <w:r w:rsidRPr="00526201">
        <w:t xml:space="preserve">Late Holocene </w:t>
      </w:r>
      <w:r w:rsidR="00640CE0">
        <w:t>s</w:t>
      </w:r>
      <w:r w:rsidRPr="00526201">
        <w:t xml:space="preserve">torm and </w:t>
      </w:r>
      <w:r w:rsidR="00640CE0">
        <w:t>s</w:t>
      </w:r>
      <w:r w:rsidR="005E170B" w:rsidRPr="00526201">
        <w:t xml:space="preserve">ea-level </w:t>
      </w:r>
      <w:r w:rsidR="00640CE0">
        <w:t>h</w:t>
      </w:r>
      <w:r w:rsidR="005E170B" w:rsidRPr="00526201">
        <w:t>istory in</w:t>
      </w:r>
    </w:p>
    <w:p w14:paraId="24988725" w14:textId="3E3AA49A" w:rsidR="00860A60" w:rsidRPr="00526201" w:rsidRDefault="005E170B" w:rsidP="0030666F">
      <w:pPr>
        <w:tabs>
          <w:tab w:val="left" w:pos="8640"/>
        </w:tabs>
        <w:ind w:left="1260" w:right="720" w:hanging="1260"/>
      </w:pPr>
      <w:r w:rsidRPr="00526201">
        <w:t>the Chukchi</w:t>
      </w:r>
      <w:r w:rsidR="0088395A">
        <w:t xml:space="preserve"> </w:t>
      </w:r>
      <w:r w:rsidR="00860A60" w:rsidRPr="00526201">
        <w:t xml:space="preserve">Sea. </w:t>
      </w:r>
      <w:r w:rsidR="00860A60" w:rsidRPr="00F103FE">
        <w:t>Journal of Coastal Research</w:t>
      </w:r>
      <w:r w:rsidR="00860A60" w:rsidRPr="00526201">
        <w:t xml:space="preserve"> 17:173</w:t>
      </w:r>
      <w:r w:rsidR="00A1576E">
        <w:t>–</w:t>
      </w:r>
      <w:r w:rsidR="00860A60" w:rsidRPr="00526201">
        <w:t>180.</w:t>
      </w:r>
      <w:r w:rsidR="00860A60" w:rsidRPr="00526201">
        <w:rPr>
          <w:i/>
        </w:rPr>
        <w:t xml:space="preserve"> </w:t>
      </w:r>
    </w:p>
    <w:p w14:paraId="79A33362" w14:textId="77777777" w:rsidR="005E170B" w:rsidRPr="00526201" w:rsidRDefault="005E170B" w:rsidP="0030666F">
      <w:pPr>
        <w:ind w:left="720" w:hanging="720"/>
        <w:rPr>
          <w:bCs/>
        </w:rPr>
      </w:pPr>
    </w:p>
    <w:p w14:paraId="1EA32CCB" w14:textId="69322E56" w:rsidR="007A21F1" w:rsidRDefault="005E170B" w:rsidP="0030666F">
      <w:pPr>
        <w:ind w:left="720" w:hanging="720"/>
      </w:pPr>
      <w:r w:rsidRPr="00526201">
        <w:rPr>
          <w:bCs/>
        </w:rPr>
        <w:t>Mason</w:t>
      </w:r>
      <w:r w:rsidR="006A7464">
        <w:rPr>
          <w:bCs/>
        </w:rPr>
        <w:t xml:space="preserve"> </w:t>
      </w:r>
      <w:r w:rsidRPr="00526201">
        <w:rPr>
          <w:bCs/>
        </w:rPr>
        <w:t xml:space="preserve">OK, Jordan JW. </w:t>
      </w:r>
      <w:r w:rsidR="00860A60" w:rsidRPr="00526201">
        <w:t>1993</w:t>
      </w:r>
      <w:r w:rsidRPr="00526201">
        <w:t xml:space="preserve">. </w:t>
      </w:r>
      <w:r w:rsidR="00860A60" w:rsidRPr="00526201">
        <w:t xml:space="preserve">Heightened North Pacific </w:t>
      </w:r>
      <w:r w:rsidR="001E7A2A">
        <w:t>s</w:t>
      </w:r>
      <w:r w:rsidR="00860A60" w:rsidRPr="00526201">
        <w:t>tormines</w:t>
      </w:r>
      <w:r w:rsidRPr="00526201">
        <w:t xml:space="preserve">s and </w:t>
      </w:r>
      <w:r w:rsidR="001E7A2A">
        <w:t>s</w:t>
      </w:r>
      <w:r w:rsidRPr="00526201">
        <w:t>ynchronous late</w:t>
      </w:r>
    </w:p>
    <w:p w14:paraId="1ADAF4B5" w14:textId="60C3BE8B" w:rsidR="002D15A4" w:rsidRDefault="005E170B" w:rsidP="0030666F">
      <w:pPr>
        <w:ind w:left="720" w:hanging="720"/>
      </w:pPr>
      <w:r w:rsidRPr="00526201">
        <w:t>Holocene</w:t>
      </w:r>
      <w:r w:rsidR="007A21F1">
        <w:t xml:space="preserve"> </w:t>
      </w:r>
      <w:r w:rsidR="001E7A2A">
        <w:t>e</w:t>
      </w:r>
      <w:r w:rsidR="00860A60" w:rsidRPr="00526201">
        <w:t xml:space="preserve">rosion of northwest Alaska Beach Ridge </w:t>
      </w:r>
      <w:r w:rsidR="00893FC3">
        <w:t>c</w:t>
      </w:r>
      <w:r w:rsidR="00860A60" w:rsidRPr="00526201">
        <w:t xml:space="preserve">omplexes. </w:t>
      </w:r>
      <w:r w:rsidR="00860A60" w:rsidRPr="00D3069D">
        <w:t>Quaternary Research</w:t>
      </w:r>
      <w:r w:rsidR="00860A60" w:rsidRPr="00526201">
        <w:t xml:space="preserve"> 40(1):55</w:t>
      </w:r>
      <w:r w:rsidR="00D3069D">
        <w:t>–</w:t>
      </w:r>
    </w:p>
    <w:p w14:paraId="3A00DC0D" w14:textId="0A1320B8" w:rsidR="00860A60" w:rsidRPr="007A21F1" w:rsidRDefault="00860A60" w:rsidP="00D3069D">
      <w:r w:rsidRPr="00526201">
        <w:t>69.</w:t>
      </w:r>
      <w:r w:rsidRPr="00526201">
        <w:rPr>
          <w:i/>
        </w:rPr>
        <w:t xml:space="preserve"> </w:t>
      </w:r>
    </w:p>
    <w:p w14:paraId="492DDB9D" w14:textId="77777777" w:rsidR="005E170B" w:rsidRPr="00526201" w:rsidRDefault="005E170B" w:rsidP="0030666F">
      <w:pPr>
        <w:tabs>
          <w:tab w:val="left" w:pos="1890"/>
          <w:tab w:val="left" w:pos="2070"/>
        </w:tabs>
        <w:ind w:left="720" w:hanging="720"/>
      </w:pPr>
    </w:p>
    <w:p w14:paraId="2DC36658" w14:textId="354E14C0" w:rsidR="00FB04EB" w:rsidRDefault="005E170B" w:rsidP="0030666F">
      <w:pPr>
        <w:tabs>
          <w:tab w:val="left" w:pos="1890"/>
          <w:tab w:val="left" w:pos="2070"/>
        </w:tabs>
        <w:ind w:left="720" w:hanging="720"/>
      </w:pPr>
      <w:r w:rsidRPr="00526201">
        <w:rPr>
          <w:bCs/>
        </w:rPr>
        <w:t xml:space="preserve">Mason OK, Jordan JW. </w:t>
      </w:r>
      <w:r w:rsidR="00860A60" w:rsidRPr="00526201">
        <w:t>1997</w:t>
      </w:r>
      <w:r w:rsidRPr="00526201">
        <w:t xml:space="preserve">. </w:t>
      </w:r>
      <w:r w:rsidR="00860A60" w:rsidRPr="00526201">
        <w:t xml:space="preserve">Sea </w:t>
      </w:r>
      <w:r w:rsidR="008F67A6">
        <w:t>l</w:t>
      </w:r>
      <w:r w:rsidR="00860A60" w:rsidRPr="00526201">
        <w:t xml:space="preserve">evel and </w:t>
      </w:r>
      <w:r w:rsidR="008F67A6">
        <w:t>s</w:t>
      </w:r>
      <w:r w:rsidR="00860A60" w:rsidRPr="00526201">
        <w:t xml:space="preserve">torm </w:t>
      </w:r>
      <w:r w:rsidR="008F67A6">
        <w:t>h</w:t>
      </w:r>
      <w:r w:rsidR="00860A60" w:rsidRPr="00526201">
        <w:t xml:space="preserve">istory of </w:t>
      </w:r>
      <w:r w:rsidR="008F67A6">
        <w:t>n</w:t>
      </w:r>
      <w:r w:rsidR="00860A60" w:rsidRPr="00526201">
        <w:t>orthern Se</w:t>
      </w:r>
      <w:r w:rsidRPr="00526201">
        <w:t xml:space="preserve">ward Peninsula </w:t>
      </w:r>
      <w:r w:rsidR="008F67A6">
        <w:t>f</w:t>
      </w:r>
      <w:r w:rsidRPr="00526201">
        <w:t>inal</w:t>
      </w:r>
    </w:p>
    <w:p w14:paraId="1A471AE7" w14:textId="1038FD30" w:rsidR="00FB04EB" w:rsidRDefault="008F67A6" w:rsidP="0030666F">
      <w:pPr>
        <w:tabs>
          <w:tab w:val="left" w:pos="1890"/>
          <w:tab w:val="left" w:pos="2070"/>
        </w:tabs>
        <w:ind w:left="720" w:hanging="720"/>
      </w:pPr>
      <w:r>
        <w:t>r</w:t>
      </w:r>
      <w:r w:rsidR="005E170B" w:rsidRPr="00526201">
        <w:t>eport to</w:t>
      </w:r>
      <w:r w:rsidR="00FB04EB">
        <w:t xml:space="preserve"> </w:t>
      </w:r>
      <w:r w:rsidR="005E170B" w:rsidRPr="00526201">
        <w:t>t</w:t>
      </w:r>
      <w:r w:rsidR="00860A60" w:rsidRPr="00526201">
        <w:t>he Shared Beringian Heritage Project, Bering Land Bridge National Par</w:t>
      </w:r>
      <w:r w:rsidR="005E170B" w:rsidRPr="00526201">
        <w:t>k and</w:t>
      </w:r>
    </w:p>
    <w:p w14:paraId="4713FC02" w14:textId="05BD1334" w:rsidR="0095325A" w:rsidRDefault="005E170B" w:rsidP="0095325A">
      <w:pPr>
        <w:tabs>
          <w:tab w:val="left" w:pos="1890"/>
          <w:tab w:val="left" w:pos="2070"/>
        </w:tabs>
        <w:ind w:left="720" w:hanging="720"/>
      </w:pPr>
      <w:r w:rsidRPr="00526201">
        <w:t>Preserve, Alaska Regional</w:t>
      </w:r>
      <w:r w:rsidR="00FB04EB">
        <w:t xml:space="preserve"> </w:t>
      </w:r>
      <w:r w:rsidR="00860A60" w:rsidRPr="00526201">
        <w:t>Office, Anchorage.</w:t>
      </w:r>
    </w:p>
    <w:p w14:paraId="419671CE" w14:textId="4398C35A" w:rsidR="0095325A" w:rsidRDefault="0095325A" w:rsidP="0095325A">
      <w:pPr>
        <w:tabs>
          <w:tab w:val="left" w:pos="1890"/>
          <w:tab w:val="left" w:pos="2070"/>
        </w:tabs>
        <w:ind w:left="720" w:hanging="720"/>
      </w:pPr>
    </w:p>
    <w:p w14:paraId="4C6451A7" w14:textId="77777777" w:rsidR="0095325A" w:rsidRDefault="0095325A" w:rsidP="0095325A">
      <w:pPr>
        <w:tabs>
          <w:tab w:val="left" w:pos="1890"/>
          <w:tab w:val="left" w:pos="2070"/>
        </w:tabs>
        <w:ind w:left="720" w:hanging="720"/>
      </w:pPr>
      <w:r>
        <w:t>McIntosh, N. 2011. Late Holocene insect fossil assemblages from natural and archaeological</w:t>
      </w:r>
    </w:p>
    <w:p w14:paraId="46E4B818" w14:textId="77777777" w:rsidR="0095325A" w:rsidRDefault="0095325A" w:rsidP="0095325A">
      <w:pPr>
        <w:tabs>
          <w:tab w:val="left" w:pos="1890"/>
          <w:tab w:val="left" w:pos="2070"/>
        </w:tabs>
        <w:ind w:left="720" w:hanging="720"/>
      </w:pPr>
      <w:r>
        <w:t xml:space="preserve">settings at Cape </w:t>
      </w:r>
      <w:proofErr w:type="spellStart"/>
      <w:r>
        <w:t>Espenberg</w:t>
      </w:r>
      <w:proofErr w:type="spellEnd"/>
      <w:r>
        <w:t>, Alaska. Unpublished M.Sc. thesis, Quaternary Science, Royal</w:t>
      </w:r>
    </w:p>
    <w:p w14:paraId="568B3387" w14:textId="0ED61B5F" w:rsidR="0095325A" w:rsidRDefault="0095325A" w:rsidP="0095325A">
      <w:pPr>
        <w:tabs>
          <w:tab w:val="left" w:pos="1890"/>
          <w:tab w:val="left" w:pos="2070"/>
        </w:tabs>
        <w:ind w:left="720" w:hanging="720"/>
      </w:pPr>
      <w:r>
        <w:t>Holloway, University of London.</w:t>
      </w:r>
    </w:p>
    <w:p w14:paraId="7832E05C" w14:textId="77777777" w:rsidR="0095325A" w:rsidRPr="00526201" w:rsidRDefault="0095325A" w:rsidP="0030666F">
      <w:pPr>
        <w:tabs>
          <w:tab w:val="left" w:pos="1890"/>
          <w:tab w:val="left" w:pos="2070"/>
        </w:tabs>
        <w:ind w:left="720" w:hanging="720"/>
      </w:pPr>
    </w:p>
    <w:p w14:paraId="3C7212C6" w14:textId="4D7D857D" w:rsidR="00860A60" w:rsidRPr="00526201" w:rsidRDefault="00860A60" w:rsidP="0030666F">
      <w:r w:rsidRPr="00526201">
        <w:lastRenderedPageBreak/>
        <w:t>Norman L</w:t>
      </w:r>
      <w:r w:rsidR="005E170B" w:rsidRPr="00526201">
        <w:t>. 2</w:t>
      </w:r>
      <w:r w:rsidRPr="00526201">
        <w:t>015</w:t>
      </w:r>
      <w:r w:rsidR="005E170B" w:rsidRPr="00526201">
        <w:t xml:space="preserve">. </w:t>
      </w:r>
      <w:r w:rsidRPr="00526201">
        <w:t xml:space="preserve">Ethnography, </w:t>
      </w:r>
      <w:r w:rsidR="0006327F">
        <w:t>a</w:t>
      </w:r>
      <w:r w:rsidRPr="00526201">
        <w:t xml:space="preserve">nalogy, and </w:t>
      </w:r>
      <w:r w:rsidR="0006327F">
        <w:t>a</w:t>
      </w:r>
      <w:r w:rsidRPr="00526201">
        <w:t xml:space="preserve">rctic </w:t>
      </w:r>
      <w:proofErr w:type="spellStart"/>
      <w:r w:rsidR="0006327F">
        <w:t>a</w:t>
      </w:r>
      <w:r w:rsidRPr="00526201">
        <w:t>rchaeofaunas</w:t>
      </w:r>
      <w:proofErr w:type="spellEnd"/>
      <w:r w:rsidRPr="00526201">
        <w:t xml:space="preserve">: </w:t>
      </w:r>
      <w:r w:rsidR="0006327F">
        <w:t>a</w:t>
      </w:r>
      <w:r w:rsidRPr="00526201">
        <w:t xml:space="preserve">ssessing the </w:t>
      </w:r>
      <w:r w:rsidR="0006327F">
        <w:t>l</w:t>
      </w:r>
      <w:r w:rsidRPr="00526201">
        <w:t xml:space="preserve">imits of </w:t>
      </w:r>
      <w:r w:rsidR="0006327F">
        <w:t>z</w:t>
      </w:r>
      <w:r w:rsidRPr="00526201">
        <w:t xml:space="preserve">ooarchaeological </w:t>
      </w:r>
      <w:r w:rsidR="0006327F">
        <w:t>i</w:t>
      </w:r>
      <w:r w:rsidRPr="00526201">
        <w:t>nterpretation. Unpublished Ph.D.</w:t>
      </w:r>
      <w:r w:rsidR="00E76C62">
        <w:t xml:space="preserve"> dissertation</w:t>
      </w:r>
      <w:r w:rsidRPr="00526201">
        <w:t>, Department of Anthropology, University of Toronto, Toronto.</w:t>
      </w:r>
    </w:p>
    <w:p w14:paraId="507842A5" w14:textId="77777777" w:rsidR="005E170B" w:rsidRPr="00526201" w:rsidRDefault="005E170B" w:rsidP="0030666F">
      <w:pPr>
        <w:ind w:left="720" w:hanging="720"/>
      </w:pPr>
    </w:p>
    <w:p w14:paraId="2D8741E7" w14:textId="0FD2A9A0" w:rsidR="008364CF" w:rsidRDefault="005E170B" w:rsidP="0030666F">
      <w:pPr>
        <w:ind w:left="720" w:hanging="720"/>
        <w:rPr>
          <w:bCs/>
        </w:rPr>
      </w:pPr>
      <w:r w:rsidRPr="00526201">
        <w:t xml:space="preserve">Norman L. </w:t>
      </w:r>
      <w:r w:rsidR="00860A60" w:rsidRPr="00526201">
        <w:t>2018</w:t>
      </w:r>
      <w:r w:rsidRPr="00526201">
        <w:t>. C</w:t>
      </w:r>
      <w:r w:rsidR="00860A60" w:rsidRPr="00526201">
        <w:rPr>
          <w:bCs/>
        </w:rPr>
        <w:t xml:space="preserve">omparing </w:t>
      </w:r>
      <w:r w:rsidR="00393B27">
        <w:rPr>
          <w:bCs/>
        </w:rPr>
        <w:t>f</w:t>
      </w:r>
      <w:r w:rsidR="00860A60" w:rsidRPr="00526201">
        <w:rPr>
          <w:bCs/>
        </w:rPr>
        <w:t xml:space="preserve">ill and </w:t>
      </w:r>
      <w:r w:rsidR="00393B27">
        <w:rPr>
          <w:bCs/>
        </w:rPr>
        <w:t>f</w:t>
      </w:r>
      <w:r w:rsidR="00860A60" w:rsidRPr="00526201">
        <w:rPr>
          <w:bCs/>
        </w:rPr>
        <w:t xml:space="preserve">loor: </w:t>
      </w:r>
      <w:r w:rsidR="00393B27">
        <w:rPr>
          <w:bCs/>
        </w:rPr>
        <w:t>a</w:t>
      </w:r>
      <w:r w:rsidR="00860A60" w:rsidRPr="00526201">
        <w:rPr>
          <w:bCs/>
        </w:rPr>
        <w:t xml:space="preserve"> </w:t>
      </w:r>
      <w:proofErr w:type="spellStart"/>
      <w:r w:rsidR="00393B27">
        <w:rPr>
          <w:bCs/>
        </w:rPr>
        <w:t>t</w:t>
      </w:r>
      <w:r w:rsidR="00860A60" w:rsidRPr="00526201">
        <w:rPr>
          <w:bCs/>
        </w:rPr>
        <w:t>aphonomic</w:t>
      </w:r>
      <w:proofErr w:type="spellEnd"/>
      <w:r w:rsidR="00860A60" w:rsidRPr="00526201">
        <w:rPr>
          <w:bCs/>
        </w:rPr>
        <w:t xml:space="preserve"> </w:t>
      </w:r>
      <w:r w:rsidR="00393B27">
        <w:rPr>
          <w:bCs/>
        </w:rPr>
        <w:t>f</w:t>
      </w:r>
      <w:r w:rsidR="00860A60" w:rsidRPr="00526201">
        <w:rPr>
          <w:bCs/>
        </w:rPr>
        <w:t>ramework</w:t>
      </w:r>
      <w:r w:rsidRPr="00526201">
        <w:rPr>
          <w:bCs/>
        </w:rPr>
        <w:t xml:space="preserve"> for </w:t>
      </w:r>
      <w:r w:rsidR="00393B27">
        <w:rPr>
          <w:bCs/>
        </w:rPr>
        <w:t>u</w:t>
      </w:r>
      <w:r w:rsidRPr="00526201">
        <w:rPr>
          <w:bCs/>
        </w:rPr>
        <w:t>nderstanding</w:t>
      </w:r>
    </w:p>
    <w:p w14:paraId="52888233" w14:textId="04E8E47B" w:rsidR="008364CF" w:rsidRPr="00B92D33" w:rsidRDefault="00393B27" w:rsidP="0030666F">
      <w:pPr>
        <w:ind w:left="720" w:hanging="720"/>
        <w:rPr>
          <w:bCs/>
        </w:rPr>
      </w:pPr>
      <w:r>
        <w:rPr>
          <w:bCs/>
        </w:rPr>
        <w:t>d</w:t>
      </w:r>
      <w:r w:rsidR="005E170B" w:rsidRPr="00526201">
        <w:rPr>
          <w:bCs/>
        </w:rPr>
        <w:t>epositional</w:t>
      </w:r>
      <w:r w:rsidR="008364CF">
        <w:rPr>
          <w:bCs/>
        </w:rPr>
        <w:t xml:space="preserve"> </w:t>
      </w:r>
      <w:r>
        <w:rPr>
          <w:bCs/>
        </w:rPr>
        <w:t>h</w:t>
      </w:r>
      <w:r w:rsidR="00860A60" w:rsidRPr="00526201">
        <w:rPr>
          <w:bCs/>
        </w:rPr>
        <w:t xml:space="preserve">istories in a </w:t>
      </w:r>
      <w:r>
        <w:rPr>
          <w:bCs/>
        </w:rPr>
        <w:t>s</w:t>
      </w:r>
      <w:r w:rsidR="00860A60" w:rsidRPr="00526201">
        <w:rPr>
          <w:bCs/>
        </w:rPr>
        <w:t>emi</w:t>
      </w:r>
      <w:r w:rsidR="00860A60" w:rsidRPr="00526201">
        <w:rPr>
          <w:rFonts w:ascii="Cambria Math" w:hAnsi="Cambria Math" w:cs="Cambria Math"/>
          <w:bCs/>
        </w:rPr>
        <w:t>‐</w:t>
      </w:r>
      <w:r>
        <w:rPr>
          <w:bCs/>
        </w:rPr>
        <w:t>s</w:t>
      </w:r>
      <w:r w:rsidR="00860A60" w:rsidRPr="00526201">
        <w:rPr>
          <w:bCs/>
        </w:rPr>
        <w:t xml:space="preserve">ubterranean </w:t>
      </w:r>
      <w:r>
        <w:rPr>
          <w:bCs/>
        </w:rPr>
        <w:t>h</w:t>
      </w:r>
      <w:r w:rsidR="00860A60" w:rsidRPr="00526201">
        <w:rPr>
          <w:bCs/>
        </w:rPr>
        <w:t xml:space="preserve">ouse in </w:t>
      </w:r>
      <w:r w:rsidR="005E170B" w:rsidRPr="00526201">
        <w:rPr>
          <w:bCs/>
        </w:rPr>
        <w:t>N</w:t>
      </w:r>
      <w:r w:rsidR="00860A60" w:rsidRPr="00526201">
        <w:rPr>
          <w:bCs/>
        </w:rPr>
        <w:t xml:space="preserve">orthwest </w:t>
      </w:r>
      <w:r w:rsidR="00860A60" w:rsidRPr="00B92D33">
        <w:rPr>
          <w:bCs/>
        </w:rPr>
        <w:t>Alaska. International</w:t>
      </w:r>
    </w:p>
    <w:p w14:paraId="7F471742" w14:textId="2C9848E8" w:rsidR="00860A60" w:rsidRPr="00526201" w:rsidRDefault="00860A60" w:rsidP="0030666F">
      <w:pPr>
        <w:ind w:left="720" w:hanging="720"/>
        <w:rPr>
          <w:bCs/>
        </w:rPr>
      </w:pPr>
      <w:r w:rsidRPr="00B92D33">
        <w:rPr>
          <w:bCs/>
        </w:rPr>
        <w:t xml:space="preserve">Journal of </w:t>
      </w:r>
      <w:proofErr w:type="spellStart"/>
      <w:r w:rsidRPr="00B92D33">
        <w:rPr>
          <w:bCs/>
        </w:rPr>
        <w:t>Osteoarchaeology</w:t>
      </w:r>
      <w:proofErr w:type="spellEnd"/>
      <w:r w:rsidR="008364CF" w:rsidRPr="00B92D33">
        <w:rPr>
          <w:bCs/>
        </w:rPr>
        <w:t xml:space="preserve"> </w:t>
      </w:r>
      <w:r w:rsidR="00B2281A">
        <w:rPr>
          <w:bCs/>
        </w:rPr>
        <w:t>28(6)</w:t>
      </w:r>
      <w:r w:rsidRPr="00526201">
        <w:rPr>
          <w:bCs/>
        </w:rPr>
        <w:t>:1</w:t>
      </w:r>
      <w:r w:rsidR="00393B27">
        <w:t>–</w:t>
      </w:r>
      <w:r w:rsidRPr="00526201">
        <w:rPr>
          <w:bCs/>
        </w:rPr>
        <w:t>11.</w:t>
      </w:r>
      <w:r w:rsidR="00946057">
        <w:rPr>
          <w:bCs/>
        </w:rPr>
        <w:t xml:space="preserve">                              </w:t>
      </w:r>
      <w:r w:rsidRPr="00526201">
        <w:rPr>
          <w:bCs/>
        </w:rPr>
        <w:t xml:space="preserve"> </w:t>
      </w:r>
    </w:p>
    <w:p w14:paraId="727D93A4" w14:textId="77777777" w:rsidR="005E170B" w:rsidRPr="00526201" w:rsidRDefault="005E170B" w:rsidP="0030666F">
      <w:pPr>
        <w:ind w:left="720" w:hanging="720"/>
        <w:rPr>
          <w:bCs/>
        </w:rPr>
      </w:pPr>
    </w:p>
    <w:p w14:paraId="0926DF00" w14:textId="77777777" w:rsidR="0090489C" w:rsidRDefault="005E170B" w:rsidP="0090489C">
      <w:pPr>
        <w:ind w:left="720" w:hanging="720"/>
      </w:pPr>
      <w:r w:rsidRPr="00526201">
        <w:rPr>
          <w:bCs/>
        </w:rPr>
        <w:t xml:space="preserve">Norman L. </w:t>
      </w:r>
      <w:r w:rsidR="00860A60" w:rsidRPr="00526201">
        <w:rPr>
          <w:bCs/>
        </w:rPr>
        <w:t>2018</w:t>
      </w:r>
      <w:r w:rsidRPr="00526201">
        <w:rPr>
          <w:bCs/>
        </w:rPr>
        <w:t>.</w:t>
      </w:r>
      <w:r w:rsidR="00860A60" w:rsidRPr="00526201">
        <w:rPr>
          <w:bCs/>
        </w:rPr>
        <w:t xml:space="preserve"> </w:t>
      </w:r>
      <w:r w:rsidR="00860A60" w:rsidRPr="00526201">
        <w:t xml:space="preserve">Ethnohistoric </w:t>
      </w:r>
      <w:r w:rsidR="00907F51">
        <w:t>d</w:t>
      </w:r>
      <w:r w:rsidR="00860A60" w:rsidRPr="00526201">
        <w:t xml:space="preserve">ocuments as </w:t>
      </w:r>
      <w:r w:rsidR="00907F51">
        <w:t>a</w:t>
      </w:r>
      <w:r w:rsidR="00860A60" w:rsidRPr="00526201">
        <w:t xml:space="preserve">nalogical </w:t>
      </w:r>
      <w:r w:rsidR="00907F51">
        <w:t>t</w:t>
      </w:r>
      <w:r w:rsidR="00860A60" w:rsidRPr="00526201">
        <w:t>ools:</w:t>
      </w:r>
      <w:r w:rsidRPr="00526201">
        <w:t xml:space="preserve"> </w:t>
      </w:r>
      <w:r w:rsidR="00907F51">
        <w:t>a</w:t>
      </w:r>
      <w:r w:rsidRPr="00526201">
        <w:t xml:space="preserve"> </w:t>
      </w:r>
      <w:r w:rsidR="00907F51">
        <w:t>c</w:t>
      </w:r>
      <w:r w:rsidRPr="00526201">
        <w:t xml:space="preserve">ase </w:t>
      </w:r>
      <w:r w:rsidR="00907F51">
        <w:t>s</w:t>
      </w:r>
      <w:r w:rsidRPr="00526201">
        <w:t>tudy from Northwest</w:t>
      </w:r>
    </w:p>
    <w:p w14:paraId="65543D4E" w14:textId="1FE757FA" w:rsidR="00860A60" w:rsidRPr="00526201" w:rsidRDefault="00860A60" w:rsidP="0090489C">
      <w:pPr>
        <w:ind w:left="720" w:hanging="720"/>
      </w:pPr>
      <w:r w:rsidRPr="00526201">
        <w:t>Alaska.</w:t>
      </w:r>
      <w:r w:rsidR="005E170B" w:rsidRPr="00526201">
        <w:t xml:space="preserve"> </w:t>
      </w:r>
      <w:r w:rsidRPr="00907F51">
        <w:t>Journal of Anthropological Archaeology</w:t>
      </w:r>
      <w:r w:rsidRPr="00526201">
        <w:t xml:space="preserve"> 51:1-15</w:t>
      </w:r>
      <w:r w:rsidRPr="00526201">
        <w:rPr>
          <w:bCs/>
        </w:rPr>
        <w:t>.</w:t>
      </w:r>
      <w:r w:rsidRPr="00526201">
        <w:tab/>
      </w:r>
      <w:r w:rsidRPr="00526201">
        <w:tab/>
      </w:r>
      <w:r w:rsidRPr="00526201">
        <w:tab/>
      </w:r>
      <w:r w:rsidRPr="00526201">
        <w:tab/>
      </w:r>
      <w:r w:rsidRPr="00526201">
        <w:tab/>
      </w:r>
    </w:p>
    <w:p w14:paraId="778E0DD0" w14:textId="77777777" w:rsidR="005E170B" w:rsidRPr="00526201" w:rsidRDefault="005E170B" w:rsidP="0030666F">
      <w:pPr>
        <w:autoSpaceDE w:val="0"/>
        <w:autoSpaceDN w:val="0"/>
        <w:adjustRightInd w:val="0"/>
      </w:pPr>
    </w:p>
    <w:p w14:paraId="5C10C6B9" w14:textId="45CDA0DA" w:rsidR="00860A60" w:rsidRPr="00526201" w:rsidRDefault="00860A60" w:rsidP="0030666F">
      <w:pPr>
        <w:autoSpaceDE w:val="0"/>
        <w:autoSpaceDN w:val="0"/>
        <w:adjustRightInd w:val="0"/>
      </w:pPr>
      <w:r w:rsidRPr="00526201">
        <w:t xml:space="preserve">Norman L, </w:t>
      </w:r>
      <w:r w:rsidR="005E170B" w:rsidRPr="00526201">
        <w:t xml:space="preserve">Friesen </w:t>
      </w:r>
      <w:r w:rsidRPr="00526201">
        <w:t xml:space="preserve">TM, </w:t>
      </w:r>
      <w:r w:rsidR="005E170B" w:rsidRPr="00526201">
        <w:t xml:space="preserve">Alix </w:t>
      </w:r>
      <w:r w:rsidRPr="00526201">
        <w:t>CM, O’Rourke</w:t>
      </w:r>
      <w:r w:rsidR="005E170B" w:rsidRPr="00526201">
        <w:t xml:space="preserve"> M,</w:t>
      </w:r>
      <w:r w:rsidRPr="00526201">
        <w:t xml:space="preserve"> Mason</w:t>
      </w:r>
      <w:r w:rsidR="005E170B" w:rsidRPr="00526201">
        <w:t xml:space="preserve"> OK. </w:t>
      </w:r>
      <w:r w:rsidRPr="00526201">
        <w:t>2017</w:t>
      </w:r>
      <w:r w:rsidR="005E170B" w:rsidRPr="00526201">
        <w:t xml:space="preserve">. </w:t>
      </w:r>
      <w:r w:rsidRPr="00526201">
        <w:t xml:space="preserve">An </w:t>
      </w:r>
      <w:r w:rsidR="00A576A9">
        <w:t>e</w:t>
      </w:r>
      <w:r w:rsidRPr="00526201">
        <w:t xml:space="preserve">arly Inupiaq </w:t>
      </w:r>
      <w:r w:rsidR="00653F7E">
        <w:t>o</w:t>
      </w:r>
      <w:r w:rsidRPr="00526201">
        <w:t xml:space="preserve">ccupation: </w:t>
      </w:r>
      <w:r w:rsidR="00556191">
        <w:t>o</w:t>
      </w:r>
      <w:r w:rsidRPr="00526201">
        <w:t xml:space="preserve">bservations on a Thule </w:t>
      </w:r>
      <w:r w:rsidR="00556191">
        <w:t>h</w:t>
      </w:r>
      <w:r w:rsidRPr="00526201">
        <w:t xml:space="preserve">ouse </w:t>
      </w:r>
      <w:r w:rsidR="00556191">
        <w:t>f</w:t>
      </w:r>
      <w:r w:rsidRPr="00526201">
        <w:t xml:space="preserve">rom Cape </w:t>
      </w:r>
      <w:proofErr w:type="spellStart"/>
      <w:r w:rsidRPr="00526201">
        <w:t>Espenberg</w:t>
      </w:r>
      <w:proofErr w:type="spellEnd"/>
      <w:r w:rsidR="00556191">
        <w:t>,</w:t>
      </w:r>
      <w:r w:rsidRPr="00526201">
        <w:t xml:space="preserve"> Alaska. </w:t>
      </w:r>
      <w:r w:rsidRPr="00556191">
        <w:t>Open Archaeology</w:t>
      </w:r>
      <w:r w:rsidRPr="00526201">
        <w:t xml:space="preserve"> 3:17–48</w:t>
      </w:r>
      <w:r w:rsidR="006C4731">
        <w:t>.</w:t>
      </w:r>
    </w:p>
    <w:p w14:paraId="3E077C58" w14:textId="77777777" w:rsidR="00860A60" w:rsidRPr="00526201" w:rsidRDefault="00860A60" w:rsidP="0030666F"/>
    <w:p w14:paraId="09C176E9" w14:textId="0E7D298D" w:rsidR="008E7099" w:rsidRPr="00526201" w:rsidRDefault="008E7099" w:rsidP="0030666F">
      <w:r w:rsidRPr="00526201">
        <w:t xml:space="preserve">Odell M, Smith R, </w:t>
      </w:r>
      <w:proofErr w:type="spellStart"/>
      <w:r w:rsidRPr="00526201">
        <w:t>Rinck</w:t>
      </w:r>
      <w:proofErr w:type="spellEnd"/>
      <w:r w:rsidRPr="00526201">
        <w:t xml:space="preserve"> B, </w:t>
      </w:r>
      <w:proofErr w:type="spellStart"/>
      <w:r w:rsidRPr="00526201">
        <w:t>Carrilho</w:t>
      </w:r>
      <w:proofErr w:type="spellEnd"/>
      <w:r w:rsidRPr="00526201">
        <w:t xml:space="preserve"> Y, Heppner A, Undem C, </w:t>
      </w:r>
      <w:proofErr w:type="spellStart"/>
      <w:r w:rsidRPr="00526201">
        <w:t>Slobodina</w:t>
      </w:r>
      <w:proofErr w:type="spellEnd"/>
      <w:r w:rsidRPr="00526201">
        <w:t xml:space="preserve"> N, Mason O, </w:t>
      </w:r>
      <w:proofErr w:type="spellStart"/>
      <w:r w:rsidRPr="00526201">
        <w:t>Kopperl</w:t>
      </w:r>
      <w:proofErr w:type="spellEnd"/>
      <w:r w:rsidRPr="00526201">
        <w:t xml:space="preserve"> R. 2015. Cultural </w:t>
      </w:r>
      <w:r w:rsidR="000E0289">
        <w:t>r</w:t>
      </w:r>
      <w:r w:rsidRPr="00526201">
        <w:t xml:space="preserve">esource </w:t>
      </w:r>
      <w:r w:rsidR="000E0289">
        <w:t>m</w:t>
      </w:r>
      <w:r w:rsidRPr="00526201">
        <w:t xml:space="preserve">anagement </w:t>
      </w:r>
      <w:r w:rsidR="000E0289">
        <w:t>r</w:t>
      </w:r>
      <w:r w:rsidRPr="00526201">
        <w:t>eport for the Isaac Lake Materials Site, Kotzebue, Alaska. Report prepared by SWCA Environmental Consultants, Anchorage, Alaska, for Brice, Inc.</w:t>
      </w:r>
    </w:p>
    <w:p w14:paraId="5DFB7E37" w14:textId="69CD0C33" w:rsidR="008E7099" w:rsidRDefault="008E7099" w:rsidP="0030666F"/>
    <w:p w14:paraId="7A59F81C" w14:textId="64C1728C" w:rsidR="00EB612B" w:rsidRDefault="00EB612B" w:rsidP="0030666F">
      <w:r w:rsidRPr="004C5C64">
        <w:rPr>
          <w:color w:val="262626"/>
        </w:rPr>
        <w:t>Santos, G</w:t>
      </w:r>
      <w:r>
        <w:rPr>
          <w:color w:val="262626"/>
        </w:rPr>
        <w:t>M</w:t>
      </w:r>
      <w:r w:rsidRPr="004C5C64">
        <w:rPr>
          <w:color w:val="262626"/>
        </w:rPr>
        <w:t xml:space="preserve">, </w:t>
      </w:r>
      <w:r>
        <w:rPr>
          <w:color w:val="262626"/>
        </w:rPr>
        <w:t>M</w:t>
      </w:r>
      <w:r w:rsidRPr="004C5C64">
        <w:rPr>
          <w:color w:val="262626"/>
        </w:rPr>
        <w:t>oore,</w:t>
      </w:r>
      <w:r>
        <w:rPr>
          <w:color w:val="262626"/>
        </w:rPr>
        <w:t xml:space="preserve"> RB, </w:t>
      </w:r>
      <w:proofErr w:type="spellStart"/>
      <w:r w:rsidRPr="004C5C64">
        <w:rPr>
          <w:color w:val="262626"/>
        </w:rPr>
        <w:t>South</w:t>
      </w:r>
      <w:r>
        <w:rPr>
          <w:color w:val="262626"/>
        </w:rPr>
        <w:t>on</w:t>
      </w:r>
      <w:proofErr w:type="spellEnd"/>
      <w:r>
        <w:rPr>
          <w:color w:val="262626"/>
        </w:rPr>
        <w:t xml:space="preserve">, JR, Griffin, S, Hinger, E, </w:t>
      </w:r>
      <w:r w:rsidRPr="004C5C64">
        <w:rPr>
          <w:color w:val="262626"/>
        </w:rPr>
        <w:t>Zhang</w:t>
      </w:r>
      <w:r>
        <w:rPr>
          <w:color w:val="262626"/>
        </w:rPr>
        <w:t>, D.</w:t>
      </w:r>
      <w:r w:rsidRPr="004C5C64">
        <w:rPr>
          <w:color w:val="262626"/>
        </w:rPr>
        <w:t xml:space="preserve"> 2007</w:t>
      </w:r>
      <w:r>
        <w:rPr>
          <w:color w:val="262626"/>
        </w:rPr>
        <w:t xml:space="preserve">. AMS 14C sample </w:t>
      </w:r>
      <w:r w:rsidRPr="004C5C64">
        <w:rPr>
          <w:color w:val="262626"/>
        </w:rPr>
        <w:t xml:space="preserve">preparation at the KCCAMS/UC Irvine Facility: status report and performance of small samples. </w:t>
      </w:r>
      <w:r w:rsidRPr="005E7CE1">
        <w:rPr>
          <w:color w:val="262626"/>
        </w:rPr>
        <w:t>Radiocarbon 9</w:t>
      </w:r>
      <w:r w:rsidRPr="004C5C64">
        <w:rPr>
          <w:color w:val="262626"/>
        </w:rPr>
        <w:t>(2)</w:t>
      </w:r>
      <w:r>
        <w:rPr>
          <w:color w:val="262626"/>
        </w:rPr>
        <w:t>:</w:t>
      </w:r>
      <w:r w:rsidRPr="004C5C64">
        <w:rPr>
          <w:color w:val="262626"/>
        </w:rPr>
        <w:t>255</w:t>
      </w:r>
      <w:r w:rsidR="004E5811" w:rsidRPr="00526201">
        <w:t>–</w:t>
      </w:r>
      <w:r w:rsidRPr="004C5C64">
        <w:rPr>
          <w:color w:val="262626"/>
        </w:rPr>
        <w:t>269</w:t>
      </w:r>
      <w:r>
        <w:rPr>
          <w:color w:val="262626"/>
        </w:rPr>
        <w:t>.</w:t>
      </w:r>
    </w:p>
    <w:p w14:paraId="01EC9D5A" w14:textId="77777777" w:rsidR="00EB612B" w:rsidRPr="00526201" w:rsidRDefault="00EB612B" w:rsidP="0030666F"/>
    <w:p w14:paraId="3DAF440B" w14:textId="7EEC8038" w:rsidR="009908E2" w:rsidRPr="003061EE" w:rsidRDefault="00860A60" w:rsidP="0030666F">
      <w:pPr>
        <w:tabs>
          <w:tab w:val="left" w:pos="-1800"/>
          <w:tab w:val="left" w:pos="288"/>
          <w:tab w:val="left" w:pos="360"/>
          <w:tab w:val="left" w:pos="720"/>
          <w:tab w:val="left" w:pos="810"/>
        </w:tabs>
        <w:ind w:left="720" w:hanging="720"/>
        <w:rPr>
          <w:color w:val="262626"/>
        </w:rPr>
      </w:pPr>
      <w:r w:rsidRPr="00526201">
        <w:rPr>
          <w:color w:val="262626"/>
        </w:rPr>
        <w:t>Schaaf J</w:t>
      </w:r>
      <w:r w:rsidR="00063216" w:rsidRPr="00526201">
        <w:rPr>
          <w:color w:val="262626"/>
        </w:rPr>
        <w:t>.</w:t>
      </w:r>
      <w:r w:rsidRPr="00526201">
        <w:rPr>
          <w:color w:val="262626"/>
        </w:rPr>
        <w:t xml:space="preserve"> (</w:t>
      </w:r>
      <w:r w:rsidR="00183860">
        <w:rPr>
          <w:color w:val="262626"/>
        </w:rPr>
        <w:t>e</w:t>
      </w:r>
      <w:r w:rsidRPr="00526201">
        <w:rPr>
          <w:color w:val="262626"/>
        </w:rPr>
        <w:t>ditor).</w:t>
      </w:r>
      <w:r w:rsidR="005E170B" w:rsidRPr="00526201">
        <w:rPr>
          <w:color w:val="262626"/>
        </w:rPr>
        <w:t xml:space="preserve"> </w:t>
      </w:r>
      <w:r w:rsidRPr="00526201">
        <w:rPr>
          <w:color w:val="262626"/>
        </w:rPr>
        <w:t>1988</w:t>
      </w:r>
      <w:r w:rsidR="005E170B" w:rsidRPr="00526201">
        <w:rPr>
          <w:color w:val="262626"/>
        </w:rPr>
        <w:t xml:space="preserve">. </w:t>
      </w:r>
      <w:r w:rsidRPr="00526201">
        <w:rPr>
          <w:color w:val="262626"/>
        </w:rPr>
        <w:t xml:space="preserve">The Bering Land Bridge: </w:t>
      </w:r>
      <w:r w:rsidR="00DC667D">
        <w:rPr>
          <w:color w:val="262626"/>
        </w:rPr>
        <w:t>a</w:t>
      </w:r>
      <w:r w:rsidRPr="00526201">
        <w:rPr>
          <w:color w:val="262626"/>
        </w:rPr>
        <w:t xml:space="preserve">n </w:t>
      </w:r>
      <w:r w:rsidR="00DC667D">
        <w:rPr>
          <w:color w:val="262626"/>
        </w:rPr>
        <w:t>a</w:t>
      </w:r>
      <w:r w:rsidRPr="00526201">
        <w:rPr>
          <w:color w:val="262626"/>
        </w:rPr>
        <w:t xml:space="preserve">rchaeological </w:t>
      </w:r>
      <w:r w:rsidR="00DC667D">
        <w:rPr>
          <w:color w:val="262626"/>
        </w:rPr>
        <w:t>s</w:t>
      </w:r>
      <w:r w:rsidRPr="00526201">
        <w:rPr>
          <w:color w:val="262626"/>
        </w:rPr>
        <w:t xml:space="preserve">urvey. </w:t>
      </w:r>
      <w:r w:rsidR="005E170B" w:rsidRPr="003061EE">
        <w:rPr>
          <w:color w:val="262626"/>
        </w:rPr>
        <w:t>Resources</w:t>
      </w:r>
    </w:p>
    <w:p w14:paraId="13669D34" w14:textId="197C7C8F" w:rsidR="00860A60" w:rsidRPr="009908E2" w:rsidRDefault="005E170B" w:rsidP="0030666F">
      <w:pPr>
        <w:tabs>
          <w:tab w:val="left" w:pos="-1800"/>
          <w:tab w:val="left" w:pos="288"/>
          <w:tab w:val="left" w:pos="360"/>
          <w:tab w:val="left" w:pos="720"/>
          <w:tab w:val="left" w:pos="810"/>
        </w:tabs>
        <w:ind w:left="720" w:hanging="720"/>
        <w:rPr>
          <w:i/>
          <w:color w:val="262626"/>
        </w:rPr>
      </w:pPr>
      <w:r w:rsidRPr="003061EE">
        <w:rPr>
          <w:color w:val="262626"/>
        </w:rPr>
        <w:t>Management</w:t>
      </w:r>
      <w:r w:rsidR="009908E2" w:rsidRPr="003061EE">
        <w:rPr>
          <w:color w:val="262626"/>
        </w:rPr>
        <w:t xml:space="preserve"> </w:t>
      </w:r>
      <w:r w:rsidR="00860A60" w:rsidRPr="003061EE">
        <w:rPr>
          <w:color w:val="262626"/>
        </w:rPr>
        <w:t xml:space="preserve">Report 14, 2 vols. </w:t>
      </w:r>
      <w:r w:rsidR="00320AF7" w:rsidRPr="00526201">
        <w:rPr>
          <w:color w:val="262626"/>
        </w:rPr>
        <w:t>Anchorage</w:t>
      </w:r>
      <w:r w:rsidR="00320AF7">
        <w:rPr>
          <w:color w:val="262626"/>
        </w:rPr>
        <w:t>:</w:t>
      </w:r>
      <w:r w:rsidR="00320AF7" w:rsidRPr="003061EE">
        <w:rPr>
          <w:color w:val="262626"/>
        </w:rPr>
        <w:t xml:space="preserve"> </w:t>
      </w:r>
      <w:r w:rsidR="00860A60" w:rsidRPr="003061EE">
        <w:rPr>
          <w:color w:val="262626"/>
        </w:rPr>
        <w:t>N</w:t>
      </w:r>
      <w:r w:rsidR="00860A60" w:rsidRPr="00526201">
        <w:rPr>
          <w:color w:val="262626"/>
        </w:rPr>
        <w:t>ational Park Service, Alaska Region.</w:t>
      </w:r>
    </w:p>
    <w:p w14:paraId="0AA4926F" w14:textId="77777777" w:rsidR="00860A60" w:rsidRPr="00526201" w:rsidRDefault="00860A60" w:rsidP="0030666F"/>
    <w:p w14:paraId="650CB3DF" w14:textId="28F76BC7" w:rsidR="00A962F7" w:rsidRPr="00526201" w:rsidRDefault="00A962F7" w:rsidP="0030666F">
      <w:proofErr w:type="spellStart"/>
      <w:r w:rsidRPr="00526201">
        <w:t>Shirar</w:t>
      </w:r>
      <w:proofErr w:type="spellEnd"/>
      <w:r w:rsidRPr="00526201">
        <w:t xml:space="preserve"> S. 2007. </w:t>
      </w:r>
      <w:proofErr w:type="spellStart"/>
      <w:r w:rsidRPr="00526201">
        <w:t>Maiyumerak</w:t>
      </w:r>
      <w:proofErr w:type="spellEnd"/>
      <w:r w:rsidRPr="00526201">
        <w:t xml:space="preserve"> Creek: </w:t>
      </w:r>
      <w:r w:rsidR="003A10D8">
        <w:t>l</w:t>
      </w:r>
      <w:r w:rsidRPr="00526201">
        <w:t xml:space="preserve">ate </w:t>
      </w:r>
      <w:r w:rsidR="003A10D8">
        <w:t>p</w:t>
      </w:r>
      <w:r w:rsidRPr="00526201">
        <w:t xml:space="preserve">rehistoric </w:t>
      </w:r>
      <w:r w:rsidR="003A10D8">
        <w:t>s</w:t>
      </w:r>
      <w:r w:rsidRPr="00526201">
        <w:t xml:space="preserve">ubsistence and </w:t>
      </w:r>
      <w:r w:rsidR="003A10D8">
        <w:t>s</w:t>
      </w:r>
      <w:r w:rsidRPr="00526201">
        <w:t xml:space="preserve">easonality in </w:t>
      </w:r>
      <w:r w:rsidR="00106051">
        <w:t>n</w:t>
      </w:r>
      <w:r w:rsidRPr="00526201">
        <w:t xml:space="preserve">orthwest Alaska. Unpublished </w:t>
      </w:r>
      <w:r w:rsidR="003A10D8">
        <w:t>M</w:t>
      </w:r>
      <w:r w:rsidRPr="00526201">
        <w:t>aster’s thesis, Department of Anthropology, University of Alaska, Fairbanks.</w:t>
      </w:r>
    </w:p>
    <w:p w14:paraId="062356B7" w14:textId="77777777" w:rsidR="005E170B" w:rsidRPr="00526201" w:rsidRDefault="005E170B" w:rsidP="0030666F"/>
    <w:p w14:paraId="2048F60D" w14:textId="47906502" w:rsidR="00A962F7" w:rsidRPr="00526201" w:rsidRDefault="005E170B" w:rsidP="0030666F">
      <w:proofErr w:type="spellStart"/>
      <w:r w:rsidRPr="00526201">
        <w:t>Shirar</w:t>
      </w:r>
      <w:proofErr w:type="spellEnd"/>
      <w:r w:rsidRPr="00526201">
        <w:t xml:space="preserve"> S. </w:t>
      </w:r>
      <w:r w:rsidR="00A962F7" w:rsidRPr="00526201">
        <w:t xml:space="preserve">2009. Subsistence and </w:t>
      </w:r>
      <w:r w:rsidR="00D45132">
        <w:t>s</w:t>
      </w:r>
      <w:r w:rsidR="00A962F7" w:rsidRPr="00526201">
        <w:t xml:space="preserve">easonality at a </w:t>
      </w:r>
      <w:r w:rsidR="00D45132">
        <w:t>l</w:t>
      </w:r>
      <w:r w:rsidR="00A962F7" w:rsidRPr="00526201">
        <w:t xml:space="preserve">ate </w:t>
      </w:r>
      <w:r w:rsidR="00D45132">
        <w:t>p</w:t>
      </w:r>
      <w:r w:rsidR="00A962F7" w:rsidRPr="00526201">
        <w:t xml:space="preserve">rehistoric </w:t>
      </w:r>
      <w:r w:rsidR="00D45132">
        <w:t>h</w:t>
      </w:r>
      <w:r w:rsidR="00A962F7" w:rsidRPr="00526201">
        <w:t xml:space="preserve">ouse </w:t>
      </w:r>
      <w:r w:rsidR="00D45132">
        <w:t>p</w:t>
      </w:r>
      <w:r w:rsidR="00A962F7" w:rsidRPr="00526201">
        <w:t xml:space="preserve">it in </w:t>
      </w:r>
      <w:r w:rsidR="00D45132">
        <w:t>n</w:t>
      </w:r>
      <w:r w:rsidR="00A962F7" w:rsidRPr="00526201">
        <w:t xml:space="preserve">orthwest Alaska. </w:t>
      </w:r>
      <w:r w:rsidR="00A962F7" w:rsidRPr="00D45132">
        <w:t>Journal of Ecological Anthropology</w:t>
      </w:r>
      <w:r w:rsidR="00A962F7" w:rsidRPr="00526201">
        <w:t xml:space="preserve"> 13(1):6</w:t>
      </w:r>
      <w:r w:rsidR="00683235" w:rsidRPr="00526201">
        <w:t>–</w:t>
      </w:r>
      <w:r w:rsidR="00A962F7" w:rsidRPr="00526201">
        <w:t>25.</w:t>
      </w:r>
    </w:p>
    <w:p w14:paraId="181A904E" w14:textId="77777777" w:rsidR="005E170B" w:rsidRPr="00526201" w:rsidRDefault="005E170B" w:rsidP="0030666F"/>
    <w:p w14:paraId="2B5E6F87" w14:textId="0838307A" w:rsidR="00A962F7" w:rsidRPr="00526201" w:rsidRDefault="005E170B" w:rsidP="0030666F">
      <w:pPr>
        <w:rPr>
          <w:i/>
        </w:rPr>
      </w:pPr>
      <w:proofErr w:type="spellStart"/>
      <w:r w:rsidRPr="00526201">
        <w:t>Shirar</w:t>
      </w:r>
      <w:proofErr w:type="spellEnd"/>
      <w:r w:rsidRPr="00526201">
        <w:t xml:space="preserve"> S. </w:t>
      </w:r>
      <w:r w:rsidR="00A962F7" w:rsidRPr="00526201">
        <w:t xml:space="preserve">2011. Late Holocene </w:t>
      </w:r>
      <w:r w:rsidR="00093989">
        <w:t>c</w:t>
      </w:r>
      <w:r w:rsidR="00A962F7" w:rsidRPr="00526201">
        <w:t xml:space="preserve">hronology of the Noatak and Kobuk Rivers. </w:t>
      </w:r>
      <w:r w:rsidR="00A962F7" w:rsidRPr="00093989">
        <w:t xml:space="preserve">Alaska Journal of </w:t>
      </w:r>
      <w:r w:rsidR="00A962F7" w:rsidRPr="00630610">
        <w:t xml:space="preserve">Anthropology </w:t>
      </w:r>
      <w:r w:rsidR="00A962F7" w:rsidRPr="00494083">
        <w:t>9(2):1</w:t>
      </w:r>
      <w:r w:rsidR="009603B6" w:rsidRPr="00494083">
        <w:t>–</w:t>
      </w:r>
      <w:r w:rsidR="00A962F7" w:rsidRPr="00494083">
        <w:t>16.</w:t>
      </w:r>
    </w:p>
    <w:p w14:paraId="599E59E1" w14:textId="55408DCB" w:rsidR="008412E2" w:rsidRDefault="008412E2" w:rsidP="0030666F"/>
    <w:p w14:paraId="288C893A" w14:textId="2DD6A122" w:rsidR="009B5CCC" w:rsidRDefault="009B5CCC" w:rsidP="0030666F">
      <w:proofErr w:type="spellStart"/>
      <w:r w:rsidRPr="00B3494A">
        <w:t>Southon</w:t>
      </w:r>
      <w:proofErr w:type="spellEnd"/>
      <w:r w:rsidRPr="00B3494A">
        <w:t xml:space="preserve"> J</w:t>
      </w:r>
      <w:r>
        <w:t xml:space="preserve">, </w:t>
      </w:r>
      <w:r w:rsidRPr="00B3494A">
        <w:t xml:space="preserve">Santos </w:t>
      </w:r>
      <w:r>
        <w:t xml:space="preserve">G, </w:t>
      </w:r>
      <w:proofErr w:type="spellStart"/>
      <w:r w:rsidRPr="00B3494A">
        <w:t>Druffel</w:t>
      </w:r>
      <w:proofErr w:type="spellEnd"/>
      <w:r w:rsidRPr="00B3494A">
        <w:t>-Rodriguez</w:t>
      </w:r>
      <w:r>
        <w:t xml:space="preserve"> K, </w:t>
      </w:r>
      <w:proofErr w:type="spellStart"/>
      <w:r w:rsidRPr="00B3494A">
        <w:t>Druffel</w:t>
      </w:r>
      <w:proofErr w:type="spellEnd"/>
      <w:r w:rsidRPr="00B3494A">
        <w:t xml:space="preserve"> </w:t>
      </w:r>
      <w:r>
        <w:t xml:space="preserve">E, </w:t>
      </w:r>
      <w:proofErr w:type="spellStart"/>
      <w:r w:rsidRPr="00B3494A">
        <w:t>Trumbore</w:t>
      </w:r>
      <w:proofErr w:type="spellEnd"/>
      <w:r>
        <w:t xml:space="preserve"> S,</w:t>
      </w:r>
      <w:r w:rsidRPr="00B3494A">
        <w:t xml:space="preserve"> Xu</w:t>
      </w:r>
      <w:r>
        <w:t xml:space="preserve"> XM, </w:t>
      </w:r>
      <w:r w:rsidRPr="00B3494A">
        <w:t xml:space="preserve">Griffin </w:t>
      </w:r>
      <w:r>
        <w:t>S,</w:t>
      </w:r>
      <w:r w:rsidRPr="00B3494A">
        <w:t xml:space="preserve"> Ali</w:t>
      </w:r>
      <w:r>
        <w:t xml:space="preserve"> S,</w:t>
      </w:r>
      <w:r w:rsidRPr="00B3494A">
        <w:t xml:space="preserve"> </w:t>
      </w:r>
      <w:proofErr w:type="spellStart"/>
      <w:r w:rsidRPr="00B3494A">
        <w:t>Mazon</w:t>
      </w:r>
      <w:proofErr w:type="spellEnd"/>
      <w:r>
        <w:t xml:space="preserve"> M. 2004.</w:t>
      </w:r>
      <w:r w:rsidRPr="00B3494A">
        <w:t xml:space="preserve"> The Keck Carbon Cycle AMS laboratory, University of California, Irvine: </w:t>
      </w:r>
      <w:r w:rsidR="007E1BDB">
        <w:t>i</w:t>
      </w:r>
      <w:r w:rsidRPr="00B3494A">
        <w:t>nitial operation and a background</w:t>
      </w:r>
      <w:r>
        <w:t xml:space="preserve"> surprise.</w:t>
      </w:r>
      <w:r w:rsidRPr="00B3494A">
        <w:t xml:space="preserve"> </w:t>
      </w:r>
      <w:r w:rsidRPr="00577FE1">
        <w:t>Radiocarbon</w:t>
      </w:r>
      <w:r w:rsidR="00F27262" w:rsidRPr="00577FE1">
        <w:t xml:space="preserve"> </w:t>
      </w:r>
      <w:r w:rsidRPr="00577FE1">
        <w:t>4</w:t>
      </w:r>
      <w:r w:rsidRPr="00B3494A">
        <w:t>6</w:t>
      </w:r>
      <w:r>
        <w:t>:</w:t>
      </w:r>
      <w:r w:rsidRPr="00B3494A">
        <w:t>41</w:t>
      </w:r>
      <w:r w:rsidR="00346C42" w:rsidRPr="00526201">
        <w:t>–</w:t>
      </w:r>
      <w:r w:rsidRPr="00B3494A">
        <w:t>49</w:t>
      </w:r>
      <w:r>
        <w:t>.</w:t>
      </w:r>
    </w:p>
    <w:p w14:paraId="70916B1E" w14:textId="77777777" w:rsidR="009B5CCC" w:rsidRPr="00526201" w:rsidRDefault="009B5CCC" w:rsidP="0030666F"/>
    <w:p w14:paraId="59D11948" w14:textId="55A7279E" w:rsidR="002165BB" w:rsidRPr="00526201" w:rsidRDefault="0062028C" w:rsidP="0030666F">
      <w:r w:rsidRPr="00526201">
        <w:t xml:space="preserve">Stern RO, Reuther JD, Bowers PM, </w:t>
      </w:r>
      <w:proofErr w:type="spellStart"/>
      <w:r w:rsidRPr="00526201">
        <w:t>Gelvin-Reymiller</w:t>
      </w:r>
      <w:proofErr w:type="spellEnd"/>
      <w:r w:rsidRPr="00526201">
        <w:t xml:space="preserve"> C, Hayes JM. 2010. Cultural resources monitoring of water treatment plant construction (2009) in Kivalina, Alaska. Report prepared by Northern Land Use Research Inc., Fairbanks, Alaska, for the Alaska Native Tribal Health Consortium, Anchorage, Alaska.</w:t>
      </w:r>
    </w:p>
    <w:p w14:paraId="03DB9AF0" w14:textId="77777777" w:rsidR="002165BB" w:rsidRPr="00526201" w:rsidRDefault="002165BB" w:rsidP="0030666F"/>
    <w:sectPr w:rsidR="002165BB" w:rsidRPr="00526201" w:rsidSect="00F429B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A91EF7" w14:textId="77777777" w:rsidR="00616E9D" w:rsidRDefault="00616E9D" w:rsidP="00A54274">
      <w:r>
        <w:separator/>
      </w:r>
    </w:p>
  </w:endnote>
  <w:endnote w:type="continuationSeparator" w:id="0">
    <w:p w14:paraId="3D3DCD43" w14:textId="77777777" w:rsidR="00616E9D" w:rsidRDefault="00616E9D" w:rsidP="00A542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lbertus Medium">
    <w:altName w:val="Times New Roman"/>
    <w:panose1 w:val="020B0604020202020204"/>
    <w:charset w:val="00"/>
    <w:family w:val="roman"/>
    <w:notTrueType/>
    <w:pitch w:val="default"/>
  </w:font>
  <w:font w:name="Symbol">
    <w:panose1 w:val="05050102010706020507"/>
    <w:charset w:val="02"/>
    <w:family w:val="decorative"/>
    <w:pitch w:val="variable"/>
    <w:sig w:usb0="00000000" w:usb1="10000000" w:usb2="00000000" w:usb3="00000000" w:csb0="80000000" w:csb1="00000000"/>
  </w:font>
  <w:font w:name="-webkit-standard">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EFFDD3" w14:textId="77777777" w:rsidR="00616E9D" w:rsidRDefault="00616E9D" w:rsidP="00A54274">
      <w:r>
        <w:separator/>
      </w:r>
    </w:p>
  </w:footnote>
  <w:footnote w:type="continuationSeparator" w:id="0">
    <w:p w14:paraId="38FA68B0" w14:textId="77777777" w:rsidR="00616E9D" w:rsidRDefault="00616E9D" w:rsidP="00A542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725427A"/>
    <w:multiLevelType w:val="hybridMultilevel"/>
    <w:tmpl w:val="4ABC6A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F7561"/>
    <w:rsid w:val="00000CBE"/>
    <w:rsid w:val="0000236E"/>
    <w:rsid w:val="00006D13"/>
    <w:rsid w:val="00010088"/>
    <w:rsid w:val="00015D2C"/>
    <w:rsid w:val="0001625B"/>
    <w:rsid w:val="00016C89"/>
    <w:rsid w:val="00016FEF"/>
    <w:rsid w:val="00023D81"/>
    <w:rsid w:val="00026AB7"/>
    <w:rsid w:val="00032A9A"/>
    <w:rsid w:val="00032DE2"/>
    <w:rsid w:val="00037044"/>
    <w:rsid w:val="00040D04"/>
    <w:rsid w:val="000417AE"/>
    <w:rsid w:val="000441D4"/>
    <w:rsid w:val="00044612"/>
    <w:rsid w:val="00045676"/>
    <w:rsid w:val="00047616"/>
    <w:rsid w:val="00047B5A"/>
    <w:rsid w:val="00053EFA"/>
    <w:rsid w:val="00054214"/>
    <w:rsid w:val="00055601"/>
    <w:rsid w:val="000561CC"/>
    <w:rsid w:val="000579D6"/>
    <w:rsid w:val="0006002F"/>
    <w:rsid w:val="00060C2A"/>
    <w:rsid w:val="00062C60"/>
    <w:rsid w:val="00063216"/>
    <w:rsid w:val="0006327F"/>
    <w:rsid w:val="00065449"/>
    <w:rsid w:val="00065AD7"/>
    <w:rsid w:val="000664E9"/>
    <w:rsid w:val="00071076"/>
    <w:rsid w:val="00071799"/>
    <w:rsid w:val="00071B5C"/>
    <w:rsid w:val="0007786A"/>
    <w:rsid w:val="0008340A"/>
    <w:rsid w:val="00084238"/>
    <w:rsid w:val="00086D65"/>
    <w:rsid w:val="00090F9C"/>
    <w:rsid w:val="000917B4"/>
    <w:rsid w:val="000922FE"/>
    <w:rsid w:val="00093989"/>
    <w:rsid w:val="00094741"/>
    <w:rsid w:val="000A4D4B"/>
    <w:rsid w:val="000A5FFB"/>
    <w:rsid w:val="000B0275"/>
    <w:rsid w:val="000B311B"/>
    <w:rsid w:val="000B40FA"/>
    <w:rsid w:val="000B594A"/>
    <w:rsid w:val="000C6282"/>
    <w:rsid w:val="000C6EC4"/>
    <w:rsid w:val="000C77FF"/>
    <w:rsid w:val="000C7A20"/>
    <w:rsid w:val="000C7D08"/>
    <w:rsid w:val="000C7E96"/>
    <w:rsid w:val="000D1BF5"/>
    <w:rsid w:val="000D2E6E"/>
    <w:rsid w:val="000D37BD"/>
    <w:rsid w:val="000D4FF0"/>
    <w:rsid w:val="000D60E0"/>
    <w:rsid w:val="000D7454"/>
    <w:rsid w:val="000D74E8"/>
    <w:rsid w:val="000E0289"/>
    <w:rsid w:val="000E0A99"/>
    <w:rsid w:val="000E4700"/>
    <w:rsid w:val="000E4C00"/>
    <w:rsid w:val="000E6AC7"/>
    <w:rsid w:val="000E75D4"/>
    <w:rsid w:val="000E78FF"/>
    <w:rsid w:val="000F0214"/>
    <w:rsid w:val="000F14F9"/>
    <w:rsid w:val="000F1AA9"/>
    <w:rsid w:val="000F3AD3"/>
    <w:rsid w:val="000F5A45"/>
    <w:rsid w:val="000F7F11"/>
    <w:rsid w:val="00106051"/>
    <w:rsid w:val="00107D7F"/>
    <w:rsid w:val="00112950"/>
    <w:rsid w:val="00112E5F"/>
    <w:rsid w:val="00115386"/>
    <w:rsid w:val="001154D9"/>
    <w:rsid w:val="00116687"/>
    <w:rsid w:val="0011712C"/>
    <w:rsid w:val="0011780B"/>
    <w:rsid w:val="00123A72"/>
    <w:rsid w:val="00127125"/>
    <w:rsid w:val="00130E07"/>
    <w:rsid w:val="001318D2"/>
    <w:rsid w:val="0013389F"/>
    <w:rsid w:val="0013579E"/>
    <w:rsid w:val="00140B52"/>
    <w:rsid w:val="00143486"/>
    <w:rsid w:val="001447DE"/>
    <w:rsid w:val="001449C3"/>
    <w:rsid w:val="00144BE1"/>
    <w:rsid w:val="00146680"/>
    <w:rsid w:val="00147796"/>
    <w:rsid w:val="00155631"/>
    <w:rsid w:val="001602A7"/>
    <w:rsid w:val="00161E36"/>
    <w:rsid w:val="00161EAD"/>
    <w:rsid w:val="00162922"/>
    <w:rsid w:val="001658BC"/>
    <w:rsid w:val="00170094"/>
    <w:rsid w:val="00170EF6"/>
    <w:rsid w:val="00171D5B"/>
    <w:rsid w:val="001766DD"/>
    <w:rsid w:val="001770AF"/>
    <w:rsid w:val="00182C5C"/>
    <w:rsid w:val="00183860"/>
    <w:rsid w:val="001864C7"/>
    <w:rsid w:val="00187F55"/>
    <w:rsid w:val="00191154"/>
    <w:rsid w:val="001937DB"/>
    <w:rsid w:val="0019732B"/>
    <w:rsid w:val="001975EF"/>
    <w:rsid w:val="001A0504"/>
    <w:rsid w:val="001A28C0"/>
    <w:rsid w:val="001A508F"/>
    <w:rsid w:val="001A5290"/>
    <w:rsid w:val="001A79F6"/>
    <w:rsid w:val="001B07AB"/>
    <w:rsid w:val="001B19A4"/>
    <w:rsid w:val="001B1CB6"/>
    <w:rsid w:val="001B1E6F"/>
    <w:rsid w:val="001B3FF1"/>
    <w:rsid w:val="001B42FF"/>
    <w:rsid w:val="001B43B4"/>
    <w:rsid w:val="001B475A"/>
    <w:rsid w:val="001B5D90"/>
    <w:rsid w:val="001B7D47"/>
    <w:rsid w:val="001C13F9"/>
    <w:rsid w:val="001C4973"/>
    <w:rsid w:val="001C4C03"/>
    <w:rsid w:val="001C594B"/>
    <w:rsid w:val="001D154F"/>
    <w:rsid w:val="001D29D7"/>
    <w:rsid w:val="001D2A61"/>
    <w:rsid w:val="001D5E96"/>
    <w:rsid w:val="001E27D4"/>
    <w:rsid w:val="001E4473"/>
    <w:rsid w:val="001E48D8"/>
    <w:rsid w:val="001E70D7"/>
    <w:rsid w:val="001E7A2A"/>
    <w:rsid w:val="001F2DC6"/>
    <w:rsid w:val="001F3D40"/>
    <w:rsid w:val="001F5340"/>
    <w:rsid w:val="001F6FF5"/>
    <w:rsid w:val="00200181"/>
    <w:rsid w:val="00202DCD"/>
    <w:rsid w:val="0021025F"/>
    <w:rsid w:val="00212208"/>
    <w:rsid w:val="00212587"/>
    <w:rsid w:val="0021323F"/>
    <w:rsid w:val="00214CE7"/>
    <w:rsid w:val="002165BB"/>
    <w:rsid w:val="00216EBC"/>
    <w:rsid w:val="0021755B"/>
    <w:rsid w:val="002200ED"/>
    <w:rsid w:val="00221B76"/>
    <w:rsid w:val="00225555"/>
    <w:rsid w:val="00226684"/>
    <w:rsid w:val="00226810"/>
    <w:rsid w:val="00230112"/>
    <w:rsid w:val="00231064"/>
    <w:rsid w:val="0023138D"/>
    <w:rsid w:val="00232A01"/>
    <w:rsid w:val="002360E4"/>
    <w:rsid w:val="0023620A"/>
    <w:rsid w:val="002374CA"/>
    <w:rsid w:val="00241334"/>
    <w:rsid w:val="00241824"/>
    <w:rsid w:val="002425E5"/>
    <w:rsid w:val="002443F5"/>
    <w:rsid w:val="00244973"/>
    <w:rsid w:val="00244FBA"/>
    <w:rsid w:val="00246AF3"/>
    <w:rsid w:val="00250F42"/>
    <w:rsid w:val="00253492"/>
    <w:rsid w:val="00255561"/>
    <w:rsid w:val="0025559D"/>
    <w:rsid w:val="0026059C"/>
    <w:rsid w:val="00261CE9"/>
    <w:rsid w:val="002623EE"/>
    <w:rsid w:val="002630AC"/>
    <w:rsid w:val="00263308"/>
    <w:rsid w:val="0026404E"/>
    <w:rsid w:val="00265717"/>
    <w:rsid w:val="0026572A"/>
    <w:rsid w:val="002662B1"/>
    <w:rsid w:val="00270378"/>
    <w:rsid w:val="00270798"/>
    <w:rsid w:val="0027176F"/>
    <w:rsid w:val="00272888"/>
    <w:rsid w:val="00272B03"/>
    <w:rsid w:val="00275E77"/>
    <w:rsid w:val="002764A9"/>
    <w:rsid w:val="00276D5C"/>
    <w:rsid w:val="00277103"/>
    <w:rsid w:val="0027755E"/>
    <w:rsid w:val="00282804"/>
    <w:rsid w:val="002828C9"/>
    <w:rsid w:val="002877C6"/>
    <w:rsid w:val="00290AFB"/>
    <w:rsid w:val="00292DDA"/>
    <w:rsid w:val="00292EE5"/>
    <w:rsid w:val="00294D66"/>
    <w:rsid w:val="002A5C45"/>
    <w:rsid w:val="002B19E1"/>
    <w:rsid w:val="002B2503"/>
    <w:rsid w:val="002B32AF"/>
    <w:rsid w:val="002B374F"/>
    <w:rsid w:val="002B3799"/>
    <w:rsid w:val="002B6EAC"/>
    <w:rsid w:val="002C32FB"/>
    <w:rsid w:val="002C3F59"/>
    <w:rsid w:val="002C5184"/>
    <w:rsid w:val="002C6088"/>
    <w:rsid w:val="002D0EF8"/>
    <w:rsid w:val="002D15A4"/>
    <w:rsid w:val="002D1E33"/>
    <w:rsid w:val="002D1EBD"/>
    <w:rsid w:val="002D383F"/>
    <w:rsid w:val="002D70DA"/>
    <w:rsid w:val="002D743F"/>
    <w:rsid w:val="002D7C68"/>
    <w:rsid w:val="002D7F50"/>
    <w:rsid w:val="002E0C1E"/>
    <w:rsid w:val="002E3438"/>
    <w:rsid w:val="002E6606"/>
    <w:rsid w:val="002F0B8D"/>
    <w:rsid w:val="002F0BA5"/>
    <w:rsid w:val="002F0C5C"/>
    <w:rsid w:val="002F2CD1"/>
    <w:rsid w:val="002F3E09"/>
    <w:rsid w:val="002F60E5"/>
    <w:rsid w:val="002F69E9"/>
    <w:rsid w:val="002F7561"/>
    <w:rsid w:val="00305573"/>
    <w:rsid w:val="003061EE"/>
    <w:rsid w:val="0030666F"/>
    <w:rsid w:val="00310ED0"/>
    <w:rsid w:val="00311A3E"/>
    <w:rsid w:val="00312047"/>
    <w:rsid w:val="00313155"/>
    <w:rsid w:val="003152C6"/>
    <w:rsid w:val="00315DC0"/>
    <w:rsid w:val="003175ED"/>
    <w:rsid w:val="00320111"/>
    <w:rsid w:val="00320AF7"/>
    <w:rsid w:val="003225D7"/>
    <w:rsid w:val="00322EF6"/>
    <w:rsid w:val="00327B69"/>
    <w:rsid w:val="0033073E"/>
    <w:rsid w:val="00331ECD"/>
    <w:rsid w:val="0033251F"/>
    <w:rsid w:val="00334A35"/>
    <w:rsid w:val="00335C99"/>
    <w:rsid w:val="003360EA"/>
    <w:rsid w:val="00337B1C"/>
    <w:rsid w:val="003400A8"/>
    <w:rsid w:val="00341EAA"/>
    <w:rsid w:val="0034528A"/>
    <w:rsid w:val="003452F5"/>
    <w:rsid w:val="00346C42"/>
    <w:rsid w:val="00351BE0"/>
    <w:rsid w:val="00351FFD"/>
    <w:rsid w:val="0035376C"/>
    <w:rsid w:val="003570EC"/>
    <w:rsid w:val="0036301C"/>
    <w:rsid w:val="00370557"/>
    <w:rsid w:val="00372C6B"/>
    <w:rsid w:val="00377879"/>
    <w:rsid w:val="00381A2E"/>
    <w:rsid w:val="00381E1E"/>
    <w:rsid w:val="00382562"/>
    <w:rsid w:val="003857C6"/>
    <w:rsid w:val="00392F6B"/>
    <w:rsid w:val="00393B27"/>
    <w:rsid w:val="003947BA"/>
    <w:rsid w:val="00394C50"/>
    <w:rsid w:val="00397BE0"/>
    <w:rsid w:val="003A0697"/>
    <w:rsid w:val="003A07D0"/>
    <w:rsid w:val="003A0E08"/>
    <w:rsid w:val="003A0F68"/>
    <w:rsid w:val="003A10D8"/>
    <w:rsid w:val="003A1C58"/>
    <w:rsid w:val="003A2768"/>
    <w:rsid w:val="003B0C4E"/>
    <w:rsid w:val="003B1914"/>
    <w:rsid w:val="003B2BCF"/>
    <w:rsid w:val="003B3710"/>
    <w:rsid w:val="003B411D"/>
    <w:rsid w:val="003C0B06"/>
    <w:rsid w:val="003C2014"/>
    <w:rsid w:val="003C2057"/>
    <w:rsid w:val="003C2323"/>
    <w:rsid w:val="003C2E43"/>
    <w:rsid w:val="003C6725"/>
    <w:rsid w:val="003C769E"/>
    <w:rsid w:val="003D503B"/>
    <w:rsid w:val="003E5235"/>
    <w:rsid w:val="003F0F81"/>
    <w:rsid w:val="003F38DD"/>
    <w:rsid w:val="003F3B03"/>
    <w:rsid w:val="003F404D"/>
    <w:rsid w:val="003F5000"/>
    <w:rsid w:val="003F5BD6"/>
    <w:rsid w:val="00400D70"/>
    <w:rsid w:val="00400FDB"/>
    <w:rsid w:val="004019B1"/>
    <w:rsid w:val="00402A6A"/>
    <w:rsid w:val="00403C42"/>
    <w:rsid w:val="004105A5"/>
    <w:rsid w:val="00412010"/>
    <w:rsid w:val="004145D5"/>
    <w:rsid w:val="00420FDE"/>
    <w:rsid w:val="00423497"/>
    <w:rsid w:val="00423F7B"/>
    <w:rsid w:val="00424472"/>
    <w:rsid w:val="00430CBE"/>
    <w:rsid w:val="0043318A"/>
    <w:rsid w:val="004352E0"/>
    <w:rsid w:val="00437634"/>
    <w:rsid w:val="00437902"/>
    <w:rsid w:val="0044100D"/>
    <w:rsid w:val="00442429"/>
    <w:rsid w:val="00442781"/>
    <w:rsid w:val="004465C5"/>
    <w:rsid w:val="0044669A"/>
    <w:rsid w:val="00451258"/>
    <w:rsid w:val="004602C6"/>
    <w:rsid w:val="00462E2F"/>
    <w:rsid w:val="004631B2"/>
    <w:rsid w:val="00465A33"/>
    <w:rsid w:val="00466DD2"/>
    <w:rsid w:val="00467183"/>
    <w:rsid w:val="00472AB7"/>
    <w:rsid w:val="00472E8F"/>
    <w:rsid w:val="00473050"/>
    <w:rsid w:val="004775CE"/>
    <w:rsid w:val="00480D3F"/>
    <w:rsid w:val="00485B77"/>
    <w:rsid w:val="00490031"/>
    <w:rsid w:val="00491DA6"/>
    <w:rsid w:val="00492036"/>
    <w:rsid w:val="0049324E"/>
    <w:rsid w:val="00494083"/>
    <w:rsid w:val="00494250"/>
    <w:rsid w:val="00496A8F"/>
    <w:rsid w:val="00496B74"/>
    <w:rsid w:val="004A3456"/>
    <w:rsid w:val="004A4A5A"/>
    <w:rsid w:val="004A4A91"/>
    <w:rsid w:val="004A510C"/>
    <w:rsid w:val="004A56E1"/>
    <w:rsid w:val="004B1006"/>
    <w:rsid w:val="004B13E2"/>
    <w:rsid w:val="004B188D"/>
    <w:rsid w:val="004B4306"/>
    <w:rsid w:val="004C1126"/>
    <w:rsid w:val="004D136E"/>
    <w:rsid w:val="004D3674"/>
    <w:rsid w:val="004E1A27"/>
    <w:rsid w:val="004E1D4E"/>
    <w:rsid w:val="004E542C"/>
    <w:rsid w:val="004E5811"/>
    <w:rsid w:val="004E5D1C"/>
    <w:rsid w:val="004E5F1B"/>
    <w:rsid w:val="004E6711"/>
    <w:rsid w:val="004F0603"/>
    <w:rsid w:val="004F3247"/>
    <w:rsid w:val="004F725E"/>
    <w:rsid w:val="0051107F"/>
    <w:rsid w:val="00513034"/>
    <w:rsid w:val="00517CE9"/>
    <w:rsid w:val="00520264"/>
    <w:rsid w:val="00520515"/>
    <w:rsid w:val="005208B0"/>
    <w:rsid w:val="0052325B"/>
    <w:rsid w:val="0052395A"/>
    <w:rsid w:val="005261CF"/>
    <w:rsid w:val="00526201"/>
    <w:rsid w:val="00530498"/>
    <w:rsid w:val="005306AA"/>
    <w:rsid w:val="00531416"/>
    <w:rsid w:val="00532504"/>
    <w:rsid w:val="00532716"/>
    <w:rsid w:val="005337AB"/>
    <w:rsid w:val="005337CB"/>
    <w:rsid w:val="00540FF9"/>
    <w:rsid w:val="005430DD"/>
    <w:rsid w:val="00543D8A"/>
    <w:rsid w:val="00544322"/>
    <w:rsid w:val="005461FD"/>
    <w:rsid w:val="005469B3"/>
    <w:rsid w:val="00547EBD"/>
    <w:rsid w:val="005510D0"/>
    <w:rsid w:val="0055197A"/>
    <w:rsid w:val="00551B48"/>
    <w:rsid w:val="00554B46"/>
    <w:rsid w:val="00556191"/>
    <w:rsid w:val="00557A6D"/>
    <w:rsid w:val="0056555E"/>
    <w:rsid w:val="0057318A"/>
    <w:rsid w:val="00573901"/>
    <w:rsid w:val="00575183"/>
    <w:rsid w:val="00577050"/>
    <w:rsid w:val="00577FE1"/>
    <w:rsid w:val="005821A1"/>
    <w:rsid w:val="0058261A"/>
    <w:rsid w:val="00582A36"/>
    <w:rsid w:val="00583A4A"/>
    <w:rsid w:val="00584474"/>
    <w:rsid w:val="00586C68"/>
    <w:rsid w:val="00586D56"/>
    <w:rsid w:val="00590F9E"/>
    <w:rsid w:val="0059768D"/>
    <w:rsid w:val="005A029A"/>
    <w:rsid w:val="005A1706"/>
    <w:rsid w:val="005A50FE"/>
    <w:rsid w:val="005A5766"/>
    <w:rsid w:val="005A6E42"/>
    <w:rsid w:val="005B1ADA"/>
    <w:rsid w:val="005B2583"/>
    <w:rsid w:val="005B4EA1"/>
    <w:rsid w:val="005B51F3"/>
    <w:rsid w:val="005B75A3"/>
    <w:rsid w:val="005C0A7C"/>
    <w:rsid w:val="005C1836"/>
    <w:rsid w:val="005C1ABE"/>
    <w:rsid w:val="005C3697"/>
    <w:rsid w:val="005C4C93"/>
    <w:rsid w:val="005C5A2F"/>
    <w:rsid w:val="005D24E2"/>
    <w:rsid w:val="005D663E"/>
    <w:rsid w:val="005D73D3"/>
    <w:rsid w:val="005D7F62"/>
    <w:rsid w:val="005E170B"/>
    <w:rsid w:val="005E18AD"/>
    <w:rsid w:val="005E1D11"/>
    <w:rsid w:val="005E27A3"/>
    <w:rsid w:val="005E5BCC"/>
    <w:rsid w:val="005E790D"/>
    <w:rsid w:val="005E7CE1"/>
    <w:rsid w:val="005F1468"/>
    <w:rsid w:val="005F171D"/>
    <w:rsid w:val="005F1BF8"/>
    <w:rsid w:val="005F2013"/>
    <w:rsid w:val="005F2A20"/>
    <w:rsid w:val="005F4470"/>
    <w:rsid w:val="005F5727"/>
    <w:rsid w:val="006000B5"/>
    <w:rsid w:val="00602A42"/>
    <w:rsid w:val="00602DC7"/>
    <w:rsid w:val="006036E9"/>
    <w:rsid w:val="00603BF9"/>
    <w:rsid w:val="006121AA"/>
    <w:rsid w:val="0061438C"/>
    <w:rsid w:val="00616155"/>
    <w:rsid w:val="006167A5"/>
    <w:rsid w:val="00616E9D"/>
    <w:rsid w:val="0062028C"/>
    <w:rsid w:val="006219BA"/>
    <w:rsid w:val="00623845"/>
    <w:rsid w:val="00630610"/>
    <w:rsid w:val="00631FF5"/>
    <w:rsid w:val="00632A35"/>
    <w:rsid w:val="0063461E"/>
    <w:rsid w:val="00636101"/>
    <w:rsid w:val="00640CE0"/>
    <w:rsid w:val="00641A3C"/>
    <w:rsid w:val="006429A4"/>
    <w:rsid w:val="00644369"/>
    <w:rsid w:val="006443AC"/>
    <w:rsid w:val="00645CF6"/>
    <w:rsid w:val="00646DCB"/>
    <w:rsid w:val="00653541"/>
    <w:rsid w:val="00653832"/>
    <w:rsid w:val="00653F7E"/>
    <w:rsid w:val="00654CAD"/>
    <w:rsid w:val="00654E3E"/>
    <w:rsid w:val="00657D1E"/>
    <w:rsid w:val="00660796"/>
    <w:rsid w:val="006615F4"/>
    <w:rsid w:val="006657BF"/>
    <w:rsid w:val="006663FD"/>
    <w:rsid w:val="00667235"/>
    <w:rsid w:val="006678AF"/>
    <w:rsid w:val="00670ED8"/>
    <w:rsid w:val="006712C6"/>
    <w:rsid w:val="006733D9"/>
    <w:rsid w:val="00676109"/>
    <w:rsid w:val="00676530"/>
    <w:rsid w:val="00683235"/>
    <w:rsid w:val="00687927"/>
    <w:rsid w:val="006925BE"/>
    <w:rsid w:val="00692850"/>
    <w:rsid w:val="006945B6"/>
    <w:rsid w:val="0069497E"/>
    <w:rsid w:val="00695D2F"/>
    <w:rsid w:val="0069648B"/>
    <w:rsid w:val="006A0BC1"/>
    <w:rsid w:val="006A3E80"/>
    <w:rsid w:val="006A6DEC"/>
    <w:rsid w:val="006A7464"/>
    <w:rsid w:val="006B0FA9"/>
    <w:rsid w:val="006B2461"/>
    <w:rsid w:val="006B4F79"/>
    <w:rsid w:val="006C02EC"/>
    <w:rsid w:val="006C094C"/>
    <w:rsid w:val="006C2B67"/>
    <w:rsid w:val="006C2C83"/>
    <w:rsid w:val="006C3641"/>
    <w:rsid w:val="006C45BA"/>
    <w:rsid w:val="006C4731"/>
    <w:rsid w:val="006C64FF"/>
    <w:rsid w:val="006C68D6"/>
    <w:rsid w:val="006D2536"/>
    <w:rsid w:val="006D37CD"/>
    <w:rsid w:val="006D66BC"/>
    <w:rsid w:val="006E0BBB"/>
    <w:rsid w:val="006E20DF"/>
    <w:rsid w:val="006E2B70"/>
    <w:rsid w:val="006E32C7"/>
    <w:rsid w:val="006E408F"/>
    <w:rsid w:val="006F02D9"/>
    <w:rsid w:val="006F4DA6"/>
    <w:rsid w:val="006F5193"/>
    <w:rsid w:val="006F5D2A"/>
    <w:rsid w:val="006F68F4"/>
    <w:rsid w:val="00701AFF"/>
    <w:rsid w:val="007023FA"/>
    <w:rsid w:val="0070334D"/>
    <w:rsid w:val="007039ED"/>
    <w:rsid w:val="00703AFD"/>
    <w:rsid w:val="00704964"/>
    <w:rsid w:val="007070B7"/>
    <w:rsid w:val="00710FCB"/>
    <w:rsid w:val="007124EF"/>
    <w:rsid w:val="007171E8"/>
    <w:rsid w:val="00721677"/>
    <w:rsid w:val="00725762"/>
    <w:rsid w:val="00725F49"/>
    <w:rsid w:val="0072750C"/>
    <w:rsid w:val="00727C9F"/>
    <w:rsid w:val="00731E9C"/>
    <w:rsid w:val="00732D62"/>
    <w:rsid w:val="00733B1E"/>
    <w:rsid w:val="00735DE1"/>
    <w:rsid w:val="00736144"/>
    <w:rsid w:val="00743856"/>
    <w:rsid w:val="00744F93"/>
    <w:rsid w:val="00745BD7"/>
    <w:rsid w:val="00745BF2"/>
    <w:rsid w:val="0075107F"/>
    <w:rsid w:val="00754F61"/>
    <w:rsid w:val="007555A5"/>
    <w:rsid w:val="00756358"/>
    <w:rsid w:val="007606CE"/>
    <w:rsid w:val="007629E4"/>
    <w:rsid w:val="00764D24"/>
    <w:rsid w:val="0076524A"/>
    <w:rsid w:val="00767ECC"/>
    <w:rsid w:val="00770998"/>
    <w:rsid w:val="00771388"/>
    <w:rsid w:val="00772A9F"/>
    <w:rsid w:val="0077301A"/>
    <w:rsid w:val="007754C7"/>
    <w:rsid w:val="0077595A"/>
    <w:rsid w:val="00783F00"/>
    <w:rsid w:val="00786F89"/>
    <w:rsid w:val="0078758D"/>
    <w:rsid w:val="00794CDF"/>
    <w:rsid w:val="00796B31"/>
    <w:rsid w:val="00797E1C"/>
    <w:rsid w:val="007A163B"/>
    <w:rsid w:val="007A21F1"/>
    <w:rsid w:val="007A3A0F"/>
    <w:rsid w:val="007A3D2B"/>
    <w:rsid w:val="007A567E"/>
    <w:rsid w:val="007A5C50"/>
    <w:rsid w:val="007A62C9"/>
    <w:rsid w:val="007A77DA"/>
    <w:rsid w:val="007B07FA"/>
    <w:rsid w:val="007B4910"/>
    <w:rsid w:val="007B5DAF"/>
    <w:rsid w:val="007B6C1E"/>
    <w:rsid w:val="007C14E7"/>
    <w:rsid w:val="007C1EB9"/>
    <w:rsid w:val="007C26EF"/>
    <w:rsid w:val="007C34FF"/>
    <w:rsid w:val="007C61DC"/>
    <w:rsid w:val="007C7A82"/>
    <w:rsid w:val="007D08C4"/>
    <w:rsid w:val="007D1A82"/>
    <w:rsid w:val="007D2FEC"/>
    <w:rsid w:val="007D41B4"/>
    <w:rsid w:val="007D4520"/>
    <w:rsid w:val="007D7E2F"/>
    <w:rsid w:val="007E17CF"/>
    <w:rsid w:val="007E1BDB"/>
    <w:rsid w:val="007E3BFA"/>
    <w:rsid w:val="007E3DB6"/>
    <w:rsid w:val="007F0831"/>
    <w:rsid w:val="007F4D5C"/>
    <w:rsid w:val="007F4D7D"/>
    <w:rsid w:val="007F4E8E"/>
    <w:rsid w:val="007F672C"/>
    <w:rsid w:val="007F73B3"/>
    <w:rsid w:val="007F7538"/>
    <w:rsid w:val="0080153B"/>
    <w:rsid w:val="00801CD2"/>
    <w:rsid w:val="008023CE"/>
    <w:rsid w:val="00802788"/>
    <w:rsid w:val="00802BE3"/>
    <w:rsid w:val="00806E62"/>
    <w:rsid w:val="00813B63"/>
    <w:rsid w:val="0081494D"/>
    <w:rsid w:val="00816FB0"/>
    <w:rsid w:val="008207C1"/>
    <w:rsid w:val="00820B0B"/>
    <w:rsid w:val="00821126"/>
    <w:rsid w:val="008213C5"/>
    <w:rsid w:val="00823EC9"/>
    <w:rsid w:val="0082451F"/>
    <w:rsid w:val="00825901"/>
    <w:rsid w:val="00826BA4"/>
    <w:rsid w:val="00827437"/>
    <w:rsid w:val="0083019D"/>
    <w:rsid w:val="0083384C"/>
    <w:rsid w:val="008364CF"/>
    <w:rsid w:val="008377A7"/>
    <w:rsid w:val="008412E2"/>
    <w:rsid w:val="00842B95"/>
    <w:rsid w:val="00843A6E"/>
    <w:rsid w:val="008457FE"/>
    <w:rsid w:val="00850A76"/>
    <w:rsid w:val="008543FB"/>
    <w:rsid w:val="008544D0"/>
    <w:rsid w:val="00855A52"/>
    <w:rsid w:val="00857310"/>
    <w:rsid w:val="00857511"/>
    <w:rsid w:val="00860A60"/>
    <w:rsid w:val="008612CD"/>
    <w:rsid w:val="00862B69"/>
    <w:rsid w:val="0086363F"/>
    <w:rsid w:val="00871FF2"/>
    <w:rsid w:val="00872B0E"/>
    <w:rsid w:val="00872EF7"/>
    <w:rsid w:val="00874B61"/>
    <w:rsid w:val="00875A79"/>
    <w:rsid w:val="008768F1"/>
    <w:rsid w:val="00880460"/>
    <w:rsid w:val="008826B3"/>
    <w:rsid w:val="0088395A"/>
    <w:rsid w:val="0088479D"/>
    <w:rsid w:val="00887739"/>
    <w:rsid w:val="008903FC"/>
    <w:rsid w:val="00891372"/>
    <w:rsid w:val="00892641"/>
    <w:rsid w:val="00893FC3"/>
    <w:rsid w:val="008A1059"/>
    <w:rsid w:val="008A2545"/>
    <w:rsid w:val="008A7C69"/>
    <w:rsid w:val="008A7DEB"/>
    <w:rsid w:val="008B3E9A"/>
    <w:rsid w:val="008B3F75"/>
    <w:rsid w:val="008B4963"/>
    <w:rsid w:val="008B4B58"/>
    <w:rsid w:val="008B5EF6"/>
    <w:rsid w:val="008B6DEC"/>
    <w:rsid w:val="008C265E"/>
    <w:rsid w:val="008C275A"/>
    <w:rsid w:val="008C3ED4"/>
    <w:rsid w:val="008C474C"/>
    <w:rsid w:val="008D18AF"/>
    <w:rsid w:val="008D2AAA"/>
    <w:rsid w:val="008D385D"/>
    <w:rsid w:val="008E07E2"/>
    <w:rsid w:val="008E4CF5"/>
    <w:rsid w:val="008E5D6E"/>
    <w:rsid w:val="008E65FE"/>
    <w:rsid w:val="008E7099"/>
    <w:rsid w:val="008F0945"/>
    <w:rsid w:val="008F34B3"/>
    <w:rsid w:val="008F394D"/>
    <w:rsid w:val="008F523E"/>
    <w:rsid w:val="008F5A1D"/>
    <w:rsid w:val="008F67A6"/>
    <w:rsid w:val="008F6867"/>
    <w:rsid w:val="009001DF"/>
    <w:rsid w:val="009004D8"/>
    <w:rsid w:val="0090139F"/>
    <w:rsid w:val="00901E62"/>
    <w:rsid w:val="00901F72"/>
    <w:rsid w:val="00902021"/>
    <w:rsid w:val="009024DA"/>
    <w:rsid w:val="0090286D"/>
    <w:rsid w:val="0090427E"/>
    <w:rsid w:val="0090489C"/>
    <w:rsid w:val="00907A28"/>
    <w:rsid w:val="00907F51"/>
    <w:rsid w:val="0091152A"/>
    <w:rsid w:val="0091481C"/>
    <w:rsid w:val="00916CBC"/>
    <w:rsid w:val="00917567"/>
    <w:rsid w:val="00917705"/>
    <w:rsid w:val="00920CC4"/>
    <w:rsid w:val="00921C33"/>
    <w:rsid w:val="0092316F"/>
    <w:rsid w:val="00924436"/>
    <w:rsid w:val="00925568"/>
    <w:rsid w:val="0092759F"/>
    <w:rsid w:val="00930025"/>
    <w:rsid w:val="00932C5D"/>
    <w:rsid w:val="00934D47"/>
    <w:rsid w:val="00935E58"/>
    <w:rsid w:val="009369CC"/>
    <w:rsid w:val="009377FB"/>
    <w:rsid w:val="00937C5C"/>
    <w:rsid w:val="009416C1"/>
    <w:rsid w:val="00941855"/>
    <w:rsid w:val="00941FFF"/>
    <w:rsid w:val="00942DA1"/>
    <w:rsid w:val="00942DC0"/>
    <w:rsid w:val="009436F9"/>
    <w:rsid w:val="00943785"/>
    <w:rsid w:val="00946057"/>
    <w:rsid w:val="00946BDC"/>
    <w:rsid w:val="009518A1"/>
    <w:rsid w:val="0095196C"/>
    <w:rsid w:val="0095271D"/>
    <w:rsid w:val="00952B99"/>
    <w:rsid w:val="0095325A"/>
    <w:rsid w:val="00953591"/>
    <w:rsid w:val="00955CCE"/>
    <w:rsid w:val="00956C83"/>
    <w:rsid w:val="009603B6"/>
    <w:rsid w:val="00961734"/>
    <w:rsid w:val="009619C3"/>
    <w:rsid w:val="009637CF"/>
    <w:rsid w:val="00964248"/>
    <w:rsid w:val="0096738E"/>
    <w:rsid w:val="009718B9"/>
    <w:rsid w:val="0097197A"/>
    <w:rsid w:val="00975BF4"/>
    <w:rsid w:val="009770CB"/>
    <w:rsid w:val="009778F7"/>
    <w:rsid w:val="00983713"/>
    <w:rsid w:val="009838E8"/>
    <w:rsid w:val="00986F8D"/>
    <w:rsid w:val="00987EE0"/>
    <w:rsid w:val="009908E2"/>
    <w:rsid w:val="00990CA8"/>
    <w:rsid w:val="00990E6A"/>
    <w:rsid w:val="00991503"/>
    <w:rsid w:val="00991AC2"/>
    <w:rsid w:val="00993A18"/>
    <w:rsid w:val="00996716"/>
    <w:rsid w:val="00996D9B"/>
    <w:rsid w:val="009A010E"/>
    <w:rsid w:val="009A1B5D"/>
    <w:rsid w:val="009A5EFA"/>
    <w:rsid w:val="009B06BB"/>
    <w:rsid w:val="009B0B09"/>
    <w:rsid w:val="009B1942"/>
    <w:rsid w:val="009B1F74"/>
    <w:rsid w:val="009B302C"/>
    <w:rsid w:val="009B3666"/>
    <w:rsid w:val="009B3A59"/>
    <w:rsid w:val="009B4ADB"/>
    <w:rsid w:val="009B5CCC"/>
    <w:rsid w:val="009B7D4D"/>
    <w:rsid w:val="009C3522"/>
    <w:rsid w:val="009C5483"/>
    <w:rsid w:val="009C65D4"/>
    <w:rsid w:val="009C6FFC"/>
    <w:rsid w:val="009D003B"/>
    <w:rsid w:val="009D229C"/>
    <w:rsid w:val="009D2424"/>
    <w:rsid w:val="009D32B0"/>
    <w:rsid w:val="009D4DF1"/>
    <w:rsid w:val="009D6011"/>
    <w:rsid w:val="009E03FB"/>
    <w:rsid w:val="009E05B7"/>
    <w:rsid w:val="009E065A"/>
    <w:rsid w:val="009E0F3B"/>
    <w:rsid w:val="009E16C8"/>
    <w:rsid w:val="009E2148"/>
    <w:rsid w:val="009E4709"/>
    <w:rsid w:val="009E7043"/>
    <w:rsid w:val="009F042F"/>
    <w:rsid w:val="009F1571"/>
    <w:rsid w:val="009F16D3"/>
    <w:rsid w:val="009F42D2"/>
    <w:rsid w:val="009F585B"/>
    <w:rsid w:val="009F6A72"/>
    <w:rsid w:val="009F7207"/>
    <w:rsid w:val="00A01957"/>
    <w:rsid w:val="00A05168"/>
    <w:rsid w:val="00A06317"/>
    <w:rsid w:val="00A06F56"/>
    <w:rsid w:val="00A11574"/>
    <w:rsid w:val="00A12C09"/>
    <w:rsid w:val="00A1310C"/>
    <w:rsid w:val="00A1576E"/>
    <w:rsid w:val="00A172C2"/>
    <w:rsid w:val="00A2014D"/>
    <w:rsid w:val="00A20B12"/>
    <w:rsid w:val="00A223F3"/>
    <w:rsid w:val="00A22725"/>
    <w:rsid w:val="00A26F41"/>
    <w:rsid w:val="00A27BF2"/>
    <w:rsid w:val="00A35526"/>
    <w:rsid w:val="00A41F3C"/>
    <w:rsid w:val="00A423BB"/>
    <w:rsid w:val="00A43C12"/>
    <w:rsid w:val="00A47933"/>
    <w:rsid w:val="00A47C41"/>
    <w:rsid w:val="00A5016F"/>
    <w:rsid w:val="00A54014"/>
    <w:rsid w:val="00A54274"/>
    <w:rsid w:val="00A54904"/>
    <w:rsid w:val="00A55849"/>
    <w:rsid w:val="00A576A9"/>
    <w:rsid w:val="00A6273E"/>
    <w:rsid w:val="00A65C35"/>
    <w:rsid w:val="00A66058"/>
    <w:rsid w:val="00A70D5C"/>
    <w:rsid w:val="00A70DAC"/>
    <w:rsid w:val="00A7361F"/>
    <w:rsid w:val="00A75A82"/>
    <w:rsid w:val="00A84627"/>
    <w:rsid w:val="00A859B2"/>
    <w:rsid w:val="00A86D1B"/>
    <w:rsid w:val="00A87DFA"/>
    <w:rsid w:val="00A91C4C"/>
    <w:rsid w:val="00A936BA"/>
    <w:rsid w:val="00A93A29"/>
    <w:rsid w:val="00A95981"/>
    <w:rsid w:val="00A962F7"/>
    <w:rsid w:val="00A97FE5"/>
    <w:rsid w:val="00AA2DDB"/>
    <w:rsid w:val="00AA375D"/>
    <w:rsid w:val="00AA6537"/>
    <w:rsid w:val="00AA72FE"/>
    <w:rsid w:val="00AA78C9"/>
    <w:rsid w:val="00AB33B4"/>
    <w:rsid w:val="00AB340D"/>
    <w:rsid w:val="00AC19E6"/>
    <w:rsid w:val="00AC3F2F"/>
    <w:rsid w:val="00AC44D5"/>
    <w:rsid w:val="00AC5980"/>
    <w:rsid w:val="00AC6199"/>
    <w:rsid w:val="00AC6852"/>
    <w:rsid w:val="00AC6E17"/>
    <w:rsid w:val="00AC7685"/>
    <w:rsid w:val="00AD063D"/>
    <w:rsid w:val="00AD0D1E"/>
    <w:rsid w:val="00AD7513"/>
    <w:rsid w:val="00AE552F"/>
    <w:rsid w:val="00AE6B81"/>
    <w:rsid w:val="00AF4987"/>
    <w:rsid w:val="00AF5462"/>
    <w:rsid w:val="00B015BC"/>
    <w:rsid w:val="00B02A39"/>
    <w:rsid w:val="00B0393F"/>
    <w:rsid w:val="00B03C6A"/>
    <w:rsid w:val="00B0638D"/>
    <w:rsid w:val="00B1183A"/>
    <w:rsid w:val="00B11874"/>
    <w:rsid w:val="00B12C30"/>
    <w:rsid w:val="00B14360"/>
    <w:rsid w:val="00B143A4"/>
    <w:rsid w:val="00B1600D"/>
    <w:rsid w:val="00B176B8"/>
    <w:rsid w:val="00B1784A"/>
    <w:rsid w:val="00B214F0"/>
    <w:rsid w:val="00B22621"/>
    <w:rsid w:val="00B2281A"/>
    <w:rsid w:val="00B22868"/>
    <w:rsid w:val="00B23858"/>
    <w:rsid w:val="00B24BB9"/>
    <w:rsid w:val="00B251FB"/>
    <w:rsid w:val="00B31984"/>
    <w:rsid w:val="00B31DCC"/>
    <w:rsid w:val="00B31E51"/>
    <w:rsid w:val="00B33472"/>
    <w:rsid w:val="00B3498D"/>
    <w:rsid w:val="00B37F56"/>
    <w:rsid w:val="00B4000F"/>
    <w:rsid w:val="00B40194"/>
    <w:rsid w:val="00B4159B"/>
    <w:rsid w:val="00B44582"/>
    <w:rsid w:val="00B4508D"/>
    <w:rsid w:val="00B4797D"/>
    <w:rsid w:val="00B509BE"/>
    <w:rsid w:val="00B51AEF"/>
    <w:rsid w:val="00B51BA6"/>
    <w:rsid w:val="00B51F72"/>
    <w:rsid w:val="00B55E97"/>
    <w:rsid w:val="00B57822"/>
    <w:rsid w:val="00B60BCD"/>
    <w:rsid w:val="00B6613C"/>
    <w:rsid w:val="00B71BD8"/>
    <w:rsid w:val="00B74061"/>
    <w:rsid w:val="00B7453E"/>
    <w:rsid w:val="00B76D53"/>
    <w:rsid w:val="00B84AB0"/>
    <w:rsid w:val="00B84FAD"/>
    <w:rsid w:val="00B9095C"/>
    <w:rsid w:val="00B92D30"/>
    <w:rsid w:val="00B92D33"/>
    <w:rsid w:val="00B931F6"/>
    <w:rsid w:val="00B951C7"/>
    <w:rsid w:val="00B95BF6"/>
    <w:rsid w:val="00B95C5B"/>
    <w:rsid w:val="00B96232"/>
    <w:rsid w:val="00B96235"/>
    <w:rsid w:val="00B975D8"/>
    <w:rsid w:val="00BA10BA"/>
    <w:rsid w:val="00BA4753"/>
    <w:rsid w:val="00BA48C2"/>
    <w:rsid w:val="00BA48EE"/>
    <w:rsid w:val="00BA736E"/>
    <w:rsid w:val="00BA77C8"/>
    <w:rsid w:val="00BA7A7A"/>
    <w:rsid w:val="00BB11E5"/>
    <w:rsid w:val="00BB1A4C"/>
    <w:rsid w:val="00BB1D14"/>
    <w:rsid w:val="00BB46D8"/>
    <w:rsid w:val="00BB751D"/>
    <w:rsid w:val="00BD230F"/>
    <w:rsid w:val="00BD4FEC"/>
    <w:rsid w:val="00BE101A"/>
    <w:rsid w:val="00BE5A1D"/>
    <w:rsid w:val="00BF088F"/>
    <w:rsid w:val="00BF0CEC"/>
    <w:rsid w:val="00BF179D"/>
    <w:rsid w:val="00BF3D24"/>
    <w:rsid w:val="00BF428A"/>
    <w:rsid w:val="00BF5976"/>
    <w:rsid w:val="00BF70D7"/>
    <w:rsid w:val="00C02445"/>
    <w:rsid w:val="00C037F4"/>
    <w:rsid w:val="00C053D6"/>
    <w:rsid w:val="00C1695F"/>
    <w:rsid w:val="00C22C57"/>
    <w:rsid w:val="00C24619"/>
    <w:rsid w:val="00C3288D"/>
    <w:rsid w:val="00C32932"/>
    <w:rsid w:val="00C32AD3"/>
    <w:rsid w:val="00C331DF"/>
    <w:rsid w:val="00C3338B"/>
    <w:rsid w:val="00C33E75"/>
    <w:rsid w:val="00C358C2"/>
    <w:rsid w:val="00C3769E"/>
    <w:rsid w:val="00C37C90"/>
    <w:rsid w:val="00C40573"/>
    <w:rsid w:val="00C41A0D"/>
    <w:rsid w:val="00C503FA"/>
    <w:rsid w:val="00C5553B"/>
    <w:rsid w:val="00C55AAF"/>
    <w:rsid w:val="00C57707"/>
    <w:rsid w:val="00C57E6B"/>
    <w:rsid w:val="00C60E63"/>
    <w:rsid w:val="00C61466"/>
    <w:rsid w:val="00C62DAE"/>
    <w:rsid w:val="00C645B4"/>
    <w:rsid w:val="00C65221"/>
    <w:rsid w:val="00C652C2"/>
    <w:rsid w:val="00C67384"/>
    <w:rsid w:val="00C72618"/>
    <w:rsid w:val="00C72A72"/>
    <w:rsid w:val="00C73C22"/>
    <w:rsid w:val="00C77119"/>
    <w:rsid w:val="00C82C9A"/>
    <w:rsid w:val="00C82CD0"/>
    <w:rsid w:val="00C8339C"/>
    <w:rsid w:val="00C854BA"/>
    <w:rsid w:val="00C86A1A"/>
    <w:rsid w:val="00C9000B"/>
    <w:rsid w:val="00C90F06"/>
    <w:rsid w:val="00C94AB2"/>
    <w:rsid w:val="00CA0D90"/>
    <w:rsid w:val="00CA3CFD"/>
    <w:rsid w:val="00CA6881"/>
    <w:rsid w:val="00CA741F"/>
    <w:rsid w:val="00CA7E09"/>
    <w:rsid w:val="00CA7EFE"/>
    <w:rsid w:val="00CB0017"/>
    <w:rsid w:val="00CB1407"/>
    <w:rsid w:val="00CB200B"/>
    <w:rsid w:val="00CB4FDF"/>
    <w:rsid w:val="00CB5E9C"/>
    <w:rsid w:val="00CC0C2D"/>
    <w:rsid w:val="00CC20FC"/>
    <w:rsid w:val="00CC41BD"/>
    <w:rsid w:val="00CC73BE"/>
    <w:rsid w:val="00CC782C"/>
    <w:rsid w:val="00CD1205"/>
    <w:rsid w:val="00CD30FF"/>
    <w:rsid w:val="00CD5F12"/>
    <w:rsid w:val="00CE27D5"/>
    <w:rsid w:val="00CE2A8F"/>
    <w:rsid w:val="00CE30BF"/>
    <w:rsid w:val="00CE3ECC"/>
    <w:rsid w:val="00CE6CB2"/>
    <w:rsid w:val="00CF3428"/>
    <w:rsid w:val="00CF3AD3"/>
    <w:rsid w:val="00CF43A7"/>
    <w:rsid w:val="00CF5338"/>
    <w:rsid w:val="00D014A3"/>
    <w:rsid w:val="00D0248A"/>
    <w:rsid w:val="00D06EEE"/>
    <w:rsid w:val="00D1420F"/>
    <w:rsid w:val="00D14DCD"/>
    <w:rsid w:val="00D14FE4"/>
    <w:rsid w:val="00D15015"/>
    <w:rsid w:val="00D15515"/>
    <w:rsid w:val="00D20AB4"/>
    <w:rsid w:val="00D2381E"/>
    <w:rsid w:val="00D2481A"/>
    <w:rsid w:val="00D26C89"/>
    <w:rsid w:val="00D3069D"/>
    <w:rsid w:val="00D31F19"/>
    <w:rsid w:val="00D355CB"/>
    <w:rsid w:val="00D37FD7"/>
    <w:rsid w:val="00D41F3E"/>
    <w:rsid w:val="00D420E8"/>
    <w:rsid w:val="00D437CE"/>
    <w:rsid w:val="00D45132"/>
    <w:rsid w:val="00D45FA0"/>
    <w:rsid w:val="00D471A0"/>
    <w:rsid w:val="00D478A3"/>
    <w:rsid w:val="00D51433"/>
    <w:rsid w:val="00D5152B"/>
    <w:rsid w:val="00D51F0D"/>
    <w:rsid w:val="00D53ACA"/>
    <w:rsid w:val="00D54F47"/>
    <w:rsid w:val="00D5506B"/>
    <w:rsid w:val="00D5542B"/>
    <w:rsid w:val="00D55A49"/>
    <w:rsid w:val="00D603E6"/>
    <w:rsid w:val="00D63050"/>
    <w:rsid w:val="00D63DCD"/>
    <w:rsid w:val="00D666D5"/>
    <w:rsid w:val="00D6727C"/>
    <w:rsid w:val="00D7325C"/>
    <w:rsid w:val="00D73626"/>
    <w:rsid w:val="00D739EC"/>
    <w:rsid w:val="00D74FE6"/>
    <w:rsid w:val="00D75560"/>
    <w:rsid w:val="00D75FD9"/>
    <w:rsid w:val="00D82A35"/>
    <w:rsid w:val="00D83537"/>
    <w:rsid w:val="00D8698C"/>
    <w:rsid w:val="00D87AE4"/>
    <w:rsid w:val="00D913F7"/>
    <w:rsid w:val="00D91BAE"/>
    <w:rsid w:val="00D92461"/>
    <w:rsid w:val="00D9332C"/>
    <w:rsid w:val="00D938E8"/>
    <w:rsid w:val="00D94DC7"/>
    <w:rsid w:val="00D94EF8"/>
    <w:rsid w:val="00D961A2"/>
    <w:rsid w:val="00D966A0"/>
    <w:rsid w:val="00D97606"/>
    <w:rsid w:val="00DA294A"/>
    <w:rsid w:val="00DA2F28"/>
    <w:rsid w:val="00DA3489"/>
    <w:rsid w:val="00DA35A8"/>
    <w:rsid w:val="00DA5E77"/>
    <w:rsid w:val="00DA7B36"/>
    <w:rsid w:val="00DB310B"/>
    <w:rsid w:val="00DB46CF"/>
    <w:rsid w:val="00DB5290"/>
    <w:rsid w:val="00DB55E2"/>
    <w:rsid w:val="00DB655F"/>
    <w:rsid w:val="00DB6980"/>
    <w:rsid w:val="00DC0176"/>
    <w:rsid w:val="00DC0E56"/>
    <w:rsid w:val="00DC123F"/>
    <w:rsid w:val="00DC4548"/>
    <w:rsid w:val="00DC5B85"/>
    <w:rsid w:val="00DC667D"/>
    <w:rsid w:val="00DC7B12"/>
    <w:rsid w:val="00DD265E"/>
    <w:rsid w:val="00DD4B76"/>
    <w:rsid w:val="00DE0CF7"/>
    <w:rsid w:val="00DE338B"/>
    <w:rsid w:val="00DF217D"/>
    <w:rsid w:val="00DF270C"/>
    <w:rsid w:val="00DF6066"/>
    <w:rsid w:val="00DF6254"/>
    <w:rsid w:val="00E007C9"/>
    <w:rsid w:val="00E03442"/>
    <w:rsid w:val="00E043D3"/>
    <w:rsid w:val="00E05C69"/>
    <w:rsid w:val="00E075D9"/>
    <w:rsid w:val="00E10F0F"/>
    <w:rsid w:val="00E113B7"/>
    <w:rsid w:val="00E1145E"/>
    <w:rsid w:val="00E13FE9"/>
    <w:rsid w:val="00E147FA"/>
    <w:rsid w:val="00E14E79"/>
    <w:rsid w:val="00E1560C"/>
    <w:rsid w:val="00E20377"/>
    <w:rsid w:val="00E20397"/>
    <w:rsid w:val="00E23ECA"/>
    <w:rsid w:val="00E339EE"/>
    <w:rsid w:val="00E34FC5"/>
    <w:rsid w:val="00E4024B"/>
    <w:rsid w:val="00E4069E"/>
    <w:rsid w:val="00E407DF"/>
    <w:rsid w:val="00E41AE7"/>
    <w:rsid w:val="00E43CED"/>
    <w:rsid w:val="00E503F2"/>
    <w:rsid w:val="00E51FDF"/>
    <w:rsid w:val="00E52608"/>
    <w:rsid w:val="00E536B9"/>
    <w:rsid w:val="00E546B3"/>
    <w:rsid w:val="00E5663E"/>
    <w:rsid w:val="00E573A7"/>
    <w:rsid w:val="00E61131"/>
    <w:rsid w:val="00E62428"/>
    <w:rsid w:val="00E626EA"/>
    <w:rsid w:val="00E62789"/>
    <w:rsid w:val="00E65AAE"/>
    <w:rsid w:val="00E66717"/>
    <w:rsid w:val="00E70719"/>
    <w:rsid w:val="00E70B9F"/>
    <w:rsid w:val="00E72D2C"/>
    <w:rsid w:val="00E737E0"/>
    <w:rsid w:val="00E74DBB"/>
    <w:rsid w:val="00E76C62"/>
    <w:rsid w:val="00E7706A"/>
    <w:rsid w:val="00E77B51"/>
    <w:rsid w:val="00E800CC"/>
    <w:rsid w:val="00E80134"/>
    <w:rsid w:val="00E825FC"/>
    <w:rsid w:val="00E863A0"/>
    <w:rsid w:val="00E86CA1"/>
    <w:rsid w:val="00E87FF1"/>
    <w:rsid w:val="00E93D9F"/>
    <w:rsid w:val="00E94ED1"/>
    <w:rsid w:val="00E95BA7"/>
    <w:rsid w:val="00E97140"/>
    <w:rsid w:val="00E97BCB"/>
    <w:rsid w:val="00EA5DA5"/>
    <w:rsid w:val="00EB0275"/>
    <w:rsid w:val="00EB612B"/>
    <w:rsid w:val="00EC07BF"/>
    <w:rsid w:val="00EC14FF"/>
    <w:rsid w:val="00EC67E8"/>
    <w:rsid w:val="00ED1415"/>
    <w:rsid w:val="00ED205E"/>
    <w:rsid w:val="00ED337D"/>
    <w:rsid w:val="00ED7DFD"/>
    <w:rsid w:val="00EE1D65"/>
    <w:rsid w:val="00EE22AB"/>
    <w:rsid w:val="00EE4E0C"/>
    <w:rsid w:val="00EE51A3"/>
    <w:rsid w:val="00EF1289"/>
    <w:rsid w:val="00EF62A5"/>
    <w:rsid w:val="00EF69FB"/>
    <w:rsid w:val="00F01486"/>
    <w:rsid w:val="00F01776"/>
    <w:rsid w:val="00F02A32"/>
    <w:rsid w:val="00F07AAC"/>
    <w:rsid w:val="00F103FE"/>
    <w:rsid w:val="00F10C9A"/>
    <w:rsid w:val="00F11A05"/>
    <w:rsid w:val="00F11A2F"/>
    <w:rsid w:val="00F11A6C"/>
    <w:rsid w:val="00F11ECD"/>
    <w:rsid w:val="00F12567"/>
    <w:rsid w:val="00F135C0"/>
    <w:rsid w:val="00F14CA1"/>
    <w:rsid w:val="00F15408"/>
    <w:rsid w:val="00F165B4"/>
    <w:rsid w:val="00F17187"/>
    <w:rsid w:val="00F17689"/>
    <w:rsid w:val="00F21801"/>
    <w:rsid w:val="00F26D58"/>
    <w:rsid w:val="00F27262"/>
    <w:rsid w:val="00F33A08"/>
    <w:rsid w:val="00F33D81"/>
    <w:rsid w:val="00F340EF"/>
    <w:rsid w:val="00F342DD"/>
    <w:rsid w:val="00F3734F"/>
    <w:rsid w:val="00F37769"/>
    <w:rsid w:val="00F4185E"/>
    <w:rsid w:val="00F429BD"/>
    <w:rsid w:val="00F45302"/>
    <w:rsid w:val="00F45396"/>
    <w:rsid w:val="00F45D01"/>
    <w:rsid w:val="00F55C4B"/>
    <w:rsid w:val="00F57400"/>
    <w:rsid w:val="00F62D94"/>
    <w:rsid w:val="00F63226"/>
    <w:rsid w:val="00F66842"/>
    <w:rsid w:val="00F66A1D"/>
    <w:rsid w:val="00F70762"/>
    <w:rsid w:val="00F72259"/>
    <w:rsid w:val="00F76585"/>
    <w:rsid w:val="00F846AE"/>
    <w:rsid w:val="00F852D2"/>
    <w:rsid w:val="00F8634D"/>
    <w:rsid w:val="00F927D6"/>
    <w:rsid w:val="00F92E11"/>
    <w:rsid w:val="00F939F5"/>
    <w:rsid w:val="00F96D03"/>
    <w:rsid w:val="00F96D9D"/>
    <w:rsid w:val="00FA1581"/>
    <w:rsid w:val="00FA193B"/>
    <w:rsid w:val="00FA28E6"/>
    <w:rsid w:val="00FA4C41"/>
    <w:rsid w:val="00FA5D84"/>
    <w:rsid w:val="00FB04EB"/>
    <w:rsid w:val="00FB0D10"/>
    <w:rsid w:val="00FB3B1B"/>
    <w:rsid w:val="00FB3D10"/>
    <w:rsid w:val="00FC4D1E"/>
    <w:rsid w:val="00FC6AE1"/>
    <w:rsid w:val="00FD1398"/>
    <w:rsid w:val="00FD15E4"/>
    <w:rsid w:val="00FD24FE"/>
    <w:rsid w:val="00FD3F40"/>
    <w:rsid w:val="00FD51A8"/>
    <w:rsid w:val="00FD643E"/>
    <w:rsid w:val="00FD69EF"/>
    <w:rsid w:val="00FD799D"/>
    <w:rsid w:val="00FE0503"/>
    <w:rsid w:val="00FE22CE"/>
    <w:rsid w:val="00FE4899"/>
    <w:rsid w:val="00FE5F91"/>
    <w:rsid w:val="00FF01D9"/>
    <w:rsid w:val="00FF115C"/>
    <w:rsid w:val="00FF1CB4"/>
    <w:rsid w:val="00FF1FA0"/>
    <w:rsid w:val="00FF5511"/>
    <w:rsid w:val="00FF5B23"/>
    <w:rsid w:val="00FF5C2A"/>
    <w:rsid w:val="00FF6204"/>
    <w:rsid w:val="00FF68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A9590D"/>
  <w15:docId w15:val="{61E05718-8397-E048-82B6-7867C2F8A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454"/>
    <w:rPr>
      <w:rFonts w:ascii="Times New Roman" w:eastAsia="Times New Roman" w:hAnsi="Times New Roman" w:cs="Times New Roman"/>
    </w:rPr>
  </w:style>
  <w:style w:type="paragraph" w:styleId="Heading3">
    <w:name w:val="heading 3"/>
    <w:basedOn w:val="Normal"/>
    <w:next w:val="Normal"/>
    <w:link w:val="Heading3Char"/>
    <w:qFormat/>
    <w:rsid w:val="002C3F59"/>
    <w:pPr>
      <w:keepNext/>
      <w:outlineLvl w:val="2"/>
    </w:pPr>
    <w:rPr>
      <w:rFonts w:ascii="Times" w:hAnsi="Times"/>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rsid w:val="009E7043"/>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9E7043"/>
    <w:rPr>
      <w:rFonts w:ascii="Arial" w:eastAsia="Arial" w:hAnsi="Arial" w:cs="Arial"/>
      <w:sz w:val="20"/>
      <w:szCs w:val="20"/>
      <w:lang w:val="en"/>
    </w:rPr>
  </w:style>
  <w:style w:type="character" w:styleId="CommentReference">
    <w:name w:val="annotation reference"/>
    <w:basedOn w:val="DefaultParagraphFont"/>
    <w:uiPriority w:val="99"/>
    <w:semiHidden/>
    <w:unhideWhenUsed/>
    <w:rsid w:val="009E7043"/>
    <w:rPr>
      <w:sz w:val="16"/>
      <w:szCs w:val="16"/>
    </w:rPr>
  </w:style>
  <w:style w:type="paragraph" w:styleId="BalloonText">
    <w:name w:val="Balloon Text"/>
    <w:basedOn w:val="Normal"/>
    <w:link w:val="BalloonTextChar"/>
    <w:uiPriority w:val="99"/>
    <w:semiHidden/>
    <w:unhideWhenUsed/>
    <w:rsid w:val="009E7043"/>
    <w:rPr>
      <w:rFonts w:eastAsiaTheme="minorHAnsi"/>
      <w:sz w:val="18"/>
      <w:szCs w:val="18"/>
    </w:rPr>
  </w:style>
  <w:style w:type="character" w:customStyle="1" w:styleId="BalloonTextChar">
    <w:name w:val="Balloon Text Char"/>
    <w:basedOn w:val="DefaultParagraphFont"/>
    <w:link w:val="BalloonText"/>
    <w:uiPriority w:val="99"/>
    <w:semiHidden/>
    <w:rsid w:val="009E7043"/>
    <w:rPr>
      <w:rFonts w:ascii="Times New Roman" w:hAnsi="Times New Roman" w:cs="Times New Roman"/>
      <w:sz w:val="18"/>
      <w:szCs w:val="18"/>
    </w:rPr>
  </w:style>
  <w:style w:type="paragraph" w:styleId="ListParagraph">
    <w:name w:val="List Paragraph"/>
    <w:basedOn w:val="Normal"/>
    <w:uiPriority w:val="34"/>
    <w:qFormat/>
    <w:rsid w:val="00A1310C"/>
    <w:pPr>
      <w:ind w:left="720"/>
      <w:contextualSpacing/>
    </w:pPr>
    <w:rPr>
      <w:rFonts w:asciiTheme="minorHAnsi" w:eastAsiaTheme="minorHAnsi" w:hAnsiTheme="minorHAnsi" w:cstheme="minorBidi"/>
    </w:rPr>
  </w:style>
  <w:style w:type="paragraph" w:styleId="FootnoteText">
    <w:name w:val="footnote text"/>
    <w:basedOn w:val="Normal"/>
    <w:link w:val="FootnoteTextChar"/>
    <w:semiHidden/>
    <w:unhideWhenUsed/>
    <w:rsid w:val="00A54274"/>
    <w:pPr>
      <w:spacing w:line="480" w:lineRule="auto"/>
      <w:ind w:firstLine="720"/>
    </w:pPr>
    <w:rPr>
      <w:sz w:val="20"/>
      <w:szCs w:val="20"/>
    </w:rPr>
  </w:style>
  <w:style w:type="character" w:customStyle="1" w:styleId="FootnoteTextChar">
    <w:name w:val="Footnote Text Char"/>
    <w:basedOn w:val="DefaultParagraphFont"/>
    <w:link w:val="FootnoteText"/>
    <w:semiHidden/>
    <w:rsid w:val="00A54274"/>
    <w:rPr>
      <w:rFonts w:ascii="Times New Roman" w:eastAsia="Times New Roman" w:hAnsi="Times New Roman" w:cs="Times New Roman"/>
      <w:sz w:val="20"/>
      <w:szCs w:val="20"/>
    </w:rPr>
  </w:style>
  <w:style w:type="character" w:styleId="FootnoteReference">
    <w:name w:val="footnote reference"/>
    <w:basedOn w:val="DefaultParagraphFont"/>
    <w:semiHidden/>
    <w:unhideWhenUsed/>
    <w:rsid w:val="00A54274"/>
    <w:rPr>
      <w:vertAlign w:val="superscript"/>
    </w:rPr>
  </w:style>
  <w:style w:type="paragraph" w:styleId="CommentSubject">
    <w:name w:val="annotation subject"/>
    <w:basedOn w:val="CommentText"/>
    <w:next w:val="CommentText"/>
    <w:link w:val="CommentSubjectChar"/>
    <w:uiPriority w:val="99"/>
    <w:semiHidden/>
    <w:unhideWhenUsed/>
    <w:rsid w:val="007E3DB6"/>
    <w:rPr>
      <w:rFonts w:asciiTheme="minorHAnsi" w:eastAsiaTheme="minorHAnsi" w:hAnsiTheme="minorHAnsi" w:cstheme="minorBidi"/>
      <w:b/>
      <w:bCs/>
      <w:lang w:val="en-US"/>
    </w:rPr>
  </w:style>
  <w:style w:type="character" w:customStyle="1" w:styleId="CommentSubjectChar">
    <w:name w:val="Comment Subject Char"/>
    <w:basedOn w:val="CommentTextChar"/>
    <w:link w:val="CommentSubject"/>
    <w:uiPriority w:val="99"/>
    <w:semiHidden/>
    <w:rsid w:val="007E3DB6"/>
    <w:rPr>
      <w:rFonts w:ascii="Arial" w:eastAsia="Arial" w:hAnsi="Arial" w:cs="Arial"/>
      <w:b/>
      <w:bCs/>
      <w:sz w:val="20"/>
      <w:szCs w:val="20"/>
      <w:lang w:val="en"/>
    </w:rPr>
  </w:style>
  <w:style w:type="paragraph" w:customStyle="1" w:styleId="FigureCaption">
    <w:name w:val="Figure Caption"/>
    <w:basedOn w:val="Normal"/>
    <w:next w:val="Normal"/>
    <w:link w:val="FigureCaptionChar"/>
    <w:qFormat/>
    <w:rsid w:val="005C1836"/>
    <w:pPr>
      <w:spacing w:after="120"/>
      <w:contextualSpacing/>
    </w:pPr>
    <w:rPr>
      <w:rFonts w:eastAsia="Calibri"/>
      <w:color w:val="000000" w:themeColor="text1"/>
      <w:szCs w:val="22"/>
    </w:rPr>
  </w:style>
  <w:style w:type="character" w:customStyle="1" w:styleId="FigureCaptionChar">
    <w:name w:val="Figure Caption Char"/>
    <w:basedOn w:val="DefaultParagraphFont"/>
    <w:link w:val="FigureCaption"/>
    <w:rsid w:val="005C1836"/>
    <w:rPr>
      <w:rFonts w:ascii="Times New Roman" w:eastAsia="Calibri" w:hAnsi="Times New Roman" w:cs="Times New Roman"/>
      <w:color w:val="000000" w:themeColor="text1"/>
      <w:szCs w:val="22"/>
    </w:rPr>
  </w:style>
  <w:style w:type="paragraph" w:styleId="NormalWeb">
    <w:name w:val="Normal (Web)"/>
    <w:basedOn w:val="Normal"/>
    <w:uiPriority w:val="99"/>
    <w:semiHidden/>
    <w:unhideWhenUsed/>
    <w:rsid w:val="000F5A45"/>
    <w:pPr>
      <w:spacing w:before="100" w:beforeAutospacing="1" w:after="100" w:afterAutospacing="1"/>
    </w:pPr>
  </w:style>
  <w:style w:type="paragraph" w:customStyle="1" w:styleId="Default">
    <w:name w:val="Default"/>
    <w:rsid w:val="00860A60"/>
    <w:pPr>
      <w:autoSpaceDE w:val="0"/>
      <w:autoSpaceDN w:val="0"/>
      <w:adjustRightInd w:val="0"/>
    </w:pPr>
    <w:rPr>
      <w:rFonts w:ascii="Garamond" w:hAnsi="Garamond" w:cs="Garamond"/>
      <w:color w:val="000000"/>
    </w:rPr>
  </w:style>
  <w:style w:type="table" w:styleId="TableGrid">
    <w:name w:val="Table Grid"/>
    <w:basedOn w:val="TableNormal"/>
    <w:uiPriority w:val="39"/>
    <w:rsid w:val="00860A6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B2461"/>
    <w:rPr>
      <w:rFonts w:ascii="Albertus Medium" w:eastAsia="Albertus Medium" w:hAnsi="Albertus Medium" w:cs="Albertus Medium"/>
      <w:color w:val="000000"/>
      <w:szCs w:val="22"/>
    </w:rPr>
  </w:style>
  <w:style w:type="character" w:customStyle="1" w:styleId="apple-converted-space">
    <w:name w:val="apple-converted-space"/>
    <w:basedOn w:val="DefaultParagraphFont"/>
    <w:rsid w:val="00660796"/>
  </w:style>
  <w:style w:type="character" w:styleId="Hyperlink">
    <w:name w:val="Hyperlink"/>
    <w:basedOn w:val="DefaultParagraphFont"/>
    <w:uiPriority w:val="99"/>
    <w:unhideWhenUsed/>
    <w:rsid w:val="006E32C7"/>
    <w:rPr>
      <w:color w:val="0563C1" w:themeColor="hyperlink"/>
      <w:u w:val="single"/>
    </w:rPr>
  </w:style>
  <w:style w:type="character" w:styleId="UnresolvedMention">
    <w:name w:val="Unresolved Mention"/>
    <w:basedOn w:val="DefaultParagraphFont"/>
    <w:uiPriority w:val="99"/>
    <w:semiHidden/>
    <w:unhideWhenUsed/>
    <w:rsid w:val="006E32C7"/>
    <w:rPr>
      <w:color w:val="605E5C"/>
      <w:shd w:val="clear" w:color="auto" w:fill="E1DFDD"/>
    </w:rPr>
  </w:style>
  <w:style w:type="character" w:styleId="Strong">
    <w:name w:val="Strong"/>
    <w:basedOn w:val="DefaultParagraphFont"/>
    <w:uiPriority w:val="22"/>
    <w:qFormat/>
    <w:rsid w:val="00261CE9"/>
    <w:rPr>
      <w:b/>
      <w:bCs/>
    </w:rPr>
  </w:style>
  <w:style w:type="character" w:styleId="FollowedHyperlink">
    <w:name w:val="FollowedHyperlink"/>
    <w:basedOn w:val="DefaultParagraphFont"/>
    <w:uiPriority w:val="99"/>
    <w:semiHidden/>
    <w:unhideWhenUsed/>
    <w:rsid w:val="00D966A0"/>
    <w:rPr>
      <w:color w:val="954F72" w:themeColor="followedHyperlink"/>
      <w:u w:val="single"/>
    </w:rPr>
  </w:style>
  <w:style w:type="character" w:customStyle="1" w:styleId="Heading3Char">
    <w:name w:val="Heading 3 Char"/>
    <w:basedOn w:val="DefaultParagraphFont"/>
    <w:link w:val="Heading3"/>
    <w:rsid w:val="002C3F59"/>
    <w:rPr>
      <w:rFonts w:ascii="Times" w:eastAsia="Times New Roman" w:hAnsi="Times" w:cs="Times New Roman"/>
      <w:i/>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05726">
      <w:bodyDiv w:val="1"/>
      <w:marLeft w:val="0"/>
      <w:marRight w:val="0"/>
      <w:marTop w:val="0"/>
      <w:marBottom w:val="0"/>
      <w:divBdr>
        <w:top w:val="none" w:sz="0" w:space="0" w:color="auto"/>
        <w:left w:val="none" w:sz="0" w:space="0" w:color="auto"/>
        <w:bottom w:val="none" w:sz="0" w:space="0" w:color="auto"/>
        <w:right w:val="none" w:sz="0" w:space="0" w:color="auto"/>
      </w:divBdr>
    </w:div>
    <w:div w:id="146629939">
      <w:bodyDiv w:val="1"/>
      <w:marLeft w:val="0"/>
      <w:marRight w:val="0"/>
      <w:marTop w:val="0"/>
      <w:marBottom w:val="0"/>
      <w:divBdr>
        <w:top w:val="none" w:sz="0" w:space="0" w:color="auto"/>
        <w:left w:val="none" w:sz="0" w:space="0" w:color="auto"/>
        <w:bottom w:val="none" w:sz="0" w:space="0" w:color="auto"/>
        <w:right w:val="none" w:sz="0" w:space="0" w:color="auto"/>
      </w:divBdr>
    </w:div>
    <w:div w:id="294800242">
      <w:bodyDiv w:val="1"/>
      <w:marLeft w:val="0"/>
      <w:marRight w:val="0"/>
      <w:marTop w:val="0"/>
      <w:marBottom w:val="0"/>
      <w:divBdr>
        <w:top w:val="none" w:sz="0" w:space="0" w:color="auto"/>
        <w:left w:val="none" w:sz="0" w:space="0" w:color="auto"/>
        <w:bottom w:val="none" w:sz="0" w:space="0" w:color="auto"/>
        <w:right w:val="none" w:sz="0" w:space="0" w:color="auto"/>
      </w:divBdr>
    </w:div>
    <w:div w:id="474102589">
      <w:bodyDiv w:val="1"/>
      <w:marLeft w:val="0"/>
      <w:marRight w:val="0"/>
      <w:marTop w:val="0"/>
      <w:marBottom w:val="0"/>
      <w:divBdr>
        <w:top w:val="none" w:sz="0" w:space="0" w:color="auto"/>
        <w:left w:val="none" w:sz="0" w:space="0" w:color="auto"/>
        <w:bottom w:val="none" w:sz="0" w:space="0" w:color="auto"/>
        <w:right w:val="none" w:sz="0" w:space="0" w:color="auto"/>
      </w:divBdr>
    </w:div>
    <w:div w:id="578373545">
      <w:bodyDiv w:val="1"/>
      <w:marLeft w:val="0"/>
      <w:marRight w:val="0"/>
      <w:marTop w:val="0"/>
      <w:marBottom w:val="0"/>
      <w:divBdr>
        <w:top w:val="none" w:sz="0" w:space="0" w:color="auto"/>
        <w:left w:val="none" w:sz="0" w:space="0" w:color="auto"/>
        <w:bottom w:val="none" w:sz="0" w:space="0" w:color="auto"/>
        <w:right w:val="none" w:sz="0" w:space="0" w:color="auto"/>
      </w:divBdr>
    </w:div>
    <w:div w:id="649166500">
      <w:bodyDiv w:val="1"/>
      <w:marLeft w:val="0"/>
      <w:marRight w:val="0"/>
      <w:marTop w:val="0"/>
      <w:marBottom w:val="0"/>
      <w:divBdr>
        <w:top w:val="none" w:sz="0" w:space="0" w:color="auto"/>
        <w:left w:val="none" w:sz="0" w:space="0" w:color="auto"/>
        <w:bottom w:val="none" w:sz="0" w:space="0" w:color="auto"/>
        <w:right w:val="none" w:sz="0" w:space="0" w:color="auto"/>
      </w:divBdr>
    </w:div>
    <w:div w:id="810294793">
      <w:bodyDiv w:val="1"/>
      <w:marLeft w:val="0"/>
      <w:marRight w:val="0"/>
      <w:marTop w:val="0"/>
      <w:marBottom w:val="0"/>
      <w:divBdr>
        <w:top w:val="none" w:sz="0" w:space="0" w:color="auto"/>
        <w:left w:val="none" w:sz="0" w:space="0" w:color="auto"/>
        <w:bottom w:val="none" w:sz="0" w:space="0" w:color="auto"/>
        <w:right w:val="none" w:sz="0" w:space="0" w:color="auto"/>
      </w:divBdr>
    </w:div>
    <w:div w:id="918951097">
      <w:bodyDiv w:val="1"/>
      <w:marLeft w:val="0"/>
      <w:marRight w:val="0"/>
      <w:marTop w:val="0"/>
      <w:marBottom w:val="0"/>
      <w:divBdr>
        <w:top w:val="none" w:sz="0" w:space="0" w:color="auto"/>
        <w:left w:val="none" w:sz="0" w:space="0" w:color="auto"/>
        <w:bottom w:val="none" w:sz="0" w:space="0" w:color="auto"/>
        <w:right w:val="none" w:sz="0" w:space="0" w:color="auto"/>
      </w:divBdr>
    </w:div>
    <w:div w:id="1074861665">
      <w:bodyDiv w:val="1"/>
      <w:marLeft w:val="0"/>
      <w:marRight w:val="0"/>
      <w:marTop w:val="0"/>
      <w:marBottom w:val="0"/>
      <w:divBdr>
        <w:top w:val="none" w:sz="0" w:space="0" w:color="auto"/>
        <w:left w:val="none" w:sz="0" w:space="0" w:color="auto"/>
        <w:bottom w:val="none" w:sz="0" w:space="0" w:color="auto"/>
        <w:right w:val="none" w:sz="0" w:space="0" w:color="auto"/>
      </w:divBdr>
    </w:div>
    <w:div w:id="1109622043">
      <w:bodyDiv w:val="1"/>
      <w:marLeft w:val="0"/>
      <w:marRight w:val="0"/>
      <w:marTop w:val="0"/>
      <w:marBottom w:val="0"/>
      <w:divBdr>
        <w:top w:val="none" w:sz="0" w:space="0" w:color="auto"/>
        <w:left w:val="none" w:sz="0" w:space="0" w:color="auto"/>
        <w:bottom w:val="none" w:sz="0" w:space="0" w:color="auto"/>
        <w:right w:val="none" w:sz="0" w:space="0" w:color="auto"/>
      </w:divBdr>
    </w:div>
    <w:div w:id="1132599319">
      <w:bodyDiv w:val="1"/>
      <w:marLeft w:val="0"/>
      <w:marRight w:val="0"/>
      <w:marTop w:val="0"/>
      <w:marBottom w:val="0"/>
      <w:divBdr>
        <w:top w:val="none" w:sz="0" w:space="0" w:color="auto"/>
        <w:left w:val="none" w:sz="0" w:space="0" w:color="auto"/>
        <w:bottom w:val="none" w:sz="0" w:space="0" w:color="auto"/>
        <w:right w:val="none" w:sz="0" w:space="0" w:color="auto"/>
      </w:divBdr>
    </w:div>
    <w:div w:id="1185092276">
      <w:bodyDiv w:val="1"/>
      <w:marLeft w:val="0"/>
      <w:marRight w:val="0"/>
      <w:marTop w:val="0"/>
      <w:marBottom w:val="0"/>
      <w:divBdr>
        <w:top w:val="none" w:sz="0" w:space="0" w:color="auto"/>
        <w:left w:val="none" w:sz="0" w:space="0" w:color="auto"/>
        <w:bottom w:val="none" w:sz="0" w:space="0" w:color="auto"/>
        <w:right w:val="none" w:sz="0" w:space="0" w:color="auto"/>
      </w:divBdr>
    </w:div>
    <w:div w:id="1207910458">
      <w:bodyDiv w:val="1"/>
      <w:marLeft w:val="0"/>
      <w:marRight w:val="0"/>
      <w:marTop w:val="0"/>
      <w:marBottom w:val="0"/>
      <w:divBdr>
        <w:top w:val="none" w:sz="0" w:space="0" w:color="auto"/>
        <w:left w:val="none" w:sz="0" w:space="0" w:color="auto"/>
        <w:bottom w:val="none" w:sz="0" w:space="0" w:color="auto"/>
        <w:right w:val="none" w:sz="0" w:space="0" w:color="auto"/>
      </w:divBdr>
    </w:div>
    <w:div w:id="1219824668">
      <w:bodyDiv w:val="1"/>
      <w:marLeft w:val="0"/>
      <w:marRight w:val="0"/>
      <w:marTop w:val="0"/>
      <w:marBottom w:val="0"/>
      <w:divBdr>
        <w:top w:val="none" w:sz="0" w:space="0" w:color="auto"/>
        <w:left w:val="none" w:sz="0" w:space="0" w:color="auto"/>
        <w:bottom w:val="none" w:sz="0" w:space="0" w:color="auto"/>
        <w:right w:val="none" w:sz="0" w:space="0" w:color="auto"/>
      </w:divBdr>
    </w:div>
    <w:div w:id="1238394177">
      <w:bodyDiv w:val="1"/>
      <w:marLeft w:val="0"/>
      <w:marRight w:val="0"/>
      <w:marTop w:val="0"/>
      <w:marBottom w:val="0"/>
      <w:divBdr>
        <w:top w:val="none" w:sz="0" w:space="0" w:color="auto"/>
        <w:left w:val="none" w:sz="0" w:space="0" w:color="auto"/>
        <w:bottom w:val="none" w:sz="0" w:space="0" w:color="auto"/>
        <w:right w:val="none" w:sz="0" w:space="0" w:color="auto"/>
      </w:divBdr>
    </w:div>
    <w:div w:id="1365520536">
      <w:bodyDiv w:val="1"/>
      <w:marLeft w:val="0"/>
      <w:marRight w:val="0"/>
      <w:marTop w:val="0"/>
      <w:marBottom w:val="0"/>
      <w:divBdr>
        <w:top w:val="none" w:sz="0" w:space="0" w:color="auto"/>
        <w:left w:val="none" w:sz="0" w:space="0" w:color="auto"/>
        <w:bottom w:val="none" w:sz="0" w:space="0" w:color="auto"/>
        <w:right w:val="none" w:sz="0" w:space="0" w:color="auto"/>
      </w:divBdr>
    </w:div>
    <w:div w:id="1404378553">
      <w:bodyDiv w:val="1"/>
      <w:marLeft w:val="0"/>
      <w:marRight w:val="0"/>
      <w:marTop w:val="0"/>
      <w:marBottom w:val="0"/>
      <w:divBdr>
        <w:top w:val="none" w:sz="0" w:space="0" w:color="auto"/>
        <w:left w:val="none" w:sz="0" w:space="0" w:color="auto"/>
        <w:bottom w:val="none" w:sz="0" w:space="0" w:color="auto"/>
        <w:right w:val="none" w:sz="0" w:space="0" w:color="auto"/>
      </w:divBdr>
    </w:div>
    <w:div w:id="1615744126">
      <w:bodyDiv w:val="1"/>
      <w:marLeft w:val="0"/>
      <w:marRight w:val="0"/>
      <w:marTop w:val="0"/>
      <w:marBottom w:val="0"/>
      <w:divBdr>
        <w:top w:val="none" w:sz="0" w:space="0" w:color="auto"/>
        <w:left w:val="none" w:sz="0" w:space="0" w:color="auto"/>
        <w:bottom w:val="none" w:sz="0" w:space="0" w:color="auto"/>
        <w:right w:val="none" w:sz="0" w:space="0" w:color="auto"/>
      </w:divBdr>
    </w:div>
    <w:div w:id="1697580131">
      <w:bodyDiv w:val="1"/>
      <w:marLeft w:val="0"/>
      <w:marRight w:val="0"/>
      <w:marTop w:val="0"/>
      <w:marBottom w:val="0"/>
      <w:divBdr>
        <w:top w:val="none" w:sz="0" w:space="0" w:color="auto"/>
        <w:left w:val="none" w:sz="0" w:space="0" w:color="auto"/>
        <w:bottom w:val="none" w:sz="0" w:space="0" w:color="auto"/>
        <w:right w:val="none" w:sz="0" w:space="0" w:color="auto"/>
      </w:divBdr>
    </w:div>
    <w:div w:id="1728528772">
      <w:bodyDiv w:val="1"/>
      <w:marLeft w:val="0"/>
      <w:marRight w:val="0"/>
      <w:marTop w:val="0"/>
      <w:marBottom w:val="0"/>
      <w:divBdr>
        <w:top w:val="none" w:sz="0" w:space="0" w:color="auto"/>
        <w:left w:val="none" w:sz="0" w:space="0" w:color="auto"/>
        <w:bottom w:val="none" w:sz="0" w:space="0" w:color="auto"/>
        <w:right w:val="none" w:sz="0" w:space="0" w:color="auto"/>
      </w:divBdr>
    </w:div>
    <w:div w:id="1748922038">
      <w:bodyDiv w:val="1"/>
      <w:marLeft w:val="0"/>
      <w:marRight w:val="0"/>
      <w:marTop w:val="0"/>
      <w:marBottom w:val="0"/>
      <w:divBdr>
        <w:top w:val="none" w:sz="0" w:space="0" w:color="auto"/>
        <w:left w:val="none" w:sz="0" w:space="0" w:color="auto"/>
        <w:bottom w:val="none" w:sz="0" w:space="0" w:color="auto"/>
        <w:right w:val="none" w:sz="0" w:space="0" w:color="auto"/>
      </w:divBdr>
    </w:div>
    <w:div w:id="1903708685">
      <w:bodyDiv w:val="1"/>
      <w:marLeft w:val="0"/>
      <w:marRight w:val="0"/>
      <w:marTop w:val="0"/>
      <w:marBottom w:val="0"/>
      <w:divBdr>
        <w:top w:val="none" w:sz="0" w:space="0" w:color="auto"/>
        <w:left w:val="none" w:sz="0" w:space="0" w:color="auto"/>
        <w:bottom w:val="none" w:sz="0" w:space="0" w:color="auto"/>
        <w:right w:val="none" w:sz="0" w:space="0" w:color="auto"/>
      </w:divBdr>
    </w:div>
    <w:div w:id="1915435136">
      <w:bodyDiv w:val="1"/>
      <w:marLeft w:val="0"/>
      <w:marRight w:val="0"/>
      <w:marTop w:val="0"/>
      <w:marBottom w:val="0"/>
      <w:divBdr>
        <w:top w:val="none" w:sz="0" w:space="0" w:color="auto"/>
        <w:left w:val="none" w:sz="0" w:space="0" w:color="auto"/>
        <w:bottom w:val="none" w:sz="0" w:space="0" w:color="auto"/>
        <w:right w:val="none" w:sz="0" w:space="0" w:color="auto"/>
      </w:divBdr>
    </w:div>
    <w:div w:id="1938177604">
      <w:bodyDiv w:val="1"/>
      <w:marLeft w:val="0"/>
      <w:marRight w:val="0"/>
      <w:marTop w:val="0"/>
      <w:marBottom w:val="0"/>
      <w:divBdr>
        <w:top w:val="none" w:sz="0" w:space="0" w:color="auto"/>
        <w:left w:val="none" w:sz="0" w:space="0" w:color="auto"/>
        <w:bottom w:val="none" w:sz="0" w:space="0" w:color="auto"/>
        <w:right w:val="none" w:sz="0" w:space="0" w:color="auto"/>
      </w:divBdr>
    </w:div>
    <w:div w:id="2053572776">
      <w:bodyDiv w:val="1"/>
      <w:marLeft w:val="0"/>
      <w:marRight w:val="0"/>
      <w:marTop w:val="0"/>
      <w:marBottom w:val="0"/>
      <w:divBdr>
        <w:top w:val="none" w:sz="0" w:space="0" w:color="auto"/>
        <w:left w:val="none" w:sz="0" w:space="0" w:color="auto"/>
        <w:bottom w:val="none" w:sz="0" w:space="0" w:color="auto"/>
        <w:right w:val="none" w:sz="0" w:space="0" w:color="auto"/>
      </w:divBdr>
    </w:div>
    <w:div w:id="2070222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hyperlink" Target="https://www.radiocarbon.com/charcoal-wood.ht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yperlink" Target="https://www.radiocarbon.com/pretreatment-carbon-dating.htm"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doi.org/10.1016/j.quaint.2019.01.042"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tiff"/><Relationship Id="rId43" Type="http://schemas.openxmlformats.org/officeDocument/2006/relationships/hyperlink" Target="https://sites.uci.edu/keckams/protocols/"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hyperlink" Target="http://www.radiocarbon.com/carbon-dating-bone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7B1256-927F-C14F-9BEA-AD3E85017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1779</TotalTime>
  <Pages>41</Pages>
  <Words>9075</Words>
  <Characters>48828</Characters>
  <Application>Microsoft Office Word</Application>
  <DocSecurity>0</DocSecurity>
  <Lines>921</Lines>
  <Paragraphs>222</Paragraphs>
  <ScaleCrop>false</ScaleCrop>
  <HeadingPairs>
    <vt:vector size="2" baseType="variant">
      <vt:variant>
        <vt:lpstr>Title</vt:lpstr>
      </vt:variant>
      <vt:variant>
        <vt:i4>1</vt:i4>
      </vt:variant>
    </vt:vector>
  </HeadingPairs>
  <TitlesOfParts>
    <vt:vector size="1" baseType="lpstr">
      <vt:lpstr/>
    </vt:vector>
  </TitlesOfParts>
  <Company>University of Alaska Museum of the North</Company>
  <LinksUpToDate>false</LinksUpToDate>
  <CharactersWithSpaces>57681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 Reuther</dc:creator>
  <cp:keywords/>
  <dc:description/>
  <cp:lastModifiedBy>Josh Reuther</cp:lastModifiedBy>
  <cp:revision>1281</cp:revision>
  <cp:lastPrinted>2019-09-29T18:55:00Z</cp:lastPrinted>
  <dcterms:created xsi:type="dcterms:W3CDTF">2019-01-21T01:45:00Z</dcterms:created>
  <dcterms:modified xsi:type="dcterms:W3CDTF">2020-06-30T04:32:00Z</dcterms:modified>
</cp:coreProperties>
</file>