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D868C" w14:textId="77777777" w:rsidR="00F95F12" w:rsidRDefault="00F95F12" w:rsidP="00FF38CF">
      <w:pPr>
        <w:spacing w:after="160"/>
        <w:rPr>
          <w:b/>
          <w:bCs/>
          <w:color w:val="4472C4" w:themeColor="accent1"/>
          <w:sz w:val="28"/>
          <w:szCs w:val="28"/>
        </w:rPr>
      </w:pPr>
    </w:p>
    <w:p w14:paraId="40DE8476" w14:textId="77777777" w:rsidR="00F95F12" w:rsidRDefault="00F95F12" w:rsidP="00FF38CF">
      <w:pPr>
        <w:spacing w:after="160"/>
        <w:rPr>
          <w:b/>
          <w:bCs/>
          <w:color w:val="4472C4" w:themeColor="accent1"/>
          <w:sz w:val="28"/>
          <w:szCs w:val="28"/>
        </w:rPr>
      </w:pPr>
    </w:p>
    <w:p w14:paraId="31A425E4" w14:textId="77777777" w:rsidR="00F95F12" w:rsidRDefault="00F95F12" w:rsidP="00FF38CF">
      <w:pPr>
        <w:spacing w:after="160"/>
        <w:rPr>
          <w:b/>
          <w:bCs/>
          <w:color w:val="4472C4" w:themeColor="accent1"/>
          <w:sz w:val="28"/>
          <w:szCs w:val="28"/>
        </w:rPr>
      </w:pPr>
    </w:p>
    <w:p w14:paraId="16C59089" w14:textId="014E6018" w:rsidR="00F95F12" w:rsidRPr="007A7F4E" w:rsidRDefault="00E54BC7" w:rsidP="00F95F12">
      <w:pPr>
        <w:spacing w:after="160"/>
        <w:jc w:val="center"/>
        <w:rPr>
          <w:b/>
          <w:bCs/>
          <w:sz w:val="32"/>
          <w:szCs w:val="32"/>
        </w:rPr>
      </w:pPr>
      <w:r w:rsidRPr="007A7F4E">
        <w:rPr>
          <w:b/>
          <w:bCs/>
          <w:sz w:val="32"/>
          <w:szCs w:val="32"/>
        </w:rPr>
        <w:t>Supplementary material</w:t>
      </w:r>
      <w:r w:rsidR="00FF38CF" w:rsidRPr="007A7F4E">
        <w:rPr>
          <w:b/>
          <w:bCs/>
          <w:sz w:val="32"/>
          <w:szCs w:val="32"/>
        </w:rPr>
        <w:t>s for</w:t>
      </w:r>
    </w:p>
    <w:p w14:paraId="11FF7A10" w14:textId="77777777" w:rsidR="00F95F12" w:rsidRDefault="00F95F12" w:rsidP="00FF38CF">
      <w:pPr>
        <w:spacing w:after="160"/>
        <w:rPr>
          <w:b/>
          <w:bCs/>
          <w:color w:val="4472C4" w:themeColor="accent1"/>
          <w:sz w:val="28"/>
          <w:szCs w:val="28"/>
        </w:rPr>
      </w:pPr>
    </w:p>
    <w:p w14:paraId="708E5797" w14:textId="1AE5C0D5" w:rsidR="00F95F12" w:rsidRPr="007A7F4E" w:rsidRDefault="003A086B" w:rsidP="006E778A">
      <w:pPr>
        <w:spacing w:after="160"/>
        <w:jc w:val="center"/>
        <w:rPr>
          <w:b/>
          <w:bCs/>
          <w:sz w:val="32"/>
          <w:szCs w:val="32"/>
        </w:rPr>
      </w:pPr>
      <w:r>
        <w:rPr>
          <w:b/>
          <w:bCs/>
          <w:sz w:val="32"/>
          <w:szCs w:val="32"/>
        </w:rPr>
        <w:t>Using beryllium-10 dating to determine when the Cordilleran Ice Sheet stopped flowing over the Canadian Rocky Mountains</w:t>
      </w:r>
    </w:p>
    <w:p w14:paraId="181B078B" w14:textId="77777777" w:rsidR="006E778A" w:rsidRPr="006E778A" w:rsidRDefault="006E778A" w:rsidP="006E778A">
      <w:pPr>
        <w:spacing w:after="160"/>
        <w:jc w:val="center"/>
        <w:rPr>
          <w:b/>
          <w:bCs/>
          <w:color w:val="4472C4" w:themeColor="accent1"/>
          <w:sz w:val="28"/>
          <w:szCs w:val="28"/>
        </w:rPr>
      </w:pPr>
    </w:p>
    <w:p w14:paraId="5DB1D7D5" w14:textId="3568CB78" w:rsidR="00F95F12" w:rsidRPr="00F95F12" w:rsidRDefault="00F95F12" w:rsidP="00F95F12">
      <w:pPr>
        <w:jc w:val="center"/>
      </w:pPr>
      <w:r w:rsidRPr="00F95F12">
        <w:t xml:space="preserve">Helen E. Dulfer, Martin </w:t>
      </w:r>
      <w:proofErr w:type="spellStart"/>
      <w:r w:rsidRPr="00F95F12">
        <w:t>Margol</w:t>
      </w:r>
      <w:r>
        <w:t>d</w:t>
      </w:r>
      <w:proofErr w:type="spellEnd"/>
      <w:r w:rsidRPr="00F95F12">
        <w:t xml:space="preserve">, </w:t>
      </w:r>
      <w:proofErr w:type="spellStart"/>
      <w:r w:rsidRPr="00F95F12">
        <w:t>Zbyn</w:t>
      </w:r>
      <w:r w:rsidRPr="00F95F12">
        <w:rPr>
          <w:rFonts w:cstheme="minorHAnsi"/>
        </w:rPr>
        <w:t>ĕ</w:t>
      </w:r>
      <w:r w:rsidRPr="00F95F12">
        <w:t>k</w:t>
      </w:r>
      <w:proofErr w:type="spellEnd"/>
      <w:r w:rsidRPr="00F95F12">
        <w:t xml:space="preserve"> Engel, </w:t>
      </w:r>
      <w:proofErr w:type="spellStart"/>
      <w:r w:rsidRPr="00F95F12">
        <w:t>R</w:t>
      </w:r>
      <w:r w:rsidRPr="00F95F12">
        <w:rPr>
          <w:rFonts w:cstheme="minorHAnsi"/>
        </w:rPr>
        <w:t>é</w:t>
      </w:r>
      <w:r w:rsidRPr="00F95F12">
        <w:t>gis</w:t>
      </w:r>
      <w:proofErr w:type="spellEnd"/>
      <w:r w:rsidRPr="00F95F12">
        <w:t xml:space="preserve"> </w:t>
      </w:r>
      <w:proofErr w:type="spellStart"/>
      <w:r w:rsidRPr="00F95F12">
        <w:t>Braucher</w:t>
      </w:r>
      <w:proofErr w:type="spellEnd"/>
      <w:r w:rsidRPr="00F95F12">
        <w:t>, and Aster</w:t>
      </w:r>
    </w:p>
    <w:p w14:paraId="0AB1FA99" w14:textId="105282D4" w:rsidR="00F95F12" w:rsidRPr="00F95F12" w:rsidRDefault="00F95F12" w:rsidP="00F95F12">
      <w:pPr>
        <w:jc w:val="center"/>
      </w:pPr>
      <w:r w:rsidRPr="00F95F12">
        <w:t>Team</w:t>
      </w:r>
    </w:p>
    <w:p w14:paraId="1BEA4AFB" w14:textId="17028408" w:rsidR="00F95F12" w:rsidRDefault="00F95F12" w:rsidP="00FF38CF">
      <w:pPr>
        <w:spacing w:after="160"/>
        <w:rPr>
          <w:b/>
          <w:bCs/>
          <w:color w:val="4472C4" w:themeColor="accent1"/>
          <w:sz w:val="28"/>
          <w:szCs w:val="28"/>
        </w:rPr>
      </w:pPr>
    </w:p>
    <w:p w14:paraId="4D6ED6B8" w14:textId="77777777" w:rsidR="00F95F12" w:rsidRDefault="00F95F12" w:rsidP="00FF38CF">
      <w:pPr>
        <w:spacing w:after="160"/>
        <w:rPr>
          <w:b/>
          <w:bCs/>
        </w:rPr>
      </w:pPr>
    </w:p>
    <w:p w14:paraId="568FE8B1" w14:textId="4871B663" w:rsidR="00F95F12" w:rsidRDefault="00F95F12" w:rsidP="00FF38CF">
      <w:pPr>
        <w:spacing w:after="160"/>
        <w:rPr>
          <w:b/>
          <w:bCs/>
        </w:rPr>
      </w:pPr>
      <w:r>
        <w:rPr>
          <w:b/>
          <w:bCs/>
        </w:rPr>
        <w:t>This pdf file includes:</w:t>
      </w:r>
    </w:p>
    <w:p w14:paraId="251CA05E" w14:textId="6C9A8831" w:rsidR="00F95F12" w:rsidRDefault="00F95F12" w:rsidP="00F95F12">
      <w:r>
        <w:t>Section S</w:t>
      </w:r>
      <w:r w:rsidR="00250D72">
        <w:t>1</w:t>
      </w:r>
      <w:r>
        <w:t xml:space="preserve">: </w:t>
      </w:r>
      <w:r w:rsidR="00F83759">
        <w:t>Snow cover correction</w:t>
      </w:r>
    </w:p>
    <w:p w14:paraId="4DD73FA7" w14:textId="3532C319" w:rsidR="00F95F12" w:rsidRPr="00C97114" w:rsidRDefault="00F95F12" w:rsidP="00F95F12">
      <w:pPr>
        <w:rPr>
          <w:b/>
          <w:bCs/>
        </w:rPr>
      </w:pPr>
    </w:p>
    <w:p w14:paraId="3101F43B" w14:textId="44FD77D4" w:rsidR="00F95F12" w:rsidRDefault="00F95F12" w:rsidP="00FF38CF">
      <w:pPr>
        <w:spacing w:after="160"/>
      </w:pPr>
    </w:p>
    <w:p w14:paraId="4AEAD043" w14:textId="07C86090" w:rsidR="00A00D87" w:rsidRDefault="00A00D87" w:rsidP="00FF38CF">
      <w:pPr>
        <w:spacing w:after="160"/>
        <w:rPr>
          <w:b/>
          <w:bCs/>
        </w:rPr>
      </w:pPr>
      <w:r>
        <w:rPr>
          <w:b/>
          <w:bCs/>
        </w:rPr>
        <w:t>Other supplementary Material for this manuscript includes:</w:t>
      </w:r>
    </w:p>
    <w:p w14:paraId="535430D3" w14:textId="585E6C4D" w:rsidR="00897643" w:rsidRDefault="00A00D87" w:rsidP="00FF38CF">
      <w:pPr>
        <w:spacing w:after="160"/>
      </w:pPr>
      <w:r>
        <w:t xml:space="preserve">Data file </w:t>
      </w:r>
      <w:r w:rsidR="00D71041">
        <w:t>D</w:t>
      </w:r>
      <w:r>
        <w:t xml:space="preserve">1 (Excel format): </w:t>
      </w:r>
      <w:r w:rsidR="00897643">
        <w:t>Data input file.</w:t>
      </w:r>
    </w:p>
    <w:p w14:paraId="77FA42F1" w14:textId="40955DD5" w:rsidR="00897643" w:rsidRDefault="00897643" w:rsidP="00FF38CF">
      <w:pPr>
        <w:spacing w:after="160"/>
      </w:pPr>
      <w:r>
        <w:t xml:space="preserve">Data file </w:t>
      </w:r>
      <w:r w:rsidR="00D71041">
        <w:t>D</w:t>
      </w:r>
      <w:r>
        <w:t xml:space="preserve">2 (Excel format): Calculated </w:t>
      </w:r>
      <w:proofErr w:type="spellStart"/>
      <w:r>
        <w:t>dRSL</w:t>
      </w:r>
      <w:proofErr w:type="spellEnd"/>
      <w:r>
        <w:t xml:space="preserve"> values.</w:t>
      </w:r>
    </w:p>
    <w:p w14:paraId="04B30F01" w14:textId="7FE73098" w:rsidR="00250D72" w:rsidRDefault="00897643" w:rsidP="00FF38CF">
      <w:pPr>
        <w:spacing w:after="160"/>
      </w:pPr>
      <w:r>
        <w:t xml:space="preserve">Data file </w:t>
      </w:r>
      <w:r w:rsidR="00D71041">
        <w:t>D</w:t>
      </w:r>
      <w:r>
        <w:t xml:space="preserve">3 (Excel format): </w:t>
      </w:r>
      <w:r w:rsidR="00A00D87" w:rsidRPr="00F95F12">
        <w:t xml:space="preserve">Recalculated </w:t>
      </w:r>
      <w:r w:rsidR="00A00D87" w:rsidRPr="00F95F12">
        <w:rPr>
          <w:vertAlign w:val="superscript"/>
        </w:rPr>
        <w:t>10</w:t>
      </w:r>
      <w:r w:rsidR="00A00D87" w:rsidRPr="00F95F12">
        <w:t>Be cosmogenic nuclide ages</w:t>
      </w:r>
      <w:r w:rsidR="00A00D87">
        <w:t>.</w:t>
      </w:r>
    </w:p>
    <w:p w14:paraId="2D2D3A5F" w14:textId="239E0EB9" w:rsidR="00A00D87" w:rsidRPr="00A00D87" w:rsidRDefault="00897643" w:rsidP="00FF38CF">
      <w:pPr>
        <w:spacing w:after="160"/>
      </w:pPr>
      <w:r>
        <w:t xml:space="preserve">Data file </w:t>
      </w:r>
      <w:r w:rsidR="00D71041">
        <w:t>D</w:t>
      </w:r>
      <w:r>
        <w:t>4</w:t>
      </w:r>
      <w:r w:rsidR="00F83759">
        <w:t xml:space="preserve"> (Excel format)</w:t>
      </w:r>
      <w:r>
        <w:t xml:space="preserve">: </w:t>
      </w:r>
      <w:r w:rsidR="00D71041">
        <w:t>Calculating the degree of scatter in ages.</w:t>
      </w:r>
      <w:r w:rsidR="00A00D87">
        <w:t xml:space="preserve"> </w:t>
      </w:r>
    </w:p>
    <w:p w14:paraId="5E733ECF" w14:textId="063D7F0B" w:rsidR="00A00D87" w:rsidRDefault="00A00D87" w:rsidP="00FF38CF">
      <w:pPr>
        <w:spacing w:after="160"/>
      </w:pPr>
    </w:p>
    <w:p w14:paraId="232E4DC9" w14:textId="77777777" w:rsidR="00F95F12" w:rsidRDefault="00F95F12">
      <w:pPr>
        <w:spacing w:after="160" w:line="259" w:lineRule="auto"/>
        <w:rPr>
          <w:b/>
          <w:bCs/>
        </w:rPr>
      </w:pPr>
      <w:r>
        <w:rPr>
          <w:b/>
          <w:bCs/>
        </w:rPr>
        <w:br w:type="page"/>
      </w:r>
    </w:p>
    <w:p w14:paraId="50CF512A" w14:textId="5A78DEC4" w:rsidR="00E54BC7" w:rsidRPr="0065785D" w:rsidRDefault="00C97114" w:rsidP="002420C1">
      <w:pPr>
        <w:spacing w:after="160" w:line="480" w:lineRule="auto"/>
        <w:rPr>
          <w:b/>
          <w:bCs/>
          <w:color w:val="4472C4" w:themeColor="accent1"/>
          <w:sz w:val="28"/>
          <w:szCs w:val="28"/>
        </w:rPr>
      </w:pPr>
      <w:r w:rsidRPr="0065785D">
        <w:rPr>
          <w:b/>
          <w:bCs/>
          <w:color w:val="4472C4" w:themeColor="accent1"/>
          <w:sz w:val="28"/>
          <w:szCs w:val="28"/>
        </w:rPr>
        <w:lastRenderedPageBreak/>
        <w:t>Section S</w:t>
      </w:r>
      <w:r w:rsidR="002420C1">
        <w:rPr>
          <w:b/>
          <w:bCs/>
          <w:color w:val="4472C4" w:themeColor="accent1"/>
          <w:sz w:val="28"/>
          <w:szCs w:val="28"/>
        </w:rPr>
        <w:t>1</w:t>
      </w:r>
      <w:r w:rsidRPr="0065785D">
        <w:rPr>
          <w:b/>
          <w:bCs/>
          <w:color w:val="4472C4" w:themeColor="accent1"/>
          <w:sz w:val="28"/>
          <w:szCs w:val="28"/>
        </w:rPr>
        <w:t xml:space="preserve">: </w:t>
      </w:r>
      <w:r w:rsidR="00E54BC7" w:rsidRPr="0065785D">
        <w:rPr>
          <w:b/>
          <w:bCs/>
          <w:color w:val="4472C4" w:themeColor="accent1"/>
          <w:sz w:val="28"/>
          <w:szCs w:val="28"/>
        </w:rPr>
        <w:t xml:space="preserve">Snow </w:t>
      </w:r>
      <w:r w:rsidR="00F83759">
        <w:rPr>
          <w:b/>
          <w:bCs/>
          <w:color w:val="4472C4" w:themeColor="accent1"/>
          <w:sz w:val="28"/>
          <w:szCs w:val="28"/>
        </w:rPr>
        <w:t>cover correction</w:t>
      </w:r>
    </w:p>
    <w:p w14:paraId="3C69AB59" w14:textId="77777777" w:rsidR="00E54BC7" w:rsidRPr="0052332F" w:rsidRDefault="00E54BC7" w:rsidP="00E54BC7">
      <w:r>
        <w:t>The m</w:t>
      </w:r>
      <w:r w:rsidRPr="0052332F">
        <w:t xml:space="preserve">onthly snow depth and density data used to calculate the snow shielding factor at each sample site </w:t>
      </w:r>
      <w:r>
        <w:t xml:space="preserve">is shown in the table below. The data for the months of January to May has been obtained from manual snow stations located at Mt Morfee (at the Mt Morfee sample site) and Monkman Creek (approx. 50 km south of the Mt Spieker sample site). </w:t>
      </w:r>
      <w:r w:rsidRPr="0052332F">
        <w:t>The average snow depth for the months of October to December was estimated from the closest automated snow weather stations.</w:t>
      </w:r>
      <w:r>
        <w:t xml:space="preserve"> The data is</w:t>
      </w:r>
      <w:r w:rsidRPr="0052332F">
        <w:t xml:space="preserve"> available for download from the provincial government of British Columbia at </w:t>
      </w:r>
      <w:hyperlink r:id="rId7" w:history="1">
        <w:r w:rsidRPr="00F02FC3">
          <w:rPr>
            <w:rStyle w:val="Hyperlink"/>
          </w:rPr>
          <w:t>https://governmentofbc.maps.arcgis.com/apps/webappviewer/index.html?id=c15768bf73494f5da04b1aac6793bd2e</w:t>
        </w:r>
      </w:hyperlink>
      <w:r w:rsidRPr="0052332F">
        <w:rPr>
          <w:rStyle w:val="Hyperlink"/>
          <w:u w:val="none"/>
        </w:rPr>
        <w:t xml:space="preserve"> </w:t>
      </w:r>
      <w:r w:rsidRPr="0052332F">
        <w:rPr>
          <w:rStyle w:val="Hyperlink"/>
          <w:color w:val="auto"/>
          <w:u w:val="none"/>
        </w:rPr>
        <w:t>(Government of Canada, 2019)</w:t>
      </w:r>
      <w:r w:rsidRPr="0052332F">
        <w:t xml:space="preserve">. </w:t>
      </w:r>
    </w:p>
    <w:p w14:paraId="3CDF4F2C" w14:textId="77777777" w:rsidR="00E54BC7" w:rsidRPr="002C5135" w:rsidRDefault="00E54BC7" w:rsidP="00E54BC7">
      <w:pPr>
        <w:rPr>
          <w:sz w:val="20"/>
          <w:szCs w:val="20"/>
        </w:rPr>
      </w:pPr>
    </w:p>
    <w:tbl>
      <w:tblPr>
        <w:tblStyle w:val="TableGrid"/>
        <w:tblW w:w="9805" w:type="dxa"/>
        <w:tblInd w:w="-185" w:type="dxa"/>
        <w:tblLook w:val="04A0" w:firstRow="1" w:lastRow="0" w:firstColumn="1" w:lastColumn="0" w:noHBand="0" w:noVBand="1"/>
      </w:tblPr>
      <w:tblGrid>
        <w:gridCol w:w="1517"/>
        <w:gridCol w:w="1168"/>
        <w:gridCol w:w="1427"/>
        <w:gridCol w:w="1839"/>
        <w:gridCol w:w="1229"/>
        <w:gridCol w:w="1456"/>
        <w:gridCol w:w="1169"/>
      </w:tblGrid>
      <w:tr w:rsidR="00E54BC7" w14:paraId="7B94AF18" w14:textId="77777777" w:rsidTr="00F45A0A">
        <w:tc>
          <w:tcPr>
            <w:tcW w:w="1530" w:type="dxa"/>
          </w:tcPr>
          <w:p w14:paraId="5DED1CA8" w14:textId="77777777" w:rsidR="00E54BC7" w:rsidRPr="00470E5E" w:rsidRDefault="00E54BC7" w:rsidP="00F45A0A">
            <w:pPr>
              <w:rPr>
                <w:b/>
                <w:bCs/>
              </w:rPr>
            </w:pPr>
            <w:r w:rsidRPr="00470E5E">
              <w:rPr>
                <w:b/>
                <w:bCs/>
              </w:rPr>
              <w:t>Snow station</w:t>
            </w:r>
          </w:p>
        </w:tc>
        <w:tc>
          <w:tcPr>
            <w:tcW w:w="1170" w:type="dxa"/>
          </w:tcPr>
          <w:p w14:paraId="6C71326B" w14:textId="77777777" w:rsidR="00E54BC7" w:rsidRPr="00470E5E" w:rsidRDefault="00E54BC7" w:rsidP="00F45A0A">
            <w:pPr>
              <w:rPr>
                <w:b/>
                <w:bCs/>
              </w:rPr>
            </w:pPr>
            <w:r w:rsidRPr="00470E5E">
              <w:rPr>
                <w:b/>
                <w:bCs/>
              </w:rPr>
              <w:t xml:space="preserve">Location </w:t>
            </w:r>
          </w:p>
        </w:tc>
        <w:tc>
          <w:tcPr>
            <w:tcW w:w="1440" w:type="dxa"/>
          </w:tcPr>
          <w:p w14:paraId="4DA82776" w14:textId="77777777" w:rsidR="00E54BC7" w:rsidRPr="00470E5E" w:rsidRDefault="00E54BC7" w:rsidP="00F45A0A">
            <w:pPr>
              <w:rPr>
                <w:b/>
                <w:bCs/>
              </w:rPr>
            </w:pPr>
            <w:r w:rsidRPr="00470E5E">
              <w:rPr>
                <w:b/>
                <w:bCs/>
              </w:rPr>
              <w:t>Elevation (m)</w:t>
            </w:r>
          </w:p>
        </w:tc>
        <w:tc>
          <w:tcPr>
            <w:tcW w:w="1851" w:type="dxa"/>
          </w:tcPr>
          <w:p w14:paraId="46FEA59F" w14:textId="77777777" w:rsidR="00E54BC7" w:rsidRPr="00470E5E" w:rsidRDefault="00E54BC7" w:rsidP="00F45A0A">
            <w:pPr>
              <w:rPr>
                <w:b/>
                <w:bCs/>
              </w:rPr>
            </w:pPr>
            <w:r w:rsidRPr="00470E5E">
              <w:rPr>
                <w:b/>
                <w:bCs/>
              </w:rPr>
              <w:t>Measurement period</w:t>
            </w:r>
          </w:p>
        </w:tc>
        <w:tc>
          <w:tcPr>
            <w:tcW w:w="1161" w:type="dxa"/>
          </w:tcPr>
          <w:p w14:paraId="322490BD" w14:textId="77777777" w:rsidR="00E54BC7" w:rsidRPr="00470E5E" w:rsidRDefault="00E54BC7" w:rsidP="00F45A0A">
            <w:pPr>
              <w:rPr>
                <w:b/>
                <w:bCs/>
              </w:rPr>
            </w:pPr>
            <w:r w:rsidRPr="00470E5E">
              <w:rPr>
                <w:b/>
                <w:bCs/>
              </w:rPr>
              <w:t>Month</w:t>
            </w:r>
          </w:p>
        </w:tc>
        <w:tc>
          <w:tcPr>
            <w:tcW w:w="1478" w:type="dxa"/>
          </w:tcPr>
          <w:p w14:paraId="3FD1838B" w14:textId="77777777" w:rsidR="00E54BC7" w:rsidRPr="000E2A82" w:rsidRDefault="00E54BC7" w:rsidP="00F45A0A">
            <w:pPr>
              <w:rPr>
                <w:b/>
                <w:bCs/>
              </w:rPr>
            </w:pPr>
            <w:r w:rsidRPr="000E2A82">
              <w:rPr>
                <w:b/>
                <w:bCs/>
              </w:rPr>
              <w:t>Average snow depth (cm)</w:t>
            </w:r>
          </w:p>
        </w:tc>
        <w:tc>
          <w:tcPr>
            <w:tcW w:w="1175" w:type="dxa"/>
          </w:tcPr>
          <w:p w14:paraId="63B04003" w14:textId="77777777" w:rsidR="00E54BC7" w:rsidRPr="000E2A82" w:rsidRDefault="00E54BC7" w:rsidP="00F45A0A">
            <w:pPr>
              <w:rPr>
                <w:b/>
                <w:bCs/>
              </w:rPr>
            </w:pPr>
            <w:r w:rsidRPr="000E2A82">
              <w:rPr>
                <w:b/>
                <w:bCs/>
              </w:rPr>
              <w:t>Average snow density (g/cm</w:t>
            </w:r>
            <w:r w:rsidRPr="000E2A82">
              <w:rPr>
                <w:b/>
                <w:bCs/>
                <w:vertAlign w:val="superscript"/>
              </w:rPr>
              <w:t>-3</w:t>
            </w:r>
            <w:r w:rsidRPr="000E2A82">
              <w:rPr>
                <w:b/>
                <w:bCs/>
              </w:rPr>
              <w:t>)</w:t>
            </w:r>
          </w:p>
        </w:tc>
      </w:tr>
      <w:tr w:rsidR="00E54BC7" w14:paraId="7452DEE3" w14:textId="77777777" w:rsidTr="00F45A0A">
        <w:tc>
          <w:tcPr>
            <w:tcW w:w="1530" w:type="dxa"/>
            <w:vMerge w:val="restart"/>
          </w:tcPr>
          <w:p w14:paraId="120E1D2A" w14:textId="77777777" w:rsidR="00E54BC7" w:rsidRPr="00CE02F0" w:rsidRDefault="00E54BC7" w:rsidP="00F45A0A">
            <w:pPr>
              <w:rPr>
                <w:b/>
                <w:bCs/>
              </w:rPr>
            </w:pPr>
            <w:r w:rsidRPr="00CE02F0">
              <w:rPr>
                <w:b/>
                <w:bCs/>
              </w:rPr>
              <w:t>Mt. Morfee</w:t>
            </w:r>
          </w:p>
        </w:tc>
        <w:tc>
          <w:tcPr>
            <w:tcW w:w="1170" w:type="dxa"/>
            <w:vMerge w:val="restart"/>
          </w:tcPr>
          <w:p w14:paraId="42818809" w14:textId="77777777" w:rsidR="00E54BC7" w:rsidRDefault="00E54BC7" w:rsidP="00F45A0A">
            <w:r w:rsidRPr="00470E5E">
              <w:t>55 25' N</w:t>
            </w:r>
            <w:r>
              <w:t xml:space="preserve">, </w:t>
            </w:r>
          </w:p>
          <w:p w14:paraId="7E4C8873" w14:textId="77777777" w:rsidR="00E54BC7" w:rsidRDefault="00E54BC7" w:rsidP="00F45A0A">
            <w:r w:rsidRPr="00470E5E">
              <w:t>123 02' W</w:t>
            </w:r>
          </w:p>
        </w:tc>
        <w:tc>
          <w:tcPr>
            <w:tcW w:w="1440" w:type="dxa"/>
            <w:vMerge w:val="restart"/>
          </w:tcPr>
          <w:p w14:paraId="591B930B" w14:textId="77777777" w:rsidR="00E54BC7" w:rsidRDefault="00E54BC7" w:rsidP="00F45A0A">
            <w:r w:rsidRPr="00470E5E">
              <w:t>1,430</w:t>
            </w:r>
          </w:p>
        </w:tc>
        <w:tc>
          <w:tcPr>
            <w:tcW w:w="1851" w:type="dxa"/>
            <w:vMerge w:val="restart"/>
          </w:tcPr>
          <w:p w14:paraId="11E50329" w14:textId="77777777" w:rsidR="00E54BC7" w:rsidRDefault="00E54BC7" w:rsidP="00F45A0A">
            <w:r>
              <w:t>1968 - 2019</w:t>
            </w:r>
          </w:p>
        </w:tc>
        <w:tc>
          <w:tcPr>
            <w:tcW w:w="1161" w:type="dxa"/>
          </w:tcPr>
          <w:p w14:paraId="19B70088" w14:textId="77777777" w:rsidR="00E54BC7" w:rsidRDefault="00E54BC7" w:rsidP="00F45A0A">
            <w:r>
              <w:t>October</w:t>
            </w:r>
          </w:p>
        </w:tc>
        <w:tc>
          <w:tcPr>
            <w:tcW w:w="1478" w:type="dxa"/>
          </w:tcPr>
          <w:p w14:paraId="1C9C2392" w14:textId="77777777" w:rsidR="00E54BC7" w:rsidRDefault="00E54BC7" w:rsidP="00F45A0A">
            <w:r>
              <w:t>100</w:t>
            </w:r>
          </w:p>
        </w:tc>
        <w:tc>
          <w:tcPr>
            <w:tcW w:w="1175" w:type="dxa"/>
          </w:tcPr>
          <w:p w14:paraId="2D0D5A6D" w14:textId="77777777" w:rsidR="00E54BC7" w:rsidRDefault="00E54BC7" w:rsidP="00F45A0A">
            <w:r>
              <w:t>0.3</w:t>
            </w:r>
          </w:p>
        </w:tc>
      </w:tr>
      <w:tr w:rsidR="00E54BC7" w14:paraId="299020B4" w14:textId="77777777" w:rsidTr="00F45A0A">
        <w:tc>
          <w:tcPr>
            <w:tcW w:w="1530" w:type="dxa"/>
            <w:vMerge/>
          </w:tcPr>
          <w:p w14:paraId="2A3D9BC2" w14:textId="77777777" w:rsidR="00E54BC7" w:rsidRPr="00CE02F0" w:rsidRDefault="00E54BC7" w:rsidP="00F45A0A">
            <w:pPr>
              <w:rPr>
                <w:b/>
                <w:bCs/>
              </w:rPr>
            </w:pPr>
          </w:p>
        </w:tc>
        <w:tc>
          <w:tcPr>
            <w:tcW w:w="1170" w:type="dxa"/>
            <w:vMerge/>
          </w:tcPr>
          <w:p w14:paraId="188D2D88" w14:textId="77777777" w:rsidR="00E54BC7" w:rsidRDefault="00E54BC7" w:rsidP="00F45A0A"/>
        </w:tc>
        <w:tc>
          <w:tcPr>
            <w:tcW w:w="1440" w:type="dxa"/>
            <w:vMerge/>
          </w:tcPr>
          <w:p w14:paraId="7B187BE4" w14:textId="77777777" w:rsidR="00E54BC7" w:rsidRDefault="00E54BC7" w:rsidP="00F45A0A"/>
        </w:tc>
        <w:tc>
          <w:tcPr>
            <w:tcW w:w="1851" w:type="dxa"/>
            <w:vMerge/>
          </w:tcPr>
          <w:p w14:paraId="7555D096" w14:textId="77777777" w:rsidR="00E54BC7" w:rsidRDefault="00E54BC7" w:rsidP="00F45A0A"/>
        </w:tc>
        <w:tc>
          <w:tcPr>
            <w:tcW w:w="1161" w:type="dxa"/>
          </w:tcPr>
          <w:p w14:paraId="783006F2" w14:textId="77777777" w:rsidR="00E54BC7" w:rsidRDefault="00E54BC7" w:rsidP="00F45A0A">
            <w:r>
              <w:t>November</w:t>
            </w:r>
          </w:p>
        </w:tc>
        <w:tc>
          <w:tcPr>
            <w:tcW w:w="1478" w:type="dxa"/>
          </w:tcPr>
          <w:p w14:paraId="658766E0" w14:textId="77777777" w:rsidR="00E54BC7" w:rsidRDefault="00E54BC7" w:rsidP="00F45A0A">
            <w:r>
              <w:t>107</w:t>
            </w:r>
          </w:p>
        </w:tc>
        <w:tc>
          <w:tcPr>
            <w:tcW w:w="1175" w:type="dxa"/>
          </w:tcPr>
          <w:p w14:paraId="16828E0C" w14:textId="77777777" w:rsidR="00E54BC7" w:rsidRDefault="00E54BC7" w:rsidP="00F45A0A">
            <w:r>
              <w:t>0.3</w:t>
            </w:r>
          </w:p>
        </w:tc>
      </w:tr>
      <w:tr w:rsidR="00E54BC7" w14:paraId="605FA296" w14:textId="77777777" w:rsidTr="00F45A0A">
        <w:tc>
          <w:tcPr>
            <w:tcW w:w="1530" w:type="dxa"/>
            <w:vMerge/>
          </w:tcPr>
          <w:p w14:paraId="194351AA" w14:textId="77777777" w:rsidR="00E54BC7" w:rsidRPr="00CE02F0" w:rsidRDefault="00E54BC7" w:rsidP="00F45A0A">
            <w:pPr>
              <w:rPr>
                <w:b/>
                <w:bCs/>
              </w:rPr>
            </w:pPr>
          </w:p>
        </w:tc>
        <w:tc>
          <w:tcPr>
            <w:tcW w:w="1170" w:type="dxa"/>
            <w:vMerge/>
          </w:tcPr>
          <w:p w14:paraId="46A0AA0B" w14:textId="77777777" w:rsidR="00E54BC7" w:rsidRDefault="00E54BC7" w:rsidP="00F45A0A"/>
        </w:tc>
        <w:tc>
          <w:tcPr>
            <w:tcW w:w="1440" w:type="dxa"/>
            <w:vMerge/>
          </w:tcPr>
          <w:p w14:paraId="1CA8462F" w14:textId="77777777" w:rsidR="00E54BC7" w:rsidRDefault="00E54BC7" w:rsidP="00F45A0A"/>
        </w:tc>
        <w:tc>
          <w:tcPr>
            <w:tcW w:w="1851" w:type="dxa"/>
            <w:vMerge/>
          </w:tcPr>
          <w:p w14:paraId="7E9938E9" w14:textId="77777777" w:rsidR="00E54BC7" w:rsidRDefault="00E54BC7" w:rsidP="00F45A0A"/>
        </w:tc>
        <w:tc>
          <w:tcPr>
            <w:tcW w:w="1161" w:type="dxa"/>
          </w:tcPr>
          <w:p w14:paraId="5729398E" w14:textId="77777777" w:rsidR="00E54BC7" w:rsidRDefault="00E54BC7" w:rsidP="00F45A0A">
            <w:r>
              <w:t>December</w:t>
            </w:r>
          </w:p>
        </w:tc>
        <w:tc>
          <w:tcPr>
            <w:tcW w:w="1478" w:type="dxa"/>
          </w:tcPr>
          <w:p w14:paraId="6391E09D" w14:textId="77777777" w:rsidR="00E54BC7" w:rsidRDefault="00E54BC7" w:rsidP="00F45A0A">
            <w:r>
              <w:t>109</w:t>
            </w:r>
          </w:p>
        </w:tc>
        <w:tc>
          <w:tcPr>
            <w:tcW w:w="1175" w:type="dxa"/>
          </w:tcPr>
          <w:p w14:paraId="6E62D3AE" w14:textId="77777777" w:rsidR="00E54BC7" w:rsidRDefault="00E54BC7" w:rsidP="00F45A0A">
            <w:r>
              <w:t>0.3</w:t>
            </w:r>
          </w:p>
        </w:tc>
      </w:tr>
      <w:tr w:rsidR="00E54BC7" w14:paraId="02A54AB6" w14:textId="77777777" w:rsidTr="00F45A0A">
        <w:tc>
          <w:tcPr>
            <w:tcW w:w="1530" w:type="dxa"/>
            <w:vMerge/>
          </w:tcPr>
          <w:p w14:paraId="4FED2F61" w14:textId="77777777" w:rsidR="00E54BC7" w:rsidRPr="00CE02F0" w:rsidRDefault="00E54BC7" w:rsidP="00F45A0A">
            <w:pPr>
              <w:rPr>
                <w:b/>
                <w:bCs/>
              </w:rPr>
            </w:pPr>
          </w:p>
        </w:tc>
        <w:tc>
          <w:tcPr>
            <w:tcW w:w="1170" w:type="dxa"/>
            <w:vMerge/>
          </w:tcPr>
          <w:p w14:paraId="593F82BD" w14:textId="77777777" w:rsidR="00E54BC7" w:rsidRDefault="00E54BC7" w:rsidP="00F45A0A"/>
        </w:tc>
        <w:tc>
          <w:tcPr>
            <w:tcW w:w="1440" w:type="dxa"/>
            <w:vMerge/>
          </w:tcPr>
          <w:p w14:paraId="74877914" w14:textId="77777777" w:rsidR="00E54BC7" w:rsidRDefault="00E54BC7" w:rsidP="00F45A0A"/>
        </w:tc>
        <w:tc>
          <w:tcPr>
            <w:tcW w:w="1851" w:type="dxa"/>
            <w:vMerge/>
          </w:tcPr>
          <w:p w14:paraId="0C3CEE1A" w14:textId="77777777" w:rsidR="00E54BC7" w:rsidRDefault="00E54BC7" w:rsidP="00F45A0A"/>
        </w:tc>
        <w:tc>
          <w:tcPr>
            <w:tcW w:w="1161" w:type="dxa"/>
          </w:tcPr>
          <w:p w14:paraId="18871C69" w14:textId="77777777" w:rsidR="00E54BC7" w:rsidRDefault="00E54BC7" w:rsidP="00F45A0A">
            <w:r>
              <w:t xml:space="preserve">January </w:t>
            </w:r>
          </w:p>
        </w:tc>
        <w:tc>
          <w:tcPr>
            <w:tcW w:w="1478" w:type="dxa"/>
          </w:tcPr>
          <w:p w14:paraId="1259AE21" w14:textId="77777777" w:rsidR="00E54BC7" w:rsidRDefault="00E54BC7" w:rsidP="00F45A0A">
            <w:r>
              <w:t>162</w:t>
            </w:r>
          </w:p>
        </w:tc>
        <w:tc>
          <w:tcPr>
            <w:tcW w:w="1175" w:type="dxa"/>
          </w:tcPr>
          <w:p w14:paraId="1579F47E" w14:textId="77777777" w:rsidR="00E54BC7" w:rsidRDefault="00E54BC7" w:rsidP="00F45A0A">
            <w:r>
              <w:t>0.31</w:t>
            </w:r>
          </w:p>
        </w:tc>
      </w:tr>
      <w:tr w:rsidR="00E54BC7" w14:paraId="26B408B8" w14:textId="77777777" w:rsidTr="00F45A0A">
        <w:tc>
          <w:tcPr>
            <w:tcW w:w="1530" w:type="dxa"/>
            <w:vMerge/>
          </w:tcPr>
          <w:p w14:paraId="1A2FDFCB" w14:textId="77777777" w:rsidR="00E54BC7" w:rsidRPr="00CE02F0" w:rsidRDefault="00E54BC7" w:rsidP="00F45A0A">
            <w:pPr>
              <w:rPr>
                <w:b/>
                <w:bCs/>
              </w:rPr>
            </w:pPr>
          </w:p>
        </w:tc>
        <w:tc>
          <w:tcPr>
            <w:tcW w:w="1170" w:type="dxa"/>
            <w:vMerge/>
          </w:tcPr>
          <w:p w14:paraId="39A920A7" w14:textId="77777777" w:rsidR="00E54BC7" w:rsidRDefault="00E54BC7" w:rsidP="00F45A0A"/>
        </w:tc>
        <w:tc>
          <w:tcPr>
            <w:tcW w:w="1440" w:type="dxa"/>
            <w:vMerge/>
          </w:tcPr>
          <w:p w14:paraId="28567019" w14:textId="77777777" w:rsidR="00E54BC7" w:rsidRDefault="00E54BC7" w:rsidP="00F45A0A"/>
        </w:tc>
        <w:tc>
          <w:tcPr>
            <w:tcW w:w="1851" w:type="dxa"/>
            <w:vMerge/>
          </w:tcPr>
          <w:p w14:paraId="17174939" w14:textId="77777777" w:rsidR="00E54BC7" w:rsidRDefault="00E54BC7" w:rsidP="00F45A0A"/>
        </w:tc>
        <w:tc>
          <w:tcPr>
            <w:tcW w:w="1161" w:type="dxa"/>
          </w:tcPr>
          <w:p w14:paraId="7360D6E3" w14:textId="77777777" w:rsidR="00E54BC7" w:rsidRDefault="00E54BC7" w:rsidP="00F45A0A">
            <w:r>
              <w:t>February</w:t>
            </w:r>
          </w:p>
        </w:tc>
        <w:tc>
          <w:tcPr>
            <w:tcW w:w="1478" w:type="dxa"/>
          </w:tcPr>
          <w:p w14:paraId="6520B1BB" w14:textId="77777777" w:rsidR="00E54BC7" w:rsidRDefault="00E54BC7" w:rsidP="00F45A0A">
            <w:r>
              <w:t>190</w:t>
            </w:r>
          </w:p>
        </w:tc>
        <w:tc>
          <w:tcPr>
            <w:tcW w:w="1175" w:type="dxa"/>
          </w:tcPr>
          <w:p w14:paraId="324F4919" w14:textId="77777777" w:rsidR="00E54BC7" w:rsidRDefault="00E54BC7" w:rsidP="00F45A0A">
            <w:r>
              <w:t>0.34</w:t>
            </w:r>
          </w:p>
        </w:tc>
      </w:tr>
      <w:tr w:rsidR="00E54BC7" w14:paraId="4AEAAD0F" w14:textId="77777777" w:rsidTr="00F45A0A">
        <w:tc>
          <w:tcPr>
            <w:tcW w:w="1530" w:type="dxa"/>
            <w:vMerge/>
          </w:tcPr>
          <w:p w14:paraId="63BF3D01" w14:textId="77777777" w:rsidR="00E54BC7" w:rsidRPr="00CE02F0" w:rsidRDefault="00E54BC7" w:rsidP="00F45A0A">
            <w:pPr>
              <w:rPr>
                <w:b/>
                <w:bCs/>
              </w:rPr>
            </w:pPr>
          </w:p>
        </w:tc>
        <w:tc>
          <w:tcPr>
            <w:tcW w:w="1170" w:type="dxa"/>
            <w:vMerge/>
          </w:tcPr>
          <w:p w14:paraId="3A94381D" w14:textId="77777777" w:rsidR="00E54BC7" w:rsidRDefault="00E54BC7" w:rsidP="00F45A0A"/>
        </w:tc>
        <w:tc>
          <w:tcPr>
            <w:tcW w:w="1440" w:type="dxa"/>
            <w:vMerge/>
          </w:tcPr>
          <w:p w14:paraId="633987D3" w14:textId="77777777" w:rsidR="00E54BC7" w:rsidRDefault="00E54BC7" w:rsidP="00F45A0A"/>
        </w:tc>
        <w:tc>
          <w:tcPr>
            <w:tcW w:w="1851" w:type="dxa"/>
            <w:vMerge/>
          </w:tcPr>
          <w:p w14:paraId="311C9AF2" w14:textId="77777777" w:rsidR="00E54BC7" w:rsidRDefault="00E54BC7" w:rsidP="00F45A0A"/>
        </w:tc>
        <w:tc>
          <w:tcPr>
            <w:tcW w:w="1161" w:type="dxa"/>
          </w:tcPr>
          <w:p w14:paraId="317101F8" w14:textId="77777777" w:rsidR="00E54BC7" w:rsidRDefault="00E54BC7" w:rsidP="00F45A0A">
            <w:r>
              <w:t>March</w:t>
            </w:r>
          </w:p>
        </w:tc>
        <w:tc>
          <w:tcPr>
            <w:tcW w:w="1478" w:type="dxa"/>
          </w:tcPr>
          <w:p w14:paraId="57654894" w14:textId="77777777" w:rsidR="00E54BC7" w:rsidRDefault="00E54BC7" w:rsidP="00F45A0A">
            <w:r>
              <w:t>218</w:t>
            </w:r>
          </w:p>
        </w:tc>
        <w:tc>
          <w:tcPr>
            <w:tcW w:w="1175" w:type="dxa"/>
          </w:tcPr>
          <w:p w14:paraId="639E4C86" w14:textId="77777777" w:rsidR="00E54BC7" w:rsidRDefault="00E54BC7" w:rsidP="00F45A0A">
            <w:r>
              <w:t>0.37</w:t>
            </w:r>
          </w:p>
        </w:tc>
      </w:tr>
      <w:tr w:rsidR="00E54BC7" w14:paraId="12F2EADF" w14:textId="77777777" w:rsidTr="00F45A0A">
        <w:tc>
          <w:tcPr>
            <w:tcW w:w="1530" w:type="dxa"/>
            <w:vMerge/>
          </w:tcPr>
          <w:p w14:paraId="27FE065F" w14:textId="77777777" w:rsidR="00E54BC7" w:rsidRPr="00CE02F0" w:rsidRDefault="00E54BC7" w:rsidP="00F45A0A">
            <w:pPr>
              <w:rPr>
                <w:b/>
                <w:bCs/>
              </w:rPr>
            </w:pPr>
          </w:p>
        </w:tc>
        <w:tc>
          <w:tcPr>
            <w:tcW w:w="1170" w:type="dxa"/>
            <w:vMerge/>
          </w:tcPr>
          <w:p w14:paraId="57472FE5" w14:textId="77777777" w:rsidR="00E54BC7" w:rsidRDefault="00E54BC7" w:rsidP="00F45A0A"/>
        </w:tc>
        <w:tc>
          <w:tcPr>
            <w:tcW w:w="1440" w:type="dxa"/>
            <w:vMerge/>
          </w:tcPr>
          <w:p w14:paraId="610545AC" w14:textId="77777777" w:rsidR="00E54BC7" w:rsidRDefault="00E54BC7" w:rsidP="00F45A0A"/>
        </w:tc>
        <w:tc>
          <w:tcPr>
            <w:tcW w:w="1851" w:type="dxa"/>
            <w:vMerge/>
          </w:tcPr>
          <w:p w14:paraId="224EBD64" w14:textId="77777777" w:rsidR="00E54BC7" w:rsidRDefault="00E54BC7" w:rsidP="00F45A0A"/>
        </w:tc>
        <w:tc>
          <w:tcPr>
            <w:tcW w:w="1161" w:type="dxa"/>
          </w:tcPr>
          <w:p w14:paraId="41C45A01" w14:textId="77777777" w:rsidR="00E54BC7" w:rsidRDefault="00E54BC7" w:rsidP="00F45A0A">
            <w:r>
              <w:t>April</w:t>
            </w:r>
          </w:p>
        </w:tc>
        <w:tc>
          <w:tcPr>
            <w:tcW w:w="1478" w:type="dxa"/>
          </w:tcPr>
          <w:p w14:paraId="24BDA671" w14:textId="77777777" w:rsidR="00E54BC7" w:rsidRDefault="00E54BC7" w:rsidP="00F45A0A">
            <w:r>
              <w:t>193</w:t>
            </w:r>
          </w:p>
        </w:tc>
        <w:tc>
          <w:tcPr>
            <w:tcW w:w="1175" w:type="dxa"/>
          </w:tcPr>
          <w:p w14:paraId="1AA6FADF" w14:textId="77777777" w:rsidR="00E54BC7" w:rsidRDefault="00E54BC7" w:rsidP="00F45A0A">
            <w:r>
              <w:t>0.42</w:t>
            </w:r>
          </w:p>
        </w:tc>
      </w:tr>
      <w:tr w:rsidR="00E54BC7" w14:paraId="5D419217" w14:textId="77777777" w:rsidTr="00F45A0A">
        <w:tc>
          <w:tcPr>
            <w:tcW w:w="1530" w:type="dxa"/>
            <w:vMerge/>
          </w:tcPr>
          <w:p w14:paraId="0C2926C9" w14:textId="77777777" w:rsidR="00E54BC7" w:rsidRPr="00CE02F0" w:rsidRDefault="00E54BC7" w:rsidP="00F45A0A">
            <w:pPr>
              <w:rPr>
                <w:b/>
                <w:bCs/>
              </w:rPr>
            </w:pPr>
          </w:p>
        </w:tc>
        <w:tc>
          <w:tcPr>
            <w:tcW w:w="1170" w:type="dxa"/>
            <w:vMerge/>
          </w:tcPr>
          <w:p w14:paraId="21C1A239" w14:textId="77777777" w:rsidR="00E54BC7" w:rsidRDefault="00E54BC7" w:rsidP="00F45A0A"/>
        </w:tc>
        <w:tc>
          <w:tcPr>
            <w:tcW w:w="1440" w:type="dxa"/>
            <w:vMerge/>
          </w:tcPr>
          <w:p w14:paraId="1C7916D6" w14:textId="77777777" w:rsidR="00E54BC7" w:rsidRDefault="00E54BC7" w:rsidP="00F45A0A"/>
        </w:tc>
        <w:tc>
          <w:tcPr>
            <w:tcW w:w="1851" w:type="dxa"/>
            <w:vMerge/>
          </w:tcPr>
          <w:p w14:paraId="6C6DD712" w14:textId="77777777" w:rsidR="00E54BC7" w:rsidRDefault="00E54BC7" w:rsidP="00F45A0A"/>
        </w:tc>
        <w:tc>
          <w:tcPr>
            <w:tcW w:w="1161" w:type="dxa"/>
          </w:tcPr>
          <w:p w14:paraId="4CE0CABE" w14:textId="77777777" w:rsidR="00E54BC7" w:rsidRDefault="00E54BC7" w:rsidP="00F45A0A">
            <w:r>
              <w:t>May</w:t>
            </w:r>
          </w:p>
        </w:tc>
        <w:tc>
          <w:tcPr>
            <w:tcW w:w="1478" w:type="dxa"/>
          </w:tcPr>
          <w:p w14:paraId="66CEC8F1" w14:textId="77777777" w:rsidR="00E54BC7" w:rsidRDefault="00E54BC7" w:rsidP="00F45A0A">
            <w:r>
              <w:t>153</w:t>
            </w:r>
          </w:p>
        </w:tc>
        <w:tc>
          <w:tcPr>
            <w:tcW w:w="1175" w:type="dxa"/>
          </w:tcPr>
          <w:p w14:paraId="25FFB14D" w14:textId="77777777" w:rsidR="00E54BC7" w:rsidRDefault="00E54BC7" w:rsidP="00F45A0A">
            <w:r>
              <w:t>0.44</w:t>
            </w:r>
          </w:p>
        </w:tc>
      </w:tr>
      <w:tr w:rsidR="00E54BC7" w14:paraId="3256FCBD" w14:textId="77777777" w:rsidTr="00F45A0A">
        <w:tc>
          <w:tcPr>
            <w:tcW w:w="1530" w:type="dxa"/>
            <w:vMerge w:val="restart"/>
          </w:tcPr>
          <w:p w14:paraId="378E6242" w14:textId="77777777" w:rsidR="00E54BC7" w:rsidRPr="00CE02F0" w:rsidRDefault="00E54BC7" w:rsidP="00F45A0A">
            <w:pPr>
              <w:rPr>
                <w:b/>
                <w:bCs/>
              </w:rPr>
            </w:pPr>
            <w:r w:rsidRPr="00CE02F0">
              <w:rPr>
                <w:b/>
                <w:bCs/>
              </w:rPr>
              <w:t>Monkman Creek</w:t>
            </w:r>
          </w:p>
        </w:tc>
        <w:tc>
          <w:tcPr>
            <w:tcW w:w="1170" w:type="dxa"/>
            <w:vMerge w:val="restart"/>
          </w:tcPr>
          <w:p w14:paraId="6C5C5903" w14:textId="77777777" w:rsidR="00E54BC7" w:rsidRDefault="00E54BC7" w:rsidP="00F45A0A">
            <w:r w:rsidRPr="000E2A82">
              <w:t>54 44' N</w:t>
            </w:r>
            <w:r>
              <w:t xml:space="preserve">, </w:t>
            </w:r>
            <w:r w:rsidRPr="000E2A82">
              <w:t>121 13' W</w:t>
            </w:r>
          </w:p>
        </w:tc>
        <w:tc>
          <w:tcPr>
            <w:tcW w:w="1440" w:type="dxa"/>
            <w:vMerge w:val="restart"/>
          </w:tcPr>
          <w:p w14:paraId="2DCFBC88" w14:textId="77777777" w:rsidR="00E54BC7" w:rsidRDefault="00E54BC7" w:rsidP="00F45A0A">
            <w:r w:rsidRPr="000E2A82">
              <w:t>1,570 m</w:t>
            </w:r>
          </w:p>
        </w:tc>
        <w:tc>
          <w:tcPr>
            <w:tcW w:w="1851" w:type="dxa"/>
            <w:vMerge w:val="restart"/>
          </w:tcPr>
          <w:p w14:paraId="15806B60" w14:textId="77777777" w:rsidR="00E54BC7" w:rsidRDefault="00E54BC7" w:rsidP="00F45A0A">
            <w:r>
              <w:t>1974 - 2019</w:t>
            </w:r>
          </w:p>
        </w:tc>
        <w:tc>
          <w:tcPr>
            <w:tcW w:w="1161" w:type="dxa"/>
          </w:tcPr>
          <w:p w14:paraId="7AA3FDAA" w14:textId="77777777" w:rsidR="00E54BC7" w:rsidRDefault="00E54BC7" w:rsidP="00F45A0A">
            <w:r>
              <w:t>October</w:t>
            </w:r>
          </w:p>
        </w:tc>
        <w:tc>
          <w:tcPr>
            <w:tcW w:w="1478" w:type="dxa"/>
          </w:tcPr>
          <w:p w14:paraId="00476104" w14:textId="77777777" w:rsidR="00E54BC7" w:rsidRDefault="00E54BC7" w:rsidP="00F45A0A">
            <w:r>
              <w:t>60</w:t>
            </w:r>
          </w:p>
        </w:tc>
        <w:tc>
          <w:tcPr>
            <w:tcW w:w="1175" w:type="dxa"/>
          </w:tcPr>
          <w:p w14:paraId="4D618C7A" w14:textId="77777777" w:rsidR="00E54BC7" w:rsidRDefault="00E54BC7" w:rsidP="00F45A0A">
            <w:r>
              <w:t>0.3</w:t>
            </w:r>
          </w:p>
        </w:tc>
      </w:tr>
      <w:tr w:rsidR="00E54BC7" w14:paraId="4D50D749" w14:textId="77777777" w:rsidTr="00F45A0A">
        <w:tc>
          <w:tcPr>
            <w:tcW w:w="1530" w:type="dxa"/>
            <w:vMerge/>
          </w:tcPr>
          <w:p w14:paraId="4E2AAD69" w14:textId="77777777" w:rsidR="00E54BC7" w:rsidRDefault="00E54BC7" w:rsidP="00F45A0A"/>
        </w:tc>
        <w:tc>
          <w:tcPr>
            <w:tcW w:w="1170" w:type="dxa"/>
            <w:vMerge/>
          </w:tcPr>
          <w:p w14:paraId="564B6B50" w14:textId="77777777" w:rsidR="00E54BC7" w:rsidRPr="000E2A82" w:rsidRDefault="00E54BC7" w:rsidP="00F45A0A"/>
        </w:tc>
        <w:tc>
          <w:tcPr>
            <w:tcW w:w="1440" w:type="dxa"/>
            <w:vMerge/>
          </w:tcPr>
          <w:p w14:paraId="2660B18F" w14:textId="77777777" w:rsidR="00E54BC7" w:rsidRPr="000E2A82" w:rsidRDefault="00E54BC7" w:rsidP="00F45A0A"/>
        </w:tc>
        <w:tc>
          <w:tcPr>
            <w:tcW w:w="1851" w:type="dxa"/>
            <w:vMerge/>
          </w:tcPr>
          <w:p w14:paraId="66887817" w14:textId="77777777" w:rsidR="00E54BC7" w:rsidRDefault="00E54BC7" w:rsidP="00F45A0A"/>
        </w:tc>
        <w:tc>
          <w:tcPr>
            <w:tcW w:w="1161" w:type="dxa"/>
          </w:tcPr>
          <w:p w14:paraId="1C73EC97" w14:textId="77777777" w:rsidR="00E54BC7" w:rsidRDefault="00E54BC7" w:rsidP="00F45A0A">
            <w:r>
              <w:t>November</w:t>
            </w:r>
          </w:p>
        </w:tc>
        <w:tc>
          <w:tcPr>
            <w:tcW w:w="1478" w:type="dxa"/>
          </w:tcPr>
          <w:p w14:paraId="2648155A" w14:textId="77777777" w:rsidR="00E54BC7" w:rsidRDefault="00E54BC7" w:rsidP="00F45A0A">
            <w:r>
              <w:t>67</w:t>
            </w:r>
          </w:p>
        </w:tc>
        <w:tc>
          <w:tcPr>
            <w:tcW w:w="1175" w:type="dxa"/>
          </w:tcPr>
          <w:p w14:paraId="3667F5E3" w14:textId="77777777" w:rsidR="00E54BC7" w:rsidRDefault="00E54BC7" w:rsidP="00F45A0A">
            <w:r>
              <w:t>0.3</w:t>
            </w:r>
          </w:p>
        </w:tc>
      </w:tr>
      <w:tr w:rsidR="00E54BC7" w14:paraId="2F9AF81D" w14:textId="77777777" w:rsidTr="00F45A0A">
        <w:tc>
          <w:tcPr>
            <w:tcW w:w="1530" w:type="dxa"/>
            <w:vMerge/>
          </w:tcPr>
          <w:p w14:paraId="315FF2D9" w14:textId="77777777" w:rsidR="00E54BC7" w:rsidRDefault="00E54BC7" w:rsidP="00F45A0A"/>
        </w:tc>
        <w:tc>
          <w:tcPr>
            <w:tcW w:w="1170" w:type="dxa"/>
            <w:vMerge/>
          </w:tcPr>
          <w:p w14:paraId="48F434D1" w14:textId="77777777" w:rsidR="00E54BC7" w:rsidRPr="000E2A82" w:rsidRDefault="00E54BC7" w:rsidP="00F45A0A"/>
        </w:tc>
        <w:tc>
          <w:tcPr>
            <w:tcW w:w="1440" w:type="dxa"/>
            <w:vMerge/>
          </w:tcPr>
          <w:p w14:paraId="5B9B026D" w14:textId="77777777" w:rsidR="00E54BC7" w:rsidRPr="000E2A82" w:rsidRDefault="00E54BC7" w:rsidP="00F45A0A"/>
        </w:tc>
        <w:tc>
          <w:tcPr>
            <w:tcW w:w="1851" w:type="dxa"/>
            <w:vMerge/>
          </w:tcPr>
          <w:p w14:paraId="64B8FAE5" w14:textId="77777777" w:rsidR="00E54BC7" w:rsidRDefault="00E54BC7" w:rsidP="00F45A0A"/>
        </w:tc>
        <w:tc>
          <w:tcPr>
            <w:tcW w:w="1161" w:type="dxa"/>
          </w:tcPr>
          <w:p w14:paraId="277E013A" w14:textId="77777777" w:rsidR="00E54BC7" w:rsidRDefault="00E54BC7" w:rsidP="00F45A0A">
            <w:r>
              <w:t>December</w:t>
            </w:r>
          </w:p>
        </w:tc>
        <w:tc>
          <w:tcPr>
            <w:tcW w:w="1478" w:type="dxa"/>
          </w:tcPr>
          <w:p w14:paraId="2801E656" w14:textId="77777777" w:rsidR="00E54BC7" w:rsidRDefault="00E54BC7" w:rsidP="00F45A0A">
            <w:r>
              <w:t>69</w:t>
            </w:r>
          </w:p>
        </w:tc>
        <w:tc>
          <w:tcPr>
            <w:tcW w:w="1175" w:type="dxa"/>
          </w:tcPr>
          <w:p w14:paraId="6BEE4A08" w14:textId="77777777" w:rsidR="00E54BC7" w:rsidRDefault="00E54BC7" w:rsidP="00F45A0A">
            <w:r>
              <w:t>0.3</w:t>
            </w:r>
          </w:p>
        </w:tc>
      </w:tr>
      <w:tr w:rsidR="00E54BC7" w14:paraId="1EAF4747" w14:textId="77777777" w:rsidTr="00F45A0A">
        <w:tc>
          <w:tcPr>
            <w:tcW w:w="1530" w:type="dxa"/>
            <w:vMerge/>
          </w:tcPr>
          <w:p w14:paraId="672D36E4" w14:textId="77777777" w:rsidR="00E54BC7" w:rsidRDefault="00E54BC7" w:rsidP="00F45A0A"/>
        </w:tc>
        <w:tc>
          <w:tcPr>
            <w:tcW w:w="1170" w:type="dxa"/>
            <w:vMerge/>
          </w:tcPr>
          <w:p w14:paraId="4C9FB82C" w14:textId="77777777" w:rsidR="00E54BC7" w:rsidRPr="000E2A82" w:rsidRDefault="00E54BC7" w:rsidP="00F45A0A"/>
        </w:tc>
        <w:tc>
          <w:tcPr>
            <w:tcW w:w="1440" w:type="dxa"/>
            <w:vMerge/>
          </w:tcPr>
          <w:p w14:paraId="266946AE" w14:textId="77777777" w:rsidR="00E54BC7" w:rsidRPr="000E2A82" w:rsidRDefault="00E54BC7" w:rsidP="00F45A0A"/>
        </w:tc>
        <w:tc>
          <w:tcPr>
            <w:tcW w:w="1851" w:type="dxa"/>
            <w:vMerge/>
          </w:tcPr>
          <w:p w14:paraId="2FC93AC2" w14:textId="77777777" w:rsidR="00E54BC7" w:rsidRDefault="00E54BC7" w:rsidP="00F45A0A"/>
        </w:tc>
        <w:tc>
          <w:tcPr>
            <w:tcW w:w="1161" w:type="dxa"/>
          </w:tcPr>
          <w:p w14:paraId="55DFEB22" w14:textId="77777777" w:rsidR="00E54BC7" w:rsidRDefault="00E54BC7" w:rsidP="00F45A0A">
            <w:r>
              <w:t>January</w:t>
            </w:r>
          </w:p>
        </w:tc>
        <w:tc>
          <w:tcPr>
            <w:tcW w:w="1478" w:type="dxa"/>
          </w:tcPr>
          <w:p w14:paraId="0A4C5C35" w14:textId="77777777" w:rsidR="00E54BC7" w:rsidRDefault="00E54BC7" w:rsidP="00F45A0A">
            <w:r>
              <w:t>120</w:t>
            </w:r>
          </w:p>
        </w:tc>
        <w:tc>
          <w:tcPr>
            <w:tcW w:w="1175" w:type="dxa"/>
          </w:tcPr>
          <w:p w14:paraId="2E7A2377" w14:textId="77777777" w:rsidR="00E54BC7" w:rsidRDefault="00E54BC7" w:rsidP="00F45A0A">
            <w:r>
              <w:t>0.3</w:t>
            </w:r>
          </w:p>
        </w:tc>
      </w:tr>
      <w:tr w:rsidR="00E54BC7" w14:paraId="459636E9" w14:textId="77777777" w:rsidTr="00F45A0A">
        <w:tc>
          <w:tcPr>
            <w:tcW w:w="1530" w:type="dxa"/>
            <w:vMerge/>
          </w:tcPr>
          <w:p w14:paraId="454E275D" w14:textId="77777777" w:rsidR="00E54BC7" w:rsidRDefault="00E54BC7" w:rsidP="00F45A0A"/>
        </w:tc>
        <w:tc>
          <w:tcPr>
            <w:tcW w:w="1170" w:type="dxa"/>
            <w:vMerge/>
          </w:tcPr>
          <w:p w14:paraId="6248F9F1" w14:textId="77777777" w:rsidR="00E54BC7" w:rsidRPr="000E2A82" w:rsidRDefault="00E54BC7" w:rsidP="00F45A0A"/>
        </w:tc>
        <w:tc>
          <w:tcPr>
            <w:tcW w:w="1440" w:type="dxa"/>
            <w:vMerge/>
          </w:tcPr>
          <w:p w14:paraId="24A9869E" w14:textId="77777777" w:rsidR="00E54BC7" w:rsidRPr="000E2A82" w:rsidRDefault="00E54BC7" w:rsidP="00F45A0A"/>
        </w:tc>
        <w:tc>
          <w:tcPr>
            <w:tcW w:w="1851" w:type="dxa"/>
            <w:vMerge/>
          </w:tcPr>
          <w:p w14:paraId="169E1CBD" w14:textId="77777777" w:rsidR="00E54BC7" w:rsidRDefault="00E54BC7" w:rsidP="00F45A0A"/>
        </w:tc>
        <w:tc>
          <w:tcPr>
            <w:tcW w:w="1161" w:type="dxa"/>
          </w:tcPr>
          <w:p w14:paraId="4AC1411F" w14:textId="77777777" w:rsidR="00E54BC7" w:rsidRDefault="00E54BC7" w:rsidP="00F45A0A">
            <w:r>
              <w:t>February</w:t>
            </w:r>
          </w:p>
        </w:tc>
        <w:tc>
          <w:tcPr>
            <w:tcW w:w="1478" w:type="dxa"/>
          </w:tcPr>
          <w:p w14:paraId="72EC2085" w14:textId="77777777" w:rsidR="00E54BC7" w:rsidRDefault="00E54BC7" w:rsidP="00F45A0A">
            <w:r>
              <w:t>147</w:t>
            </w:r>
          </w:p>
        </w:tc>
        <w:tc>
          <w:tcPr>
            <w:tcW w:w="1175" w:type="dxa"/>
          </w:tcPr>
          <w:p w14:paraId="67A87B7C" w14:textId="77777777" w:rsidR="00E54BC7" w:rsidRDefault="00E54BC7" w:rsidP="00F45A0A">
            <w:r>
              <w:t>0.31</w:t>
            </w:r>
          </w:p>
        </w:tc>
      </w:tr>
      <w:tr w:rsidR="00E54BC7" w14:paraId="04CCC89C" w14:textId="77777777" w:rsidTr="00F45A0A">
        <w:tc>
          <w:tcPr>
            <w:tcW w:w="1530" w:type="dxa"/>
            <w:vMerge/>
          </w:tcPr>
          <w:p w14:paraId="2EC573F1" w14:textId="77777777" w:rsidR="00E54BC7" w:rsidRDefault="00E54BC7" w:rsidP="00F45A0A"/>
        </w:tc>
        <w:tc>
          <w:tcPr>
            <w:tcW w:w="1170" w:type="dxa"/>
            <w:vMerge/>
          </w:tcPr>
          <w:p w14:paraId="67FDC295" w14:textId="77777777" w:rsidR="00E54BC7" w:rsidRPr="000E2A82" w:rsidRDefault="00E54BC7" w:rsidP="00F45A0A"/>
        </w:tc>
        <w:tc>
          <w:tcPr>
            <w:tcW w:w="1440" w:type="dxa"/>
            <w:vMerge/>
          </w:tcPr>
          <w:p w14:paraId="0D1ECCC3" w14:textId="77777777" w:rsidR="00E54BC7" w:rsidRPr="000E2A82" w:rsidRDefault="00E54BC7" w:rsidP="00F45A0A"/>
        </w:tc>
        <w:tc>
          <w:tcPr>
            <w:tcW w:w="1851" w:type="dxa"/>
            <w:vMerge/>
          </w:tcPr>
          <w:p w14:paraId="71A20744" w14:textId="77777777" w:rsidR="00E54BC7" w:rsidRDefault="00E54BC7" w:rsidP="00F45A0A"/>
        </w:tc>
        <w:tc>
          <w:tcPr>
            <w:tcW w:w="1161" w:type="dxa"/>
          </w:tcPr>
          <w:p w14:paraId="6FFD9EE8" w14:textId="77777777" w:rsidR="00E54BC7" w:rsidRDefault="00E54BC7" w:rsidP="00F45A0A">
            <w:r>
              <w:t>March</w:t>
            </w:r>
          </w:p>
        </w:tc>
        <w:tc>
          <w:tcPr>
            <w:tcW w:w="1478" w:type="dxa"/>
          </w:tcPr>
          <w:p w14:paraId="6FC61700" w14:textId="77777777" w:rsidR="00E54BC7" w:rsidRDefault="00E54BC7" w:rsidP="00F45A0A">
            <w:r>
              <w:t>164</w:t>
            </w:r>
          </w:p>
        </w:tc>
        <w:tc>
          <w:tcPr>
            <w:tcW w:w="1175" w:type="dxa"/>
          </w:tcPr>
          <w:p w14:paraId="1D6D4A6C" w14:textId="77777777" w:rsidR="00E54BC7" w:rsidRDefault="00E54BC7" w:rsidP="00F45A0A">
            <w:r>
              <w:t>0.34</w:t>
            </w:r>
          </w:p>
        </w:tc>
      </w:tr>
      <w:tr w:rsidR="00E54BC7" w14:paraId="18F0B860" w14:textId="77777777" w:rsidTr="00F45A0A">
        <w:tc>
          <w:tcPr>
            <w:tcW w:w="1530" w:type="dxa"/>
            <w:vMerge/>
          </w:tcPr>
          <w:p w14:paraId="3F38C511" w14:textId="77777777" w:rsidR="00E54BC7" w:rsidRDefault="00E54BC7" w:rsidP="00F45A0A"/>
        </w:tc>
        <w:tc>
          <w:tcPr>
            <w:tcW w:w="1170" w:type="dxa"/>
            <w:vMerge/>
          </w:tcPr>
          <w:p w14:paraId="7FECE015" w14:textId="77777777" w:rsidR="00E54BC7" w:rsidRPr="000E2A82" w:rsidRDefault="00E54BC7" w:rsidP="00F45A0A"/>
        </w:tc>
        <w:tc>
          <w:tcPr>
            <w:tcW w:w="1440" w:type="dxa"/>
            <w:vMerge/>
          </w:tcPr>
          <w:p w14:paraId="3D5D8DB3" w14:textId="77777777" w:rsidR="00E54BC7" w:rsidRPr="000E2A82" w:rsidRDefault="00E54BC7" w:rsidP="00F45A0A"/>
        </w:tc>
        <w:tc>
          <w:tcPr>
            <w:tcW w:w="1851" w:type="dxa"/>
            <w:vMerge/>
          </w:tcPr>
          <w:p w14:paraId="4911E079" w14:textId="77777777" w:rsidR="00E54BC7" w:rsidRDefault="00E54BC7" w:rsidP="00F45A0A"/>
        </w:tc>
        <w:tc>
          <w:tcPr>
            <w:tcW w:w="1161" w:type="dxa"/>
          </w:tcPr>
          <w:p w14:paraId="4DDD50A2" w14:textId="77777777" w:rsidR="00E54BC7" w:rsidRDefault="00E54BC7" w:rsidP="00F45A0A">
            <w:r>
              <w:t>April</w:t>
            </w:r>
          </w:p>
        </w:tc>
        <w:tc>
          <w:tcPr>
            <w:tcW w:w="1478" w:type="dxa"/>
          </w:tcPr>
          <w:p w14:paraId="3E6B260D" w14:textId="77777777" w:rsidR="00E54BC7" w:rsidRDefault="00E54BC7" w:rsidP="00F45A0A">
            <w:r>
              <w:t>157</w:t>
            </w:r>
          </w:p>
        </w:tc>
        <w:tc>
          <w:tcPr>
            <w:tcW w:w="1175" w:type="dxa"/>
          </w:tcPr>
          <w:p w14:paraId="2F9F9A57" w14:textId="77777777" w:rsidR="00E54BC7" w:rsidRDefault="00E54BC7" w:rsidP="00F45A0A">
            <w:r>
              <w:t>0.38</w:t>
            </w:r>
          </w:p>
        </w:tc>
      </w:tr>
      <w:tr w:rsidR="00E54BC7" w14:paraId="43FBBB7E" w14:textId="77777777" w:rsidTr="00F45A0A">
        <w:tc>
          <w:tcPr>
            <w:tcW w:w="1530" w:type="dxa"/>
            <w:vMerge/>
          </w:tcPr>
          <w:p w14:paraId="65DDFA43" w14:textId="77777777" w:rsidR="00E54BC7" w:rsidRDefault="00E54BC7" w:rsidP="00F45A0A"/>
        </w:tc>
        <w:tc>
          <w:tcPr>
            <w:tcW w:w="1170" w:type="dxa"/>
            <w:vMerge/>
          </w:tcPr>
          <w:p w14:paraId="0FD6CFCF" w14:textId="77777777" w:rsidR="00E54BC7" w:rsidRPr="000E2A82" w:rsidRDefault="00E54BC7" w:rsidP="00F45A0A"/>
        </w:tc>
        <w:tc>
          <w:tcPr>
            <w:tcW w:w="1440" w:type="dxa"/>
            <w:vMerge/>
          </w:tcPr>
          <w:p w14:paraId="3EEEE827" w14:textId="77777777" w:rsidR="00E54BC7" w:rsidRPr="000E2A82" w:rsidRDefault="00E54BC7" w:rsidP="00F45A0A"/>
        </w:tc>
        <w:tc>
          <w:tcPr>
            <w:tcW w:w="1851" w:type="dxa"/>
            <w:vMerge/>
          </w:tcPr>
          <w:p w14:paraId="6E4D0398" w14:textId="77777777" w:rsidR="00E54BC7" w:rsidRDefault="00E54BC7" w:rsidP="00F45A0A"/>
        </w:tc>
        <w:tc>
          <w:tcPr>
            <w:tcW w:w="1161" w:type="dxa"/>
          </w:tcPr>
          <w:p w14:paraId="1B8FDFD9" w14:textId="77777777" w:rsidR="00E54BC7" w:rsidRDefault="00E54BC7" w:rsidP="00F45A0A">
            <w:r>
              <w:t>May</w:t>
            </w:r>
          </w:p>
        </w:tc>
        <w:tc>
          <w:tcPr>
            <w:tcW w:w="1478" w:type="dxa"/>
          </w:tcPr>
          <w:p w14:paraId="798B4498" w14:textId="77777777" w:rsidR="00E54BC7" w:rsidRDefault="00E54BC7" w:rsidP="00F45A0A">
            <w:r>
              <w:t>129</w:t>
            </w:r>
          </w:p>
        </w:tc>
        <w:tc>
          <w:tcPr>
            <w:tcW w:w="1175" w:type="dxa"/>
          </w:tcPr>
          <w:p w14:paraId="6ED38755" w14:textId="77777777" w:rsidR="00E54BC7" w:rsidRDefault="00E54BC7" w:rsidP="00F45A0A">
            <w:r>
              <w:t>0.42</w:t>
            </w:r>
          </w:p>
        </w:tc>
      </w:tr>
    </w:tbl>
    <w:p w14:paraId="2B54B51B" w14:textId="77777777" w:rsidR="00E54BC7" w:rsidRDefault="00E54BC7" w:rsidP="00E54BC7">
      <w:pPr>
        <w:rPr>
          <w:b/>
          <w:bCs/>
          <w:color w:val="4472C4" w:themeColor="accent1"/>
          <w:sz w:val="28"/>
          <w:szCs w:val="28"/>
        </w:rPr>
      </w:pPr>
    </w:p>
    <w:p w14:paraId="6BB48899" w14:textId="55106A25" w:rsidR="00E54BC7" w:rsidRDefault="0001279E" w:rsidP="0001279E">
      <w:pPr>
        <w:spacing w:after="160" w:line="259" w:lineRule="auto"/>
        <w:rPr>
          <w:b/>
          <w:bCs/>
        </w:rPr>
      </w:pPr>
      <w:r>
        <w:rPr>
          <w:b/>
          <w:bCs/>
        </w:rPr>
        <w:t>C</w:t>
      </w:r>
      <w:r w:rsidR="00E54BC7">
        <w:rPr>
          <w:b/>
          <w:bCs/>
        </w:rPr>
        <w:t>alculation for snow shielding</w:t>
      </w:r>
    </w:p>
    <w:p w14:paraId="71C4F31E" w14:textId="7019027C" w:rsidR="00C01182" w:rsidRPr="00C01182" w:rsidRDefault="00C01182" w:rsidP="0001279E">
      <w:pPr>
        <w:spacing w:after="160" w:line="259" w:lineRule="auto"/>
      </w:pPr>
      <w:r>
        <w:t xml:space="preserve">The </w:t>
      </w:r>
      <w:r w:rsidR="004D2605">
        <w:t xml:space="preserve">annual </w:t>
      </w:r>
      <w:r>
        <w:t>snow shielding factor is calculated according to the equation below</w:t>
      </w:r>
    </w:p>
    <w:p w14:paraId="07E953D7" w14:textId="77777777" w:rsidR="00E54BC7" w:rsidRDefault="00E54BC7" w:rsidP="00E54BC7">
      <w:pPr>
        <w:rPr>
          <w:b/>
          <w:bCs/>
        </w:rPr>
      </w:pPr>
    </w:p>
    <w:p w14:paraId="1D421522" w14:textId="0A81316E" w:rsidR="00E54BC7" w:rsidRDefault="00150B10" w:rsidP="00E54BC7">
      <m:oMath>
        <m:sSub>
          <m:sSubPr>
            <m:ctrlPr>
              <w:rPr>
                <w:rFonts w:ascii="Cambria Math" w:hAnsi="Cambria Math"/>
                <w:i/>
              </w:rPr>
            </m:ctrlPr>
          </m:sSubPr>
          <m:e>
            <m:r>
              <w:rPr>
                <w:rFonts w:ascii="Cambria Math" w:hAnsi="Cambria Math"/>
              </w:rPr>
              <m:t>f</m:t>
            </m:r>
          </m:e>
          <m:sub>
            <m:r>
              <w:rPr>
                <w:rFonts w:ascii="Cambria Math" w:hAnsi="Cambria Math"/>
              </w:rPr>
              <m:t>snow</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12</m:t>
            </m:r>
          </m:sup>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snow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boulder</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snow</m:t>
                    </m:r>
                  </m:sub>
                </m:sSub>
                <m:r>
                  <w:rPr>
                    <w:rFonts w:ascii="Cambria Math" w:hAnsi="Cambria Math"/>
                  </w:rPr>
                  <m:t>/</m:t>
                </m:r>
                <m:r>
                  <m:rPr>
                    <m:sty m:val="p"/>
                  </m:rPr>
                  <w:rPr>
                    <w:rFonts w:ascii="Cambria Math" w:hAnsi="Cambria Math"/>
                    <w:color w:val="000000"/>
                  </w:rPr>
                  <m:t>Λ</m:t>
                </m:r>
              </m:sup>
            </m:sSup>
          </m:e>
        </m:nary>
      </m:oMath>
      <w:r w:rsidR="00E54BC7">
        <w:t xml:space="preserve"> </w:t>
      </w:r>
      <w:r w:rsidR="00E54BC7">
        <w:tab/>
      </w:r>
      <w:r w:rsidR="00DB1905">
        <w:tab/>
      </w:r>
      <w:r w:rsidR="002F1371">
        <w:t>Gosse and Phillips</w:t>
      </w:r>
      <w:r w:rsidR="00E54BC7">
        <w:t xml:space="preserve"> (</w:t>
      </w:r>
      <w:r w:rsidR="002F1371">
        <w:t>200</w:t>
      </w:r>
      <w:r w:rsidR="00E54BC7">
        <w:t>1)</w:t>
      </w:r>
    </w:p>
    <w:p w14:paraId="19520F79" w14:textId="7C284582" w:rsidR="004D2605" w:rsidRDefault="004D2605" w:rsidP="00E54BC7"/>
    <w:p w14:paraId="64937214" w14:textId="6AA44489" w:rsidR="006A2F3A" w:rsidRDefault="004D2605" w:rsidP="006A2F3A">
      <w:r>
        <w:t xml:space="preserve">Where </w:t>
      </w:r>
      <m:oMath>
        <m:sSub>
          <m:sSubPr>
            <m:ctrlPr>
              <w:rPr>
                <w:rFonts w:ascii="Cambria Math" w:hAnsi="Cambria Math"/>
                <w:i/>
              </w:rPr>
            </m:ctrlPr>
          </m:sSubPr>
          <m:e>
            <m:r>
              <w:rPr>
                <w:rFonts w:ascii="Cambria Math" w:hAnsi="Cambria Math"/>
              </w:rPr>
              <m:t>Z</m:t>
            </m:r>
          </m:e>
          <m:sub>
            <m:r>
              <w:rPr>
                <w:rFonts w:ascii="Cambria Math" w:hAnsi="Cambria Math"/>
              </w:rPr>
              <m:t>snow</m:t>
            </m:r>
          </m:sub>
        </m:sSub>
      </m:oMath>
      <w:r>
        <w:t xml:space="preserve"> is the monthly average snow height (cm), </w:t>
      </w:r>
      <m:oMath>
        <m:sSub>
          <m:sSubPr>
            <m:ctrlPr>
              <w:rPr>
                <w:rFonts w:ascii="Cambria Math" w:hAnsi="Cambria Math"/>
                <w:i/>
              </w:rPr>
            </m:ctrlPr>
          </m:sSubPr>
          <m:e>
            <m:r>
              <w:rPr>
                <w:rFonts w:ascii="Cambria Math" w:hAnsi="Cambria Math"/>
              </w:rPr>
              <m:t>ρ</m:t>
            </m:r>
          </m:e>
          <m:sub>
            <m:r>
              <w:rPr>
                <w:rFonts w:ascii="Cambria Math" w:hAnsi="Cambria Math"/>
              </w:rPr>
              <m:t>snow</m:t>
            </m:r>
          </m:sub>
        </m:sSub>
      </m:oMath>
      <w:r>
        <w:t xml:space="preserve"> is the average monthly snow density</w:t>
      </w:r>
      <w:r w:rsidR="006A2F3A">
        <w:t xml:space="preserve"> (g/cm</w:t>
      </w:r>
      <w:r w:rsidR="006A2F3A">
        <w:rPr>
          <w:vertAlign w:val="superscript"/>
        </w:rPr>
        <w:t>3</w:t>
      </w:r>
      <w:r w:rsidR="006A2F3A">
        <w:t>)</w:t>
      </w:r>
      <w:r>
        <w:t xml:space="preserve">, </w:t>
      </w:r>
      <m:oMath>
        <m:sSub>
          <m:sSubPr>
            <m:ctrlPr>
              <w:rPr>
                <w:rFonts w:ascii="Cambria Math" w:hAnsi="Cambria Math"/>
                <w:i/>
              </w:rPr>
            </m:ctrlPr>
          </m:sSubPr>
          <m:e>
            <m:r>
              <w:rPr>
                <w:rFonts w:ascii="Cambria Math" w:hAnsi="Cambria Math"/>
              </w:rPr>
              <m:t>Z</m:t>
            </m:r>
          </m:e>
          <m:sub>
            <m:r>
              <w:rPr>
                <w:rFonts w:ascii="Cambria Math" w:hAnsi="Cambria Math"/>
              </w:rPr>
              <m:t>boulder</m:t>
            </m:r>
          </m:sub>
        </m:sSub>
      </m:oMath>
      <w:r>
        <w:t xml:space="preserve"> is the height (cm) of the </w:t>
      </w:r>
      <w:r w:rsidR="006A2F3A">
        <w:t xml:space="preserve">sampled boulder and </w:t>
      </w:r>
      <w:r w:rsidR="006A2F3A" w:rsidRPr="00B27B13">
        <w:rPr>
          <w:color w:val="000000"/>
          <w:sz w:val="22"/>
          <w:szCs w:val="22"/>
        </w:rPr>
        <w:t>Λ</w:t>
      </w:r>
      <w:r w:rsidR="006A2F3A">
        <w:t xml:space="preserve"> is the attenuation length (g/cm</w:t>
      </w:r>
      <w:r w:rsidR="006A2F3A">
        <w:rPr>
          <w:vertAlign w:val="superscript"/>
        </w:rPr>
        <w:t>2</w:t>
      </w:r>
      <w:r w:rsidR="006A2F3A">
        <w:t>).</w:t>
      </w:r>
    </w:p>
    <w:p w14:paraId="2FFF810B" w14:textId="078C443B" w:rsidR="004D2605" w:rsidRDefault="004D2605" w:rsidP="00E54BC7"/>
    <w:p w14:paraId="0B316B68" w14:textId="77777777" w:rsidR="00E54BC7" w:rsidRDefault="00E54BC7" w:rsidP="00E54BC7"/>
    <w:p w14:paraId="45EDDF95" w14:textId="77777777" w:rsidR="00E54BC7" w:rsidRPr="00B511F7" w:rsidRDefault="00E54BC7" w:rsidP="00E54BC7">
      <w:pPr>
        <w:rPr>
          <w:b/>
          <w:bCs/>
          <w:color w:val="4472C4" w:themeColor="accent1"/>
        </w:rPr>
      </w:pPr>
      <w:r w:rsidRPr="00B511F7">
        <w:rPr>
          <w:b/>
          <w:bCs/>
          <w:color w:val="4472C4" w:themeColor="accent1"/>
        </w:rPr>
        <w:lastRenderedPageBreak/>
        <w:t>Mt Morfee</w:t>
      </w:r>
    </w:p>
    <w:p w14:paraId="51A72DBF" w14:textId="77777777" w:rsidR="00E54BC7" w:rsidRDefault="00E54BC7" w:rsidP="00E54BC7">
      <w:pPr>
        <w:rPr>
          <w:b/>
          <w:bCs/>
        </w:rPr>
      </w:pPr>
    </w:p>
    <w:tbl>
      <w:tblPr>
        <w:tblStyle w:val="PlainTable3"/>
        <w:tblW w:w="7438" w:type="dxa"/>
        <w:tblLook w:val="04A0" w:firstRow="1" w:lastRow="0" w:firstColumn="1" w:lastColumn="0" w:noHBand="0" w:noVBand="1"/>
      </w:tblPr>
      <w:tblGrid>
        <w:gridCol w:w="1177"/>
        <w:gridCol w:w="2055"/>
        <w:gridCol w:w="1129"/>
        <w:gridCol w:w="1129"/>
        <w:gridCol w:w="1948"/>
      </w:tblGrid>
      <w:tr w:rsidR="00C85E80" w:rsidRPr="00B27B13" w14:paraId="362ECCB1"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38" w:type="dxa"/>
            <w:gridSpan w:val="5"/>
            <w:tcBorders>
              <w:top w:val="single" w:sz="12" w:space="0" w:color="auto"/>
              <w:left w:val="single" w:sz="12" w:space="0" w:color="auto"/>
              <w:right w:val="single" w:sz="12" w:space="0" w:color="auto"/>
            </w:tcBorders>
            <w:noWrap/>
          </w:tcPr>
          <w:p w14:paraId="30227D54" w14:textId="525A33AA" w:rsidR="00C85E80" w:rsidRPr="00C85E80" w:rsidRDefault="00C85E80" w:rsidP="00C85E80">
            <w:pPr>
              <w:jc w:val="center"/>
              <w:rPr>
                <w:color w:val="000000"/>
              </w:rPr>
            </w:pPr>
            <w:r w:rsidRPr="00C85E80">
              <w:t>RM18-01</w:t>
            </w:r>
          </w:p>
        </w:tc>
      </w:tr>
      <w:tr w:rsidR="00E54BC7" w:rsidRPr="00B27B13" w14:paraId="53EB967A"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39BA7429" w14:textId="78DC983C" w:rsidR="00E54BC7" w:rsidRPr="00B27B13" w:rsidRDefault="00C01182" w:rsidP="00F45A0A">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348AD8E4" w14:textId="77777777" w:rsidR="00E54BC7" w:rsidRPr="00C01182" w:rsidRDefault="00150B10" w:rsidP="00C01182">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4107128D" w14:textId="33EF83AE" w:rsidR="00C01182" w:rsidRPr="00C85E80" w:rsidRDefault="00C01182"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129" w:type="dxa"/>
            <w:tcBorders>
              <w:top w:val="single" w:sz="12" w:space="0" w:color="auto"/>
              <w:left w:val="single" w:sz="12" w:space="0" w:color="auto"/>
              <w:bottom w:val="single" w:sz="12" w:space="0" w:color="auto"/>
              <w:right w:val="single" w:sz="12" w:space="0" w:color="auto"/>
            </w:tcBorders>
            <w:noWrap/>
            <w:hideMark/>
          </w:tcPr>
          <w:p w14:paraId="475F73E7" w14:textId="77777777" w:rsidR="00E54BC7" w:rsidRPr="00B27B13" w:rsidRDefault="00E54BC7" w:rsidP="00F45A0A">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129" w:type="dxa"/>
            <w:tcBorders>
              <w:top w:val="single" w:sz="12" w:space="0" w:color="auto"/>
              <w:left w:val="single" w:sz="12" w:space="0" w:color="auto"/>
              <w:bottom w:val="single" w:sz="12" w:space="0" w:color="auto"/>
              <w:right w:val="single" w:sz="12" w:space="0" w:color="auto"/>
            </w:tcBorders>
            <w:noWrap/>
            <w:hideMark/>
          </w:tcPr>
          <w:p w14:paraId="33EE461A" w14:textId="77777777" w:rsidR="00E54BC7" w:rsidRPr="00B27B13" w:rsidRDefault="00E54BC7" w:rsidP="00F45A0A">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948" w:type="dxa"/>
            <w:tcBorders>
              <w:top w:val="single" w:sz="12" w:space="0" w:color="auto"/>
              <w:left w:val="single" w:sz="12" w:space="0" w:color="auto"/>
              <w:bottom w:val="single" w:sz="12" w:space="0" w:color="auto"/>
              <w:right w:val="single" w:sz="12" w:space="0" w:color="auto"/>
            </w:tcBorders>
            <w:noWrap/>
            <w:hideMark/>
          </w:tcPr>
          <w:p w14:paraId="57041D79" w14:textId="0FD07C1F" w:rsidR="00E54BC7" w:rsidRPr="00B27B13" w:rsidRDefault="00150B10" w:rsidP="00F45A0A">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snow</m:t>
                    </m:r>
                  </m:sub>
                </m:sSub>
              </m:oMath>
            </m:oMathPara>
          </w:p>
        </w:tc>
      </w:tr>
      <w:tr w:rsidR="00E54BC7" w:rsidRPr="00B27B13" w14:paraId="3ED5E49F"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0FF8B943" w14:textId="77777777" w:rsidR="00E54BC7" w:rsidRPr="00C01182" w:rsidRDefault="00E54BC7" w:rsidP="00F45A0A">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hideMark/>
          </w:tcPr>
          <w:p w14:paraId="53E80B3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62</w:t>
            </w:r>
          </w:p>
        </w:tc>
        <w:tc>
          <w:tcPr>
            <w:tcW w:w="1129" w:type="dxa"/>
            <w:tcBorders>
              <w:top w:val="single" w:sz="12" w:space="0" w:color="auto"/>
              <w:left w:val="single" w:sz="12" w:space="0" w:color="auto"/>
              <w:right w:val="single" w:sz="12" w:space="0" w:color="auto"/>
            </w:tcBorders>
            <w:noWrap/>
            <w:hideMark/>
          </w:tcPr>
          <w:p w14:paraId="08042371"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0.31</w:t>
            </w:r>
          </w:p>
        </w:tc>
        <w:tc>
          <w:tcPr>
            <w:tcW w:w="1129" w:type="dxa"/>
            <w:tcBorders>
              <w:top w:val="single" w:sz="12" w:space="0" w:color="auto"/>
              <w:left w:val="single" w:sz="12" w:space="0" w:color="auto"/>
              <w:right w:val="single" w:sz="12" w:space="0" w:color="auto"/>
            </w:tcBorders>
            <w:noWrap/>
            <w:hideMark/>
          </w:tcPr>
          <w:p w14:paraId="21D05854"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top w:val="single" w:sz="12" w:space="0" w:color="auto"/>
              <w:left w:val="single" w:sz="12" w:space="0" w:color="auto"/>
              <w:right w:val="single" w:sz="12" w:space="0" w:color="auto"/>
            </w:tcBorders>
            <w:noWrap/>
            <w:hideMark/>
          </w:tcPr>
          <w:p w14:paraId="50D963C9"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0.8868096</w:t>
            </w:r>
          </w:p>
        </w:tc>
      </w:tr>
      <w:tr w:rsidR="00E54BC7" w:rsidRPr="00B27B13" w14:paraId="70BD9D8F"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EB06FFE" w14:textId="77777777" w:rsidR="00E54BC7" w:rsidRPr="00C01182" w:rsidRDefault="00E54BC7" w:rsidP="00F45A0A">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hideMark/>
          </w:tcPr>
          <w:p w14:paraId="41C54102"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90</w:t>
            </w:r>
          </w:p>
        </w:tc>
        <w:tc>
          <w:tcPr>
            <w:tcW w:w="1129" w:type="dxa"/>
            <w:tcBorders>
              <w:left w:val="single" w:sz="12" w:space="0" w:color="auto"/>
              <w:right w:val="single" w:sz="12" w:space="0" w:color="auto"/>
            </w:tcBorders>
            <w:noWrap/>
            <w:hideMark/>
          </w:tcPr>
          <w:p w14:paraId="475BCC7B"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0.34</w:t>
            </w:r>
          </w:p>
        </w:tc>
        <w:tc>
          <w:tcPr>
            <w:tcW w:w="1129" w:type="dxa"/>
            <w:tcBorders>
              <w:left w:val="single" w:sz="12" w:space="0" w:color="auto"/>
              <w:right w:val="single" w:sz="12" w:space="0" w:color="auto"/>
            </w:tcBorders>
            <w:noWrap/>
            <w:hideMark/>
          </w:tcPr>
          <w:p w14:paraId="27C073F6"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1D2D5FB6"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0.8259261</w:t>
            </w:r>
          </w:p>
        </w:tc>
      </w:tr>
      <w:tr w:rsidR="00E54BC7" w:rsidRPr="00B27B13" w14:paraId="1773A5CB"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5526BFD" w14:textId="77777777" w:rsidR="00E54BC7" w:rsidRPr="00C01182" w:rsidRDefault="00E54BC7" w:rsidP="00F45A0A">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hideMark/>
          </w:tcPr>
          <w:p w14:paraId="36059843"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118</w:t>
            </w:r>
          </w:p>
        </w:tc>
        <w:tc>
          <w:tcPr>
            <w:tcW w:w="1129" w:type="dxa"/>
            <w:tcBorders>
              <w:left w:val="single" w:sz="12" w:space="0" w:color="auto"/>
              <w:right w:val="single" w:sz="12" w:space="0" w:color="auto"/>
            </w:tcBorders>
            <w:noWrap/>
            <w:hideMark/>
          </w:tcPr>
          <w:p w14:paraId="0FAF0388"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0.37</w:t>
            </w:r>
          </w:p>
        </w:tc>
        <w:tc>
          <w:tcPr>
            <w:tcW w:w="1129" w:type="dxa"/>
            <w:tcBorders>
              <w:left w:val="single" w:sz="12" w:space="0" w:color="auto"/>
              <w:right w:val="single" w:sz="12" w:space="0" w:color="auto"/>
            </w:tcBorders>
            <w:noWrap/>
            <w:hideMark/>
          </w:tcPr>
          <w:p w14:paraId="48272CE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21F38CF7"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0.7611879</w:t>
            </w:r>
          </w:p>
        </w:tc>
      </w:tr>
      <w:tr w:rsidR="00E54BC7" w:rsidRPr="00B27B13" w14:paraId="505A9EBA"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AAC09DA" w14:textId="77777777" w:rsidR="00E54BC7" w:rsidRPr="00C01182" w:rsidRDefault="00E54BC7" w:rsidP="00F45A0A">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hideMark/>
          </w:tcPr>
          <w:p w14:paraId="4502D75F"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93</w:t>
            </w:r>
          </w:p>
        </w:tc>
        <w:tc>
          <w:tcPr>
            <w:tcW w:w="1129" w:type="dxa"/>
            <w:tcBorders>
              <w:left w:val="single" w:sz="12" w:space="0" w:color="auto"/>
              <w:right w:val="single" w:sz="12" w:space="0" w:color="auto"/>
            </w:tcBorders>
            <w:noWrap/>
            <w:hideMark/>
          </w:tcPr>
          <w:p w14:paraId="190D35ED"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0.42</w:t>
            </w:r>
          </w:p>
        </w:tc>
        <w:tc>
          <w:tcPr>
            <w:tcW w:w="1129" w:type="dxa"/>
            <w:tcBorders>
              <w:left w:val="single" w:sz="12" w:space="0" w:color="auto"/>
              <w:right w:val="single" w:sz="12" w:space="0" w:color="auto"/>
            </w:tcBorders>
            <w:noWrap/>
            <w:hideMark/>
          </w:tcPr>
          <w:p w14:paraId="2ADA737B"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198CF9DF"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0.7833897</w:t>
            </w:r>
          </w:p>
        </w:tc>
      </w:tr>
      <w:tr w:rsidR="00E54BC7" w:rsidRPr="00B27B13" w14:paraId="769A969E"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F8820AF" w14:textId="77777777" w:rsidR="00E54BC7" w:rsidRPr="00C01182" w:rsidRDefault="00E54BC7" w:rsidP="00F45A0A">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hideMark/>
          </w:tcPr>
          <w:p w14:paraId="645AAE9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53</w:t>
            </w:r>
          </w:p>
        </w:tc>
        <w:tc>
          <w:tcPr>
            <w:tcW w:w="1129" w:type="dxa"/>
            <w:tcBorders>
              <w:left w:val="single" w:sz="12" w:space="0" w:color="auto"/>
              <w:right w:val="single" w:sz="12" w:space="0" w:color="auto"/>
            </w:tcBorders>
            <w:noWrap/>
            <w:hideMark/>
          </w:tcPr>
          <w:p w14:paraId="05E9C376"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0.44</w:t>
            </w:r>
          </w:p>
        </w:tc>
        <w:tc>
          <w:tcPr>
            <w:tcW w:w="1129" w:type="dxa"/>
            <w:tcBorders>
              <w:left w:val="single" w:sz="12" w:space="0" w:color="auto"/>
              <w:right w:val="single" w:sz="12" w:space="0" w:color="auto"/>
            </w:tcBorders>
            <w:noWrap/>
            <w:hideMark/>
          </w:tcPr>
          <w:p w14:paraId="73FC3418"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2D677FB2"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0.8643738</w:t>
            </w:r>
          </w:p>
        </w:tc>
      </w:tr>
      <w:tr w:rsidR="00E54BC7" w:rsidRPr="00B27B13" w14:paraId="2B82CD88"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3912C21" w14:textId="77777777" w:rsidR="00E54BC7" w:rsidRPr="00C01182" w:rsidRDefault="00E54BC7" w:rsidP="00F45A0A">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hideMark/>
          </w:tcPr>
          <w:p w14:paraId="1356A3DD"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7DD91FC3"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0DA46AD0"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77A2617C"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w:t>
            </w:r>
          </w:p>
        </w:tc>
      </w:tr>
      <w:tr w:rsidR="00E54BC7" w:rsidRPr="00B27B13" w14:paraId="279246C4"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4139B12" w14:textId="77777777" w:rsidR="00E54BC7" w:rsidRPr="00C01182" w:rsidRDefault="00E54BC7" w:rsidP="00F45A0A">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hideMark/>
          </w:tcPr>
          <w:p w14:paraId="0F30D204"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5EF59A13"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0F24B4B4"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0E352327"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w:t>
            </w:r>
          </w:p>
        </w:tc>
      </w:tr>
      <w:tr w:rsidR="00E54BC7" w:rsidRPr="00B27B13" w14:paraId="6C6FE2DA"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1B19E80" w14:textId="77777777" w:rsidR="00E54BC7" w:rsidRPr="00C01182" w:rsidRDefault="00E54BC7" w:rsidP="00F45A0A">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hideMark/>
          </w:tcPr>
          <w:p w14:paraId="061A716A"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3F7DABFA"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533B5FB3"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27D3339D"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w:t>
            </w:r>
          </w:p>
        </w:tc>
      </w:tr>
      <w:tr w:rsidR="00E54BC7" w:rsidRPr="00B27B13" w14:paraId="76B93A23"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B5EB6B7" w14:textId="77777777" w:rsidR="00E54BC7" w:rsidRPr="00C01182" w:rsidRDefault="00E54BC7" w:rsidP="00F45A0A">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hideMark/>
          </w:tcPr>
          <w:p w14:paraId="1B944527"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222DA543"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4C29C8B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7A06ECD9"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w:t>
            </w:r>
          </w:p>
        </w:tc>
      </w:tr>
      <w:tr w:rsidR="00E54BC7" w:rsidRPr="00B27B13" w14:paraId="5200BE30"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AF853EA" w14:textId="77777777" w:rsidR="00E54BC7" w:rsidRPr="00C01182" w:rsidRDefault="00E54BC7" w:rsidP="00F45A0A">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hideMark/>
          </w:tcPr>
          <w:p w14:paraId="63B813F1"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129" w:type="dxa"/>
            <w:tcBorders>
              <w:left w:val="single" w:sz="12" w:space="0" w:color="auto"/>
              <w:right w:val="single" w:sz="12" w:space="0" w:color="auto"/>
            </w:tcBorders>
            <w:noWrap/>
            <w:hideMark/>
          </w:tcPr>
          <w:p w14:paraId="27E1FFE2"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129" w:type="dxa"/>
            <w:tcBorders>
              <w:left w:val="single" w:sz="12" w:space="0" w:color="auto"/>
              <w:right w:val="single" w:sz="12" w:space="0" w:color="auto"/>
            </w:tcBorders>
            <w:noWrap/>
            <w:hideMark/>
          </w:tcPr>
          <w:p w14:paraId="24225A31"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54EAE284"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w:t>
            </w:r>
          </w:p>
        </w:tc>
      </w:tr>
      <w:tr w:rsidR="00E54BC7" w:rsidRPr="00B27B13" w14:paraId="1CC3422B"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18D2849" w14:textId="77777777" w:rsidR="00E54BC7" w:rsidRPr="00C01182" w:rsidRDefault="00E54BC7" w:rsidP="00F45A0A">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hideMark/>
          </w:tcPr>
          <w:p w14:paraId="1F4F1AC4"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7</w:t>
            </w:r>
          </w:p>
        </w:tc>
        <w:tc>
          <w:tcPr>
            <w:tcW w:w="1129" w:type="dxa"/>
            <w:tcBorders>
              <w:left w:val="single" w:sz="12" w:space="0" w:color="auto"/>
              <w:right w:val="single" w:sz="12" w:space="0" w:color="auto"/>
            </w:tcBorders>
            <w:noWrap/>
            <w:hideMark/>
          </w:tcPr>
          <w:p w14:paraId="38C2850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w:t>
            </w:r>
          </w:p>
        </w:tc>
        <w:tc>
          <w:tcPr>
            <w:tcW w:w="1129" w:type="dxa"/>
            <w:tcBorders>
              <w:left w:val="single" w:sz="12" w:space="0" w:color="auto"/>
              <w:right w:val="single" w:sz="12" w:space="0" w:color="auto"/>
            </w:tcBorders>
            <w:noWrap/>
            <w:hideMark/>
          </w:tcPr>
          <w:p w14:paraId="197743BE"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right w:val="single" w:sz="12" w:space="0" w:color="auto"/>
            </w:tcBorders>
            <w:noWrap/>
            <w:hideMark/>
          </w:tcPr>
          <w:p w14:paraId="0F6E7D22" w14:textId="77777777" w:rsidR="00E54BC7" w:rsidRPr="00B27B13" w:rsidRDefault="00E54BC7"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0.9869608</w:t>
            </w:r>
          </w:p>
        </w:tc>
      </w:tr>
      <w:tr w:rsidR="00E54BC7" w:rsidRPr="00B27B13" w14:paraId="0C610C72"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09CE23AC" w14:textId="77777777" w:rsidR="00E54BC7" w:rsidRPr="00C01182" w:rsidRDefault="00E54BC7" w:rsidP="00F45A0A">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hideMark/>
          </w:tcPr>
          <w:p w14:paraId="443B2BDD"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9</w:t>
            </w:r>
          </w:p>
        </w:tc>
        <w:tc>
          <w:tcPr>
            <w:tcW w:w="1129" w:type="dxa"/>
            <w:tcBorders>
              <w:left w:val="single" w:sz="12" w:space="0" w:color="auto"/>
              <w:bottom w:val="single" w:sz="12" w:space="0" w:color="auto"/>
              <w:right w:val="single" w:sz="12" w:space="0" w:color="auto"/>
            </w:tcBorders>
            <w:noWrap/>
            <w:hideMark/>
          </w:tcPr>
          <w:p w14:paraId="2D0EA7D6"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129" w:type="dxa"/>
            <w:tcBorders>
              <w:left w:val="single" w:sz="12" w:space="0" w:color="auto"/>
              <w:bottom w:val="single" w:sz="12" w:space="0" w:color="auto"/>
              <w:right w:val="single" w:sz="12" w:space="0" w:color="auto"/>
            </w:tcBorders>
            <w:noWrap/>
            <w:hideMark/>
          </w:tcPr>
          <w:p w14:paraId="26497B76"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948" w:type="dxa"/>
            <w:tcBorders>
              <w:left w:val="single" w:sz="12" w:space="0" w:color="auto"/>
              <w:bottom w:val="single" w:sz="12" w:space="0" w:color="auto"/>
              <w:right w:val="single" w:sz="12" w:space="0" w:color="auto"/>
            </w:tcBorders>
            <w:noWrap/>
            <w:hideMark/>
          </w:tcPr>
          <w:p w14:paraId="6C12129D" w14:textId="77777777" w:rsidR="00E54BC7" w:rsidRPr="00B27B13" w:rsidRDefault="00E54BC7" w:rsidP="00C01182">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0.9832666</w:t>
            </w:r>
          </w:p>
        </w:tc>
      </w:tr>
      <w:tr w:rsidR="00DB1905" w:rsidRPr="00B27B13" w14:paraId="07FD95DD"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13E4DA0F" w14:textId="7D1D4A8B" w:rsidR="00DB1905" w:rsidRPr="00C01182" w:rsidRDefault="00150B10" w:rsidP="00F45A0A">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tcPr>
          <w:p w14:paraId="4D8E1C88" w14:textId="77777777" w:rsidR="00DB1905" w:rsidRPr="00B27B13" w:rsidRDefault="00DB1905" w:rsidP="00C0118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29" w:type="dxa"/>
            <w:tcBorders>
              <w:top w:val="single" w:sz="12" w:space="0" w:color="auto"/>
              <w:bottom w:val="single" w:sz="12" w:space="0" w:color="auto"/>
            </w:tcBorders>
            <w:noWrap/>
          </w:tcPr>
          <w:p w14:paraId="5FE97841" w14:textId="77777777" w:rsidR="00DB1905" w:rsidRPr="00B27B13" w:rsidRDefault="00DB1905" w:rsidP="00C0118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29" w:type="dxa"/>
            <w:tcBorders>
              <w:top w:val="single" w:sz="12" w:space="0" w:color="auto"/>
              <w:bottom w:val="single" w:sz="12" w:space="0" w:color="auto"/>
            </w:tcBorders>
            <w:noWrap/>
          </w:tcPr>
          <w:p w14:paraId="1AB73034" w14:textId="77777777" w:rsidR="00DB1905" w:rsidRPr="00B27B13" w:rsidRDefault="00DB1905" w:rsidP="00C0118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948" w:type="dxa"/>
            <w:tcBorders>
              <w:top w:val="single" w:sz="12" w:space="0" w:color="auto"/>
              <w:bottom w:val="single" w:sz="12" w:space="0" w:color="auto"/>
              <w:right w:val="single" w:sz="12" w:space="0" w:color="auto"/>
            </w:tcBorders>
            <w:noWrap/>
          </w:tcPr>
          <w:p w14:paraId="00C10586" w14:textId="2A5BEC9C" w:rsidR="00DB1905" w:rsidRPr="00B27B13" w:rsidRDefault="00DB1905" w:rsidP="00C01182">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b/>
                <w:bCs/>
                <w:color w:val="000000"/>
              </w:rPr>
              <w:t>0.924326</w:t>
            </w:r>
          </w:p>
        </w:tc>
      </w:tr>
    </w:tbl>
    <w:p w14:paraId="02272B30" w14:textId="24F3FB06" w:rsidR="00E54BC7" w:rsidRPr="00F65816" w:rsidRDefault="00E54BC7" w:rsidP="00E54BC7">
      <w:pPr>
        <w:rPr>
          <w:b/>
          <w:bCs/>
        </w:rPr>
      </w:pPr>
      <w:r>
        <w:rPr>
          <w:b/>
          <w:bCs/>
        </w:rPr>
        <w:tab/>
      </w:r>
      <w:r>
        <w:rPr>
          <w:b/>
          <w:bCs/>
        </w:rPr>
        <w:tab/>
      </w:r>
      <w:r>
        <w:rPr>
          <w:b/>
          <w:bCs/>
        </w:rPr>
        <w:tab/>
      </w:r>
      <w:r>
        <w:rPr>
          <w:b/>
          <w:bCs/>
        </w:rPr>
        <w:tab/>
      </w:r>
      <w:r>
        <w:rPr>
          <w:b/>
          <w:bCs/>
        </w:rPr>
        <w:tab/>
      </w:r>
      <w:r>
        <w:rPr>
          <w:b/>
          <w:bCs/>
        </w:rPr>
        <w:tab/>
      </w:r>
    </w:p>
    <w:p w14:paraId="55220DEB" w14:textId="167CE69C" w:rsidR="00C85E80" w:rsidRDefault="00C85E80"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2874420F" w14:textId="77777777" w:rsidTr="00C85E80">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7643F754" w14:textId="4E7AA10B" w:rsidR="00C85E80" w:rsidRPr="00C85E80" w:rsidRDefault="00C85E80" w:rsidP="00C85E80">
            <w:pPr>
              <w:jc w:val="center"/>
              <w:rPr>
                <w:color w:val="000000"/>
              </w:rPr>
            </w:pPr>
            <w:r w:rsidRPr="00C85E80">
              <w:t>RM18-02</w:t>
            </w:r>
          </w:p>
        </w:tc>
      </w:tr>
      <w:tr w:rsidR="00C85E80" w:rsidRPr="00B27B13" w14:paraId="33B81FA7"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4DA1F3D5"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59141B81"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736FF7A1"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297BDE8A"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10152223"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15CB4F91"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snow</m:t>
                    </m:r>
                  </m:sub>
                </m:sSub>
              </m:oMath>
            </m:oMathPara>
          </w:p>
        </w:tc>
      </w:tr>
      <w:tr w:rsidR="00C85E80" w:rsidRPr="00B27B13" w14:paraId="0361F1F8"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39A3296D"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hideMark/>
          </w:tcPr>
          <w:p w14:paraId="437919AF" w14:textId="44B4B3C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97</w:t>
            </w:r>
          </w:p>
        </w:tc>
        <w:tc>
          <w:tcPr>
            <w:tcW w:w="1289" w:type="dxa"/>
            <w:tcBorders>
              <w:top w:val="single" w:sz="12" w:space="0" w:color="auto"/>
              <w:left w:val="single" w:sz="12" w:space="0" w:color="auto"/>
              <w:right w:val="single" w:sz="12" w:space="0" w:color="auto"/>
            </w:tcBorders>
            <w:noWrap/>
            <w:hideMark/>
          </w:tcPr>
          <w:p w14:paraId="17DB154F" w14:textId="60150DD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0.31</w:t>
            </w:r>
          </w:p>
        </w:tc>
        <w:tc>
          <w:tcPr>
            <w:tcW w:w="1089" w:type="dxa"/>
            <w:tcBorders>
              <w:top w:val="single" w:sz="12" w:space="0" w:color="auto"/>
              <w:left w:val="single" w:sz="12" w:space="0" w:color="auto"/>
              <w:right w:val="single" w:sz="12" w:space="0" w:color="auto"/>
            </w:tcBorders>
            <w:noWrap/>
            <w:hideMark/>
          </w:tcPr>
          <w:p w14:paraId="4ACD3D28" w14:textId="79C0C0C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hideMark/>
          </w:tcPr>
          <w:p w14:paraId="3EB00FFB" w14:textId="15D82E0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0.8286665</w:t>
            </w:r>
          </w:p>
        </w:tc>
      </w:tr>
      <w:tr w:rsidR="00C85E80" w:rsidRPr="00B27B13" w14:paraId="62403313"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F8C6C24"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hideMark/>
          </w:tcPr>
          <w:p w14:paraId="291D91FF" w14:textId="05483FA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125</w:t>
            </w:r>
          </w:p>
        </w:tc>
        <w:tc>
          <w:tcPr>
            <w:tcW w:w="1289" w:type="dxa"/>
            <w:tcBorders>
              <w:left w:val="single" w:sz="12" w:space="0" w:color="auto"/>
              <w:right w:val="single" w:sz="12" w:space="0" w:color="auto"/>
            </w:tcBorders>
            <w:noWrap/>
            <w:hideMark/>
          </w:tcPr>
          <w:p w14:paraId="6E76B335" w14:textId="2EC233F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0.34</w:t>
            </w:r>
          </w:p>
        </w:tc>
        <w:tc>
          <w:tcPr>
            <w:tcW w:w="1089" w:type="dxa"/>
            <w:tcBorders>
              <w:left w:val="single" w:sz="12" w:space="0" w:color="auto"/>
              <w:right w:val="single" w:sz="12" w:space="0" w:color="auto"/>
            </w:tcBorders>
            <w:noWrap/>
            <w:hideMark/>
          </w:tcPr>
          <w:p w14:paraId="5AC5F4B5" w14:textId="2052D9A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7749B8B7" w14:textId="77A65A3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0.7667266</w:t>
            </w:r>
          </w:p>
        </w:tc>
      </w:tr>
      <w:tr w:rsidR="00C85E80" w:rsidRPr="00B27B13" w14:paraId="22C6891D"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3F43DA3"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hideMark/>
          </w:tcPr>
          <w:p w14:paraId="5BED78F8" w14:textId="166956D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153</w:t>
            </w:r>
          </w:p>
        </w:tc>
        <w:tc>
          <w:tcPr>
            <w:tcW w:w="1289" w:type="dxa"/>
            <w:tcBorders>
              <w:left w:val="single" w:sz="12" w:space="0" w:color="auto"/>
              <w:right w:val="single" w:sz="12" w:space="0" w:color="auto"/>
            </w:tcBorders>
            <w:noWrap/>
            <w:hideMark/>
          </w:tcPr>
          <w:p w14:paraId="4046AB5E" w14:textId="3730F01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0.37</w:t>
            </w:r>
          </w:p>
        </w:tc>
        <w:tc>
          <w:tcPr>
            <w:tcW w:w="1089" w:type="dxa"/>
            <w:tcBorders>
              <w:left w:val="single" w:sz="12" w:space="0" w:color="auto"/>
              <w:right w:val="single" w:sz="12" w:space="0" w:color="auto"/>
            </w:tcBorders>
            <w:noWrap/>
            <w:hideMark/>
          </w:tcPr>
          <w:p w14:paraId="722916DA" w14:textId="4567C3F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2D5EA401" w14:textId="4E7BC60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0.7020066</w:t>
            </w:r>
          </w:p>
        </w:tc>
      </w:tr>
      <w:tr w:rsidR="00C85E80" w:rsidRPr="00B27B13" w14:paraId="30A6AA77"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586F3B4"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hideMark/>
          </w:tcPr>
          <w:p w14:paraId="154015E3" w14:textId="3C09E9D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128</w:t>
            </w:r>
          </w:p>
        </w:tc>
        <w:tc>
          <w:tcPr>
            <w:tcW w:w="1289" w:type="dxa"/>
            <w:tcBorders>
              <w:left w:val="single" w:sz="12" w:space="0" w:color="auto"/>
              <w:right w:val="single" w:sz="12" w:space="0" w:color="auto"/>
            </w:tcBorders>
            <w:noWrap/>
            <w:hideMark/>
          </w:tcPr>
          <w:p w14:paraId="5694629B" w14:textId="0F241C3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0.42</w:t>
            </w:r>
          </w:p>
        </w:tc>
        <w:tc>
          <w:tcPr>
            <w:tcW w:w="1089" w:type="dxa"/>
            <w:tcBorders>
              <w:left w:val="single" w:sz="12" w:space="0" w:color="auto"/>
              <w:right w:val="single" w:sz="12" w:space="0" w:color="auto"/>
            </w:tcBorders>
            <w:noWrap/>
            <w:hideMark/>
          </w:tcPr>
          <w:p w14:paraId="1597B68B" w14:textId="2B44944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7842AAFD" w14:textId="19DB90F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0.7146231</w:t>
            </w:r>
          </w:p>
        </w:tc>
      </w:tr>
      <w:tr w:rsidR="00C85E80" w:rsidRPr="00B27B13" w14:paraId="13A02697"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4E66922"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hideMark/>
          </w:tcPr>
          <w:p w14:paraId="165BDEEC" w14:textId="2C42F2A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88</w:t>
            </w:r>
          </w:p>
        </w:tc>
        <w:tc>
          <w:tcPr>
            <w:tcW w:w="1289" w:type="dxa"/>
            <w:tcBorders>
              <w:left w:val="single" w:sz="12" w:space="0" w:color="auto"/>
              <w:right w:val="single" w:sz="12" w:space="0" w:color="auto"/>
            </w:tcBorders>
            <w:noWrap/>
            <w:hideMark/>
          </w:tcPr>
          <w:p w14:paraId="5D83C598" w14:textId="60AF19F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0.44</w:t>
            </w:r>
          </w:p>
        </w:tc>
        <w:tc>
          <w:tcPr>
            <w:tcW w:w="1089" w:type="dxa"/>
            <w:tcBorders>
              <w:left w:val="single" w:sz="12" w:space="0" w:color="auto"/>
              <w:right w:val="single" w:sz="12" w:space="0" w:color="auto"/>
            </w:tcBorders>
            <w:noWrap/>
            <w:hideMark/>
          </w:tcPr>
          <w:p w14:paraId="23404B76" w14:textId="19355AC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749BAF47" w14:textId="4C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0.7850562</w:t>
            </w:r>
          </w:p>
        </w:tc>
      </w:tr>
      <w:tr w:rsidR="00C85E80" w:rsidRPr="00B27B13" w14:paraId="7D5331C1"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1F522A3"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hideMark/>
          </w:tcPr>
          <w:p w14:paraId="343E6809" w14:textId="0B88672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5929EA2D" w14:textId="70570E9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3809A713" w14:textId="4CCA994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655B5EDD" w14:textId="05FD765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1299B1DC"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BA8A169"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hideMark/>
          </w:tcPr>
          <w:p w14:paraId="0F45335B" w14:textId="08F7D8F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6CCFE76C" w14:textId="6051DA4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7EEE115E" w14:textId="7CD4484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0E1D3C29" w14:textId="5FAED09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76564145"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D490AE8"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hideMark/>
          </w:tcPr>
          <w:p w14:paraId="663432C8" w14:textId="2A6B6E6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7B8D0DF3" w14:textId="3C06981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6D5D27AC" w14:textId="3905330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29C7F031" w14:textId="5268723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0A96110F"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612DA1E"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hideMark/>
          </w:tcPr>
          <w:p w14:paraId="7C469A05" w14:textId="57FF4BC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3B8FABF3" w14:textId="348689A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11C4661E" w14:textId="4A90A83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368E4266" w14:textId="634357B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10AD25FD"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A19234C"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hideMark/>
          </w:tcPr>
          <w:p w14:paraId="716BF2F2" w14:textId="144A13E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35</w:t>
            </w:r>
          </w:p>
        </w:tc>
        <w:tc>
          <w:tcPr>
            <w:tcW w:w="1289" w:type="dxa"/>
            <w:tcBorders>
              <w:left w:val="single" w:sz="12" w:space="0" w:color="auto"/>
              <w:right w:val="single" w:sz="12" w:space="0" w:color="auto"/>
            </w:tcBorders>
            <w:noWrap/>
            <w:hideMark/>
          </w:tcPr>
          <w:p w14:paraId="55543409" w14:textId="3993E66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1A5D1C82" w14:textId="2D7607B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011B5589" w14:textId="77CB71F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0.936482</w:t>
            </w:r>
          </w:p>
        </w:tc>
      </w:tr>
      <w:tr w:rsidR="00C85E80" w:rsidRPr="00B27B13" w14:paraId="1009D9B9" w14:textId="77777777" w:rsidTr="00C85E80">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D971DBF"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hideMark/>
          </w:tcPr>
          <w:p w14:paraId="095D0EA1" w14:textId="1969BCD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42</w:t>
            </w:r>
          </w:p>
        </w:tc>
        <w:tc>
          <w:tcPr>
            <w:tcW w:w="1289" w:type="dxa"/>
            <w:tcBorders>
              <w:left w:val="single" w:sz="12" w:space="0" w:color="auto"/>
              <w:right w:val="single" w:sz="12" w:space="0" w:color="auto"/>
            </w:tcBorders>
            <w:noWrap/>
            <w:hideMark/>
          </w:tcPr>
          <w:p w14:paraId="5206F760" w14:textId="548D1C2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704D0340" w14:textId="2DBD4D4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hideMark/>
          </w:tcPr>
          <w:p w14:paraId="5582A53C" w14:textId="641635E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0.924271</w:t>
            </w:r>
          </w:p>
        </w:tc>
      </w:tr>
      <w:tr w:rsidR="00C85E80" w:rsidRPr="00B27B13" w14:paraId="6EF63361" w14:textId="77777777" w:rsidTr="00C85E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64F24966"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hideMark/>
          </w:tcPr>
          <w:p w14:paraId="3DF6BAED" w14:textId="3BC8BD1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44</w:t>
            </w:r>
          </w:p>
        </w:tc>
        <w:tc>
          <w:tcPr>
            <w:tcW w:w="1289" w:type="dxa"/>
            <w:tcBorders>
              <w:left w:val="single" w:sz="12" w:space="0" w:color="auto"/>
              <w:bottom w:val="single" w:sz="12" w:space="0" w:color="auto"/>
              <w:right w:val="single" w:sz="12" w:space="0" w:color="auto"/>
            </w:tcBorders>
            <w:noWrap/>
            <w:hideMark/>
          </w:tcPr>
          <w:p w14:paraId="3D6DED04" w14:textId="1EBBEAC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bottom w:val="single" w:sz="12" w:space="0" w:color="auto"/>
              <w:right w:val="single" w:sz="12" w:space="0" w:color="auto"/>
            </w:tcBorders>
            <w:noWrap/>
            <w:hideMark/>
          </w:tcPr>
          <w:p w14:paraId="3D2A80E7" w14:textId="6BAAE4C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hideMark/>
          </w:tcPr>
          <w:p w14:paraId="229FFE94" w14:textId="77968B6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0.9208114</w:t>
            </w:r>
          </w:p>
        </w:tc>
      </w:tr>
      <w:tr w:rsidR="00C85E80" w:rsidRPr="00B27B13" w14:paraId="21A9906B"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761DF23E"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tcPr>
          <w:p w14:paraId="75E324D7"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tcPr>
          <w:p w14:paraId="260930BC"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499F740A"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tcPr>
          <w:p w14:paraId="05337203" w14:textId="0FDE9BC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0.88155</w:t>
            </w:r>
            <w:r>
              <w:rPr>
                <w:b/>
                <w:bCs/>
                <w:color w:val="000000"/>
                <w:sz w:val="22"/>
                <w:szCs w:val="22"/>
              </w:rPr>
              <w:t>4</w:t>
            </w:r>
          </w:p>
        </w:tc>
      </w:tr>
    </w:tbl>
    <w:p w14:paraId="50A7BA46" w14:textId="77777777" w:rsidR="00C85E80" w:rsidRDefault="00C85E80" w:rsidP="00E54BC7">
      <w:pPr>
        <w:rPr>
          <w:b/>
          <w:bCs/>
        </w:rPr>
      </w:pPr>
    </w:p>
    <w:p w14:paraId="22B97C17" w14:textId="77777777" w:rsidR="00E54BC7" w:rsidRDefault="00E54BC7" w:rsidP="00E54BC7">
      <w:pPr>
        <w:rPr>
          <w:b/>
          <w:bCs/>
        </w:rPr>
      </w:pPr>
    </w:p>
    <w:p w14:paraId="112A7A9A" w14:textId="11A27C4B" w:rsidR="00E54BC7" w:rsidRDefault="00E54BC7" w:rsidP="00E54BC7">
      <w:pPr>
        <w:rPr>
          <w:b/>
          <w:bCs/>
        </w:rPr>
      </w:pPr>
      <w:r>
        <w:rPr>
          <w:b/>
          <w:bCs/>
        </w:rPr>
        <w:tab/>
      </w:r>
      <w:r>
        <w:rPr>
          <w:b/>
          <w:bCs/>
        </w:rPr>
        <w:tab/>
      </w:r>
      <w:r>
        <w:rPr>
          <w:b/>
          <w:bCs/>
        </w:rPr>
        <w:tab/>
      </w:r>
      <w:r>
        <w:rPr>
          <w:b/>
          <w:bCs/>
        </w:rPr>
        <w:tab/>
      </w:r>
    </w:p>
    <w:p w14:paraId="21870F02" w14:textId="77777777" w:rsidR="00F83759" w:rsidRPr="00F65816" w:rsidRDefault="00F83759" w:rsidP="00E54BC7">
      <w:pPr>
        <w:rPr>
          <w:b/>
          <w:bCs/>
          <w:color w:val="000000"/>
          <w:sz w:val="22"/>
          <w:szCs w:val="22"/>
        </w:rPr>
      </w:pPr>
    </w:p>
    <w:p w14:paraId="2B91E3A2" w14:textId="395BC954" w:rsidR="00E54BC7" w:rsidRDefault="00E54BC7"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03B95803"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32626494" w14:textId="0179D137" w:rsidR="00C85E80" w:rsidRPr="00C85E80" w:rsidRDefault="00C85E80" w:rsidP="004D2605">
            <w:pPr>
              <w:jc w:val="center"/>
              <w:rPr>
                <w:color w:val="000000"/>
              </w:rPr>
            </w:pPr>
            <w:r w:rsidRPr="00C85E80">
              <w:lastRenderedPageBreak/>
              <w:t>RM18-0</w:t>
            </w:r>
            <w:r>
              <w:t>3</w:t>
            </w:r>
          </w:p>
        </w:tc>
      </w:tr>
      <w:tr w:rsidR="00C85E80" w:rsidRPr="00B27B13" w14:paraId="6F99F12E"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7872212F"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4D700DD2"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5ECF13F8"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493DF366"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68AF75E1"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2E4A332C"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7CF7CF0F"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7FC65583"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76CB80B1" w14:textId="07F7CEA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92</w:t>
            </w:r>
          </w:p>
        </w:tc>
        <w:tc>
          <w:tcPr>
            <w:tcW w:w="1289" w:type="dxa"/>
            <w:tcBorders>
              <w:top w:val="single" w:sz="12" w:space="0" w:color="auto"/>
              <w:left w:val="single" w:sz="12" w:space="0" w:color="auto"/>
              <w:right w:val="single" w:sz="12" w:space="0" w:color="auto"/>
            </w:tcBorders>
            <w:noWrap/>
            <w:hideMark/>
          </w:tcPr>
          <w:p w14:paraId="7814FB1C" w14:textId="0EA408C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0.31</w:t>
            </w:r>
          </w:p>
        </w:tc>
        <w:tc>
          <w:tcPr>
            <w:tcW w:w="1089" w:type="dxa"/>
            <w:tcBorders>
              <w:top w:val="single" w:sz="12" w:space="0" w:color="auto"/>
              <w:left w:val="single" w:sz="12" w:space="0" w:color="auto"/>
              <w:right w:val="single" w:sz="12" w:space="0" w:color="auto"/>
            </w:tcBorders>
            <w:noWrap/>
            <w:hideMark/>
          </w:tcPr>
          <w:p w14:paraId="57F26844" w14:textId="64199C7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0996E5BA" w14:textId="0ED1ADE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0.8367332</w:t>
            </w:r>
          </w:p>
        </w:tc>
      </w:tr>
      <w:tr w:rsidR="00C85E80" w:rsidRPr="00B27B13" w14:paraId="4D161B7E"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9CF5F05"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337D244D" w14:textId="28E529A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120</w:t>
            </w:r>
          </w:p>
        </w:tc>
        <w:tc>
          <w:tcPr>
            <w:tcW w:w="1289" w:type="dxa"/>
            <w:tcBorders>
              <w:left w:val="single" w:sz="12" w:space="0" w:color="auto"/>
              <w:right w:val="single" w:sz="12" w:space="0" w:color="auto"/>
            </w:tcBorders>
            <w:noWrap/>
            <w:hideMark/>
          </w:tcPr>
          <w:p w14:paraId="62E65D83" w14:textId="72EB87B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0.34</w:t>
            </w:r>
          </w:p>
        </w:tc>
        <w:tc>
          <w:tcPr>
            <w:tcW w:w="1089" w:type="dxa"/>
            <w:tcBorders>
              <w:left w:val="single" w:sz="12" w:space="0" w:color="auto"/>
              <w:right w:val="single" w:sz="12" w:space="0" w:color="auto"/>
            </w:tcBorders>
            <w:noWrap/>
            <w:hideMark/>
          </w:tcPr>
          <w:p w14:paraId="3A9E45A1" w14:textId="73D7A34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4E1FF90" w14:textId="5CD4C50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0.7749165</w:t>
            </w:r>
          </w:p>
        </w:tc>
      </w:tr>
      <w:tr w:rsidR="00C85E80" w:rsidRPr="00B27B13" w14:paraId="775CFA5E"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42984FE"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27DFE469" w14:textId="6AA7BA0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148</w:t>
            </w:r>
          </w:p>
        </w:tc>
        <w:tc>
          <w:tcPr>
            <w:tcW w:w="1289" w:type="dxa"/>
            <w:tcBorders>
              <w:left w:val="single" w:sz="12" w:space="0" w:color="auto"/>
              <w:right w:val="single" w:sz="12" w:space="0" w:color="auto"/>
            </w:tcBorders>
            <w:noWrap/>
            <w:hideMark/>
          </w:tcPr>
          <w:p w14:paraId="534A4558" w14:textId="620DFD8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0.37</w:t>
            </w:r>
          </w:p>
        </w:tc>
        <w:tc>
          <w:tcPr>
            <w:tcW w:w="1089" w:type="dxa"/>
            <w:tcBorders>
              <w:left w:val="single" w:sz="12" w:space="0" w:color="auto"/>
              <w:right w:val="single" w:sz="12" w:space="0" w:color="auto"/>
            </w:tcBorders>
            <w:noWrap/>
            <w:hideMark/>
          </w:tcPr>
          <w:p w14:paraId="63531975" w14:textId="5741F79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6048B34" w14:textId="10CF7D3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0.7101706</w:t>
            </w:r>
          </w:p>
        </w:tc>
      </w:tr>
      <w:tr w:rsidR="00C85E80" w:rsidRPr="00B27B13" w14:paraId="3D9DCEF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4FDD5FE"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59075633" w14:textId="1B31BAD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123</w:t>
            </w:r>
          </w:p>
        </w:tc>
        <w:tc>
          <w:tcPr>
            <w:tcW w:w="1289" w:type="dxa"/>
            <w:tcBorders>
              <w:left w:val="single" w:sz="12" w:space="0" w:color="auto"/>
              <w:right w:val="single" w:sz="12" w:space="0" w:color="auto"/>
            </w:tcBorders>
            <w:noWrap/>
            <w:hideMark/>
          </w:tcPr>
          <w:p w14:paraId="0982D612" w14:textId="176CC68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0.42</w:t>
            </w:r>
          </w:p>
        </w:tc>
        <w:tc>
          <w:tcPr>
            <w:tcW w:w="1089" w:type="dxa"/>
            <w:tcBorders>
              <w:left w:val="single" w:sz="12" w:space="0" w:color="auto"/>
              <w:right w:val="single" w:sz="12" w:space="0" w:color="auto"/>
            </w:tcBorders>
            <w:noWrap/>
            <w:hideMark/>
          </w:tcPr>
          <w:p w14:paraId="7B5B2775" w14:textId="20CA989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305B92C" w14:textId="5D5A323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0.7240644</w:t>
            </w:r>
          </w:p>
        </w:tc>
      </w:tr>
      <w:tr w:rsidR="00C85E80" w:rsidRPr="00B27B13" w14:paraId="133B588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A1A7914"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14A3E4D0" w14:textId="5A19A83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83</w:t>
            </w:r>
          </w:p>
        </w:tc>
        <w:tc>
          <w:tcPr>
            <w:tcW w:w="1289" w:type="dxa"/>
            <w:tcBorders>
              <w:left w:val="single" w:sz="12" w:space="0" w:color="auto"/>
              <w:right w:val="single" w:sz="12" w:space="0" w:color="auto"/>
            </w:tcBorders>
            <w:noWrap/>
            <w:hideMark/>
          </w:tcPr>
          <w:p w14:paraId="6E8DAC4B" w14:textId="744AC42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0.44</w:t>
            </w:r>
          </w:p>
        </w:tc>
        <w:tc>
          <w:tcPr>
            <w:tcW w:w="1089" w:type="dxa"/>
            <w:tcBorders>
              <w:left w:val="single" w:sz="12" w:space="0" w:color="auto"/>
              <w:right w:val="single" w:sz="12" w:space="0" w:color="auto"/>
            </w:tcBorders>
            <w:noWrap/>
            <w:hideMark/>
          </w:tcPr>
          <w:p w14:paraId="4C17A3F2" w14:textId="737AFA2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1F94791" w14:textId="5ED85DF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0.7959253</w:t>
            </w:r>
          </w:p>
        </w:tc>
      </w:tr>
      <w:tr w:rsidR="00C85E80" w:rsidRPr="00B27B13" w14:paraId="6344CDC5"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6C0C8A6"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0CDE87B0" w14:textId="14293A3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50081652" w14:textId="3C6AEA2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614D2825" w14:textId="29BB7C2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80A03E8" w14:textId="4F61D72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19C124EE"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196ED62"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761DBB3D" w14:textId="3A1F60A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6DA50FEA" w14:textId="284B66C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70606E7A" w14:textId="38B223F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E7B42DE" w14:textId="0D8DB3F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7F99618"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1B26F9E"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5570B9DE" w14:textId="45EBDB1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60975FB3" w14:textId="376D93E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2A3F3F01" w14:textId="0F8FF7B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760CF32" w14:textId="2D1DCC4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01393C4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CFFE3E4"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7FD6A579" w14:textId="129DE69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689718B4" w14:textId="0F73F8A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079B9413" w14:textId="75AC230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68C58D8" w14:textId="0F545A8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E5462BE"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BCB03C2"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065BDC48" w14:textId="59470AB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30</w:t>
            </w:r>
          </w:p>
        </w:tc>
        <w:tc>
          <w:tcPr>
            <w:tcW w:w="1289" w:type="dxa"/>
            <w:tcBorders>
              <w:left w:val="single" w:sz="12" w:space="0" w:color="auto"/>
              <w:right w:val="single" w:sz="12" w:space="0" w:color="auto"/>
            </w:tcBorders>
            <w:noWrap/>
            <w:hideMark/>
          </w:tcPr>
          <w:p w14:paraId="0D1E7AFB" w14:textId="4F3C6E1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6560AF95" w14:textId="5A14484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93CD8C2" w14:textId="57450C9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0.9453028</w:t>
            </w:r>
          </w:p>
        </w:tc>
      </w:tr>
      <w:tr w:rsidR="00C85E80" w:rsidRPr="00B27B13" w14:paraId="533A4AC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65CEBD0"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75CF6DC4" w14:textId="120D20D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37</w:t>
            </w:r>
          </w:p>
        </w:tc>
        <w:tc>
          <w:tcPr>
            <w:tcW w:w="1289" w:type="dxa"/>
            <w:tcBorders>
              <w:left w:val="single" w:sz="12" w:space="0" w:color="auto"/>
              <w:right w:val="single" w:sz="12" w:space="0" w:color="auto"/>
            </w:tcBorders>
            <w:noWrap/>
            <w:hideMark/>
          </w:tcPr>
          <w:p w14:paraId="31B2E4ED" w14:textId="42B4705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37052127" w14:textId="6B8BB38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AD5B2D4" w14:textId="09A0EFF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0.9329767</w:t>
            </w:r>
          </w:p>
        </w:tc>
      </w:tr>
      <w:tr w:rsidR="00C85E80" w:rsidRPr="00B27B13" w14:paraId="08E4E9DB"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7E5487DD"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0BED30FC" w14:textId="70F3D4C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39</w:t>
            </w:r>
          </w:p>
        </w:tc>
        <w:tc>
          <w:tcPr>
            <w:tcW w:w="1289" w:type="dxa"/>
            <w:tcBorders>
              <w:left w:val="single" w:sz="12" w:space="0" w:color="auto"/>
              <w:bottom w:val="single" w:sz="12" w:space="0" w:color="auto"/>
              <w:right w:val="single" w:sz="12" w:space="0" w:color="auto"/>
            </w:tcBorders>
            <w:noWrap/>
            <w:hideMark/>
          </w:tcPr>
          <w:p w14:paraId="257CE53A" w14:textId="395B97F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bottom w:val="single" w:sz="12" w:space="0" w:color="auto"/>
              <w:right w:val="single" w:sz="12" w:space="0" w:color="auto"/>
            </w:tcBorders>
            <w:noWrap/>
            <w:hideMark/>
          </w:tcPr>
          <w:p w14:paraId="4372A5F5" w14:textId="6208D22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20557136" w14:textId="4BEDBFB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0.9294846</w:t>
            </w:r>
          </w:p>
        </w:tc>
      </w:tr>
      <w:tr w:rsidR="00C85E80" w:rsidRPr="00B27B13" w14:paraId="506D8732"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50EC23BD"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0E23F7CF"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tcPr>
          <w:p w14:paraId="14E67421"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6801C4BE"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26E5940D" w14:textId="2D7566F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0.88</w:t>
            </w:r>
            <w:r>
              <w:rPr>
                <w:b/>
                <w:bCs/>
                <w:color w:val="000000"/>
                <w:sz w:val="22"/>
                <w:szCs w:val="22"/>
              </w:rPr>
              <w:t>7465</w:t>
            </w:r>
          </w:p>
        </w:tc>
      </w:tr>
    </w:tbl>
    <w:p w14:paraId="45BE58D3" w14:textId="3A97CFB6" w:rsidR="00C85E80" w:rsidRDefault="00C85E80" w:rsidP="00E54BC7">
      <w:pPr>
        <w:rPr>
          <w:b/>
          <w:bCs/>
        </w:rPr>
      </w:pPr>
    </w:p>
    <w:p w14:paraId="6D083BF3" w14:textId="77777777" w:rsidR="00C85E80" w:rsidRDefault="00C85E80"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0D90CAAF"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2542C51E" w14:textId="2930BE1D" w:rsidR="00C85E80" w:rsidRPr="00C85E80" w:rsidRDefault="00C85E80" w:rsidP="004D2605">
            <w:pPr>
              <w:jc w:val="center"/>
              <w:rPr>
                <w:color w:val="000000"/>
              </w:rPr>
            </w:pPr>
            <w:r w:rsidRPr="00C85E80">
              <w:t>RM18-0</w:t>
            </w:r>
            <w:r>
              <w:t>4</w:t>
            </w:r>
          </w:p>
        </w:tc>
      </w:tr>
      <w:tr w:rsidR="00C85E80" w:rsidRPr="00B27B13" w14:paraId="28CBAEA7"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06BC4EF1"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012D2798"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3C54983F"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1461768E"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7A0DDBC2"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00B487D5"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6BFD86B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28F7FFF5"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4D231D54" w14:textId="1C875B2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42</w:t>
            </w:r>
          </w:p>
        </w:tc>
        <w:tc>
          <w:tcPr>
            <w:tcW w:w="1289" w:type="dxa"/>
            <w:tcBorders>
              <w:top w:val="single" w:sz="12" w:space="0" w:color="auto"/>
              <w:left w:val="single" w:sz="12" w:space="0" w:color="auto"/>
              <w:right w:val="single" w:sz="12" w:space="0" w:color="auto"/>
            </w:tcBorders>
            <w:noWrap/>
            <w:hideMark/>
          </w:tcPr>
          <w:p w14:paraId="5728EE00" w14:textId="7CD1101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0.31</w:t>
            </w:r>
          </w:p>
        </w:tc>
        <w:tc>
          <w:tcPr>
            <w:tcW w:w="1089" w:type="dxa"/>
            <w:tcBorders>
              <w:top w:val="single" w:sz="12" w:space="0" w:color="auto"/>
              <w:left w:val="single" w:sz="12" w:space="0" w:color="auto"/>
              <w:right w:val="single" w:sz="12" w:space="0" w:color="auto"/>
            </w:tcBorders>
            <w:noWrap/>
            <w:hideMark/>
          </w:tcPr>
          <w:p w14:paraId="583F6D49" w14:textId="486DFB2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145069F5" w14:textId="24AF49B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0.9218479</w:t>
            </w:r>
          </w:p>
        </w:tc>
      </w:tr>
      <w:tr w:rsidR="00C85E80" w:rsidRPr="00B27B13" w14:paraId="148250C3"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825E27C"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606E9E50" w14:textId="4CD01DB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70</w:t>
            </w:r>
          </w:p>
        </w:tc>
        <w:tc>
          <w:tcPr>
            <w:tcW w:w="1289" w:type="dxa"/>
            <w:tcBorders>
              <w:left w:val="single" w:sz="12" w:space="0" w:color="auto"/>
              <w:right w:val="single" w:sz="12" w:space="0" w:color="auto"/>
            </w:tcBorders>
            <w:noWrap/>
            <w:hideMark/>
          </w:tcPr>
          <w:p w14:paraId="0EBC593A" w14:textId="6AAEC1E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0.34</w:t>
            </w:r>
          </w:p>
        </w:tc>
        <w:tc>
          <w:tcPr>
            <w:tcW w:w="1089" w:type="dxa"/>
            <w:tcBorders>
              <w:left w:val="single" w:sz="12" w:space="0" w:color="auto"/>
              <w:right w:val="single" w:sz="12" w:space="0" w:color="auto"/>
            </w:tcBorders>
            <w:noWrap/>
            <w:hideMark/>
          </w:tcPr>
          <w:p w14:paraId="6AB7CAB4" w14:textId="33EB91D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7E843EB" w14:textId="20A980A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0.8617845</w:t>
            </w:r>
          </w:p>
        </w:tc>
      </w:tr>
      <w:tr w:rsidR="00C85E80" w:rsidRPr="00B27B13" w14:paraId="50EA3C2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660F9C4"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315AC57F" w14:textId="317541B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98</w:t>
            </w:r>
          </w:p>
        </w:tc>
        <w:tc>
          <w:tcPr>
            <w:tcW w:w="1289" w:type="dxa"/>
            <w:tcBorders>
              <w:left w:val="single" w:sz="12" w:space="0" w:color="auto"/>
              <w:right w:val="single" w:sz="12" w:space="0" w:color="auto"/>
            </w:tcBorders>
            <w:noWrap/>
            <w:hideMark/>
          </w:tcPr>
          <w:p w14:paraId="02576531" w14:textId="612CEAB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0.37</w:t>
            </w:r>
          </w:p>
        </w:tc>
        <w:tc>
          <w:tcPr>
            <w:tcW w:w="1089" w:type="dxa"/>
            <w:tcBorders>
              <w:left w:val="single" w:sz="12" w:space="0" w:color="auto"/>
              <w:right w:val="single" w:sz="12" w:space="0" w:color="auto"/>
            </w:tcBorders>
            <w:noWrap/>
            <w:hideMark/>
          </w:tcPr>
          <w:p w14:paraId="6DD1CA49" w14:textId="2570FED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44A4949" w14:textId="61A63AE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0.7972197</w:t>
            </w:r>
          </w:p>
        </w:tc>
      </w:tr>
      <w:tr w:rsidR="00C85E80" w:rsidRPr="00B27B13" w14:paraId="693B60B0"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5136F33"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159DE41A" w14:textId="16A2DD7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73</w:t>
            </w:r>
          </w:p>
        </w:tc>
        <w:tc>
          <w:tcPr>
            <w:tcW w:w="1289" w:type="dxa"/>
            <w:tcBorders>
              <w:left w:val="single" w:sz="12" w:space="0" w:color="auto"/>
              <w:right w:val="single" w:sz="12" w:space="0" w:color="auto"/>
            </w:tcBorders>
            <w:noWrap/>
            <w:hideMark/>
          </w:tcPr>
          <w:p w14:paraId="6544747D" w14:textId="63F098F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0.42</w:t>
            </w:r>
          </w:p>
        </w:tc>
        <w:tc>
          <w:tcPr>
            <w:tcW w:w="1089" w:type="dxa"/>
            <w:tcBorders>
              <w:left w:val="single" w:sz="12" w:space="0" w:color="auto"/>
              <w:right w:val="single" w:sz="12" w:space="0" w:color="auto"/>
            </w:tcBorders>
            <w:noWrap/>
            <w:hideMark/>
          </w:tcPr>
          <w:p w14:paraId="0E35BE59" w14:textId="0E28F01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ED41521" w14:textId="685F48E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0.8256164</w:t>
            </w:r>
          </w:p>
        </w:tc>
      </w:tr>
      <w:tr w:rsidR="00C85E80" w:rsidRPr="00B27B13" w14:paraId="520F4FE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5F927A4"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6272810A" w14:textId="19B9527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33</w:t>
            </w:r>
          </w:p>
        </w:tc>
        <w:tc>
          <w:tcPr>
            <w:tcW w:w="1289" w:type="dxa"/>
            <w:tcBorders>
              <w:left w:val="single" w:sz="12" w:space="0" w:color="auto"/>
              <w:right w:val="single" w:sz="12" w:space="0" w:color="auto"/>
            </w:tcBorders>
            <w:noWrap/>
            <w:hideMark/>
          </w:tcPr>
          <w:p w14:paraId="5DCD3AE4" w14:textId="4BC395A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0.44</w:t>
            </w:r>
          </w:p>
        </w:tc>
        <w:tc>
          <w:tcPr>
            <w:tcW w:w="1089" w:type="dxa"/>
            <w:tcBorders>
              <w:left w:val="single" w:sz="12" w:space="0" w:color="auto"/>
              <w:right w:val="single" w:sz="12" w:space="0" w:color="auto"/>
            </w:tcBorders>
            <w:noWrap/>
            <w:hideMark/>
          </w:tcPr>
          <w:p w14:paraId="25592A00" w14:textId="25F84FC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8AD0E6D" w14:textId="5E4D1C1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0.913246</w:t>
            </w:r>
          </w:p>
        </w:tc>
      </w:tr>
      <w:tr w:rsidR="00C85E80" w:rsidRPr="00B27B13" w14:paraId="3A44E5CF"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07A1941"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5727AA81" w14:textId="43829D7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27C4F32D" w14:textId="0A6ADD8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49B1D6CB" w14:textId="6316992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68A1498" w14:textId="0A6D3B3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4F16632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03100D5"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72F99B8E" w14:textId="7FE2198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6CD18EEB" w14:textId="50EDCA8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3E64D105" w14:textId="390FEE6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CB38C33" w14:textId="3371B5B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29C00D80"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8E5EAB1"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17694BE4" w14:textId="78BE6B1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3D911729" w14:textId="7D65055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0232559E" w14:textId="206A253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00B3A14" w14:textId="20C24C0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350184D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7D2B81F"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79EE682E" w14:textId="75988B0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hideMark/>
          </w:tcPr>
          <w:p w14:paraId="4A1FB4A1" w14:textId="3DE8D27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w:t>
            </w:r>
          </w:p>
        </w:tc>
        <w:tc>
          <w:tcPr>
            <w:tcW w:w="1089" w:type="dxa"/>
            <w:tcBorders>
              <w:left w:val="single" w:sz="12" w:space="0" w:color="auto"/>
              <w:right w:val="single" w:sz="12" w:space="0" w:color="auto"/>
            </w:tcBorders>
            <w:noWrap/>
            <w:hideMark/>
          </w:tcPr>
          <w:p w14:paraId="3D617182" w14:textId="512B7B7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E4C6D14" w14:textId="79F0FF8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03F7C380"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651E727"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5F1D7BBD" w14:textId="3D21468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right w:val="single" w:sz="12" w:space="0" w:color="auto"/>
            </w:tcBorders>
            <w:noWrap/>
            <w:hideMark/>
          </w:tcPr>
          <w:p w14:paraId="0920E0D3" w14:textId="541F98C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4D5DA5FD" w14:textId="1255554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CB5C29D" w14:textId="102C79B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25F617C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313BD65"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3755B8DD" w14:textId="1369674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right w:val="single" w:sz="12" w:space="0" w:color="auto"/>
            </w:tcBorders>
            <w:noWrap/>
            <w:hideMark/>
          </w:tcPr>
          <w:p w14:paraId="6EA1C2B6" w14:textId="7AD4443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right w:val="single" w:sz="12" w:space="0" w:color="auto"/>
            </w:tcBorders>
            <w:noWrap/>
            <w:hideMark/>
          </w:tcPr>
          <w:p w14:paraId="4EB7A472" w14:textId="10241D4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62C8BA4" w14:textId="4C34E69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FD8CE58"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6CFBEBD0"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17926A53" w14:textId="4EAA86E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bottom w:val="single" w:sz="12" w:space="0" w:color="auto"/>
              <w:right w:val="single" w:sz="12" w:space="0" w:color="auto"/>
            </w:tcBorders>
            <w:noWrap/>
            <w:hideMark/>
          </w:tcPr>
          <w:p w14:paraId="6705AB05" w14:textId="3FE8378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0.3</w:t>
            </w:r>
          </w:p>
        </w:tc>
        <w:tc>
          <w:tcPr>
            <w:tcW w:w="1089" w:type="dxa"/>
            <w:tcBorders>
              <w:left w:val="single" w:sz="12" w:space="0" w:color="auto"/>
              <w:bottom w:val="single" w:sz="12" w:space="0" w:color="auto"/>
              <w:right w:val="single" w:sz="12" w:space="0" w:color="auto"/>
            </w:tcBorders>
            <w:noWrap/>
            <w:hideMark/>
          </w:tcPr>
          <w:p w14:paraId="5F7ED9D9" w14:textId="1946C5E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20783D6A" w14:textId="0046355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224CEEED"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7B70E0B4"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34695852"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tcPr>
          <w:p w14:paraId="486E103D"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4171D4D1"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46FE3BE7" w14:textId="6192056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b/>
                <w:bCs/>
              </w:rPr>
              <w:t xml:space="preserve">   </w:t>
            </w:r>
            <w:r w:rsidRPr="00F65816">
              <w:rPr>
                <w:b/>
                <w:bCs/>
                <w:color w:val="000000"/>
                <w:sz w:val="22"/>
                <w:szCs w:val="22"/>
              </w:rPr>
              <w:t>0.</w:t>
            </w:r>
            <w:r>
              <w:rPr>
                <w:b/>
                <w:bCs/>
                <w:color w:val="000000"/>
                <w:sz w:val="22"/>
                <w:szCs w:val="22"/>
              </w:rPr>
              <w:t>94331</w:t>
            </w:r>
          </w:p>
        </w:tc>
      </w:tr>
    </w:tbl>
    <w:p w14:paraId="780AEFFD" w14:textId="77777777" w:rsidR="00C85E80" w:rsidRDefault="00C85E80" w:rsidP="00E54BC7">
      <w:pPr>
        <w:rPr>
          <w:b/>
          <w:bCs/>
        </w:rPr>
      </w:pPr>
    </w:p>
    <w:p w14:paraId="378471DA" w14:textId="77777777" w:rsidR="00E54BC7" w:rsidRDefault="00E54BC7" w:rsidP="00E54BC7">
      <w:pPr>
        <w:rPr>
          <w:b/>
          <w:bCs/>
        </w:rPr>
      </w:pPr>
    </w:p>
    <w:p w14:paraId="2260FDF8" w14:textId="7BA7EC30" w:rsidR="00E54BC7" w:rsidRPr="00F65816" w:rsidRDefault="00E54BC7" w:rsidP="00E54BC7">
      <w:pPr>
        <w:rPr>
          <w:b/>
          <w:bCs/>
          <w:color w:val="000000"/>
          <w:sz w:val="22"/>
          <w:szCs w:val="22"/>
        </w:rPr>
      </w:pPr>
      <w:r>
        <w:rPr>
          <w:b/>
          <w:bCs/>
        </w:rPr>
        <w:tab/>
      </w:r>
      <w:r>
        <w:rPr>
          <w:b/>
          <w:bCs/>
        </w:rPr>
        <w:tab/>
      </w:r>
      <w:r>
        <w:rPr>
          <w:b/>
          <w:bCs/>
        </w:rPr>
        <w:tab/>
      </w:r>
      <w:r>
        <w:rPr>
          <w:b/>
          <w:bCs/>
        </w:rPr>
        <w:tab/>
      </w:r>
      <w:r>
        <w:rPr>
          <w:b/>
          <w:bCs/>
        </w:rPr>
        <w:tab/>
      </w:r>
      <w:r>
        <w:rPr>
          <w:b/>
          <w:bCs/>
        </w:rPr>
        <w:tab/>
      </w:r>
      <w:r>
        <w:rPr>
          <w:b/>
          <w:bCs/>
        </w:rPr>
        <w:tab/>
      </w:r>
    </w:p>
    <w:p w14:paraId="01FBE447" w14:textId="77777777" w:rsidR="00B511F7" w:rsidRDefault="00B511F7" w:rsidP="00E54BC7">
      <w:pPr>
        <w:rPr>
          <w:b/>
          <w:bCs/>
        </w:rPr>
      </w:pPr>
    </w:p>
    <w:p w14:paraId="0F6099F2" w14:textId="77777777" w:rsidR="00C85E80" w:rsidRDefault="00C85E80">
      <w:pPr>
        <w:spacing w:after="160" w:line="259" w:lineRule="auto"/>
        <w:rPr>
          <w:b/>
          <w:bCs/>
          <w:color w:val="4472C4" w:themeColor="accent1"/>
        </w:rPr>
      </w:pPr>
      <w:r>
        <w:rPr>
          <w:b/>
          <w:bCs/>
          <w:color w:val="4472C4" w:themeColor="accent1"/>
        </w:rPr>
        <w:br w:type="page"/>
      </w:r>
    </w:p>
    <w:p w14:paraId="7CF680BB" w14:textId="4DFA1E13" w:rsidR="00E54BC7" w:rsidRPr="00B511F7" w:rsidRDefault="00E54BC7" w:rsidP="00E54BC7">
      <w:pPr>
        <w:rPr>
          <w:b/>
          <w:bCs/>
          <w:color w:val="4472C4" w:themeColor="accent1"/>
        </w:rPr>
      </w:pPr>
      <w:r w:rsidRPr="00B511F7">
        <w:rPr>
          <w:b/>
          <w:bCs/>
          <w:color w:val="4472C4" w:themeColor="accent1"/>
        </w:rPr>
        <w:lastRenderedPageBreak/>
        <w:t>Mt Spieker</w:t>
      </w:r>
    </w:p>
    <w:p w14:paraId="17B57461" w14:textId="77777777" w:rsidR="00E54BC7" w:rsidRDefault="00E54BC7" w:rsidP="00E54BC7"/>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56994D57"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5569CAE3" w14:textId="22F1334F" w:rsidR="00C85E80" w:rsidRPr="00C85E80" w:rsidRDefault="00C85E80" w:rsidP="004D2605">
            <w:pPr>
              <w:jc w:val="center"/>
              <w:rPr>
                <w:color w:val="000000"/>
              </w:rPr>
            </w:pPr>
            <w:r w:rsidRPr="00C85E80">
              <w:t>RM18-0</w:t>
            </w:r>
            <w:r>
              <w:t>5</w:t>
            </w:r>
          </w:p>
        </w:tc>
      </w:tr>
      <w:tr w:rsidR="00C85E80" w:rsidRPr="00B27B13" w14:paraId="6FA06E92"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5238EB81"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6CAF9917"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2790F068"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7E6392BB"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4D00FEAD"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3A371EAC"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0DFDCCF7"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78BEB8D1"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47C52BC7" w14:textId="793046C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50</w:t>
            </w:r>
          </w:p>
        </w:tc>
        <w:tc>
          <w:tcPr>
            <w:tcW w:w="1289" w:type="dxa"/>
            <w:tcBorders>
              <w:top w:val="single" w:sz="12" w:space="0" w:color="auto"/>
              <w:left w:val="single" w:sz="12" w:space="0" w:color="auto"/>
              <w:right w:val="single" w:sz="12" w:space="0" w:color="auto"/>
            </w:tcBorders>
            <w:noWrap/>
            <w:vAlign w:val="bottom"/>
            <w:hideMark/>
          </w:tcPr>
          <w:p w14:paraId="722D42E3" w14:textId="7AC579D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top w:val="single" w:sz="12" w:space="0" w:color="auto"/>
              <w:left w:val="single" w:sz="12" w:space="0" w:color="auto"/>
              <w:right w:val="single" w:sz="12" w:space="0" w:color="auto"/>
            </w:tcBorders>
            <w:noWrap/>
            <w:hideMark/>
          </w:tcPr>
          <w:p w14:paraId="4D6BF740" w14:textId="21C4E03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41F92499" w14:textId="3B09B79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0.9105104</w:t>
            </w:r>
          </w:p>
        </w:tc>
      </w:tr>
      <w:tr w:rsidR="00C85E80" w:rsidRPr="00B27B13" w14:paraId="7EA2C205"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CACC8DD"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6BA2BBC5" w14:textId="4062D84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77</w:t>
            </w:r>
          </w:p>
        </w:tc>
        <w:tc>
          <w:tcPr>
            <w:tcW w:w="1289" w:type="dxa"/>
            <w:tcBorders>
              <w:left w:val="single" w:sz="12" w:space="0" w:color="auto"/>
              <w:right w:val="single" w:sz="12" w:space="0" w:color="auto"/>
            </w:tcBorders>
            <w:noWrap/>
            <w:vAlign w:val="bottom"/>
            <w:hideMark/>
          </w:tcPr>
          <w:p w14:paraId="5D0A6D93" w14:textId="7E490A5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0.31</w:t>
            </w:r>
          </w:p>
        </w:tc>
        <w:tc>
          <w:tcPr>
            <w:tcW w:w="1089" w:type="dxa"/>
            <w:tcBorders>
              <w:left w:val="single" w:sz="12" w:space="0" w:color="auto"/>
              <w:right w:val="single" w:sz="12" w:space="0" w:color="auto"/>
            </w:tcBorders>
            <w:noWrap/>
            <w:hideMark/>
          </w:tcPr>
          <w:p w14:paraId="741A87BA" w14:textId="73BC158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8D5D6EB" w14:textId="64A65CB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0.8614076</w:t>
            </w:r>
          </w:p>
        </w:tc>
      </w:tr>
      <w:tr w:rsidR="00C85E80" w:rsidRPr="00B27B13" w14:paraId="7020B81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4FA330D"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4D854FAA" w14:textId="5E0AB05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94</w:t>
            </w:r>
          </w:p>
        </w:tc>
        <w:tc>
          <w:tcPr>
            <w:tcW w:w="1289" w:type="dxa"/>
            <w:tcBorders>
              <w:left w:val="single" w:sz="12" w:space="0" w:color="auto"/>
              <w:right w:val="single" w:sz="12" w:space="0" w:color="auto"/>
            </w:tcBorders>
            <w:noWrap/>
            <w:vAlign w:val="bottom"/>
            <w:hideMark/>
          </w:tcPr>
          <w:p w14:paraId="0E4E13B6" w14:textId="069A391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0.34</w:t>
            </w:r>
          </w:p>
        </w:tc>
        <w:tc>
          <w:tcPr>
            <w:tcW w:w="1089" w:type="dxa"/>
            <w:tcBorders>
              <w:left w:val="single" w:sz="12" w:space="0" w:color="auto"/>
              <w:right w:val="single" w:sz="12" w:space="0" w:color="auto"/>
            </w:tcBorders>
            <w:noWrap/>
            <w:hideMark/>
          </w:tcPr>
          <w:p w14:paraId="6456F69F" w14:textId="434432B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74012DE" w14:textId="681E47C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0.8189355</w:t>
            </w:r>
          </w:p>
        </w:tc>
      </w:tr>
      <w:tr w:rsidR="00C85E80" w:rsidRPr="00B27B13" w14:paraId="1CBD46D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2427A42"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3B590939" w14:textId="6AFEE0C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87</w:t>
            </w:r>
          </w:p>
        </w:tc>
        <w:tc>
          <w:tcPr>
            <w:tcW w:w="1289" w:type="dxa"/>
            <w:tcBorders>
              <w:left w:val="single" w:sz="12" w:space="0" w:color="auto"/>
              <w:right w:val="single" w:sz="12" w:space="0" w:color="auto"/>
            </w:tcBorders>
            <w:noWrap/>
            <w:vAlign w:val="bottom"/>
            <w:hideMark/>
          </w:tcPr>
          <w:p w14:paraId="61C3A1FA" w14:textId="37D5CC5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0.38</w:t>
            </w:r>
          </w:p>
        </w:tc>
        <w:tc>
          <w:tcPr>
            <w:tcW w:w="1089" w:type="dxa"/>
            <w:tcBorders>
              <w:left w:val="single" w:sz="12" w:space="0" w:color="auto"/>
              <w:right w:val="single" w:sz="12" w:space="0" w:color="auto"/>
            </w:tcBorders>
            <w:noWrap/>
            <w:hideMark/>
          </w:tcPr>
          <w:p w14:paraId="2929DE98" w14:textId="422E7E1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64D40D7" w14:textId="03FD0AE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0.8133246</w:t>
            </w:r>
          </w:p>
        </w:tc>
      </w:tr>
      <w:tr w:rsidR="00C85E80" w:rsidRPr="00B27B13" w14:paraId="0F9F920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45415BA"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48D25610" w14:textId="477B21C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59</w:t>
            </w:r>
          </w:p>
        </w:tc>
        <w:tc>
          <w:tcPr>
            <w:tcW w:w="1289" w:type="dxa"/>
            <w:tcBorders>
              <w:left w:val="single" w:sz="12" w:space="0" w:color="auto"/>
              <w:right w:val="single" w:sz="12" w:space="0" w:color="auto"/>
            </w:tcBorders>
            <w:noWrap/>
            <w:vAlign w:val="bottom"/>
            <w:hideMark/>
          </w:tcPr>
          <w:p w14:paraId="483C8751" w14:textId="1395106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0.42</w:t>
            </w:r>
          </w:p>
        </w:tc>
        <w:tc>
          <w:tcPr>
            <w:tcW w:w="1089" w:type="dxa"/>
            <w:tcBorders>
              <w:left w:val="single" w:sz="12" w:space="0" w:color="auto"/>
              <w:right w:val="single" w:sz="12" w:space="0" w:color="auto"/>
            </w:tcBorders>
            <w:noWrap/>
            <w:hideMark/>
          </w:tcPr>
          <w:p w14:paraId="552010A8" w14:textId="1F756EF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A2BDBE4" w14:textId="592708D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0.8565222</w:t>
            </w:r>
          </w:p>
        </w:tc>
      </w:tr>
      <w:tr w:rsidR="00C85E80" w:rsidRPr="00B27B13" w14:paraId="34049AA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7B19BA3"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73ACA38A" w14:textId="76D9A59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410AD18E" w14:textId="62E0C76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57160821" w14:textId="27943B2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342C823" w14:textId="629C63A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7A61AE3C"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FAD5AB3"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287D5CB2" w14:textId="3AEE1FD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6C59E011" w14:textId="52F4581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4EF5F059" w14:textId="67DF8E0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C12700E" w14:textId="0284CD8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14BBB016"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0663C3F"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3D21E785" w14:textId="75A430E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58BBC0B7" w14:textId="6667148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35DD1FCC" w14:textId="6169CF9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F199D7D" w14:textId="50A9BD1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7DF0CE0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F5EF037"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78325EF8" w14:textId="34CEBFB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3F724D00" w14:textId="6A4D756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1F00CB0C" w14:textId="77C98F3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C7A6139" w14:textId="19FDF22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61EFFD3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A1DBCCA"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01E052CD" w14:textId="09141DB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right w:val="single" w:sz="12" w:space="0" w:color="auto"/>
            </w:tcBorders>
            <w:noWrap/>
            <w:vAlign w:val="bottom"/>
            <w:hideMark/>
          </w:tcPr>
          <w:p w14:paraId="15D5258B" w14:textId="701B617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2D0DF946" w14:textId="4D54827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C20D09E" w14:textId="1C80495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28B767AF"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ED2DDB5"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0A904CB6" w14:textId="596288B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right w:val="single" w:sz="12" w:space="0" w:color="auto"/>
            </w:tcBorders>
            <w:noWrap/>
            <w:vAlign w:val="bottom"/>
            <w:hideMark/>
          </w:tcPr>
          <w:p w14:paraId="5CDBA16E" w14:textId="0A0BBB3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70CCE574" w14:textId="3556763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F8B93F0" w14:textId="6AA6BD7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11A3FF6"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1F11640A"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7937A7B3" w14:textId="4095FF4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0</w:t>
            </w:r>
          </w:p>
        </w:tc>
        <w:tc>
          <w:tcPr>
            <w:tcW w:w="1289" w:type="dxa"/>
            <w:tcBorders>
              <w:left w:val="single" w:sz="12" w:space="0" w:color="auto"/>
              <w:bottom w:val="single" w:sz="12" w:space="0" w:color="auto"/>
              <w:right w:val="single" w:sz="12" w:space="0" w:color="auto"/>
            </w:tcBorders>
            <w:noWrap/>
            <w:vAlign w:val="bottom"/>
            <w:hideMark/>
          </w:tcPr>
          <w:p w14:paraId="67297696" w14:textId="13E7697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3CB73C5F" w14:textId="3090D96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5C93E738" w14:textId="7EDA9AF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3AE66CCA"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57149A6E"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4C75548A"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4C38FF29"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41A1973E"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6F340D12" w14:textId="4E5BC9F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w:t>
            </w:r>
            <w:r>
              <w:rPr>
                <w:b/>
                <w:bCs/>
                <w:color w:val="000000"/>
                <w:sz w:val="22"/>
                <w:szCs w:val="22"/>
              </w:rPr>
              <w:t>938392</w:t>
            </w:r>
          </w:p>
        </w:tc>
      </w:tr>
    </w:tbl>
    <w:p w14:paraId="35F364AB" w14:textId="77777777" w:rsidR="00C85E80" w:rsidRDefault="00C85E80" w:rsidP="00E54BC7">
      <w:pPr>
        <w:rPr>
          <w:b/>
          <w:bCs/>
        </w:rPr>
      </w:pPr>
    </w:p>
    <w:p w14:paraId="23556D03" w14:textId="3DC94315" w:rsidR="00E54BC7" w:rsidRDefault="00E54BC7"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27281961" w14:textId="77777777" w:rsidTr="0001047F">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bottom w:val="single" w:sz="12" w:space="0" w:color="auto"/>
              <w:right w:val="single" w:sz="12" w:space="0" w:color="auto"/>
            </w:tcBorders>
            <w:noWrap/>
          </w:tcPr>
          <w:p w14:paraId="66A6C6DE" w14:textId="6341BC85" w:rsidR="00C85E80" w:rsidRPr="00C85E80" w:rsidRDefault="00C85E80" w:rsidP="004D2605">
            <w:pPr>
              <w:jc w:val="center"/>
              <w:rPr>
                <w:color w:val="000000"/>
              </w:rPr>
            </w:pPr>
            <w:r w:rsidRPr="00C85E80">
              <w:t>RM18-0</w:t>
            </w:r>
            <w:r>
              <w:t>6</w:t>
            </w:r>
          </w:p>
        </w:tc>
      </w:tr>
      <w:tr w:rsidR="00C85E80" w:rsidRPr="00B27B13" w14:paraId="1E1BF570"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486252D6"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7F10C935"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420404EB"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2F3D7F38"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654644A2"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53C3EB05"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39628A0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31A37C44"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67E3077B" w14:textId="7386B53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70</w:t>
            </w:r>
          </w:p>
        </w:tc>
        <w:tc>
          <w:tcPr>
            <w:tcW w:w="1289" w:type="dxa"/>
            <w:tcBorders>
              <w:top w:val="single" w:sz="12" w:space="0" w:color="auto"/>
              <w:left w:val="single" w:sz="12" w:space="0" w:color="auto"/>
              <w:right w:val="single" w:sz="12" w:space="0" w:color="auto"/>
            </w:tcBorders>
            <w:noWrap/>
            <w:vAlign w:val="bottom"/>
            <w:hideMark/>
          </w:tcPr>
          <w:p w14:paraId="0BA2DE2A" w14:textId="70BA5D5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top w:val="single" w:sz="12" w:space="0" w:color="auto"/>
              <w:left w:val="single" w:sz="12" w:space="0" w:color="auto"/>
              <w:right w:val="single" w:sz="12" w:space="0" w:color="auto"/>
            </w:tcBorders>
            <w:noWrap/>
            <w:hideMark/>
          </w:tcPr>
          <w:p w14:paraId="0231BAFE" w14:textId="2DA229B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48DF4B8F" w14:textId="10AE1FE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0.8769985</w:t>
            </w:r>
          </w:p>
        </w:tc>
      </w:tr>
      <w:tr w:rsidR="00C85E80" w:rsidRPr="00B27B13" w14:paraId="5206D4E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4557680"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2DAFC513" w14:textId="574AE75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97</w:t>
            </w:r>
          </w:p>
        </w:tc>
        <w:tc>
          <w:tcPr>
            <w:tcW w:w="1289" w:type="dxa"/>
            <w:tcBorders>
              <w:left w:val="single" w:sz="12" w:space="0" w:color="auto"/>
              <w:right w:val="single" w:sz="12" w:space="0" w:color="auto"/>
            </w:tcBorders>
            <w:noWrap/>
            <w:vAlign w:val="bottom"/>
            <w:hideMark/>
          </w:tcPr>
          <w:p w14:paraId="4B2822B3" w14:textId="57A9062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0.31</w:t>
            </w:r>
          </w:p>
        </w:tc>
        <w:tc>
          <w:tcPr>
            <w:tcW w:w="1089" w:type="dxa"/>
            <w:tcBorders>
              <w:left w:val="single" w:sz="12" w:space="0" w:color="auto"/>
              <w:right w:val="single" w:sz="12" w:space="0" w:color="auto"/>
            </w:tcBorders>
            <w:noWrap/>
            <w:hideMark/>
          </w:tcPr>
          <w:p w14:paraId="5DC7FABA" w14:textId="5E1449D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BEA9945" w14:textId="16CF86B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0.8286665</w:t>
            </w:r>
          </w:p>
        </w:tc>
      </w:tr>
      <w:tr w:rsidR="00C85E80" w:rsidRPr="00B27B13" w14:paraId="0C534B1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B220D16"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145CF22A" w14:textId="77C6A83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114</w:t>
            </w:r>
          </w:p>
        </w:tc>
        <w:tc>
          <w:tcPr>
            <w:tcW w:w="1289" w:type="dxa"/>
            <w:tcBorders>
              <w:left w:val="single" w:sz="12" w:space="0" w:color="auto"/>
              <w:right w:val="single" w:sz="12" w:space="0" w:color="auto"/>
            </w:tcBorders>
            <w:noWrap/>
            <w:vAlign w:val="bottom"/>
            <w:hideMark/>
          </w:tcPr>
          <w:p w14:paraId="4CC301C2" w14:textId="503F244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0.34</w:t>
            </w:r>
          </w:p>
        </w:tc>
        <w:tc>
          <w:tcPr>
            <w:tcW w:w="1089" w:type="dxa"/>
            <w:tcBorders>
              <w:left w:val="single" w:sz="12" w:space="0" w:color="auto"/>
              <w:right w:val="single" w:sz="12" w:space="0" w:color="auto"/>
            </w:tcBorders>
            <w:noWrap/>
            <w:hideMark/>
          </w:tcPr>
          <w:p w14:paraId="70275AC5" w14:textId="0769573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0D23BF7" w14:textId="14ED7FE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0.7848599</w:t>
            </w:r>
          </w:p>
        </w:tc>
      </w:tr>
      <w:tr w:rsidR="00C85E80" w:rsidRPr="00B27B13" w14:paraId="13B36F9F"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273D14B"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60312FB1" w14:textId="2081390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107</w:t>
            </w:r>
          </w:p>
        </w:tc>
        <w:tc>
          <w:tcPr>
            <w:tcW w:w="1289" w:type="dxa"/>
            <w:tcBorders>
              <w:left w:val="single" w:sz="12" w:space="0" w:color="auto"/>
              <w:right w:val="single" w:sz="12" w:space="0" w:color="auto"/>
            </w:tcBorders>
            <w:noWrap/>
            <w:vAlign w:val="bottom"/>
            <w:hideMark/>
          </w:tcPr>
          <w:p w14:paraId="59FF8678" w14:textId="4C4D8C1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0.38</w:t>
            </w:r>
          </w:p>
        </w:tc>
        <w:tc>
          <w:tcPr>
            <w:tcW w:w="1089" w:type="dxa"/>
            <w:tcBorders>
              <w:left w:val="single" w:sz="12" w:space="0" w:color="auto"/>
              <w:right w:val="single" w:sz="12" w:space="0" w:color="auto"/>
            </w:tcBorders>
            <w:noWrap/>
            <w:hideMark/>
          </w:tcPr>
          <w:p w14:paraId="3AD69C62" w14:textId="24909C9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63A3FEE" w14:textId="4403CFD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0.7755948</w:t>
            </w:r>
          </w:p>
        </w:tc>
      </w:tr>
      <w:tr w:rsidR="00C85E80" w:rsidRPr="00B27B13" w14:paraId="4146FFE9"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5CDD84A"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24EF6B32" w14:textId="3F62EA5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79</w:t>
            </w:r>
          </w:p>
        </w:tc>
        <w:tc>
          <w:tcPr>
            <w:tcW w:w="1289" w:type="dxa"/>
            <w:tcBorders>
              <w:left w:val="single" w:sz="12" w:space="0" w:color="auto"/>
              <w:right w:val="single" w:sz="12" w:space="0" w:color="auto"/>
            </w:tcBorders>
            <w:noWrap/>
            <w:vAlign w:val="bottom"/>
            <w:hideMark/>
          </w:tcPr>
          <w:p w14:paraId="0FF02E9D" w14:textId="41D623E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0.42</w:t>
            </w:r>
          </w:p>
        </w:tc>
        <w:tc>
          <w:tcPr>
            <w:tcW w:w="1089" w:type="dxa"/>
            <w:tcBorders>
              <w:left w:val="single" w:sz="12" w:space="0" w:color="auto"/>
              <w:right w:val="single" w:sz="12" w:space="0" w:color="auto"/>
            </w:tcBorders>
            <w:noWrap/>
            <w:hideMark/>
          </w:tcPr>
          <w:p w14:paraId="0C390186" w14:textId="050C45A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1FC25E9" w14:textId="13CD86E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0.8127148</w:t>
            </w:r>
          </w:p>
        </w:tc>
      </w:tr>
      <w:tr w:rsidR="00C85E80" w:rsidRPr="00B27B13" w14:paraId="30987912"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BD46430"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7E146E69" w14:textId="4B807C9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70DC9E57" w14:textId="4EE80EE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5AB35488" w14:textId="51F409D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CBED906" w14:textId="56BD7BB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762AAC1E"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46982BA"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3EC8F595" w14:textId="2EDCB6B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3E823111" w14:textId="119868A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23A12E26" w14:textId="1FA3DD3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9741A87" w14:textId="54261EC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68E5B873"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E19FD7F"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261EE20E" w14:textId="11C2099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09D302AA" w14:textId="5017A72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7F19E37C" w14:textId="2C3A43B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F3900F0" w14:textId="1E09149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1E26EF45"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FE1F5A2"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2A992A3C" w14:textId="02FFAA0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50F6063B" w14:textId="7A15DB5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0959D563" w14:textId="3B29DA5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65BE32C" w14:textId="22B8F83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2D62C223"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6B5ED33"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1C59B424" w14:textId="0D564F1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10</w:t>
            </w:r>
          </w:p>
        </w:tc>
        <w:tc>
          <w:tcPr>
            <w:tcW w:w="1289" w:type="dxa"/>
            <w:tcBorders>
              <w:left w:val="single" w:sz="12" w:space="0" w:color="auto"/>
              <w:right w:val="single" w:sz="12" w:space="0" w:color="auto"/>
            </w:tcBorders>
            <w:noWrap/>
            <w:vAlign w:val="bottom"/>
            <w:hideMark/>
          </w:tcPr>
          <w:p w14:paraId="38609129" w14:textId="0965885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6BADA1B1" w14:textId="07BED0B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F20EE4B" w14:textId="3BD2D71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0.9814247</w:t>
            </w:r>
          </w:p>
        </w:tc>
      </w:tr>
      <w:tr w:rsidR="00C85E80" w:rsidRPr="00B27B13" w14:paraId="2F4C5FA8"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0BE7B2D"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66884B9B" w14:textId="684DFB2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17</w:t>
            </w:r>
          </w:p>
        </w:tc>
        <w:tc>
          <w:tcPr>
            <w:tcW w:w="1289" w:type="dxa"/>
            <w:tcBorders>
              <w:left w:val="single" w:sz="12" w:space="0" w:color="auto"/>
              <w:right w:val="single" w:sz="12" w:space="0" w:color="auto"/>
            </w:tcBorders>
            <w:noWrap/>
            <w:vAlign w:val="bottom"/>
            <w:hideMark/>
          </w:tcPr>
          <w:p w14:paraId="15C9667B" w14:textId="71E7114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6A6D491C" w14:textId="02883E6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D9A9B7F" w14:textId="4ECB90A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0.9686277</w:t>
            </w:r>
          </w:p>
        </w:tc>
      </w:tr>
      <w:tr w:rsidR="00C85E80" w:rsidRPr="00B27B13" w14:paraId="77AF8EFE"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1FFE8813"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02B704CB" w14:textId="485390D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19</w:t>
            </w:r>
          </w:p>
        </w:tc>
        <w:tc>
          <w:tcPr>
            <w:tcW w:w="1289" w:type="dxa"/>
            <w:tcBorders>
              <w:left w:val="single" w:sz="12" w:space="0" w:color="auto"/>
              <w:bottom w:val="single" w:sz="12" w:space="0" w:color="auto"/>
              <w:right w:val="single" w:sz="12" w:space="0" w:color="auto"/>
            </w:tcBorders>
            <w:noWrap/>
            <w:vAlign w:val="bottom"/>
            <w:hideMark/>
          </w:tcPr>
          <w:p w14:paraId="423F8297" w14:textId="3733544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1981A018" w14:textId="76E04CB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1CE77CE8" w14:textId="05B4E99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0.9650021</w:t>
            </w:r>
          </w:p>
        </w:tc>
      </w:tr>
      <w:tr w:rsidR="00C85E80" w:rsidRPr="00B27B13" w14:paraId="20F9FD3B"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250DA7C0"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17E945CC"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6B275CCD"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60201F6E"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4B629BA6" w14:textId="6D8106D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w:t>
            </w:r>
            <w:r>
              <w:rPr>
                <w:b/>
                <w:bCs/>
                <w:color w:val="000000"/>
                <w:sz w:val="22"/>
                <w:szCs w:val="22"/>
              </w:rPr>
              <w:t>916157</w:t>
            </w:r>
          </w:p>
        </w:tc>
      </w:tr>
    </w:tbl>
    <w:p w14:paraId="6D1F5903" w14:textId="77777777" w:rsidR="00C85E80" w:rsidRDefault="00C85E80" w:rsidP="00E54BC7">
      <w:pPr>
        <w:rPr>
          <w:b/>
          <w:bCs/>
        </w:rPr>
      </w:pPr>
    </w:p>
    <w:p w14:paraId="55842285" w14:textId="77777777" w:rsidR="00E54BC7" w:rsidRDefault="00E54BC7" w:rsidP="00E54BC7"/>
    <w:p w14:paraId="63B50801" w14:textId="77777777" w:rsidR="00E54BC7" w:rsidRDefault="00E54BC7" w:rsidP="00E54BC7">
      <w:pPr>
        <w:rPr>
          <w:b/>
          <w:bCs/>
        </w:rPr>
      </w:pPr>
    </w:p>
    <w:p w14:paraId="39F2D4C1" w14:textId="7F22283F" w:rsidR="00E54BC7" w:rsidRPr="00F65816" w:rsidRDefault="00E54BC7" w:rsidP="00E54BC7">
      <w:pPr>
        <w:rPr>
          <w:b/>
          <w:bCs/>
          <w:color w:val="000000"/>
          <w:sz w:val="22"/>
          <w:szCs w:val="22"/>
        </w:rPr>
      </w:pPr>
      <w:r>
        <w:rPr>
          <w:b/>
          <w:bCs/>
        </w:rPr>
        <w:tab/>
      </w:r>
      <w:r>
        <w:rPr>
          <w:b/>
          <w:bCs/>
        </w:rPr>
        <w:tab/>
      </w:r>
      <w:r>
        <w:rPr>
          <w:b/>
          <w:bCs/>
        </w:rPr>
        <w:tab/>
      </w:r>
      <w:r>
        <w:rPr>
          <w:b/>
          <w:bCs/>
        </w:rPr>
        <w:tab/>
      </w:r>
      <w:r>
        <w:rPr>
          <w:b/>
          <w:bCs/>
        </w:rPr>
        <w:tab/>
      </w:r>
      <w:r>
        <w:rPr>
          <w:b/>
          <w:bCs/>
        </w:rPr>
        <w:tab/>
      </w:r>
    </w:p>
    <w:p w14:paraId="33D8BD84" w14:textId="77777777" w:rsidR="00E54BC7" w:rsidRDefault="00E54BC7" w:rsidP="00E54BC7"/>
    <w:p w14:paraId="1CEB3CC8" w14:textId="77777777" w:rsidR="00E54BC7" w:rsidRDefault="00E54BC7" w:rsidP="00E54BC7">
      <w:pPr>
        <w:rPr>
          <w:b/>
          <w:bCs/>
        </w:rPr>
      </w:pPr>
    </w:p>
    <w:p w14:paraId="0787979B" w14:textId="77777777" w:rsidR="00E54BC7" w:rsidRDefault="00E54BC7"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6F11B62A"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26FDBB93" w14:textId="56391FBF" w:rsidR="00C85E80" w:rsidRPr="00C85E80" w:rsidRDefault="00C85E80" w:rsidP="004D2605">
            <w:pPr>
              <w:jc w:val="center"/>
              <w:rPr>
                <w:color w:val="000000"/>
              </w:rPr>
            </w:pPr>
            <w:r w:rsidRPr="00C85E80">
              <w:t>RM18-0</w:t>
            </w:r>
            <w:r>
              <w:t>7</w:t>
            </w:r>
          </w:p>
        </w:tc>
      </w:tr>
      <w:tr w:rsidR="00C85E80" w:rsidRPr="00B27B13" w14:paraId="786D42F4"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15865934"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5E18E1C0"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7B9975FD"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495052B0"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2980F372"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53081728"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1AB5EB4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12AE7A49"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4A960EDF" w14:textId="1DCE7CC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80</w:t>
            </w:r>
          </w:p>
        </w:tc>
        <w:tc>
          <w:tcPr>
            <w:tcW w:w="1289" w:type="dxa"/>
            <w:tcBorders>
              <w:top w:val="single" w:sz="12" w:space="0" w:color="auto"/>
              <w:left w:val="single" w:sz="12" w:space="0" w:color="auto"/>
              <w:right w:val="single" w:sz="12" w:space="0" w:color="auto"/>
            </w:tcBorders>
            <w:noWrap/>
            <w:vAlign w:val="bottom"/>
            <w:hideMark/>
          </w:tcPr>
          <w:p w14:paraId="79C55E5F" w14:textId="3767BC0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top w:val="single" w:sz="12" w:space="0" w:color="auto"/>
              <w:left w:val="single" w:sz="12" w:space="0" w:color="auto"/>
              <w:right w:val="single" w:sz="12" w:space="0" w:color="auto"/>
            </w:tcBorders>
            <w:noWrap/>
            <w:hideMark/>
          </w:tcPr>
          <w:p w14:paraId="23C248CA" w14:textId="6ECEF65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6F6F44F9" w14:textId="132327A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0.860708</w:t>
            </w:r>
          </w:p>
        </w:tc>
      </w:tr>
      <w:tr w:rsidR="00C85E80" w:rsidRPr="00B27B13" w14:paraId="34FEA227"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00F24E8"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7007C1A1" w14:textId="07C0FC6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107</w:t>
            </w:r>
          </w:p>
        </w:tc>
        <w:tc>
          <w:tcPr>
            <w:tcW w:w="1289" w:type="dxa"/>
            <w:tcBorders>
              <w:left w:val="single" w:sz="12" w:space="0" w:color="auto"/>
              <w:right w:val="single" w:sz="12" w:space="0" w:color="auto"/>
            </w:tcBorders>
            <w:noWrap/>
            <w:vAlign w:val="bottom"/>
            <w:hideMark/>
          </w:tcPr>
          <w:p w14:paraId="749C2629" w14:textId="56A3C12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0.31</w:t>
            </w:r>
          </w:p>
        </w:tc>
        <w:tc>
          <w:tcPr>
            <w:tcW w:w="1089" w:type="dxa"/>
            <w:tcBorders>
              <w:left w:val="single" w:sz="12" w:space="0" w:color="auto"/>
              <w:right w:val="single" w:sz="12" w:space="0" w:color="auto"/>
            </w:tcBorders>
            <w:noWrap/>
            <w:hideMark/>
          </w:tcPr>
          <w:p w14:paraId="2570E9A8" w14:textId="3EA7AB1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7C0A81F" w14:textId="07B4463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0.8127656</w:t>
            </w:r>
          </w:p>
        </w:tc>
      </w:tr>
      <w:tr w:rsidR="00C85E80" w:rsidRPr="00B27B13" w14:paraId="1F38518C"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79F736F"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2B1C24D2" w14:textId="776376C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124</w:t>
            </w:r>
          </w:p>
        </w:tc>
        <w:tc>
          <w:tcPr>
            <w:tcW w:w="1289" w:type="dxa"/>
            <w:tcBorders>
              <w:left w:val="single" w:sz="12" w:space="0" w:color="auto"/>
              <w:right w:val="single" w:sz="12" w:space="0" w:color="auto"/>
            </w:tcBorders>
            <w:noWrap/>
            <w:vAlign w:val="bottom"/>
            <w:hideMark/>
          </w:tcPr>
          <w:p w14:paraId="71BD484E" w14:textId="2EB9039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0.34</w:t>
            </w:r>
          </w:p>
        </w:tc>
        <w:tc>
          <w:tcPr>
            <w:tcW w:w="1089" w:type="dxa"/>
            <w:tcBorders>
              <w:left w:val="single" w:sz="12" w:space="0" w:color="auto"/>
              <w:right w:val="single" w:sz="12" w:space="0" w:color="auto"/>
            </w:tcBorders>
            <w:noWrap/>
            <w:hideMark/>
          </w:tcPr>
          <w:p w14:paraId="058BC523" w14:textId="121BCC1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E16794C" w14:textId="6EB9F01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0.7683576</w:t>
            </w:r>
          </w:p>
        </w:tc>
      </w:tr>
      <w:tr w:rsidR="00C85E80" w:rsidRPr="00B27B13" w14:paraId="2FF64F78"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E9D21C7"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7D25B8CA" w14:textId="3BF24AE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117</w:t>
            </w:r>
          </w:p>
        </w:tc>
        <w:tc>
          <w:tcPr>
            <w:tcW w:w="1289" w:type="dxa"/>
            <w:tcBorders>
              <w:left w:val="single" w:sz="12" w:space="0" w:color="auto"/>
              <w:right w:val="single" w:sz="12" w:space="0" w:color="auto"/>
            </w:tcBorders>
            <w:noWrap/>
            <w:vAlign w:val="bottom"/>
            <w:hideMark/>
          </w:tcPr>
          <w:p w14:paraId="2B2F13FF" w14:textId="345F7A8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0.38</w:t>
            </w:r>
          </w:p>
        </w:tc>
        <w:tc>
          <w:tcPr>
            <w:tcW w:w="1089" w:type="dxa"/>
            <w:tcBorders>
              <w:left w:val="single" w:sz="12" w:space="0" w:color="auto"/>
              <w:right w:val="single" w:sz="12" w:space="0" w:color="auto"/>
            </w:tcBorders>
            <w:noWrap/>
            <w:hideMark/>
          </w:tcPr>
          <w:p w14:paraId="481EE5CB" w14:textId="296C2E8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4627383" w14:textId="163C045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0.7573915</w:t>
            </w:r>
          </w:p>
        </w:tc>
      </w:tr>
      <w:tr w:rsidR="00C85E80" w:rsidRPr="00B27B13" w14:paraId="20A653A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7537122"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7727E437" w14:textId="733D571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89</w:t>
            </w:r>
          </w:p>
        </w:tc>
        <w:tc>
          <w:tcPr>
            <w:tcW w:w="1289" w:type="dxa"/>
            <w:tcBorders>
              <w:left w:val="single" w:sz="12" w:space="0" w:color="auto"/>
              <w:right w:val="single" w:sz="12" w:space="0" w:color="auto"/>
            </w:tcBorders>
            <w:noWrap/>
            <w:vAlign w:val="bottom"/>
            <w:hideMark/>
          </w:tcPr>
          <w:p w14:paraId="506AFB07" w14:textId="1A69EE9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0.42</w:t>
            </w:r>
          </w:p>
        </w:tc>
        <w:tc>
          <w:tcPr>
            <w:tcW w:w="1089" w:type="dxa"/>
            <w:tcBorders>
              <w:left w:val="single" w:sz="12" w:space="0" w:color="auto"/>
              <w:right w:val="single" w:sz="12" w:space="0" w:color="auto"/>
            </w:tcBorders>
            <w:noWrap/>
            <w:hideMark/>
          </w:tcPr>
          <w:p w14:paraId="332D2EDC" w14:textId="2A9639D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76B764D" w14:textId="07D95DB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0.7916586</w:t>
            </w:r>
          </w:p>
        </w:tc>
      </w:tr>
      <w:tr w:rsidR="00C85E80" w:rsidRPr="00B27B13" w14:paraId="4FE5FA4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7E3BB75"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669B3B2A" w14:textId="71E5E55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6C3994EB" w14:textId="770A100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7812F354" w14:textId="45A624A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A0DD661" w14:textId="7597A82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0793B33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4BED0EE"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67620636" w14:textId="7D19806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369537F5" w14:textId="26AF70F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159092E4" w14:textId="3C22D24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65FE2FB" w14:textId="6E2DFF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2C283823"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84E29E1"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79A976B9" w14:textId="3DF9528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753C9D2D" w14:textId="712FF53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3166BEDC" w14:textId="0CAF579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DB4CCF9" w14:textId="6E90DE7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6C09C879"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DFE5BBA"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4211AD36" w14:textId="5B4021B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3B2EC4C3" w14:textId="1120039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0C3F4602" w14:textId="0A66A38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26D740B" w14:textId="62088E2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5553CB0B"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E5CBB2C"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56857281" w14:textId="7D28AF4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20</w:t>
            </w:r>
          </w:p>
        </w:tc>
        <w:tc>
          <w:tcPr>
            <w:tcW w:w="1289" w:type="dxa"/>
            <w:tcBorders>
              <w:left w:val="single" w:sz="12" w:space="0" w:color="auto"/>
              <w:right w:val="single" w:sz="12" w:space="0" w:color="auto"/>
            </w:tcBorders>
            <w:noWrap/>
            <w:vAlign w:val="bottom"/>
            <w:hideMark/>
          </w:tcPr>
          <w:p w14:paraId="5886B1CD" w14:textId="5FEF9E5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425FF7BD" w14:textId="5D6F85C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6AFE792" w14:textId="4204EC0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0.9631944</w:t>
            </w:r>
          </w:p>
        </w:tc>
      </w:tr>
      <w:tr w:rsidR="00C85E80" w:rsidRPr="00B27B13" w14:paraId="32449AB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AA13A58"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6647F12C" w14:textId="05B9BC9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27</w:t>
            </w:r>
          </w:p>
        </w:tc>
        <w:tc>
          <w:tcPr>
            <w:tcW w:w="1289" w:type="dxa"/>
            <w:tcBorders>
              <w:left w:val="single" w:sz="12" w:space="0" w:color="auto"/>
              <w:right w:val="single" w:sz="12" w:space="0" w:color="auto"/>
            </w:tcBorders>
            <w:noWrap/>
            <w:vAlign w:val="bottom"/>
            <w:hideMark/>
          </w:tcPr>
          <w:p w14:paraId="70FC0F74" w14:textId="13A3C11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10E9D99E" w14:textId="538745F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64E3B44" w14:textId="65789F4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0.9506351</w:t>
            </w:r>
          </w:p>
        </w:tc>
      </w:tr>
      <w:tr w:rsidR="00C85E80" w:rsidRPr="00B27B13" w14:paraId="2E2FE10F"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0CF10208"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14E79752" w14:textId="49DA727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29</w:t>
            </w:r>
          </w:p>
        </w:tc>
        <w:tc>
          <w:tcPr>
            <w:tcW w:w="1289" w:type="dxa"/>
            <w:tcBorders>
              <w:left w:val="single" w:sz="12" w:space="0" w:color="auto"/>
              <w:bottom w:val="single" w:sz="12" w:space="0" w:color="auto"/>
              <w:right w:val="single" w:sz="12" w:space="0" w:color="auto"/>
            </w:tcBorders>
            <w:noWrap/>
            <w:vAlign w:val="bottom"/>
            <w:hideMark/>
          </w:tcPr>
          <w:p w14:paraId="13A4D0ED" w14:textId="36C4C84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34EFC70D" w14:textId="08380B9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6DB404FA" w14:textId="3B87381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0.9470769</w:t>
            </w:r>
          </w:p>
        </w:tc>
      </w:tr>
      <w:tr w:rsidR="00C85E80" w:rsidRPr="00B27B13" w14:paraId="25312D82"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7DD9C833"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26E23EDF"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5092ABAE"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25D114AB"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6112B185" w14:textId="27659E2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w:t>
            </w:r>
            <w:r>
              <w:rPr>
                <w:b/>
                <w:bCs/>
                <w:color w:val="000000"/>
                <w:sz w:val="22"/>
                <w:szCs w:val="22"/>
              </w:rPr>
              <w:t>904316</w:t>
            </w:r>
          </w:p>
        </w:tc>
      </w:tr>
    </w:tbl>
    <w:p w14:paraId="667B65D0" w14:textId="77777777" w:rsidR="00C85E80" w:rsidRDefault="00C85E80" w:rsidP="00E54BC7">
      <w:pPr>
        <w:rPr>
          <w:b/>
          <w:bCs/>
        </w:rPr>
      </w:pPr>
    </w:p>
    <w:p w14:paraId="79C6B3A5" w14:textId="587FF7FC" w:rsidR="00E54BC7" w:rsidRDefault="00E54BC7" w:rsidP="00E54BC7">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667E04F9"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3D75AD16" w14:textId="6F7C48A3" w:rsidR="00C85E80" w:rsidRPr="00C85E80" w:rsidRDefault="00C85E80" w:rsidP="004D2605">
            <w:pPr>
              <w:jc w:val="center"/>
              <w:rPr>
                <w:color w:val="000000"/>
              </w:rPr>
            </w:pPr>
            <w:r w:rsidRPr="00C85E80">
              <w:t>RM18-0</w:t>
            </w:r>
            <w:r>
              <w:t>8</w:t>
            </w:r>
          </w:p>
        </w:tc>
      </w:tr>
      <w:tr w:rsidR="00C85E80" w:rsidRPr="00B27B13" w14:paraId="3D07D3FB" w14:textId="77777777" w:rsidTr="0001047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0B91B873"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705DCE25"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59BA4E63"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5B5E0A00"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41B27A44"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77095B7D"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7580D54A"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705C0A8A"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160D3F7B" w14:textId="655D0F0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85</w:t>
            </w:r>
          </w:p>
        </w:tc>
        <w:tc>
          <w:tcPr>
            <w:tcW w:w="1289" w:type="dxa"/>
            <w:tcBorders>
              <w:top w:val="single" w:sz="12" w:space="0" w:color="auto"/>
              <w:left w:val="single" w:sz="12" w:space="0" w:color="auto"/>
              <w:right w:val="single" w:sz="12" w:space="0" w:color="auto"/>
            </w:tcBorders>
            <w:noWrap/>
            <w:vAlign w:val="bottom"/>
            <w:hideMark/>
          </w:tcPr>
          <w:p w14:paraId="1549022A" w14:textId="661FE03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top w:val="single" w:sz="12" w:space="0" w:color="auto"/>
              <w:left w:val="single" w:sz="12" w:space="0" w:color="auto"/>
              <w:right w:val="single" w:sz="12" w:space="0" w:color="auto"/>
            </w:tcBorders>
            <w:noWrap/>
            <w:hideMark/>
          </w:tcPr>
          <w:p w14:paraId="2CE4CCBE" w14:textId="77F4CBB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608F5370" w14:textId="49B0C2E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0.8526765</w:t>
            </w:r>
          </w:p>
        </w:tc>
      </w:tr>
      <w:tr w:rsidR="00C85E80" w:rsidRPr="00B27B13" w14:paraId="12A2160D"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A835D69"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4CA363C7" w14:textId="422888A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112</w:t>
            </w:r>
          </w:p>
        </w:tc>
        <w:tc>
          <w:tcPr>
            <w:tcW w:w="1289" w:type="dxa"/>
            <w:tcBorders>
              <w:left w:val="single" w:sz="12" w:space="0" w:color="auto"/>
              <w:right w:val="single" w:sz="12" w:space="0" w:color="auto"/>
            </w:tcBorders>
            <w:noWrap/>
            <w:vAlign w:val="bottom"/>
            <w:hideMark/>
          </w:tcPr>
          <w:p w14:paraId="3337B2F1" w14:textId="61A75BC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0.31</w:t>
            </w:r>
          </w:p>
        </w:tc>
        <w:tc>
          <w:tcPr>
            <w:tcW w:w="1089" w:type="dxa"/>
            <w:tcBorders>
              <w:left w:val="single" w:sz="12" w:space="0" w:color="auto"/>
              <w:right w:val="single" w:sz="12" w:space="0" w:color="auto"/>
            </w:tcBorders>
            <w:noWrap/>
            <w:hideMark/>
          </w:tcPr>
          <w:p w14:paraId="7AD8A5BB" w14:textId="7A5A72A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45B037F" w14:textId="7E7DD5E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0.80493</w:t>
            </w:r>
          </w:p>
        </w:tc>
      </w:tr>
      <w:tr w:rsidR="00C85E80" w:rsidRPr="00B27B13" w14:paraId="389104CB"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F34AE50"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531018BD" w14:textId="0E49515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129</w:t>
            </w:r>
          </w:p>
        </w:tc>
        <w:tc>
          <w:tcPr>
            <w:tcW w:w="1289" w:type="dxa"/>
            <w:tcBorders>
              <w:left w:val="single" w:sz="12" w:space="0" w:color="auto"/>
              <w:right w:val="single" w:sz="12" w:space="0" w:color="auto"/>
            </w:tcBorders>
            <w:noWrap/>
            <w:vAlign w:val="bottom"/>
            <w:hideMark/>
          </w:tcPr>
          <w:p w14:paraId="2B91F73C" w14:textId="69CFACA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0.34</w:t>
            </w:r>
          </w:p>
        </w:tc>
        <w:tc>
          <w:tcPr>
            <w:tcW w:w="1089" w:type="dxa"/>
            <w:tcBorders>
              <w:left w:val="single" w:sz="12" w:space="0" w:color="auto"/>
              <w:right w:val="single" w:sz="12" w:space="0" w:color="auto"/>
            </w:tcBorders>
            <w:noWrap/>
            <w:hideMark/>
          </w:tcPr>
          <w:p w14:paraId="19C673D8" w14:textId="68624D9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D56DE0A" w14:textId="2A612D4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0.760237</w:t>
            </w:r>
          </w:p>
        </w:tc>
      </w:tr>
      <w:tr w:rsidR="00C85E80" w:rsidRPr="00B27B13" w14:paraId="5AF91BD7"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E71AD99"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5A1D95DB" w14:textId="695E48F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122</w:t>
            </w:r>
          </w:p>
        </w:tc>
        <w:tc>
          <w:tcPr>
            <w:tcW w:w="1289" w:type="dxa"/>
            <w:tcBorders>
              <w:left w:val="single" w:sz="12" w:space="0" w:color="auto"/>
              <w:right w:val="single" w:sz="12" w:space="0" w:color="auto"/>
            </w:tcBorders>
            <w:noWrap/>
            <w:vAlign w:val="bottom"/>
            <w:hideMark/>
          </w:tcPr>
          <w:p w14:paraId="3C0AD324" w14:textId="77A2F9F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0.38</w:t>
            </w:r>
          </w:p>
        </w:tc>
        <w:tc>
          <w:tcPr>
            <w:tcW w:w="1089" w:type="dxa"/>
            <w:tcBorders>
              <w:left w:val="single" w:sz="12" w:space="0" w:color="auto"/>
              <w:right w:val="single" w:sz="12" w:space="0" w:color="auto"/>
            </w:tcBorders>
            <w:noWrap/>
            <w:hideMark/>
          </w:tcPr>
          <w:p w14:paraId="0652EB17" w14:textId="1771FB1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611911F" w14:textId="4325B7B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0.7484507</w:t>
            </w:r>
          </w:p>
        </w:tc>
      </w:tr>
      <w:tr w:rsidR="00C85E80" w:rsidRPr="00B27B13" w14:paraId="4EE89544"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1ADEF2F"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28BD9D04" w14:textId="23FA8DE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94</w:t>
            </w:r>
          </w:p>
        </w:tc>
        <w:tc>
          <w:tcPr>
            <w:tcW w:w="1289" w:type="dxa"/>
            <w:tcBorders>
              <w:left w:val="single" w:sz="12" w:space="0" w:color="auto"/>
              <w:right w:val="single" w:sz="12" w:space="0" w:color="auto"/>
            </w:tcBorders>
            <w:noWrap/>
            <w:vAlign w:val="bottom"/>
            <w:hideMark/>
          </w:tcPr>
          <w:p w14:paraId="0D3D6C1C" w14:textId="0E49C41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0.42</w:t>
            </w:r>
          </w:p>
        </w:tc>
        <w:tc>
          <w:tcPr>
            <w:tcW w:w="1089" w:type="dxa"/>
            <w:tcBorders>
              <w:left w:val="single" w:sz="12" w:space="0" w:color="auto"/>
              <w:right w:val="single" w:sz="12" w:space="0" w:color="auto"/>
            </w:tcBorders>
            <w:noWrap/>
            <w:hideMark/>
          </w:tcPr>
          <w:p w14:paraId="086936DB" w14:textId="58ACCC1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76A2A61" w14:textId="464481A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0.781336</w:t>
            </w:r>
          </w:p>
        </w:tc>
      </w:tr>
      <w:tr w:rsidR="00C85E80" w:rsidRPr="00B27B13" w14:paraId="27F5069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BB33D3A"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3640A6A6" w14:textId="0F4C796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6945FA34" w14:textId="6CAEF54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3C9C9D2B" w14:textId="54A4714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F465342" w14:textId="0E90A71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4ECAB651"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E0B5D45"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15060EAA" w14:textId="3EFDF45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246D4722" w14:textId="63232DA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0F4E9FBF" w14:textId="21D64B4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653254C" w14:textId="3110FD0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AE3BB96"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1C115DF"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7770DAAF" w14:textId="3448BAE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3F826123" w14:textId="7F40F61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07D55568" w14:textId="67D87F7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E3A3A85" w14:textId="0B36DF5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1B0C770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DA036F8"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16699AE4" w14:textId="07AB797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6C67EBA6" w14:textId="52D64DA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69C842CD" w14:textId="6744DF1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2B7AA48" w14:textId="3A741C3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7CF50F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83E3BF4"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168ECA46" w14:textId="44A31D4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25</w:t>
            </w:r>
          </w:p>
        </w:tc>
        <w:tc>
          <w:tcPr>
            <w:tcW w:w="1289" w:type="dxa"/>
            <w:tcBorders>
              <w:left w:val="single" w:sz="12" w:space="0" w:color="auto"/>
              <w:right w:val="single" w:sz="12" w:space="0" w:color="auto"/>
            </w:tcBorders>
            <w:noWrap/>
            <w:vAlign w:val="bottom"/>
            <w:hideMark/>
          </w:tcPr>
          <w:p w14:paraId="7EF28F9B" w14:textId="51CA696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3A7C25A5" w14:textId="3BE8CB3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7BCF9FE" w14:textId="52FC34F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0.9542067</w:t>
            </w:r>
          </w:p>
        </w:tc>
      </w:tr>
      <w:tr w:rsidR="00C85E80" w:rsidRPr="00B27B13" w14:paraId="441A04E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76165A7"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5E85764E" w14:textId="186BA37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32</w:t>
            </w:r>
          </w:p>
        </w:tc>
        <w:tc>
          <w:tcPr>
            <w:tcW w:w="1289" w:type="dxa"/>
            <w:tcBorders>
              <w:left w:val="single" w:sz="12" w:space="0" w:color="auto"/>
              <w:right w:val="single" w:sz="12" w:space="0" w:color="auto"/>
            </w:tcBorders>
            <w:noWrap/>
            <w:vAlign w:val="bottom"/>
            <w:hideMark/>
          </w:tcPr>
          <w:p w14:paraId="411888D8" w14:textId="2C7A618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65469FA2" w14:textId="116E808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166E989" w14:textId="417999B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0.9417645</w:t>
            </w:r>
          </w:p>
        </w:tc>
      </w:tr>
      <w:tr w:rsidR="00C85E80" w:rsidRPr="00B27B13" w14:paraId="27EB29EE"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353A4352"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173565E0" w14:textId="2ED6129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rPr>
              <w:t>34</w:t>
            </w:r>
          </w:p>
        </w:tc>
        <w:tc>
          <w:tcPr>
            <w:tcW w:w="1289" w:type="dxa"/>
            <w:tcBorders>
              <w:left w:val="single" w:sz="12" w:space="0" w:color="auto"/>
              <w:bottom w:val="single" w:sz="12" w:space="0" w:color="auto"/>
              <w:right w:val="single" w:sz="12" w:space="0" w:color="auto"/>
            </w:tcBorders>
            <w:noWrap/>
            <w:vAlign w:val="bottom"/>
            <w:hideMark/>
          </w:tcPr>
          <w:p w14:paraId="769207FB" w14:textId="22AC23D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5B491E92" w14:textId="3E72B82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1F26A095" w14:textId="52499F3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0.9382395</w:t>
            </w:r>
          </w:p>
        </w:tc>
      </w:tr>
      <w:tr w:rsidR="00C85E80" w:rsidRPr="00B27B13" w14:paraId="21021B2C" w14:textId="77777777" w:rsidTr="0001047F">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tcPr>
          <w:p w14:paraId="03B452FA"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left w:val="single" w:sz="12" w:space="0" w:color="auto"/>
              <w:bottom w:val="single" w:sz="12" w:space="0" w:color="auto"/>
            </w:tcBorders>
            <w:noWrap/>
            <w:vAlign w:val="bottom"/>
          </w:tcPr>
          <w:p w14:paraId="37DFE72F"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23B4CFEA"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6A9915AD"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0DE18D9B" w14:textId="3A7F030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F65816">
              <w:rPr>
                <w:b/>
                <w:bCs/>
                <w:color w:val="000000"/>
                <w:sz w:val="22"/>
                <w:szCs w:val="22"/>
              </w:rPr>
              <w:t>0.</w:t>
            </w:r>
            <w:r>
              <w:rPr>
                <w:b/>
                <w:bCs/>
                <w:color w:val="000000"/>
                <w:sz w:val="22"/>
                <w:szCs w:val="22"/>
              </w:rPr>
              <w:t>898487</w:t>
            </w:r>
          </w:p>
        </w:tc>
      </w:tr>
    </w:tbl>
    <w:p w14:paraId="40595098" w14:textId="77777777" w:rsidR="00C85E80" w:rsidRDefault="00C85E80" w:rsidP="00E54BC7">
      <w:pPr>
        <w:rPr>
          <w:b/>
          <w:bCs/>
        </w:rPr>
      </w:pPr>
    </w:p>
    <w:p w14:paraId="0DABA3AE" w14:textId="6E4250B2" w:rsidR="00E54BC7" w:rsidRPr="00F65816" w:rsidRDefault="00E54BC7" w:rsidP="00E54BC7">
      <w:pPr>
        <w:rPr>
          <w:b/>
          <w:bCs/>
          <w:color w:val="000000"/>
          <w:sz w:val="22"/>
          <w:szCs w:val="22"/>
        </w:rPr>
      </w:pPr>
      <w:r>
        <w:rPr>
          <w:b/>
          <w:bCs/>
        </w:rPr>
        <w:tab/>
      </w:r>
      <w:r>
        <w:rPr>
          <w:b/>
          <w:bCs/>
        </w:rPr>
        <w:tab/>
      </w:r>
      <w:r>
        <w:rPr>
          <w:b/>
          <w:bCs/>
        </w:rPr>
        <w:tab/>
      </w:r>
      <w:r>
        <w:rPr>
          <w:b/>
          <w:bCs/>
        </w:rPr>
        <w:tab/>
      </w:r>
      <w:r>
        <w:rPr>
          <w:b/>
          <w:bCs/>
        </w:rPr>
        <w:tab/>
      </w:r>
      <w:r>
        <w:rPr>
          <w:b/>
          <w:bCs/>
        </w:rPr>
        <w:tab/>
      </w:r>
      <w:r>
        <w:rPr>
          <w:b/>
          <w:bCs/>
        </w:rPr>
        <w:tab/>
      </w:r>
    </w:p>
    <w:p w14:paraId="0CB2FC0B" w14:textId="77777777" w:rsidR="00E54BC7" w:rsidRDefault="00E54BC7" w:rsidP="00E54BC7"/>
    <w:p w14:paraId="31A4CE9E" w14:textId="77777777" w:rsidR="00E54BC7" w:rsidRDefault="00E54BC7" w:rsidP="00E54BC7">
      <w:pPr>
        <w:rPr>
          <w:b/>
          <w:bCs/>
        </w:rPr>
      </w:pPr>
    </w:p>
    <w:p w14:paraId="05F0C8F4" w14:textId="36C1E1E3" w:rsidR="00E54BC7" w:rsidRDefault="00E54BC7" w:rsidP="00E54BC7">
      <w:pPr>
        <w:rPr>
          <w:sz w:val="20"/>
          <w:szCs w:val="20"/>
        </w:rPr>
      </w:pPr>
    </w:p>
    <w:p w14:paraId="0C7FB89B" w14:textId="77777777" w:rsidR="006E778A" w:rsidRDefault="006E778A">
      <w:pPr>
        <w:spacing w:after="160" w:line="259" w:lineRule="auto"/>
        <w:rPr>
          <w:b/>
          <w:bCs/>
          <w:color w:val="4472C4" w:themeColor="accent1"/>
        </w:rPr>
      </w:pPr>
      <w:r>
        <w:rPr>
          <w:b/>
          <w:bCs/>
          <w:color w:val="4472C4" w:themeColor="accent1"/>
        </w:rPr>
        <w:br w:type="page"/>
      </w:r>
    </w:p>
    <w:p w14:paraId="6E57A362" w14:textId="277BAE68" w:rsidR="00AC3B59" w:rsidRPr="00C85E80" w:rsidRDefault="00AC3B59" w:rsidP="00AC3B59">
      <w:pPr>
        <w:rPr>
          <w:b/>
          <w:bCs/>
          <w:color w:val="4472C4" w:themeColor="accent1"/>
        </w:rPr>
      </w:pPr>
      <w:proofErr w:type="spellStart"/>
      <w:r w:rsidRPr="00AC3B59">
        <w:rPr>
          <w:b/>
          <w:bCs/>
          <w:color w:val="4472C4" w:themeColor="accent1"/>
        </w:rPr>
        <w:lastRenderedPageBreak/>
        <w:t>Telkwa</w:t>
      </w:r>
      <w:proofErr w:type="spellEnd"/>
      <w:r w:rsidRPr="00AC3B59">
        <w:rPr>
          <w:b/>
          <w:bCs/>
          <w:color w:val="4472C4" w:themeColor="accent1"/>
        </w:rPr>
        <w:t xml:space="preserve"> Range</w:t>
      </w:r>
    </w:p>
    <w:p w14:paraId="2223C377" w14:textId="510E6CE5" w:rsidR="00C85E80" w:rsidRDefault="00C85E80" w:rsidP="00AC3B59">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48E0A5D2" w14:textId="77777777" w:rsidTr="00F845C7">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bottom w:val="single" w:sz="12" w:space="0" w:color="auto"/>
              <w:right w:val="single" w:sz="12" w:space="0" w:color="auto"/>
            </w:tcBorders>
            <w:noWrap/>
          </w:tcPr>
          <w:p w14:paraId="583A1FBE" w14:textId="3C1E200C" w:rsidR="00C85E80" w:rsidRPr="00C85E80" w:rsidRDefault="00C85E80" w:rsidP="004D2605">
            <w:pPr>
              <w:jc w:val="center"/>
              <w:rPr>
                <w:color w:val="000000"/>
              </w:rPr>
            </w:pPr>
            <w:r>
              <w:rPr>
                <w:color w:val="000000"/>
              </w:rPr>
              <w:t>mar-10-08</w:t>
            </w:r>
          </w:p>
        </w:tc>
      </w:tr>
      <w:tr w:rsidR="00C85E80" w:rsidRPr="00B27B13" w14:paraId="77683AE4" w14:textId="77777777" w:rsidTr="00F845C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6D465568"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3E477B1B"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574A8C41"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61F38476"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562D7D74"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2A32BC22"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3A414D11"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74A83529"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740C5B4E" w14:textId="1E29563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w:t>
            </w:r>
          </w:p>
        </w:tc>
        <w:tc>
          <w:tcPr>
            <w:tcW w:w="1289" w:type="dxa"/>
            <w:tcBorders>
              <w:top w:val="single" w:sz="12" w:space="0" w:color="auto"/>
              <w:left w:val="single" w:sz="12" w:space="0" w:color="auto"/>
              <w:right w:val="single" w:sz="12" w:space="0" w:color="auto"/>
            </w:tcBorders>
            <w:noWrap/>
            <w:vAlign w:val="bottom"/>
            <w:hideMark/>
          </w:tcPr>
          <w:p w14:paraId="1917B174" w14:textId="6131D7B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0.26</w:t>
            </w:r>
          </w:p>
        </w:tc>
        <w:tc>
          <w:tcPr>
            <w:tcW w:w="1089" w:type="dxa"/>
            <w:tcBorders>
              <w:top w:val="single" w:sz="12" w:space="0" w:color="auto"/>
              <w:left w:val="single" w:sz="12" w:space="0" w:color="auto"/>
              <w:right w:val="single" w:sz="12" w:space="0" w:color="auto"/>
            </w:tcBorders>
            <w:noWrap/>
            <w:hideMark/>
          </w:tcPr>
          <w:p w14:paraId="3CFF7B31" w14:textId="1D5F69C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3025EEA7" w14:textId="5059756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0.9071023</w:t>
            </w:r>
          </w:p>
        </w:tc>
      </w:tr>
      <w:tr w:rsidR="00C85E80" w:rsidRPr="00B27B13" w14:paraId="6B1DD7C1"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6365B31"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1E5554B9" w14:textId="24CB541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90</w:t>
            </w:r>
          </w:p>
        </w:tc>
        <w:tc>
          <w:tcPr>
            <w:tcW w:w="1289" w:type="dxa"/>
            <w:tcBorders>
              <w:left w:val="single" w:sz="12" w:space="0" w:color="auto"/>
              <w:right w:val="single" w:sz="12" w:space="0" w:color="auto"/>
            </w:tcBorders>
            <w:noWrap/>
            <w:vAlign w:val="bottom"/>
            <w:hideMark/>
          </w:tcPr>
          <w:p w14:paraId="4AA002AA" w14:textId="2231717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0.29</w:t>
            </w:r>
          </w:p>
        </w:tc>
        <w:tc>
          <w:tcPr>
            <w:tcW w:w="1089" w:type="dxa"/>
            <w:tcBorders>
              <w:left w:val="single" w:sz="12" w:space="0" w:color="auto"/>
              <w:right w:val="single" w:sz="12" w:space="0" w:color="auto"/>
            </w:tcBorders>
            <w:noWrap/>
            <w:hideMark/>
          </w:tcPr>
          <w:p w14:paraId="77931C34" w14:textId="35FBD6A5"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1ADFF09" w14:textId="056D768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0.849485</w:t>
            </w:r>
          </w:p>
        </w:tc>
      </w:tr>
      <w:tr w:rsidR="00C85E80" w:rsidRPr="00B27B13" w14:paraId="0354849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2EAFEFF"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3C456E74" w14:textId="20B2F5B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130</w:t>
            </w:r>
          </w:p>
        </w:tc>
        <w:tc>
          <w:tcPr>
            <w:tcW w:w="1289" w:type="dxa"/>
            <w:tcBorders>
              <w:left w:val="single" w:sz="12" w:space="0" w:color="auto"/>
              <w:right w:val="single" w:sz="12" w:space="0" w:color="auto"/>
            </w:tcBorders>
            <w:noWrap/>
            <w:vAlign w:val="bottom"/>
            <w:hideMark/>
          </w:tcPr>
          <w:p w14:paraId="4EAB2EAF" w14:textId="157A1C9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0.32</w:t>
            </w:r>
          </w:p>
        </w:tc>
        <w:tc>
          <w:tcPr>
            <w:tcW w:w="1089" w:type="dxa"/>
            <w:tcBorders>
              <w:left w:val="single" w:sz="12" w:space="0" w:color="auto"/>
              <w:right w:val="single" w:sz="12" w:space="0" w:color="auto"/>
            </w:tcBorders>
            <w:noWrap/>
            <w:hideMark/>
          </w:tcPr>
          <w:p w14:paraId="182AC18C" w14:textId="30EFA85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B4FE6C2" w14:textId="0E61CE3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0.7710516</w:t>
            </w:r>
          </w:p>
        </w:tc>
      </w:tr>
      <w:tr w:rsidR="00C85E80" w:rsidRPr="00B27B13" w14:paraId="0D28CDB8"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C6F1561"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2C940E7F" w14:textId="187B652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160</w:t>
            </w:r>
          </w:p>
        </w:tc>
        <w:tc>
          <w:tcPr>
            <w:tcW w:w="1289" w:type="dxa"/>
            <w:tcBorders>
              <w:left w:val="single" w:sz="12" w:space="0" w:color="auto"/>
              <w:right w:val="single" w:sz="12" w:space="0" w:color="auto"/>
            </w:tcBorders>
            <w:noWrap/>
            <w:vAlign w:val="bottom"/>
            <w:hideMark/>
          </w:tcPr>
          <w:p w14:paraId="46FCE9F7" w14:textId="70C64A8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0.35</w:t>
            </w:r>
          </w:p>
        </w:tc>
        <w:tc>
          <w:tcPr>
            <w:tcW w:w="1089" w:type="dxa"/>
            <w:tcBorders>
              <w:left w:val="single" w:sz="12" w:space="0" w:color="auto"/>
              <w:right w:val="single" w:sz="12" w:space="0" w:color="auto"/>
            </w:tcBorders>
            <w:noWrap/>
            <w:hideMark/>
          </w:tcPr>
          <w:p w14:paraId="6FA87BAC" w14:textId="60CB347C"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D9D789C" w14:textId="7228484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0.7046881</w:t>
            </w:r>
          </w:p>
        </w:tc>
      </w:tr>
      <w:tr w:rsidR="00C85E80" w:rsidRPr="00B27B13" w14:paraId="20054D6F"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168C589"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5B6F13BA" w14:textId="770F35D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90</w:t>
            </w:r>
          </w:p>
        </w:tc>
        <w:tc>
          <w:tcPr>
            <w:tcW w:w="1289" w:type="dxa"/>
            <w:tcBorders>
              <w:left w:val="single" w:sz="12" w:space="0" w:color="auto"/>
              <w:right w:val="single" w:sz="12" w:space="0" w:color="auto"/>
            </w:tcBorders>
            <w:noWrap/>
            <w:vAlign w:val="bottom"/>
            <w:hideMark/>
          </w:tcPr>
          <w:p w14:paraId="4F54A342" w14:textId="095F23B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0.41</w:t>
            </w:r>
          </w:p>
        </w:tc>
        <w:tc>
          <w:tcPr>
            <w:tcW w:w="1089" w:type="dxa"/>
            <w:tcBorders>
              <w:left w:val="single" w:sz="12" w:space="0" w:color="auto"/>
              <w:right w:val="single" w:sz="12" w:space="0" w:color="auto"/>
            </w:tcBorders>
            <w:noWrap/>
            <w:hideMark/>
          </w:tcPr>
          <w:p w14:paraId="7D07E8E6" w14:textId="3002CFC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37EBC29" w14:textId="607E730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0.7940372</w:t>
            </w:r>
          </w:p>
        </w:tc>
      </w:tr>
      <w:tr w:rsidR="00C85E80" w:rsidRPr="00B27B13" w14:paraId="0BA9FA0A"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6785B51"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5253EA8C" w14:textId="5667C18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1289" w:type="dxa"/>
            <w:tcBorders>
              <w:left w:val="single" w:sz="12" w:space="0" w:color="auto"/>
              <w:right w:val="single" w:sz="12" w:space="0" w:color="auto"/>
            </w:tcBorders>
            <w:noWrap/>
            <w:vAlign w:val="bottom"/>
            <w:hideMark/>
          </w:tcPr>
          <w:p w14:paraId="7859D892" w14:textId="32BBC3B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0.46</w:t>
            </w:r>
          </w:p>
        </w:tc>
        <w:tc>
          <w:tcPr>
            <w:tcW w:w="1089" w:type="dxa"/>
            <w:tcBorders>
              <w:left w:val="single" w:sz="12" w:space="0" w:color="auto"/>
              <w:right w:val="single" w:sz="12" w:space="0" w:color="auto"/>
            </w:tcBorders>
            <w:noWrap/>
            <w:hideMark/>
          </w:tcPr>
          <w:p w14:paraId="29D63F78" w14:textId="5C2CC46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B4D9DC3" w14:textId="6A0B67B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0.9716593</w:t>
            </w:r>
          </w:p>
        </w:tc>
      </w:tr>
      <w:tr w:rsidR="00C85E80" w:rsidRPr="00B27B13" w14:paraId="2FEE16E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2EA0DF4"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38260596" w14:textId="2C65655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25B10AF5" w14:textId="5D1FAE3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13FE2D14" w14:textId="4198ACF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914041A" w14:textId="6837D4C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7CF5DFD5"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BF0DA34"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41EFF1A1" w14:textId="17C4529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2D15872E" w14:textId="160E54E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2DEFB373" w14:textId="410CFE3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FC3FE0B" w14:textId="3CF6B59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3FCCD750"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F98E789"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27F76809" w14:textId="74322A5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595EDF16" w14:textId="03B3FD9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27A12337" w14:textId="275E102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BD0AEBF" w14:textId="630A9C2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F7B5D5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06CF0B4"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5E5AFEA8" w14:textId="536B77D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63E867FE" w14:textId="3A06CD3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65EA69DE" w14:textId="3C9C361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CEC4762" w14:textId="3150AFC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r>
      <w:tr w:rsidR="00C85E80" w:rsidRPr="00B27B13" w14:paraId="4C398FE1"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AB9557B"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33113F54" w14:textId="48510BD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37B745DE" w14:textId="74E980E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0D003303" w14:textId="23AB714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BB1BA01" w14:textId="27DB42F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5003B46D"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57518A92"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6E3DE917" w14:textId="6CD249E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bottom w:val="single" w:sz="12" w:space="0" w:color="auto"/>
              <w:right w:val="single" w:sz="12" w:space="0" w:color="auto"/>
            </w:tcBorders>
            <w:noWrap/>
            <w:vAlign w:val="bottom"/>
            <w:hideMark/>
          </w:tcPr>
          <w:p w14:paraId="58240054" w14:textId="46B81FD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782D82C9" w14:textId="63AEF04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04FF44EC" w14:textId="14D8ACF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5753081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tcBorders>
            <w:noWrap/>
          </w:tcPr>
          <w:p w14:paraId="392D9742"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bottom w:val="single" w:sz="12" w:space="0" w:color="auto"/>
            </w:tcBorders>
            <w:noWrap/>
            <w:vAlign w:val="bottom"/>
          </w:tcPr>
          <w:p w14:paraId="25109AC4"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090E183D"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7CC49720"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1CE6A4F5" w14:textId="66AB178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AC3B59">
              <w:rPr>
                <w:b/>
                <w:bCs/>
                <w:color w:val="000000"/>
                <w:sz w:val="22"/>
                <w:szCs w:val="22"/>
              </w:rPr>
              <w:t>0.916502</w:t>
            </w:r>
          </w:p>
        </w:tc>
      </w:tr>
    </w:tbl>
    <w:p w14:paraId="31745DAA" w14:textId="77777777" w:rsidR="00C85E80" w:rsidRDefault="00C85E80" w:rsidP="00AC3B59">
      <w:pPr>
        <w:rPr>
          <w:b/>
          <w:bCs/>
        </w:rPr>
      </w:pPr>
    </w:p>
    <w:p w14:paraId="7141D45B" w14:textId="4EDE9E6D" w:rsidR="00AC3B59" w:rsidRDefault="00AC3B59" w:rsidP="00AC3B59">
      <w:pPr>
        <w:rPr>
          <w:b/>
          <w:bCs/>
        </w:rPr>
      </w:pPr>
    </w:p>
    <w:p w14:paraId="4D70A2D9" w14:textId="77777777" w:rsidR="00C85E80" w:rsidRDefault="00C85E80" w:rsidP="00AC3B59">
      <w:pPr>
        <w:rPr>
          <w:b/>
          <w:bCs/>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7DAC458A"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7833FE36" w14:textId="144CAC6B" w:rsidR="00C85E80" w:rsidRPr="00C85E80" w:rsidRDefault="00C85E80" w:rsidP="004D2605">
            <w:pPr>
              <w:jc w:val="center"/>
              <w:rPr>
                <w:color w:val="000000"/>
              </w:rPr>
            </w:pPr>
            <w:r>
              <w:rPr>
                <w:color w:val="000000"/>
              </w:rPr>
              <w:t>mar-10-11 AND 12</w:t>
            </w:r>
          </w:p>
        </w:tc>
      </w:tr>
      <w:tr w:rsidR="00C85E80" w:rsidRPr="00B27B13" w14:paraId="332D2D23" w14:textId="77777777" w:rsidTr="00F845C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54F4C87A"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4DBBC836"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37FC9BEE"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70F6CAE8"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46D31121"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2A44F9BA"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7D1E1DF2"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67296603"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3A3B7A2D" w14:textId="701E299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w:t>
            </w:r>
          </w:p>
        </w:tc>
        <w:tc>
          <w:tcPr>
            <w:tcW w:w="1289" w:type="dxa"/>
            <w:tcBorders>
              <w:top w:val="single" w:sz="12" w:space="0" w:color="auto"/>
              <w:left w:val="single" w:sz="12" w:space="0" w:color="auto"/>
              <w:right w:val="single" w:sz="12" w:space="0" w:color="auto"/>
            </w:tcBorders>
            <w:noWrap/>
            <w:vAlign w:val="bottom"/>
            <w:hideMark/>
          </w:tcPr>
          <w:p w14:paraId="16CAD835" w14:textId="0896793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0.26</w:t>
            </w:r>
          </w:p>
        </w:tc>
        <w:tc>
          <w:tcPr>
            <w:tcW w:w="1089" w:type="dxa"/>
            <w:tcBorders>
              <w:top w:val="single" w:sz="12" w:space="0" w:color="auto"/>
              <w:left w:val="single" w:sz="12" w:space="0" w:color="auto"/>
              <w:right w:val="single" w:sz="12" w:space="0" w:color="auto"/>
            </w:tcBorders>
            <w:noWrap/>
            <w:hideMark/>
          </w:tcPr>
          <w:p w14:paraId="7ED52425" w14:textId="18AC4F7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51D896CD" w14:textId="0CD15B6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0.9219632</w:t>
            </w:r>
          </w:p>
        </w:tc>
      </w:tr>
      <w:tr w:rsidR="00C85E80" w:rsidRPr="00B27B13" w14:paraId="0B543C2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76FC733"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6639B3C9" w14:textId="4A087C7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80</w:t>
            </w:r>
          </w:p>
        </w:tc>
        <w:tc>
          <w:tcPr>
            <w:tcW w:w="1289" w:type="dxa"/>
            <w:tcBorders>
              <w:left w:val="single" w:sz="12" w:space="0" w:color="auto"/>
              <w:right w:val="single" w:sz="12" w:space="0" w:color="auto"/>
            </w:tcBorders>
            <w:noWrap/>
            <w:vAlign w:val="bottom"/>
            <w:hideMark/>
          </w:tcPr>
          <w:p w14:paraId="4EB31211" w14:textId="1909458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0.29</w:t>
            </w:r>
          </w:p>
        </w:tc>
        <w:tc>
          <w:tcPr>
            <w:tcW w:w="1089" w:type="dxa"/>
            <w:tcBorders>
              <w:left w:val="single" w:sz="12" w:space="0" w:color="auto"/>
              <w:right w:val="single" w:sz="12" w:space="0" w:color="auto"/>
            </w:tcBorders>
            <w:noWrap/>
            <w:hideMark/>
          </w:tcPr>
          <w:p w14:paraId="46C8ED2B" w14:textId="33F97B3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53F600B" w14:textId="3CF1C35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0.8650223</w:t>
            </w:r>
          </w:p>
        </w:tc>
      </w:tr>
      <w:tr w:rsidR="00C85E80" w:rsidRPr="00B27B13" w14:paraId="4C86FAC6"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99523F9"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2991E5F1" w14:textId="2E59E84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120</w:t>
            </w:r>
          </w:p>
        </w:tc>
        <w:tc>
          <w:tcPr>
            <w:tcW w:w="1289" w:type="dxa"/>
            <w:tcBorders>
              <w:left w:val="single" w:sz="12" w:space="0" w:color="auto"/>
              <w:right w:val="single" w:sz="12" w:space="0" w:color="auto"/>
            </w:tcBorders>
            <w:noWrap/>
            <w:vAlign w:val="bottom"/>
            <w:hideMark/>
          </w:tcPr>
          <w:p w14:paraId="5D2F2A43" w14:textId="69AB350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0.32</w:t>
            </w:r>
          </w:p>
        </w:tc>
        <w:tc>
          <w:tcPr>
            <w:tcW w:w="1089" w:type="dxa"/>
            <w:tcBorders>
              <w:left w:val="single" w:sz="12" w:space="0" w:color="auto"/>
              <w:right w:val="single" w:sz="12" w:space="0" w:color="auto"/>
            </w:tcBorders>
            <w:noWrap/>
            <w:hideMark/>
          </w:tcPr>
          <w:p w14:paraId="757532C4" w14:textId="4BF28DA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C296EA8" w14:textId="778808A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0.7866279</w:t>
            </w:r>
          </w:p>
        </w:tc>
      </w:tr>
      <w:tr w:rsidR="00C85E80" w:rsidRPr="00B27B13" w14:paraId="735935E6"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14F4C4D"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0A2F2607" w14:textId="4426EC6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150</w:t>
            </w:r>
          </w:p>
        </w:tc>
        <w:tc>
          <w:tcPr>
            <w:tcW w:w="1289" w:type="dxa"/>
            <w:tcBorders>
              <w:left w:val="single" w:sz="12" w:space="0" w:color="auto"/>
              <w:right w:val="single" w:sz="12" w:space="0" w:color="auto"/>
            </w:tcBorders>
            <w:noWrap/>
            <w:vAlign w:val="bottom"/>
            <w:hideMark/>
          </w:tcPr>
          <w:p w14:paraId="4DD29E5A" w14:textId="52F3E85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0.35</w:t>
            </w:r>
          </w:p>
        </w:tc>
        <w:tc>
          <w:tcPr>
            <w:tcW w:w="1089" w:type="dxa"/>
            <w:tcBorders>
              <w:left w:val="single" w:sz="12" w:space="0" w:color="auto"/>
              <w:right w:val="single" w:sz="12" w:space="0" w:color="auto"/>
            </w:tcBorders>
            <w:noWrap/>
            <w:hideMark/>
          </w:tcPr>
          <w:p w14:paraId="2411CB4C" w14:textId="719994D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9B0EBF7" w14:textId="57D9715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0.720273</w:t>
            </w:r>
          </w:p>
        </w:tc>
      </w:tr>
      <w:tr w:rsidR="00C85E80" w:rsidRPr="00B27B13" w14:paraId="7D077BFE"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075AA39"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7D10154F" w14:textId="36230E49"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80</w:t>
            </w:r>
          </w:p>
        </w:tc>
        <w:tc>
          <w:tcPr>
            <w:tcW w:w="1289" w:type="dxa"/>
            <w:tcBorders>
              <w:left w:val="single" w:sz="12" w:space="0" w:color="auto"/>
              <w:right w:val="single" w:sz="12" w:space="0" w:color="auto"/>
            </w:tcBorders>
            <w:noWrap/>
            <w:vAlign w:val="bottom"/>
            <w:hideMark/>
          </w:tcPr>
          <w:p w14:paraId="6D0E7846" w14:textId="4C74FF2D"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0.41</w:t>
            </w:r>
          </w:p>
        </w:tc>
        <w:tc>
          <w:tcPr>
            <w:tcW w:w="1089" w:type="dxa"/>
            <w:tcBorders>
              <w:left w:val="single" w:sz="12" w:space="0" w:color="auto"/>
              <w:right w:val="single" w:sz="12" w:space="0" w:color="auto"/>
            </w:tcBorders>
            <w:noWrap/>
            <w:hideMark/>
          </w:tcPr>
          <w:p w14:paraId="5F2909F1" w14:textId="02A7F4B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46F4DC6" w14:textId="782B9F7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0.8146473</w:t>
            </w:r>
          </w:p>
        </w:tc>
      </w:tr>
      <w:tr w:rsidR="00C85E80" w:rsidRPr="00B27B13" w14:paraId="0D888B2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32CC207"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071C38AC" w14:textId="4FF5081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60B6E5D0" w14:textId="594C63B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0.46</w:t>
            </w:r>
          </w:p>
        </w:tc>
        <w:tc>
          <w:tcPr>
            <w:tcW w:w="1089" w:type="dxa"/>
            <w:tcBorders>
              <w:left w:val="single" w:sz="12" w:space="0" w:color="auto"/>
              <w:right w:val="single" w:sz="12" w:space="0" w:color="auto"/>
            </w:tcBorders>
            <w:noWrap/>
            <w:hideMark/>
          </w:tcPr>
          <w:p w14:paraId="639B59C4" w14:textId="6537894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9CFA20C" w14:textId="7BF585E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56A593C7"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A4EA351"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45DC3FF4" w14:textId="47FFF07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2D8E5234" w14:textId="2DDA479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47F45135" w14:textId="436D7E4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2DC4090" w14:textId="32B04F48"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041DC9F9"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9230D5E"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40C491FC" w14:textId="5C6EA9C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50214B49" w14:textId="4D9CB11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28520816" w14:textId="209EB49B"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E0D024A" w14:textId="64DEC46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485904B8"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05D9F6F4"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15E3A98A" w14:textId="095CA65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59EBBDC4" w14:textId="76920FA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43DBEF9B" w14:textId="239326D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6783DA42" w14:textId="068A726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34D518A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A16F285"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7D628C77" w14:textId="329777F4"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48B39B41" w14:textId="23F86F7E"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2D57E75A" w14:textId="1ECC6FA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20534043" w14:textId="619BE6E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r>
      <w:tr w:rsidR="00C85E80" w:rsidRPr="00B27B13" w14:paraId="6EBFA93A"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6E1F1E4C"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3ADA37D4" w14:textId="3925955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609CA159" w14:textId="7518BBE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73E6AB4C" w14:textId="27C6787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734665E3" w14:textId="7AB8DC1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65903694"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49CC0856"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3368A53B" w14:textId="36FD5FB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bottom w:val="single" w:sz="12" w:space="0" w:color="auto"/>
              <w:right w:val="single" w:sz="12" w:space="0" w:color="auto"/>
            </w:tcBorders>
            <w:noWrap/>
            <w:vAlign w:val="bottom"/>
            <w:hideMark/>
          </w:tcPr>
          <w:p w14:paraId="5097A80B" w14:textId="0E06596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65167F24" w14:textId="5C07C31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2B187D6B" w14:textId="34DB1CF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1D20A177"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tcBorders>
            <w:noWrap/>
          </w:tcPr>
          <w:p w14:paraId="688ABB42"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bottom w:val="single" w:sz="12" w:space="0" w:color="auto"/>
            </w:tcBorders>
            <w:noWrap/>
            <w:vAlign w:val="bottom"/>
          </w:tcPr>
          <w:p w14:paraId="2D3EB79B"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5A168CF9"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2E2B1A3A"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469A00E1" w14:textId="1AA0A0F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AC3B59">
              <w:rPr>
                <w:b/>
                <w:bCs/>
                <w:color w:val="000000"/>
                <w:sz w:val="22"/>
                <w:szCs w:val="22"/>
              </w:rPr>
              <w:t>0.9257111</w:t>
            </w:r>
          </w:p>
        </w:tc>
      </w:tr>
    </w:tbl>
    <w:p w14:paraId="2F6B3B05" w14:textId="2312648B" w:rsidR="00AC3B59" w:rsidRDefault="00AC3B59" w:rsidP="00AC3B59">
      <w:pPr>
        <w:rPr>
          <w:b/>
          <w:bCs/>
          <w:color w:val="000000"/>
          <w:sz w:val="22"/>
          <w:szCs w:val="22"/>
        </w:rPr>
      </w:pPr>
      <w:r>
        <w:rPr>
          <w:b/>
          <w:bCs/>
        </w:rPr>
        <w:tab/>
      </w:r>
      <w:r>
        <w:rPr>
          <w:b/>
          <w:bCs/>
        </w:rPr>
        <w:tab/>
      </w:r>
      <w:r>
        <w:rPr>
          <w:b/>
          <w:bCs/>
        </w:rPr>
        <w:tab/>
      </w:r>
      <w:r>
        <w:rPr>
          <w:b/>
          <w:bCs/>
        </w:rPr>
        <w:tab/>
      </w:r>
    </w:p>
    <w:p w14:paraId="3F335403" w14:textId="2F2ABE59" w:rsidR="00AC3B59" w:rsidRDefault="00AC3B59" w:rsidP="00AC3B59">
      <w:pPr>
        <w:rPr>
          <w:b/>
          <w:bCs/>
          <w:color w:val="000000"/>
          <w:sz w:val="22"/>
          <w:szCs w:val="22"/>
        </w:rPr>
      </w:pPr>
    </w:p>
    <w:p w14:paraId="1A69AC84" w14:textId="41C0B4E3" w:rsidR="00AC3B59" w:rsidRDefault="00AC3B59" w:rsidP="00AC3B59">
      <w:pPr>
        <w:rPr>
          <w:b/>
          <w:bCs/>
          <w:color w:val="000000"/>
          <w:sz w:val="22"/>
          <w:szCs w:val="22"/>
        </w:rPr>
      </w:pPr>
    </w:p>
    <w:p w14:paraId="0B64DB87" w14:textId="1BC9D5D5" w:rsidR="00AC3B59" w:rsidRPr="00AC3B59" w:rsidRDefault="00AC3B59" w:rsidP="00AC3B59">
      <w:pPr>
        <w:rPr>
          <w:b/>
          <w:bCs/>
          <w:color w:val="000000"/>
          <w:sz w:val="22"/>
          <w:szCs w:val="22"/>
        </w:rPr>
      </w:pPr>
      <w:r>
        <w:rPr>
          <w:b/>
          <w:bCs/>
        </w:rPr>
        <w:tab/>
      </w:r>
      <w:r>
        <w:rPr>
          <w:b/>
          <w:bCs/>
        </w:rPr>
        <w:tab/>
      </w:r>
      <w:r>
        <w:rPr>
          <w:b/>
          <w:bCs/>
        </w:rPr>
        <w:tab/>
      </w:r>
      <w:r>
        <w:rPr>
          <w:b/>
          <w:bCs/>
        </w:rPr>
        <w:tab/>
      </w:r>
      <w:r>
        <w:rPr>
          <w:b/>
          <w:bCs/>
        </w:rPr>
        <w:tab/>
      </w:r>
      <w:r>
        <w:rPr>
          <w:b/>
          <w:bCs/>
        </w:rPr>
        <w:tab/>
      </w:r>
    </w:p>
    <w:p w14:paraId="28FD21FE" w14:textId="648D07A5" w:rsidR="00C85E80" w:rsidRDefault="00C85E80" w:rsidP="00AC3B59">
      <w:pPr>
        <w:rPr>
          <w:b/>
          <w:bCs/>
          <w:color w:val="000000"/>
          <w:sz w:val="22"/>
          <w:szCs w:val="22"/>
        </w:rPr>
      </w:pPr>
    </w:p>
    <w:tbl>
      <w:tblPr>
        <w:tblStyle w:val="PlainTable3"/>
        <w:tblW w:w="7455" w:type="dxa"/>
        <w:tblLook w:val="04A0" w:firstRow="1" w:lastRow="0" w:firstColumn="1" w:lastColumn="0" w:noHBand="0" w:noVBand="1"/>
      </w:tblPr>
      <w:tblGrid>
        <w:gridCol w:w="1177"/>
        <w:gridCol w:w="2055"/>
        <w:gridCol w:w="1289"/>
        <w:gridCol w:w="1089"/>
        <w:gridCol w:w="1845"/>
      </w:tblGrid>
      <w:tr w:rsidR="00C85E80" w:rsidRPr="00B27B13" w14:paraId="4F9DA651" w14:textId="77777777" w:rsidTr="004D2605">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455" w:type="dxa"/>
            <w:gridSpan w:val="5"/>
            <w:tcBorders>
              <w:top w:val="single" w:sz="12" w:space="0" w:color="auto"/>
              <w:left w:val="single" w:sz="12" w:space="0" w:color="auto"/>
              <w:right w:val="single" w:sz="12" w:space="0" w:color="auto"/>
            </w:tcBorders>
            <w:noWrap/>
          </w:tcPr>
          <w:p w14:paraId="7D73695A" w14:textId="195A86A4" w:rsidR="00C85E80" w:rsidRPr="00C85E80" w:rsidRDefault="00C85E80" w:rsidP="004D2605">
            <w:pPr>
              <w:jc w:val="center"/>
              <w:rPr>
                <w:color w:val="000000"/>
              </w:rPr>
            </w:pPr>
            <w:r>
              <w:rPr>
                <w:color w:val="000000"/>
              </w:rPr>
              <w:lastRenderedPageBreak/>
              <w:t>mar-10-13</w:t>
            </w:r>
          </w:p>
        </w:tc>
      </w:tr>
      <w:tr w:rsidR="00C85E80" w:rsidRPr="00B27B13" w14:paraId="2328C8FD" w14:textId="77777777" w:rsidTr="00F845C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right w:val="single" w:sz="12" w:space="0" w:color="auto"/>
            </w:tcBorders>
            <w:noWrap/>
            <w:hideMark/>
          </w:tcPr>
          <w:p w14:paraId="6E025EBE" w14:textId="77777777" w:rsidR="00C85E80" w:rsidRPr="00B27B13" w:rsidRDefault="00C85E80" w:rsidP="004D2605">
            <w:pPr>
              <w:rPr>
                <w:color w:val="000000"/>
              </w:rPr>
            </w:pPr>
            <w:r>
              <w:rPr>
                <w:color w:val="000000"/>
              </w:rPr>
              <w:t>MONTH</w:t>
            </w:r>
          </w:p>
        </w:tc>
        <w:tc>
          <w:tcPr>
            <w:tcW w:w="2055" w:type="dxa"/>
            <w:tcBorders>
              <w:top w:val="single" w:sz="12" w:space="0" w:color="auto"/>
              <w:left w:val="single" w:sz="12" w:space="0" w:color="auto"/>
              <w:bottom w:val="single" w:sz="12" w:space="0" w:color="auto"/>
              <w:right w:val="single" w:sz="12" w:space="0" w:color="auto"/>
            </w:tcBorders>
            <w:noWrap/>
            <w:hideMark/>
          </w:tcPr>
          <w:p w14:paraId="6BF99FBF" w14:textId="77777777" w:rsidR="00C85E80" w:rsidRPr="00C01182" w:rsidRDefault="00150B10" w:rsidP="004D2605">
            <w:pPr>
              <w:jc w:val="center"/>
              <w:cnfStyle w:val="000000100000" w:firstRow="0" w:lastRow="0" w:firstColumn="0" w:lastColumn="0" w:oddVBand="0" w:evenVBand="0" w:oddHBand="1" w:evenHBand="0" w:firstRowFirstColumn="0" w:firstRowLastColumn="0" w:lastRowFirstColumn="0" w:lastRowLastColumn="0"/>
            </w:pPr>
            <m:oMathPara>
              <m:oMath>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snow</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Z</m:t>
                    </m:r>
                  </m:e>
                  <m:sub>
                    <m:r>
                      <m:rPr>
                        <m:sty m:val="bi"/>
                      </m:rPr>
                      <w:rPr>
                        <w:rFonts w:ascii="Cambria Math" w:hAnsi="Cambria Math"/>
                      </w:rPr>
                      <m:t>boulder</m:t>
                    </m:r>
                  </m:sub>
                </m:sSub>
              </m:oMath>
            </m:oMathPara>
          </w:p>
          <w:p w14:paraId="627264FC" w14:textId="77777777" w:rsidR="00C85E80" w:rsidRPr="00C85E80" w:rsidRDefault="00C85E80" w:rsidP="004D2605">
            <w:pPr>
              <w:jc w:val="center"/>
              <w:cnfStyle w:val="000000100000" w:firstRow="0" w:lastRow="0" w:firstColumn="0" w:lastColumn="0" w:oddVBand="0" w:evenVBand="0" w:oddHBand="1" w:evenHBand="0" w:firstRowFirstColumn="0" w:firstRowLastColumn="0" w:lastRowFirstColumn="0" w:lastRowLastColumn="0"/>
              <w:rPr>
                <w:color w:val="000000"/>
              </w:rPr>
            </w:pPr>
            <w:r w:rsidRPr="00C85E80">
              <w:rPr>
                <w:color w:val="000000"/>
              </w:rPr>
              <w:t>(cm)</w:t>
            </w:r>
          </w:p>
        </w:tc>
        <w:tc>
          <w:tcPr>
            <w:tcW w:w="1289" w:type="dxa"/>
            <w:tcBorders>
              <w:top w:val="single" w:sz="12" w:space="0" w:color="auto"/>
              <w:left w:val="single" w:sz="12" w:space="0" w:color="auto"/>
              <w:bottom w:val="single" w:sz="12" w:space="0" w:color="auto"/>
              <w:right w:val="single" w:sz="12" w:space="0" w:color="auto"/>
            </w:tcBorders>
            <w:noWrap/>
            <w:hideMark/>
          </w:tcPr>
          <w:p w14:paraId="59990876"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Ρ </w:t>
            </w:r>
            <w:r w:rsidRPr="00B27B13">
              <w:rPr>
                <w:color w:val="000000"/>
              </w:rPr>
              <w:t>(g/cm^3)</w:t>
            </w:r>
          </w:p>
        </w:tc>
        <w:tc>
          <w:tcPr>
            <w:tcW w:w="1089" w:type="dxa"/>
            <w:tcBorders>
              <w:top w:val="single" w:sz="12" w:space="0" w:color="auto"/>
              <w:left w:val="single" w:sz="12" w:space="0" w:color="auto"/>
              <w:bottom w:val="single" w:sz="12" w:space="0" w:color="auto"/>
              <w:right w:val="single" w:sz="12" w:space="0" w:color="auto"/>
            </w:tcBorders>
            <w:noWrap/>
            <w:hideMark/>
          </w:tcPr>
          <w:p w14:paraId="5EE68CCE" w14:textId="77777777" w:rsidR="00C85E80" w:rsidRPr="00B27B13" w:rsidRDefault="00C85E80" w:rsidP="004D2605">
            <w:pPr>
              <w:cnfStyle w:val="000000100000" w:firstRow="0" w:lastRow="0" w:firstColumn="0" w:lastColumn="0" w:oddVBand="0" w:evenVBand="0" w:oddHBand="1" w:evenHBand="0" w:firstRowFirstColumn="0" w:firstRowLastColumn="0" w:lastRowFirstColumn="0" w:lastRowLastColumn="0"/>
              <w:rPr>
                <w:color w:val="000000"/>
              </w:rPr>
            </w:pPr>
            <w:r w:rsidRPr="00F65816">
              <w:rPr>
                <w:color w:val="000000"/>
              </w:rPr>
              <w:t xml:space="preserve">Λ </w:t>
            </w:r>
            <w:r w:rsidRPr="00B27B13">
              <w:rPr>
                <w:color w:val="000000"/>
              </w:rPr>
              <w:t>(g/cm^2)</w:t>
            </w:r>
          </w:p>
        </w:tc>
        <w:tc>
          <w:tcPr>
            <w:tcW w:w="1845" w:type="dxa"/>
            <w:tcBorders>
              <w:top w:val="single" w:sz="12" w:space="0" w:color="auto"/>
              <w:left w:val="single" w:sz="12" w:space="0" w:color="auto"/>
              <w:bottom w:val="single" w:sz="12" w:space="0" w:color="auto"/>
              <w:right w:val="single" w:sz="12" w:space="0" w:color="auto"/>
            </w:tcBorders>
            <w:noWrap/>
            <w:hideMark/>
          </w:tcPr>
          <w:p w14:paraId="4DB490EE" w14:textId="77777777" w:rsidR="00C85E80" w:rsidRPr="00B27B13" w:rsidRDefault="00150B10" w:rsidP="004D2605">
            <w:pPr>
              <w:cnfStyle w:val="000000100000" w:firstRow="0" w:lastRow="0" w:firstColumn="0" w:lastColumn="0" w:oddVBand="0" w:evenVBand="0" w:oddHBand="1" w:evenHBand="0" w:firstRowFirstColumn="0" w:firstRowLastColumn="0" w:lastRowFirstColumn="0" w:lastRowLastColumn="0"/>
              <w:rPr>
                <w:color w:val="000000"/>
              </w:rPr>
            </w:pPr>
            <m:oMathPara>
              <m:oMath>
                <m:sSub>
                  <m:sSubPr>
                    <m:ctrlPr>
                      <w:rPr>
                        <w:rFonts w:ascii="Cambria Math" w:hAnsi="Cambria Math"/>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r>
      <w:tr w:rsidR="00C85E80" w:rsidRPr="00B27B13" w14:paraId="4AF106B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right w:val="single" w:sz="12" w:space="0" w:color="auto"/>
            </w:tcBorders>
            <w:noWrap/>
            <w:hideMark/>
          </w:tcPr>
          <w:p w14:paraId="6EB3532C" w14:textId="77777777" w:rsidR="00C85E80" w:rsidRPr="00C01182" w:rsidRDefault="00C85E80" w:rsidP="00C85E80">
            <w:pPr>
              <w:rPr>
                <w:b w:val="0"/>
                <w:bCs w:val="0"/>
                <w:color w:val="000000"/>
              </w:rPr>
            </w:pPr>
            <w:r w:rsidRPr="00C01182">
              <w:rPr>
                <w:b w:val="0"/>
                <w:bCs w:val="0"/>
                <w:color w:val="000000"/>
              </w:rPr>
              <w:t>Jan</w:t>
            </w:r>
          </w:p>
        </w:tc>
        <w:tc>
          <w:tcPr>
            <w:tcW w:w="2055" w:type="dxa"/>
            <w:tcBorders>
              <w:top w:val="single" w:sz="12" w:space="0" w:color="auto"/>
              <w:left w:val="single" w:sz="12" w:space="0" w:color="auto"/>
              <w:right w:val="single" w:sz="12" w:space="0" w:color="auto"/>
            </w:tcBorders>
            <w:noWrap/>
            <w:vAlign w:val="bottom"/>
            <w:hideMark/>
          </w:tcPr>
          <w:p w14:paraId="708AA0D7" w14:textId="3116E2A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p>
        </w:tc>
        <w:tc>
          <w:tcPr>
            <w:tcW w:w="1289" w:type="dxa"/>
            <w:tcBorders>
              <w:top w:val="single" w:sz="12" w:space="0" w:color="auto"/>
              <w:left w:val="single" w:sz="12" w:space="0" w:color="auto"/>
              <w:right w:val="single" w:sz="12" w:space="0" w:color="auto"/>
            </w:tcBorders>
            <w:noWrap/>
            <w:vAlign w:val="bottom"/>
            <w:hideMark/>
          </w:tcPr>
          <w:p w14:paraId="11493AA4" w14:textId="25221CD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0.26</w:t>
            </w:r>
          </w:p>
        </w:tc>
        <w:tc>
          <w:tcPr>
            <w:tcW w:w="1089" w:type="dxa"/>
            <w:tcBorders>
              <w:top w:val="single" w:sz="12" w:space="0" w:color="auto"/>
              <w:left w:val="single" w:sz="12" w:space="0" w:color="auto"/>
              <w:right w:val="single" w:sz="12" w:space="0" w:color="auto"/>
            </w:tcBorders>
            <w:noWrap/>
            <w:hideMark/>
          </w:tcPr>
          <w:p w14:paraId="415B53A9" w14:textId="55D7B36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top w:val="single" w:sz="12" w:space="0" w:color="auto"/>
              <w:left w:val="single" w:sz="12" w:space="0" w:color="auto"/>
              <w:right w:val="single" w:sz="12" w:space="0" w:color="auto"/>
            </w:tcBorders>
            <w:noWrap/>
            <w:vAlign w:val="bottom"/>
            <w:hideMark/>
          </w:tcPr>
          <w:p w14:paraId="67A54911" w14:textId="3DE885D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0.9680224</w:t>
            </w:r>
          </w:p>
        </w:tc>
      </w:tr>
      <w:tr w:rsidR="00C85E80" w:rsidRPr="00B27B13" w14:paraId="695EF4C8"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B9C5A47" w14:textId="77777777" w:rsidR="00C85E80" w:rsidRPr="00C01182" w:rsidRDefault="00C85E80" w:rsidP="00C85E80">
            <w:pPr>
              <w:rPr>
                <w:b w:val="0"/>
                <w:bCs w:val="0"/>
                <w:color w:val="000000"/>
              </w:rPr>
            </w:pPr>
            <w:r w:rsidRPr="00C01182">
              <w:rPr>
                <w:b w:val="0"/>
                <w:bCs w:val="0"/>
                <w:color w:val="000000"/>
              </w:rPr>
              <w:t>Feb</w:t>
            </w:r>
          </w:p>
        </w:tc>
        <w:tc>
          <w:tcPr>
            <w:tcW w:w="2055" w:type="dxa"/>
            <w:tcBorders>
              <w:left w:val="single" w:sz="12" w:space="0" w:color="auto"/>
              <w:right w:val="single" w:sz="12" w:space="0" w:color="auto"/>
            </w:tcBorders>
            <w:noWrap/>
            <w:vAlign w:val="bottom"/>
            <w:hideMark/>
          </w:tcPr>
          <w:p w14:paraId="5840128F" w14:textId="4862A6D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50</w:t>
            </w:r>
          </w:p>
        </w:tc>
        <w:tc>
          <w:tcPr>
            <w:tcW w:w="1289" w:type="dxa"/>
            <w:tcBorders>
              <w:left w:val="single" w:sz="12" w:space="0" w:color="auto"/>
              <w:right w:val="single" w:sz="12" w:space="0" w:color="auto"/>
            </w:tcBorders>
            <w:noWrap/>
            <w:vAlign w:val="bottom"/>
            <w:hideMark/>
          </w:tcPr>
          <w:p w14:paraId="2D14DDB4" w14:textId="2EA59DC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0.29</w:t>
            </w:r>
          </w:p>
        </w:tc>
        <w:tc>
          <w:tcPr>
            <w:tcW w:w="1089" w:type="dxa"/>
            <w:tcBorders>
              <w:left w:val="single" w:sz="12" w:space="0" w:color="auto"/>
              <w:right w:val="single" w:sz="12" w:space="0" w:color="auto"/>
            </w:tcBorders>
            <w:noWrap/>
            <w:hideMark/>
          </w:tcPr>
          <w:p w14:paraId="148A0F7F" w14:textId="3BF0A33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F812B18" w14:textId="6A470BC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0.9133602</w:t>
            </w:r>
          </w:p>
        </w:tc>
      </w:tr>
      <w:tr w:rsidR="00C85E80" w:rsidRPr="00B27B13" w14:paraId="2BD7041A"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AE19E47" w14:textId="77777777" w:rsidR="00C85E80" w:rsidRPr="00C01182" w:rsidRDefault="00C85E80" w:rsidP="00C85E80">
            <w:pPr>
              <w:rPr>
                <w:b w:val="0"/>
                <w:bCs w:val="0"/>
                <w:color w:val="000000"/>
              </w:rPr>
            </w:pPr>
            <w:r w:rsidRPr="00C01182">
              <w:rPr>
                <w:b w:val="0"/>
                <w:bCs w:val="0"/>
                <w:color w:val="000000"/>
              </w:rPr>
              <w:t>Mar</w:t>
            </w:r>
          </w:p>
        </w:tc>
        <w:tc>
          <w:tcPr>
            <w:tcW w:w="2055" w:type="dxa"/>
            <w:tcBorders>
              <w:left w:val="single" w:sz="12" w:space="0" w:color="auto"/>
              <w:right w:val="single" w:sz="12" w:space="0" w:color="auto"/>
            </w:tcBorders>
            <w:noWrap/>
            <w:vAlign w:val="bottom"/>
            <w:hideMark/>
          </w:tcPr>
          <w:p w14:paraId="3C821323" w14:textId="75D3B555"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90</w:t>
            </w:r>
          </w:p>
        </w:tc>
        <w:tc>
          <w:tcPr>
            <w:tcW w:w="1289" w:type="dxa"/>
            <w:tcBorders>
              <w:left w:val="single" w:sz="12" w:space="0" w:color="auto"/>
              <w:right w:val="single" w:sz="12" w:space="0" w:color="auto"/>
            </w:tcBorders>
            <w:noWrap/>
            <w:vAlign w:val="bottom"/>
            <w:hideMark/>
          </w:tcPr>
          <w:p w14:paraId="6524FD9B" w14:textId="1C5DEAE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0.32</w:t>
            </w:r>
          </w:p>
        </w:tc>
        <w:tc>
          <w:tcPr>
            <w:tcW w:w="1089" w:type="dxa"/>
            <w:tcBorders>
              <w:left w:val="single" w:sz="12" w:space="0" w:color="auto"/>
              <w:right w:val="single" w:sz="12" w:space="0" w:color="auto"/>
            </w:tcBorders>
            <w:noWrap/>
            <w:hideMark/>
          </w:tcPr>
          <w:p w14:paraId="5721FF9F" w14:textId="32B73C8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E584835" w14:textId="3C12F2C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0.8352702</w:t>
            </w:r>
          </w:p>
        </w:tc>
      </w:tr>
      <w:tr w:rsidR="00C85E80" w:rsidRPr="00B27B13" w14:paraId="2832A8BA"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72C53408" w14:textId="77777777" w:rsidR="00C85E80" w:rsidRPr="00C01182" w:rsidRDefault="00C85E80" w:rsidP="00C85E80">
            <w:pPr>
              <w:rPr>
                <w:b w:val="0"/>
                <w:bCs w:val="0"/>
                <w:color w:val="000000"/>
              </w:rPr>
            </w:pPr>
            <w:r w:rsidRPr="00C01182">
              <w:rPr>
                <w:b w:val="0"/>
                <w:bCs w:val="0"/>
                <w:color w:val="000000"/>
              </w:rPr>
              <w:t>Apr</w:t>
            </w:r>
          </w:p>
        </w:tc>
        <w:tc>
          <w:tcPr>
            <w:tcW w:w="2055" w:type="dxa"/>
            <w:tcBorders>
              <w:left w:val="single" w:sz="12" w:space="0" w:color="auto"/>
              <w:right w:val="single" w:sz="12" w:space="0" w:color="auto"/>
            </w:tcBorders>
            <w:noWrap/>
            <w:vAlign w:val="bottom"/>
            <w:hideMark/>
          </w:tcPr>
          <w:p w14:paraId="126A07E7" w14:textId="5949FB5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120</w:t>
            </w:r>
          </w:p>
        </w:tc>
        <w:tc>
          <w:tcPr>
            <w:tcW w:w="1289" w:type="dxa"/>
            <w:tcBorders>
              <w:left w:val="single" w:sz="12" w:space="0" w:color="auto"/>
              <w:right w:val="single" w:sz="12" w:space="0" w:color="auto"/>
            </w:tcBorders>
            <w:noWrap/>
            <w:vAlign w:val="bottom"/>
            <w:hideMark/>
          </w:tcPr>
          <w:p w14:paraId="08BDD91A" w14:textId="59631B6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0.35</w:t>
            </w:r>
          </w:p>
        </w:tc>
        <w:tc>
          <w:tcPr>
            <w:tcW w:w="1089" w:type="dxa"/>
            <w:tcBorders>
              <w:left w:val="single" w:sz="12" w:space="0" w:color="auto"/>
              <w:right w:val="single" w:sz="12" w:space="0" w:color="auto"/>
            </w:tcBorders>
            <w:noWrap/>
            <w:hideMark/>
          </w:tcPr>
          <w:p w14:paraId="763E660D" w14:textId="098CD4B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2DDF5FC" w14:textId="153DF41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0.7691264</w:t>
            </w:r>
          </w:p>
        </w:tc>
      </w:tr>
      <w:tr w:rsidR="00C85E80" w:rsidRPr="00B27B13" w14:paraId="4013853B"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3A7FBBCA" w14:textId="77777777" w:rsidR="00C85E80" w:rsidRPr="00C01182" w:rsidRDefault="00C85E80" w:rsidP="00C85E80">
            <w:pPr>
              <w:rPr>
                <w:b w:val="0"/>
                <w:bCs w:val="0"/>
                <w:color w:val="000000"/>
              </w:rPr>
            </w:pPr>
            <w:r w:rsidRPr="00C01182">
              <w:rPr>
                <w:b w:val="0"/>
                <w:bCs w:val="0"/>
                <w:color w:val="000000"/>
              </w:rPr>
              <w:t>May</w:t>
            </w:r>
          </w:p>
        </w:tc>
        <w:tc>
          <w:tcPr>
            <w:tcW w:w="2055" w:type="dxa"/>
            <w:tcBorders>
              <w:left w:val="single" w:sz="12" w:space="0" w:color="auto"/>
              <w:right w:val="single" w:sz="12" w:space="0" w:color="auto"/>
            </w:tcBorders>
            <w:noWrap/>
            <w:vAlign w:val="bottom"/>
            <w:hideMark/>
          </w:tcPr>
          <w:p w14:paraId="51541484" w14:textId="5699CB96"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w:t>
            </w:r>
          </w:p>
        </w:tc>
        <w:tc>
          <w:tcPr>
            <w:tcW w:w="1289" w:type="dxa"/>
            <w:tcBorders>
              <w:left w:val="single" w:sz="12" w:space="0" w:color="auto"/>
              <w:right w:val="single" w:sz="12" w:space="0" w:color="auto"/>
            </w:tcBorders>
            <w:noWrap/>
            <w:vAlign w:val="bottom"/>
            <w:hideMark/>
          </w:tcPr>
          <w:p w14:paraId="21A3E785" w14:textId="376A8E7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0.41</w:t>
            </w:r>
          </w:p>
        </w:tc>
        <w:tc>
          <w:tcPr>
            <w:tcW w:w="1089" w:type="dxa"/>
            <w:tcBorders>
              <w:left w:val="single" w:sz="12" w:space="0" w:color="auto"/>
              <w:right w:val="single" w:sz="12" w:space="0" w:color="auto"/>
            </w:tcBorders>
            <w:noWrap/>
            <w:hideMark/>
          </w:tcPr>
          <w:p w14:paraId="27F58B72" w14:textId="4E11A17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11F35BC0" w14:textId="1F5D347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0.8797434</w:t>
            </w:r>
          </w:p>
        </w:tc>
      </w:tr>
      <w:tr w:rsidR="00C85E80" w:rsidRPr="00B27B13" w14:paraId="0F4E6FBC"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7EAEFEA" w14:textId="77777777" w:rsidR="00C85E80" w:rsidRPr="00C01182" w:rsidRDefault="00C85E80" w:rsidP="00C85E80">
            <w:pPr>
              <w:rPr>
                <w:b w:val="0"/>
                <w:bCs w:val="0"/>
                <w:color w:val="000000"/>
              </w:rPr>
            </w:pPr>
            <w:r w:rsidRPr="00C01182">
              <w:rPr>
                <w:b w:val="0"/>
                <w:bCs w:val="0"/>
                <w:color w:val="000000"/>
              </w:rPr>
              <w:t>Jun</w:t>
            </w:r>
          </w:p>
        </w:tc>
        <w:tc>
          <w:tcPr>
            <w:tcW w:w="2055" w:type="dxa"/>
            <w:tcBorders>
              <w:left w:val="single" w:sz="12" w:space="0" w:color="auto"/>
              <w:right w:val="single" w:sz="12" w:space="0" w:color="auto"/>
            </w:tcBorders>
            <w:noWrap/>
            <w:vAlign w:val="bottom"/>
            <w:hideMark/>
          </w:tcPr>
          <w:p w14:paraId="1B02C8CA" w14:textId="1BDAFD2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54DDAC9F" w14:textId="0AE874C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0.46</w:t>
            </w:r>
          </w:p>
        </w:tc>
        <w:tc>
          <w:tcPr>
            <w:tcW w:w="1089" w:type="dxa"/>
            <w:tcBorders>
              <w:left w:val="single" w:sz="12" w:space="0" w:color="auto"/>
              <w:right w:val="single" w:sz="12" w:space="0" w:color="auto"/>
            </w:tcBorders>
            <w:noWrap/>
            <w:hideMark/>
          </w:tcPr>
          <w:p w14:paraId="5734354A" w14:textId="66670B73"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8ED3672" w14:textId="1DA966E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3E18E6BD"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4F213B3D" w14:textId="77777777" w:rsidR="00C85E80" w:rsidRPr="00C01182" w:rsidRDefault="00C85E80" w:rsidP="00C85E80">
            <w:pPr>
              <w:rPr>
                <w:b w:val="0"/>
                <w:bCs w:val="0"/>
                <w:color w:val="000000"/>
              </w:rPr>
            </w:pPr>
            <w:r w:rsidRPr="00C01182">
              <w:rPr>
                <w:b w:val="0"/>
                <w:bCs w:val="0"/>
                <w:color w:val="000000"/>
              </w:rPr>
              <w:t>Jul</w:t>
            </w:r>
          </w:p>
        </w:tc>
        <w:tc>
          <w:tcPr>
            <w:tcW w:w="2055" w:type="dxa"/>
            <w:tcBorders>
              <w:left w:val="single" w:sz="12" w:space="0" w:color="auto"/>
              <w:right w:val="single" w:sz="12" w:space="0" w:color="auto"/>
            </w:tcBorders>
            <w:noWrap/>
            <w:vAlign w:val="bottom"/>
            <w:hideMark/>
          </w:tcPr>
          <w:p w14:paraId="48EA78FD" w14:textId="566A5EE3"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663055FA" w14:textId="768F0CE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675F5061" w14:textId="0F82E1AE"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4E9B7D0B" w14:textId="6A15BF5A"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0258A0D3"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5C58AF09" w14:textId="77777777" w:rsidR="00C85E80" w:rsidRPr="00C01182" w:rsidRDefault="00C85E80" w:rsidP="00C85E80">
            <w:pPr>
              <w:rPr>
                <w:b w:val="0"/>
                <w:bCs w:val="0"/>
                <w:color w:val="000000"/>
              </w:rPr>
            </w:pPr>
            <w:r w:rsidRPr="00C01182">
              <w:rPr>
                <w:b w:val="0"/>
                <w:bCs w:val="0"/>
                <w:color w:val="000000"/>
              </w:rPr>
              <w:t>Aug</w:t>
            </w:r>
          </w:p>
        </w:tc>
        <w:tc>
          <w:tcPr>
            <w:tcW w:w="2055" w:type="dxa"/>
            <w:tcBorders>
              <w:left w:val="single" w:sz="12" w:space="0" w:color="auto"/>
              <w:right w:val="single" w:sz="12" w:space="0" w:color="auto"/>
            </w:tcBorders>
            <w:noWrap/>
            <w:vAlign w:val="bottom"/>
            <w:hideMark/>
          </w:tcPr>
          <w:p w14:paraId="513FC5F5" w14:textId="3AB13EB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169A321B" w14:textId="2CD07E19"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3480F114" w14:textId="041EC551"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1AD59BE" w14:textId="12BAED46"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03959CA3"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D1E671E" w14:textId="77777777" w:rsidR="00C85E80" w:rsidRPr="00C01182" w:rsidRDefault="00C85E80" w:rsidP="00C85E80">
            <w:pPr>
              <w:rPr>
                <w:b w:val="0"/>
                <w:bCs w:val="0"/>
                <w:color w:val="000000"/>
              </w:rPr>
            </w:pPr>
            <w:r w:rsidRPr="00C01182">
              <w:rPr>
                <w:b w:val="0"/>
                <w:bCs w:val="0"/>
                <w:color w:val="000000"/>
              </w:rPr>
              <w:t>Sep</w:t>
            </w:r>
          </w:p>
        </w:tc>
        <w:tc>
          <w:tcPr>
            <w:tcW w:w="2055" w:type="dxa"/>
            <w:tcBorders>
              <w:left w:val="single" w:sz="12" w:space="0" w:color="auto"/>
              <w:right w:val="single" w:sz="12" w:space="0" w:color="auto"/>
            </w:tcBorders>
            <w:noWrap/>
            <w:vAlign w:val="bottom"/>
            <w:hideMark/>
          </w:tcPr>
          <w:p w14:paraId="3266A0AD" w14:textId="6C08FFF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289" w:type="dxa"/>
            <w:tcBorders>
              <w:left w:val="single" w:sz="12" w:space="0" w:color="auto"/>
              <w:right w:val="single" w:sz="12" w:space="0" w:color="auto"/>
            </w:tcBorders>
            <w:noWrap/>
            <w:vAlign w:val="bottom"/>
            <w:hideMark/>
          </w:tcPr>
          <w:p w14:paraId="262ECEDD" w14:textId="4A64B55F"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w:t>
            </w:r>
          </w:p>
        </w:tc>
        <w:tc>
          <w:tcPr>
            <w:tcW w:w="1089" w:type="dxa"/>
            <w:tcBorders>
              <w:left w:val="single" w:sz="12" w:space="0" w:color="auto"/>
              <w:right w:val="single" w:sz="12" w:space="0" w:color="auto"/>
            </w:tcBorders>
            <w:noWrap/>
            <w:hideMark/>
          </w:tcPr>
          <w:p w14:paraId="6CC2A8BC" w14:textId="4A38633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02D013D6" w14:textId="59542C2C"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1C135F10"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1DA6CCEC" w14:textId="77777777" w:rsidR="00C85E80" w:rsidRPr="00C01182" w:rsidRDefault="00C85E80" w:rsidP="00C85E80">
            <w:pPr>
              <w:rPr>
                <w:b w:val="0"/>
                <w:bCs w:val="0"/>
                <w:color w:val="000000"/>
              </w:rPr>
            </w:pPr>
            <w:r w:rsidRPr="00C01182">
              <w:rPr>
                <w:b w:val="0"/>
                <w:bCs w:val="0"/>
                <w:color w:val="000000"/>
              </w:rPr>
              <w:t>Oct</w:t>
            </w:r>
          </w:p>
        </w:tc>
        <w:tc>
          <w:tcPr>
            <w:tcW w:w="2055" w:type="dxa"/>
            <w:tcBorders>
              <w:left w:val="single" w:sz="12" w:space="0" w:color="auto"/>
              <w:right w:val="single" w:sz="12" w:space="0" w:color="auto"/>
            </w:tcBorders>
            <w:noWrap/>
            <w:vAlign w:val="bottom"/>
            <w:hideMark/>
          </w:tcPr>
          <w:p w14:paraId="23102A95" w14:textId="72C56498"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3E3E4AD7" w14:textId="37793262"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76C9FED8" w14:textId="5F0E38AA"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3E4299CF" w14:textId="123CFA3F"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r>
      <w:tr w:rsidR="00C85E80" w:rsidRPr="00B27B13" w14:paraId="5A8151F9"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right w:val="single" w:sz="12" w:space="0" w:color="auto"/>
            </w:tcBorders>
            <w:noWrap/>
            <w:hideMark/>
          </w:tcPr>
          <w:p w14:paraId="2E329984" w14:textId="77777777" w:rsidR="00C85E80" w:rsidRPr="00C01182" w:rsidRDefault="00C85E80" w:rsidP="00C85E80">
            <w:pPr>
              <w:rPr>
                <w:b w:val="0"/>
                <w:bCs w:val="0"/>
                <w:color w:val="000000"/>
              </w:rPr>
            </w:pPr>
            <w:r w:rsidRPr="00C01182">
              <w:rPr>
                <w:b w:val="0"/>
                <w:bCs w:val="0"/>
                <w:color w:val="000000"/>
              </w:rPr>
              <w:t>Nov</w:t>
            </w:r>
          </w:p>
        </w:tc>
        <w:tc>
          <w:tcPr>
            <w:tcW w:w="2055" w:type="dxa"/>
            <w:tcBorders>
              <w:left w:val="single" w:sz="12" w:space="0" w:color="auto"/>
              <w:right w:val="single" w:sz="12" w:space="0" w:color="auto"/>
            </w:tcBorders>
            <w:noWrap/>
            <w:vAlign w:val="bottom"/>
            <w:hideMark/>
          </w:tcPr>
          <w:p w14:paraId="66383956" w14:textId="1BB8D3E0"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1289" w:type="dxa"/>
            <w:tcBorders>
              <w:left w:val="single" w:sz="12" w:space="0" w:color="auto"/>
              <w:right w:val="single" w:sz="12" w:space="0" w:color="auto"/>
            </w:tcBorders>
            <w:noWrap/>
            <w:vAlign w:val="bottom"/>
            <w:hideMark/>
          </w:tcPr>
          <w:p w14:paraId="15FC9706" w14:textId="027F47C1"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right w:val="single" w:sz="12" w:space="0" w:color="auto"/>
            </w:tcBorders>
            <w:noWrap/>
            <w:hideMark/>
          </w:tcPr>
          <w:p w14:paraId="163A818C" w14:textId="0B786894"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right w:val="single" w:sz="12" w:space="0" w:color="auto"/>
            </w:tcBorders>
            <w:noWrap/>
            <w:vAlign w:val="bottom"/>
            <w:hideMark/>
          </w:tcPr>
          <w:p w14:paraId="5D888C75" w14:textId="23D8316B"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1</w:t>
            </w:r>
          </w:p>
        </w:tc>
      </w:tr>
      <w:tr w:rsidR="00C85E80" w:rsidRPr="00B27B13" w14:paraId="0011272F" w14:textId="77777777" w:rsidTr="004D260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7" w:type="dxa"/>
            <w:tcBorders>
              <w:left w:val="single" w:sz="12" w:space="0" w:color="auto"/>
              <w:bottom w:val="single" w:sz="12" w:space="0" w:color="auto"/>
              <w:right w:val="single" w:sz="12" w:space="0" w:color="auto"/>
            </w:tcBorders>
            <w:noWrap/>
            <w:hideMark/>
          </w:tcPr>
          <w:p w14:paraId="2E32A5C2" w14:textId="77777777" w:rsidR="00C85E80" w:rsidRPr="00C01182" w:rsidRDefault="00C85E80" w:rsidP="00C85E80">
            <w:pPr>
              <w:rPr>
                <w:b w:val="0"/>
                <w:bCs w:val="0"/>
                <w:color w:val="000000"/>
              </w:rPr>
            </w:pPr>
            <w:r w:rsidRPr="00C01182">
              <w:rPr>
                <w:b w:val="0"/>
                <w:bCs w:val="0"/>
                <w:color w:val="000000"/>
              </w:rPr>
              <w:t>Dec</w:t>
            </w:r>
          </w:p>
        </w:tc>
        <w:tc>
          <w:tcPr>
            <w:tcW w:w="2055" w:type="dxa"/>
            <w:tcBorders>
              <w:left w:val="single" w:sz="12" w:space="0" w:color="auto"/>
              <w:bottom w:val="single" w:sz="12" w:space="0" w:color="auto"/>
              <w:right w:val="single" w:sz="12" w:space="0" w:color="auto"/>
            </w:tcBorders>
            <w:noWrap/>
            <w:vAlign w:val="bottom"/>
            <w:hideMark/>
          </w:tcPr>
          <w:p w14:paraId="680DD752" w14:textId="0D71328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289" w:type="dxa"/>
            <w:tcBorders>
              <w:left w:val="single" w:sz="12" w:space="0" w:color="auto"/>
              <w:bottom w:val="single" w:sz="12" w:space="0" w:color="auto"/>
              <w:right w:val="single" w:sz="12" w:space="0" w:color="auto"/>
            </w:tcBorders>
            <w:noWrap/>
            <w:vAlign w:val="bottom"/>
            <w:hideMark/>
          </w:tcPr>
          <w:p w14:paraId="760A4871" w14:textId="6C320DFD"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0.3</w:t>
            </w:r>
          </w:p>
        </w:tc>
        <w:tc>
          <w:tcPr>
            <w:tcW w:w="1089" w:type="dxa"/>
            <w:tcBorders>
              <w:left w:val="single" w:sz="12" w:space="0" w:color="auto"/>
              <w:bottom w:val="single" w:sz="12" w:space="0" w:color="auto"/>
              <w:right w:val="single" w:sz="12" w:space="0" w:color="auto"/>
            </w:tcBorders>
            <w:noWrap/>
            <w:hideMark/>
          </w:tcPr>
          <w:p w14:paraId="038A0739" w14:textId="20409A30"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sidRPr="00B27B13">
              <w:rPr>
                <w:color w:val="000000"/>
              </w:rPr>
              <w:t>160</w:t>
            </w:r>
          </w:p>
        </w:tc>
        <w:tc>
          <w:tcPr>
            <w:tcW w:w="1845" w:type="dxa"/>
            <w:tcBorders>
              <w:left w:val="single" w:sz="12" w:space="0" w:color="auto"/>
              <w:bottom w:val="single" w:sz="12" w:space="0" w:color="auto"/>
              <w:right w:val="single" w:sz="12" w:space="0" w:color="auto"/>
            </w:tcBorders>
            <w:noWrap/>
            <w:vAlign w:val="bottom"/>
            <w:hideMark/>
          </w:tcPr>
          <w:p w14:paraId="6143C609" w14:textId="522DA3D7" w:rsidR="00C85E80" w:rsidRPr="00B27B13" w:rsidRDefault="00C85E80" w:rsidP="00C85E8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1</w:t>
            </w:r>
          </w:p>
        </w:tc>
      </w:tr>
      <w:tr w:rsidR="00C85E80" w:rsidRPr="00B27B13" w14:paraId="65C3D578" w14:textId="77777777" w:rsidTr="004D2605">
        <w:trPr>
          <w:trHeight w:val="312"/>
        </w:trPr>
        <w:tc>
          <w:tcPr>
            <w:cnfStyle w:val="001000000000" w:firstRow="0" w:lastRow="0" w:firstColumn="1" w:lastColumn="0" w:oddVBand="0" w:evenVBand="0" w:oddHBand="0" w:evenHBand="0" w:firstRowFirstColumn="0" w:firstRowLastColumn="0" w:lastRowFirstColumn="0" w:lastRowLastColumn="0"/>
            <w:tcW w:w="1177" w:type="dxa"/>
            <w:tcBorders>
              <w:top w:val="single" w:sz="12" w:space="0" w:color="auto"/>
              <w:left w:val="single" w:sz="12" w:space="0" w:color="auto"/>
              <w:bottom w:val="single" w:sz="12" w:space="0" w:color="auto"/>
            </w:tcBorders>
            <w:noWrap/>
          </w:tcPr>
          <w:p w14:paraId="2D18D65F" w14:textId="77777777" w:rsidR="00C85E80" w:rsidRPr="00C01182" w:rsidRDefault="00150B10" w:rsidP="00C85E80">
            <w:pPr>
              <w:rPr>
                <w:b w:val="0"/>
                <w:bCs w:val="0"/>
                <w:color w:val="000000"/>
              </w:rPr>
            </w:pPr>
            <m:oMathPara>
              <m:oMathParaPr>
                <m:jc m:val="left"/>
              </m:oMathParaPr>
              <m:oMath>
                <m:sSub>
                  <m:sSubPr>
                    <m:ctrlPr>
                      <w:rPr>
                        <w:rFonts w:ascii="Cambria Math" w:hAnsi="Cambria Math"/>
                        <w:b w:val="0"/>
                        <w:bCs w:val="0"/>
                        <w:i/>
                        <w:color w:val="000000"/>
                      </w:rPr>
                    </m:ctrlPr>
                  </m:sSubPr>
                  <m:e>
                    <m:r>
                      <m:rPr>
                        <m:sty m:val="bi"/>
                      </m:rPr>
                      <w:rPr>
                        <w:rFonts w:ascii="Cambria Math" w:hAnsi="Cambria Math"/>
                        <w:color w:val="000000"/>
                      </w:rPr>
                      <m:t>f</m:t>
                    </m:r>
                  </m:e>
                  <m:sub>
                    <m:r>
                      <m:rPr>
                        <m:sty m:val="bi"/>
                      </m:rPr>
                      <w:rPr>
                        <w:rFonts w:ascii="Cambria Math" w:hAnsi="Cambria Math"/>
                        <w:color w:val="000000"/>
                      </w:rPr>
                      <m:t>snow</m:t>
                    </m:r>
                  </m:sub>
                </m:sSub>
              </m:oMath>
            </m:oMathPara>
          </w:p>
        </w:tc>
        <w:tc>
          <w:tcPr>
            <w:tcW w:w="2055" w:type="dxa"/>
            <w:tcBorders>
              <w:top w:val="single" w:sz="12" w:space="0" w:color="auto"/>
              <w:bottom w:val="single" w:sz="12" w:space="0" w:color="auto"/>
            </w:tcBorders>
            <w:noWrap/>
            <w:vAlign w:val="bottom"/>
          </w:tcPr>
          <w:p w14:paraId="2CE4B901"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89" w:type="dxa"/>
            <w:tcBorders>
              <w:top w:val="single" w:sz="12" w:space="0" w:color="auto"/>
              <w:bottom w:val="single" w:sz="12" w:space="0" w:color="auto"/>
            </w:tcBorders>
            <w:noWrap/>
            <w:vAlign w:val="bottom"/>
          </w:tcPr>
          <w:p w14:paraId="5D9A2F35"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89" w:type="dxa"/>
            <w:tcBorders>
              <w:top w:val="single" w:sz="12" w:space="0" w:color="auto"/>
              <w:bottom w:val="single" w:sz="12" w:space="0" w:color="auto"/>
            </w:tcBorders>
            <w:noWrap/>
          </w:tcPr>
          <w:p w14:paraId="7F11E7E8" w14:textId="77777777"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45" w:type="dxa"/>
            <w:tcBorders>
              <w:top w:val="single" w:sz="12" w:space="0" w:color="auto"/>
              <w:bottom w:val="single" w:sz="12" w:space="0" w:color="auto"/>
              <w:right w:val="single" w:sz="12" w:space="0" w:color="auto"/>
            </w:tcBorders>
            <w:noWrap/>
            <w:vAlign w:val="bottom"/>
          </w:tcPr>
          <w:p w14:paraId="6CFA9F72" w14:textId="7F731B62" w:rsidR="00C85E80" w:rsidRPr="00B27B13" w:rsidRDefault="00C85E80" w:rsidP="00C85E80">
            <w:pPr>
              <w:jc w:val="center"/>
              <w:cnfStyle w:val="000000000000" w:firstRow="0" w:lastRow="0" w:firstColumn="0" w:lastColumn="0" w:oddVBand="0" w:evenVBand="0" w:oddHBand="0" w:evenHBand="0" w:firstRowFirstColumn="0" w:firstRowLastColumn="0" w:lastRowFirstColumn="0" w:lastRowLastColumn="0"/>
              <w:rPr>
                <w:color w:val="000000"/>
              </w:rPr>
            </w:pPr>
            <w:r w:rsidRPr="000824FE">
              <w:rPr>
                <w:b/>
                <w:bCs/>
                <w:color w:val="000000"/>
                <w:sz w:val="22"/>
                <w:szCs w:val="22"/>
              </w:rPr>
              <w:t>0.9471269</w:t>
            </w:r>
          </w:p>
        </w:tc>
      </w:tr>
    </w:tbl>
    <w:p w14:paraId="38966A29" w14:textId="77777777" w:rsidR="00C85E80" w:rsidRDefault="00C85E80" w:rsidP="00AC3B59">
      <w:pPr>
        <w:rPr>
          <w:b/>
          <w:bCs/>
          <w:color w:val="000000"/>
          <w:sz w:val="22"/>
          <w:szCs w:val="22"/>
        </w:rPr>
      </w:pPr>
    </w:p>
    <w:p w14:paraId="20B3333B" w14:textId="15C118F5" w:rsidR="00AC3B59" w:rsidRDefault="00AC3B59" w:rsidP="00AC3B59">
      <w:pPr>
        <w:rPr>
          <w:b/>
          <w:bCs/>
          <w:color w:val="000000"/>
          <w:sz w:val="22"/>
          <w:szCs w:val="22"/>
        </w:rPr>
      </w:pPr>
    </w:p>
    <w:p w14:paraId="5A04DF91" w14:textId="2131AA30" w:rsidR="00AC3B59" w:rsidRPr="00F617E7" w:rsidRDefault="00F617E7" w:rsidP="00AC3B59">
      <w:pPr>
        <w:rPr>
          <w:b/>
          <w:bCs/>
          <w:color w:val="000000"/>
          <w:sz w:val="22"/>
          <w:szCs w:val="22"/>
        </w:rPr>
      </w:pPr>
      <w:r w:rsidRPr="00F617E7">
        <w:rPr>
          <w:b/>
          <w:bCs/>
          <w:color w:val="000000"/>
          <w:sz w:val="22"/>
          <w:szCs w:val="22"/>
        </w:rPr>
        <w:t>References:</w:t>
      </w:r>
    </w:p>
    <w:p w14:paraId="095AB468" w14:textId="77C7A4E6" w:rsidR="00F617E7" w:rsidRDefault="00F617E7" w:rsidP="00AC3B59">
      <w:pPr>
        <w:rPr>
          <w:color w:val="000000"/>
          <w:sz w:val="22"/>
          <w:szCs w:val="22"/>
        </w:rPr>
      </w:pPr>
    </w:p>
    <w:p w14:paraId="6DFBAC5E" w14:textId="328017D7" w:rsidR="00F617E7" w:rsidRDefault="00F617E7" w:rsidP="00F617E7">
      <w:r w:rsidRPr="00897A10">
        <w:t>Gosse, J.C., and Phillips, F.M., 2001. Terrestrial in situ cosmogenic nuclides: theory and</w:t>
      </w:r>
      <w:r>
        <w:t xml:space="preserve"> </w:t>
      </w:r>
      <w:r w:rsidRPr="00897A10">
        <w:t xml:space="preserve">application. </w:t>
      </w:r>
      <w:r w:rsidRPr="00897A10">
        <w:rPr>
          <w:i/>
          <w:iCs/>
        </w:rPr>
        <w:t>Quaternary Science Reviews</w:t>
      </w:r>
      <w:r w:rsidRPr="00897A10">
        <w:t xml:space="preserve"> 20, 1475-1560. </w:t>
      </w:r>
    </w:p>
    <w:p w14:paraId="771F574A" w14:textId="086496F7" w:rsidR="00914D9F" w:rsidRDefault="00914D9F" w:rsidP="00F617E7"/>
    <w:p w14:paraId="1600368F" w14:textId="436B902B" w:rsidR="00914D9F" w:rsidRPr="00897A10" w:rsidRDefault="00914D9F" w:rsidP="00F617E7">
      <w:r w:rsidRPr="00914D9F">
        <w:t>Government of Canada, 2019. Snow stations interactive map. Available at https://governmentofbc.maps.arcgis.com/apps/webappviewer/index.html?id=c15768bf73494f5da04b1aac6793bd2e. Accessed on 17 January 2020.</w:t>
      </w:r>
    </w:p>
    <w:p w14:paraId="410E0D12" w14:textId="77777777" w:rsidR="00F617E7" w:rsidRPr="00F617E7" w:rsidRDefault="00F617E7" w:rsidP="00AC3B59">
      <w:pPr>
        <w:rPr>
          <w:color w:val="000000"/>
          <w:sz w:val="22"/>
          <w:szCs w:val="22"/>
        </w:rPr>
      </w:pPr>
    </w:p>
    <w:p w14:paraId="2BE71D29" w14:textId="77777777" w:rsidR="00AC3B59" w:rsidRDefault="00AC3B59" w:rsidP="00AC3B59">
      <w:pPr>
        <w:rPr>
          <w:b/>
          <w:bCs/>
          <w:color w:val="000000"/>
          <w:sz w:val="22"/>
          <w:szCs w:val="22"/>
        </w:rPr>
      </w:pPr>
    </w:p>
    <w:p w14:paraId="18E84E5F" w14:textId="77777777" w:rsidR="00AC3B59" w:rsidRDefault="00AC3B59" w:rsidP="00AC3B59">
      <w:pPr>
        <w:rPr>
          <w:b/>
          <w:bCs/>
          <w:color w:val="000000"/>
          <w:sz w:val="22"/>
          <w:szCs w:val="22"/>
        </w:rPr>
      </w:pPr>
    </w:p>
    <w:p w14:paraId="5F8CECB2" w14:textId="77777777" w:rsidR="00AC3B59" w:rsidRPr="00AC3B59" w:rsidRDefault="00AC3B59" w:rsidP="00AC3B59">
      <w:pPr>
        <w:rPr>
          <w:b/>
          <w:bCs/>
          <w:color w:val="000000"/>
          <w:sz w:val="22"/>
          <w:szCs w:val="22"/>
        </w:rPr>
      </w:pPr>
    </w:p>
    <w:p w14:paraId="02B7D7B4" w14:textId="50BB1C11" w:rsidR="00AC3B59" w:rsidRPr="00F65816" w:rsidRDefault="00AC3B59" w:rsidP="00AC3B59">
      <w:pPr>
        <w:rPr>
          <w:b/>
          <w:bCs/>
          <w:color w:val="000000"/>
          <w:sz w:val="22"/>
          <w:szCs w:val="22"/>
        </w:rPr>
      </w:pPr>
    </w:p>
    <w:p w14:paraId="0159DBB6" w14:textId="323CB898" w:rsidR="00E54BC7" w:rsidRDefault="00E54BC7" w:rsidP="00E54BC7">
      <w:pPr>
        <w:spacing w:after="160" w:line="259" w:lineRule="auto"/>
        <w:rPr>
          <w:b/>
          <w:bCs/>
        </w:rPr>
      </w:pPr>
    </w:p>
    <w:sectPr w:rsidR="00E54BC7" w:rsidSect="007D25B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B796" w14:textId="77777777" w:rsidR="00150B10" w:rsidRDefault="00150B10">
      <w:r>
        <w:separator/>
      </w:r>
    </w:p>
  </w:endnote>
  <w:endnote w:type="continuationSeparator" w:id="0">
    <w:p w14:paraId="74ED3CD6" w14:textId="77777777" w:rsidR="00150B10" w:rsidRDefault="001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093A" w14:textId="77777777" w:rsidR="00F845C7" w:rsidRDefault="00F8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7C31" w14:textId="4B8B9691" w:rsidR="004D2605" w:rsidRDefault="004D2605">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CC8D" w14:textId="77777777" w:rsidR="00F845C7" w:rsidRDefault="00F8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BB54" w14:textId="77777777" w:rsidR="00150B10" w:rsidRDefault="00150B10">
      <w:r>
        <w:separator/>
      </w:r>
    </w:p>
  </w:footnote>
  <w:footnote w:type="continuationSeparator" w:id="0">
    <w:p w14:paraId="670F0628" w14:textId="77777777" w:rsidR="00150B10" w:rsidRDefault="0015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C96D" w14:textId="77777777" w:rsidR="00F845C7" w:rsidRDefault="00F84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6995" w14:textId="7DECE2F3" w:rsidR="004D2605" w:rsidRDefault="004D2605">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70C2" w14:textId="77777777" w:rsidR="00F845C7" w:rsidRDefault="00F8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7994"/>
    <w:multiLevelType w:val="hybridMultilevel"/>
    <w:tmpl w:val="CE4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669C"/>
    <w:multiLevelType w:val="hybridMultilevel"/>
    <w:tmpl w:val="CD98F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F3E91"/>
    <w:multiLevelType w:val="hybridMultilevel"/>
    <w:tmpl w:val="2D244B8E"/>
    <w:lvl w:ilvl="0" w:tplc="2E84D1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308"/>
    <w:multiLevelType w:val="hybridMultilevel"/>
    <w:tmpl w:val="D6669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D55C1"/>
    <w:multiLevelType w:val="hybridMultilevel"/>
    <w:tmpl w:val="6DE424BC"/>
    <w:lvl w:ilvl="0" w:tplc="1194D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E2B77"/>
    <w:multiLevelType w:val="hybridMultilevel"/>
    <w:tmpl w:val="A0625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57686"/>
    <w:multiLevelType w:val="hybridMultilevel"/>
    <w:tmpl w:val="4AE820E8"/>
    <w:lvl w:ilvl="0" w:tplc="A860FE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210E0"/>
    <w:multiLevelType w:val="hybridMultilevel"/>
    <w:tmpl w:val="8C922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C7"/>
    <w:rsid w:val="0001047F"/>
    <w:rsid w:val="0001279E"/>
    <w:rsid w:val="00037FFB"/>
    <w:rsid w:val="000824FE"/>
    <w:rsid w:val="00100438"/>
    <w:rsid w:val="001210A7"/>
    <w:rsid w:val="001226C6"/>
    <w:rsid w:val="001423AB"/>
    <w:rsid w:val="00150B10"/>
    <w:rsid w:val="001A76AA"/>
    <w:rsid w:val="001E3C40"/>
    <w:rsid w:val="002223D5"/>
    <w:rsid w:val="00232138"/>
    <w:rsid w:val="002420C1"/>
    <w:rsid w:val="00250D72"/>
    <w:rsid w:val="00296593"/>
    <w:rsid w:val="002D3C2C"/>
    <w:rsid w:val="002F1371"/>
    <w:rsid w:val="0038616F"/>
    <w:rsid w:val="003A086B"/>
    <w:rsid w:val="0048781F"/>
    <w:rsid w:val="004B454F"/>
    <w:rsid w:val="004C1D9F"/>
    <w:rsid w:val="004D2605"/>
    <w:rsid w:val="00531842"/>
    <w:rsid w:val="0054505E"/>
    <w:rsid w:val="005B0E97"/>
    <w:rsid w:val="005F2C0D"/>
    <w:rsid w:val="0065785D"/>
    <w:rsid w:val="006A2F3A"/>
    <w:rsid w:val="006E778A"/>
    <w:rsid w:val="0073221F"/>
    <w:rsid w:val="007A7F4E"/>
    <w:rsid w:val="007C5317"/>
    <w:rsid w:val="007C623C"/>
    <w:rsid w:val="007D25B1"/>
    <w:rsid w:val="00897643"/>
    <w:rsid w:val="008C6EEB"/>
    <w:rsid w:val="009065CE"/>
    <w:rsid w:val="00914D9F"/>
    <w:rsid w:val="00974FED"/>
    <w:rsid w:val="00984328"/>
    <w:rsid w:val="00A00D87"/>
    <w:rsid w:val="00A91352"/>
    <w:rsid w:val="00AC3B59"/>
    <w:rsid w:val="00B20C7E"/>
    <w:rsid w:val="00B511F7"/>
    <w:rsid w:val="00B616C1"/>
    <w:rsid w:val="00BE2A1B"/>
    <w:rsid w:val="00BF7620"/>
    <w:rsid w:val="00C01182"/>
    <w:rsid w:val="00C85E80"/>
    <w:rsid w:val="00C97114"/>
    <w:rsid w:val="00D106D7"/>
    <w:rsid w:val="00D53326"/>
    <w:rsid w:val="00D71041"/>
    <w:rsid w:val="00D86266"/>
    <w:rsid w:val="00DB0371"/>
    <w:rsid w:val="00DB1905"/>
    <w:rsid w:val="00E135EB"/>
    <w:rsid w:val="00E16C4E"/>
    <w:rsid w:val="00E54BC7"/>
    <w:rsid w:val="00EE0DEE"/>
    <w:rsid w:val="00F45A0A"/>
    <w:rsid w:val="00F617E7"/>
    <w:rsid w:val="00F83759"/>
    <w:rsid w:val="00F845C7"/>
    <w:rsid w:val="00F95F12"/>
    <w:rsid w:val="00FA6B49"/>
    <w:rsid w:val="00FF0D7B"/>
    <w:rsid w:val="00FF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E0B4"/>
  <w15:chartTrackingRefBased/>
  <w15:docId w15:val="{982A6F78-409C-4ACD-8D94-2BC2EBE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25B1"/>
    <w:pPr>
      <w:widowControl w:val="0"/>
      <w:autoSpaceDE w:val="0"/>
      <w:autoSpaceDN w:val="0"/>
      <w:ind w:left="141"/>
      <w:outlineLvl w:val="0"/>
    </w:pPr>
    <w:rPr>
      <w:rFonts w:ascii="Arial" w:eastAsia="Arial" w:hAnsi="Arial" w:cs="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4BC7"/>
    <w:pPr>
      <w:ind w:left="720"/>
      <w:contextualSpacing/>
    </w:pPr>
  </w:style>
  <w:style w:type="table" w:styleId="TableGrid">
    <w:name w:val="Table Grid"/>
    <w:basedOn w:val="TableNormal"/>
    <w:uiPriority w:val="39"/>
    <w:rsid w:val="00E5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BC7"/>
    <w:rPr>
      <w:color w:val="0000FF"/>
      <w:u w:val="single"/>
    </w:rPr>
  </w:style>
  <w:style w:type="character" w:styleId="FollowedHyperlink">
    <w:name w:val="FollowedHyperlink"/>
    <w:basedOn w:val="DefaultParagraphFont"/>
    <w:uiPriority w:val="99"/>
    <w:semiHidden/>
    <w:unhideWhenUsed/>
    <w:rsid w:val="00E54BC7"/>
    <w:rPr>
      <w:color w:val="954F72" w:themeColor="followedHyperlink"/>
      <w:u w:val="single"/>
    </w:rPr>
  </w:style>
  <w:style w:type="character" w:customStyle="1" w:styleId="esrinumericvalue">
    <w:name w:val="esrinumericvalue"/>
    <w:basedOn w:val="DefaultParagraphFont"/>
    <w:rsid w:val="00E54BC7"/>
  </w:style>
  <w:style w:type="character" w:styleId="LineNumber">
    <w:name w:val="line number"/>
    <w:basedOn w:val="DefaultParagraphFont"/>
    <w:uiPriority w:val="99"/>
    <w:semiHidden/>
    <w:unhideWhenUsed/>
    <w:rsid w:val="00E54BC7"/>
  </w:style>
  <w:style w:type="paragraph" w:styleId="Header">
    <w:name w:val="header"/>
    <w:basedOn w:val="Normal"/>
    <w:link w:val="HeaderChar"/>
    <w:uiPriority w:val="99"/>
    <w:unhideWhenUsed/>
    <w:rsid w:val="00E54BC7"/>
    <w:pPr>
      <w:tabs>
        <w:tab w:val="center" w:pos="4680"/>
        <w:tab w:val="right" w:pos="9360"/>
      </w:tabs>
    </w:pPr>
  </w:style>
  <w:style w:type="character" w:customStyle="1" w:styleId="HeaderChar">
    <w:name w:val="Header Char"/>
    <w:basedOn w:val="DefaultParagraphFont"/>
    <w:link w:val="Header"/>
    <w:uiPriority w:val="99"/>
    <w:rsid w:val="00E54B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BC7"/>
    <w:pPr>
      <w:tabs>
        <w:tab w:val="center" w:pos="4680"/>
        <w:tab w:val="right" w:pos="9360"/>
      </w:tabs>
    </w:pPr>
  </w:style>
  <w:style w:type="character" w:customStyle="1" w:styleId="FooterChar">
    <w:name w:val="Footer Char"/>
    <w:basedOn w:val="DefaultParagraphFont"/>
    <w:link w:val="Footer"/>
    <w:uiPriority w:val="99"/>
    <w:rsid w:val="00E54BC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4BC7"/>
    <w:rPr>
      <w:sz w:val="16"/>
      <w:szCs w:val="16"/>
    </w:rPr>
  </w:style>
  <w:style w:type="paragraph" w:styleId="CommentText">
    <w:name w:val="annotation text"/>
    <w:basedOn w:val="Normal"/>
    <w:link w:val="CommentTextChar"/>
    <w:uiPriority w:val="99"/>
    <w:semiHidden/>
    <w:unhideWhenUsed/>
    <w:rsid w:val="00E54BC7"/>
    <w:rPr>
      <w:sz w:val="20"/>
      <w:szCs w:val="20"/>
    </w:rPr>
  </w:style>
  <w:style w:type="character" w:customStyle="1" w:styleId="CommentTextChar">
    <w:name w:val="Comment Text Char"/>
    <w:basedOn w:val="DefaultParagraphFont"/>
    <w:link w:val="CommentText"/>
    <w:uiPriority w:val="99"/>
    <w:semiHidden/>
    <w:rsid w:val="00E54B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4BC7"/>
    <w:rPr>
      <w:b/>
      <w:bCs/>
    </w:rPr>
  </w:style>
  <w:style w:type="character" w:customStyle="1" w:styleId="CommentSubjectChar">
    <w:name w:val="Comment Subject Char"/>
    <w:basedOn w:val="CommentTextChar"/>
    <w:link w:val="CommentSubject"/>
    <w:uiPriority w:val="99"/>
    <w:semiHidden/>
    <w:rsid w:val="00E54B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4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C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E54BC7"/>
    <w:rPr>
      <w:color w:val="605E5C"/>
      <w:shd w:val="clear" w:color="auto" w:fill="E1DFDD"/>
    </w:rPr>
  </w:style>
  <w:style w:type="paragraph" w:styleId="NormalWeb">
    <w:name w:val="Normal (Web)"/>
    <w:basedOn w:val="Normal"/>
    <w:uiPriority w:val="99"/>
    <w:semiHidden/>
    <w:unhideWhenUsed/>
    <w:rsid w:val="00E54BC7"/>
    <w:pPr>
      <w:spacing w:before="100" w:beforeAutospacing="1" w:after="100" w:afterAutospacing="1"/>
    </w:pPr>
  </w:style>
  <w:style w:type="character" w:customStyle="1" w:styleId="UnresolvedMention2">
    <w:name w:val="Unresolved Mention2"/>
    <w:basedOn w:val="DefaultParagraphFont"/>
    <w:uiPriority w:val="99"/>
    <w:semiHidden/>
    <w:unhideWhenUsed/>
    <w:rsid w:val="00E54BC7"/>
    <w:rPr>
      <w:color w:val="605E5C"/>
      <w:shd w:val="clear" w:color="auto" w:fill="E1DFDD"/>
    </w:rPr>
  </w:style>
  <w:style w:type="table" w:styleId="TableGridLight">
    <w:name w:val="Grid Table Light"/>
    <w:basedOn w:val="TableNormal"/>
    <w:uiPriority w:val="40"/>
    <w:rsid w:val="00E54B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54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
    <w:name w:val="Heading"/>
    <w:basedOn w:val="Normal"/>
    <w:qFormat/>
    <w:rsid w:val="00E54BC7"/>
    <w:pPr>
      <w:spacing w:line="480" w:lineRule="auto"/>
    </w:pPr>
    <w:rPr>
      <w:b/>
      <w:bCs/>
    </w:rPr>
  </w:style>
  <w:style w:type="character" w:customStyle="1" w:styleId="UnresolvedMention3">
    <w:name w:val="Unresolved Mention3"/>
    <w:basedOn w:val="DefaultParagraphFont"/>
    <w:uiPriority w:val="99"/>
    <w:semiHidden/>
    <w:unhideWhenUsed/>
    <w:rsid w:val="00E54BC7"/>
    <w:rPr>
      <w:color w:val="605E5C"/>
      <w:shd w:val="clear" w:color="auto" w:fill="E1DFDD"/>
    </w:rPr>
  </w:style>
  <w:style w:type="character" w:customStyle="1" w:styleId="mjxassistivemathml">
    <w:name w:val="mjx_assistive_mathml"/>
    <w:basedOn w:val="DefaultParagraphFont"/>
    <w:rsid w:val="00984328"/>
  </w:style>
  <w:style w:type="character" w:customStyle="1" w:styleId="label">
    <w:name w:val="label"/>
    <w:basedOn w:val="DefaultParagraphFont"/>
    <w:rsid w:val="00984328"/>
  </w:style>
  <w:style w:type="character" w:customStyle="1" w:styleId="Heading1Char">
    <w:name w:val="Heading 1 Char"/>
    <w:basedOn w:val="DefaultParagraphFont"/>
    <w:link w:val="Heading1"/>
    <w:uiPriority w:val="9"/>
    <w:rsid w:val="007D25B1"/>
    <w:rPr>
      <w:rFonts w:ascii="Arial" w:eastAsia="Arial" w:hAnsi="Arial" w:cs="Arial"/>
      <w:sz w:val="14"/>
      <w:szCs w:val="14"/>
    </w:rPr>
  </w:style>
  <w:style w:type="paragraph" w:styleId="BodyText">
    <w:name w:val="Body Text"/>
    <w:basedOn w:val="Normal"/>
    <w:link w:val="BodyTextChar"/>
    <w:uiPriority w:val="1"/>
    <w:qFormat/>
    <w:rsid w:val="007D25B1"/>
    <w:pPr>
      <w:widowControl w:val="0"/>
      <w:autoSpaceDE w:val="0"/>
      <w:autoSpaceDN w:val="0"/>
    </w:pPr>
    <w:rPr>
      <w:rFonts w:ascii="Arial" w:eastAsia="Arial" w:hAnsi="Arial" w:cs="Arial"/>
      <w:b/>
      <w:bCs/>
      <w:sz w:val="11"/>
      <w:szCs w:val="11"/>
    </w:rPr>
  </w:style>
  <w:style w:type="character" w:customStyle="1" w:styleId="BodyTextChar">
    <w:name w:val="Body Text Char"/>
    <w:basedOn w:val="DefaultParagraphFont"/>
    <w:link w:val="BodyText"/>
    <w:uiPriority w:val="1"/>
    <w:rsid w:val="007D25B1"/>
    <w:rPr>
      <w:rFonts w:ascii="Arial" w:eastAsia="Arial" w:hAnsi="Arial" w:cs="Arial"/>
      <w:b/>
      <w:bCs/>
      <w:sz w:val="11"/>
      <w:szCs w:val="11"/>
    </w:rPr>
  </w:style>
  <w:style w:type="paragraph" w:customStyle="1" w:styleId="TableParagraph">
    <w:name w:val="Table Paragraph"/>
    <w:basedOn w:val="Normal"/>
    <w:uiPriority w:val="1"/>
    <w:qFormat/>
    <w:rsid w:val="007D25B1"/>
    <w:pPr>
      <w:widowControl w:val="0"/>
      <w:autoSpaceDE w:val="0"/>
      <w:autoSpaceDN w:val="0"/>
      <w:spacing w:before="53"/>
      <w:jc w:val="right"/>
    </w:pPr>
    <w:rPr>
      <w:rFonts w:ascii="Arial" w:eastAsia="Arial" w:hAnsi="Arial" w:cs="Arial"/>
      <w:sz w:val="22"/>
      <w:szCs w:val="22"/>
    </w:rPr>
  </w:style>
  <w:style w:type="character" w:styleId="PlaceholderText">
    <w:name w:val="Placeholder Text"/>
    <w:basedOn w:val="DefaultParagraphFont"/>
    <w:uiPriority w:val="99"/>
    <w:semiHidden/>
    <w:rsid w:val="002F1371"/>
    <w:rPr>
      <w:color w:val="808080"/>
    </w:rPr>
  </w:style>
  <w:style w:type="table" w:styleId="PlainTable3">
    <w:name w:val="Plain Table 3"/>
    <w:basedOn w:val="TableNormal"/>
    <w:uiPriority w:val="43"/>
    <w:rsid w:val="00C011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1472">
      <w:bodyDiv w:val="1"/>
      <w:marLeft w:val="0"/>
      <w:marRight w:val="0"/>
      <w:marTop w:val="0"/>
      <w:marBottom w:val="0"/>
      <w:divBdr>
        <w:top w:val="none" w:sz="0" w:space="0" w:color="auto"/>
        <w:left w:val="none" w:sz="0" w:space="0" w:color="auto"/>
        <w:bottom w:val="none" w:sz="0" w:space="0" w:color="auto"/>
        <w:right w:val="none" w:sz="0" w:space="0" w:color="auto"/>
      </w:divBdr>
    </w:div>
    <w:div w:id="410276605">
      <w:bodyDiv w:val="1"/>
      <w:marLeft w:val="0"/>
      <w:marRight w:val="0"/>
      <w:marTop w:val="0"/>
      <w:marBottom w:val="0"/>
      <w:divBdr>
        <w:top w:val="none" w:sz="0" w:space="0" w:color="auto"/>
        <w:left w:val="none" w:sz="0" w:space="0" w:color="auto"/>
        <w:bottom w:val="none" w:sz="0" w:space="0" w:color="auto"/>
        <w:right w:val="none" w:sz="0" w:space="0" w:color="auto"/>
      </w:divBdr>
    </w:div>
    <w:div w:id="615602003">
      <w:bodyDiv w:val="1"/>
      <w:marLeft w:val="0"/>
      <w:marRight w:val="0"/>
      <w:marTop w:val="0"/>
      <w:marBottom w:val="0"/>
      <w:divBdr>
        <w:top w:val="none" w:sz="0" w:space="0" w:color="auto"/>
        <w:left w:val="none" w:sz="0" w:space="0" w:color="auto"/>
        <w:bottom w:val="none" w:sz="0" w:space="0" w:color="auto"/>
        <w:right w:val="none" w:sz="0" w:space="0" w:color="auto"/>
      </w:divBdr>
    </w:div>
    <w:div w:id="938414835">
      <w:bodyDiv w:val="1"/>
      <w:marLeft w:val="0"/>
      <w:marRight w:val="0"/>
      <w:marTop w:val="0"/>
      <w:marBottom w:val="0"/>
      <w:divBdr>
        <w:top w:val="none" w:sz="0" w:space="0" w:color="auto"/>
        <w:left w:val="none" w:sz="0" w:space="0" w:color="auto"/>
        <w:bottom w:val="none" w:sz="0" w:space="0" w:color="auto"/>
        <w:right w:val="none" w:sz="0" w:space="0" w:color="auto"/>
      </w:divBdr>
    </w:div>
    <w:div w:id="1083336852">
      <w:bodyDiv w:val="1"/>
      <w:marLeft w:val="0"/>
      <w:marRight w:val="0"/>
      <w:marTop w:val="0"/>
      <w:marBottom w:val="0"/>
      <w:divBdr>
        <w:top w:val="none" w:sz="0" w:space="0" w:color="auto"/>
        <w:left w:val="none" w:sz="0" w:space="0" w:color="auto"/>
        <w:bottom w:val="none" w:sz="0" w:space="0" w:color="auto"/>
        <w:right w:val="none" w:sz="0" w:space="0" w:color="auto"/>
      </w:divBdr>
    </w:div>
    <w:div w:id="1515923869">
      <w:bodyDiv w:val="1"/>
      <w:marLeft w:val="0"/>
      <w:marRight w:val="0"/>
      <w:marTop w:val="0"/>
      <w:marBottom w:val="0"/>
      <w:divBdr>
        <w:top w:val="none" w:sz="0" w:space="0" w:color="auto"/>
        <w:left w:val="none" w:sz="0" w:space="0" w:color="auto"/>
        <w:bottom w:val="none" w:sz="0" w:space="0" w:color="auto"/>
        <w:right w:val="none" w:sz="0" w:space="0" w:color="auto"/>
      </w:divBdr>
    </w:div>
    <w:div w:id="1791165914">
      <w:bodyDiv w:val="1"/>
      <w:marLeft w:val="0"/>
      <w:marRight w:val="0"/>
      <w:marTop w:val="0"/>
      <w:marBottom w:val="0"/>
      <w:divBdr>
        <w:top w:val="none" w:sz="0" w:space="0" w:color="auto"/>
        <w:left w:val="none" w:sz="0" w:space="0" w:color="auto"/>
        <w:bottom w:val="none" w:sz="0" w:space="0" w:color="auto"/>
        <w:right w:val="none" w:sz="0" w:space="0" w:color="auto"/>
      </w:divBdr>
    </w:div>
    <w:div w:id="21456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vernmentofbc.maps.arcgis.com/apps/webappviewer/index.html?id=c15768bf73494f5da04b1aac6793bd2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Dulfer</dc:creator>
  <cp:keywords/>
  <dc:description/>
  <cp:lastModifiedBy>Helen Dulfer</cp:lastModifiedBy>
  <cp:revision>17</cp:revision>
  <cp:lastPrinted>2020-05-07T12:18:00Z</cp:lastPrinted>
  <dcterms:created xsi:type="dcterms:W3CDTF">2020-05-22T10:39:00Z</dcterms:created>
  <dcterms:modified xsi:type="dcterms:W3CDTF">2020-12-04T07:51:00Z</dcterms:modified>
</cp:coreProperties>
</file>