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5E0C" w14:textId="77777777" w:rsidR="002E4A8C" w:rsidRPr="002E4A8C" w:rsidRDefault="002E4A8C" w:rsidP="00CD1F3B">
      <w:pPr>
        <w:ind w:firstLineChars="200"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8C">
        <w:rPr>
          <w:rFonts w:ascii="Times New Roman" w:hAnsi="Times New Roman" w:cs="Times New Roman" w:hint="eastAsia"/>
          <w:b/>
          <w:sz w:val="24"/>
          <w:szCs w:val="24"/>
        </w:rPr>
        <w:t>Appendix</w:t>
      </w:r>
    </w:p>
    <w:p w14:paraId="5569F863" w14:textId="77777777" w:rsidR="00D94900" w:rsidRDefault="00D94900" w:rsidP="00D9490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explore the linkages between meteorological elements and SST, we collected monthly mean shortwave radiation and SST data for each season over the past 13 years (2004-2016) in the study site (1°</w:t>
      </w:r>
      <w:r>
        <w:rPr>
          <w:rFonts w:ascii="等线" w:eastAsia="等线" w:hAnsi="等线" w:cs="Times New Roman" w:hint="eastAsia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1°; S</w:t>
      </w:r>
      <w:r>
        <w:rPr>
          <w:rFonts w:ascii="Times New Roman" w:hAnsi="Times New Roman" w:cs="Times New Roman" w:hint="eastAsia"/>
          <w:sz w:val="24"/>
          <w:szCs w:val="24"/>
        </w:rPr>
        <w:t>upplementary</w:t>
      </w:r>
      <w:r>
        <w:rPr>
          <w:rFonts w:ascii="Times New Roman" w:hAnsi="Times New Roman" w:cs="Times New Roman"/>
          <w:sz w:val="24"/>
          <w:szCs w:val="24"/>
        </w:rPr>
        <w:t xml:space="preserve"> 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S2). </w:t>
      </w:r>
    </w:p>
    <w:p w14:paraId="52571BEA" w14:textId="729D01D9" w:rsidR="00633159" w:rsidRDefault="00633159" w:rsidP="00F835A6">
      <w:pPr>
        <w:rPr>
          <w:rFonts w:ascii="Times New Roman" w:hAnsi="Times New Roman" w:cs="Times New Roman"/>
          <w:sz w:val="24"/>
          <w:szCs w:val="24"/>
        </w:rPr>
      </w:pPr>
    </w:p>
    <w:p w14:paraId="341A3AB1" w14:textId="6B059BE2" w:rsidR="00633159" w:rsidRDefault="000F4AE8" w:rsidP="00CD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59">
        <w:rPr>
          <w:rFonts w:ascii="Times New Roman" w:hAnsi="Times New Roman" w:cs="Times New Roman" w:hint="eastAsia"/>
          <w:sz w:val="24"/>
          <w:szCs w:val="24"/>
        </w:rPr>
        <w:t>F</w:t>
      </w:r>
      <w:r w:rsidR="00633159">
        <w:rPr>
          <w:rFonts w:ascii="Times New Roman" w:hAnsi="Times New Roman" w:cs="Times New Roman"/>
          <w:sz w:val="24"/>
          <w:szCs w:val="24"/>
        </w:rPr>
        <w:t>ig. S1</w:t>
      </w:r>
    </w:p>
    <w:p w14:paraId="513A2F07" w14:textId="7D2F95C6" w:rsidR="003B1F8B" w:rsidRPr="003B1F8B" w:rsidRDefault="003B1F8B" w:rsidP="00CD1F3B">
      <w:pPr>
        <w:rPr>
          <w:rFonts w:ascii="Times New Roman" w:hAnsi="Times New Roman" w:cs="Times New Roman"/>
          <w:sz w:val="24"/>
          <w:szCs w:val="24"/>
        </w:rPr>
      </w:pPr>
      <w:r w:rsidRPr="003B1F8B">
        <w:rPr>
          <w:rFonts w:ascii="Times New Roman" w:hAnsi="Times New Roman" w:cs="Times New Roman"/>
          <w:sz w:val="24"/>
          <w:szCs w:val="24"/>
        </w:rPr>
        <w:t>Results of sensitive grain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8B">
        <w:rPr>
          <w:rFonts w:ascii="Times New Roman" w:hAnsi="Times New Roman" w:cs="Times New Roman"/>
          <w:sz w:val="24"/>
          <w:szCs w:val="24"/>
        </w:rPr>
        <w:t>size analysis.</w:t>
      </w:r>
    </w:p>
    <w:p w14:paraId="0C6E691E" w14:textId="47646C56" w:rsidR="00633159" w:rsidRDefault="00633159" w:rsidP="00CD1F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D9C2C" w14:textId="77777777" w:rsidR="003B1F8B" w:rsidRDefault="000F4AE8" w:rsidP="00CD1F3B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upplementary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 w:rsidR="00633159">
        <w:rPr>
          <w:rFonts w:ascii="Times New Roman" w:eastAsia="宋体" w:hAnsi="Times New Roman"/>
          <w:sz w:val="24"/>
          <w:szCs w:val="24"/>
        </w:rPr>
        <w:t xml:space="preserve">Fig. S2 </w:t>
      </w:r>
    </w:p>
    <w:p w14:paraId="5E0E060C" w14:textId="17C66BAD" w:rsidR="003B1F8B" w:rsidRDefault="003B1F8B" w:rsidP="00CD1F3B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Distribution of seasonal SST and mean annual SST from 2004 to 2016. a) Spring SST; b) Summer SST; c) Autumn SST; d) Winter SST; e) Mean annual SST.</w:t>
      </w:r>
    </w:p>
    <w:p w14:paraId="79674C8C" w14:textId="5B0AE129" w:rsidR="00633159" w:rsidRPr="003B1F8B" w:rsidRDefault="00633159" w:rsidP="00CD1F3B">
      <w:pPr>
        <w:rPr>
          <w:rFonts w:ascii="Times New Roman" w:hAnsi="Times New Roman" w:cs="Times New Roman"/>
          <w:sz w:val="24"/>
          <w:szCs w:val="24"/>
        </w:rPr>
      </w:pPr>
    </w:p>
    <w:p w14:paraId="6F02D784" w14:textId="02EC8985" w:rsidR="002E4A8C" w:rsidRPr="00633159" w:rsidRDefault="002E4A8C" w:rsidP="00CD1F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00BF2" w14:textId="77777777" w:rsidR="003B1F8B" w:rsidRDefault="000F4AE8" w:rsidP="00CD1F3B">
      <w:pPr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upplementary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 </w:t>
      </w:r>
      <w:r w:rsidR="002E4A8C">
        <w:rPr>
          <w:rFonts w:ascii="Times New Roman" w:eastAsia="宋体" w:hAnsi="Times New Roman"/>
          <w:color w:val="000000" w:themeColor="text1"/>
          <w:sz w:val="24"/>
          <w:szCs w:val="24"/>
        </w:rPr>
        <w:t>Fig. S</w:t>
      </w:r>
      <w:r w:rsidR="00633159">
        <w:rPr>
          <w:rFonts w:ascii="Times New Roman" w:eastAsia="宋体" w:hAnsi="Times New Roman"/>
          <w:color w:val="000000" w:themeColor="text1"/>
          <w:sz w:val="24"/>
          <w:szCs w:val="24"/>
        </w:rPr>
        <w:t>3</w:t>
      </w:r>
      <w:r w:rsidR="00633159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</w:t>
      </w:r>
    </w:p>
    <w:p w14:paraId="7C2323FC" w14:textId="73BEA9B7" w:rsidR="002E4A8C" w:rsidRPr="003B1F8B" w:rsidRDefault="003B1F8B" w:rsidP="00CD1F3B">
      <w:pPr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Comparison of the EAWM index (a)</w:t>
      </w:r>
      <w:r w:rsidR="00CD1F3B">
        <w:rPr>
          <w:rFonts w:ascii="Times New Roman" w:eastAsia="宋体" w:hAnsi="Times New Roman"/>
          <w:sz w:val="24"/>
          <w:szCs w:val="24"/>
        </w:rPr>
        <w:t>: IEAT</w:t>
      </w:r>
      <w:r w:rsidR="00C924CC">
        <w:rPr>
          <w:rFonts w:ascii="Times New Roman" w:eastAsia="宋体" w:hAnsi="Times New Roman"/>
          <w:sz w:val="24"/>
          <w:szCs w:val="24"/>
        </w:rPr>
        <w:t xml:space="preserve">, Intensity of </w:t>
      </w:r>
      <w:r w:rsidR="00C924CC" w:rsidRPr="00C924CC">
        <w:rPr>
          <w:rFonts w:ascii="Times New Roman" w:eastAsia="宋体" w:hAnsi="Times New Roman"/>
          <w:sz w:val="24"/>
          <w:szCs w:val="24"/>
        </w:rPr>
        <w:t xml:space="preserve">East Asian </w:t>
      </w:r>
      <w:r w:rsidR="00C924CC">
        <w:rPr>
          <w:rFonts w:ascii="Times New Roman" w:eastAsia="宋体" w:hAnsi="Times New Roman"/>
          <w:sz w:val="24"/>
          <w:szCs w:val="24"/>
        </w:rPr>
        <w:t>T</w:t>
      </w:r>
      <w:r w:rsidR="00C924CC" w:rsidRPr="00C924CC">
        <w:rPr>
          <w:rFonts w:ascii="Times New Roman" w:eastAsia="宋体" w:hAnsi="Times New Roman"/>
          <w:sz w:val="24"/>
          <w:szCs w:val="24"/>
        </w:rPr>
        <w:t>rough</w:t>
      </w:r>
      <w:r w:rsidR="00C924CC">
        <w:rPr>
          <w:rFonts w:ascii="Times New Roman" w:eastAsia="宋体" w:hAnsi="Times New Roman"/>
          <w:sz w:val="24"/>
          <w:szCs w:val="24"/>
        </w:rPr>
        <w:t>;</w:t>
      </w:r>
      <w:r w:rsidR="00CD1F3B">
        <w:rPr>
          <w:rFonts w:ascii="Times New Roman" w:eastAsia="宋体" w:hAnsi="Times New Roman"/>
          <w:sz w:val="24"/>
          <w:szCs w:val="24"/>
        </w:rPr>
        <w:t xml:space="preserve"> Iu500</w:t>
      </w:r>
      <w:r w:rsidR="00C924CC">
        <w:rPr>
          <w:rFonts w:ascii="Times New Roman" w:eastAsia="宋体" w:hAnsi="Times New Roman"/>
          <w:sz w:val="24"/>
          <w:szCs w:val="24"/>
        </w:rPr>
        <w:t xml:space="preserve">, Intensity of zonal wind shear at 500 h Pa; </w:t>
      </w:r>
      <w:r w:rsidR="00CD1F3B">
        <w:rPr>
          <w:rFonts w:ascii="Times New Roman" w:eastAsia="宋体" w:hAnsi="Times New Roman"/>
          <w:sz w:val="24"/>
          <w:szCs w:val="24"/>
        </w:rPr>
        <w:t>IEAJ</w:t>
      </w:r>
      <w:r w:rsidR="00C924CC">
        <w:rPr>
          <w:rFonts w:ascii="Times New Roman" w:eastAsia="宋体" w:hAnsi="Times New Roman"/>
          <w:sz w:val="24"/>
          <w:szCs w:val="24"/>
        </w:rPr>
        <w:t>, Intensity of East Asian Jet</w:t>
      </w:r>
      <w:r w:rsidR="004E528A">
        <w:rPr>
          <w:rFonts w:ascii="Times New Roman" w:eastAsia="宋体" w:hAnsi="Times New Roman"/>
          <w:sz w:val="24"/>
          <w:szCs w:val="24"/>
        </w:rPr>
        <w:t>.</w:t>
      </w:r>
      <w:r>
        <w:rPr>
          <w:rFonts w:ascii="Times New Roman" w:eastAsia="宋体" w:hAnsi="Times New Roman"/>
          <w:sz w:val="24"/>
          <w:szCs w:val="24"/>
        </w:rPr>
        <w:t xml:space="preserve"> Winter SST (b), Mean annual SST</w:t>
      </w:r>
      <w:r w:rsidR="004E528A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(c), and Short-wave radiation (d).</w:t>
      </w:r>
    </w:p>
    <w:p w14:paraId="6B287B6C" w14:textId="77777777" w:rsidR="002E4A8C" w:rsidRPr="004E528A" w:rsidRDefault="002E4A8C" w:rsidP="00CD1F3B"/>
    <w:p w14:paraId="54635A63" w14:textId="24C3B467" w:rsidR="002E4A8C" w:rsidRDefault="002E4A8C" w:rsidP="00CD1F3B">
      <w:pPr>
        <w:jc w:val="center"/>
      </w:pPr>
    </w:p>
    <w:p w14:paraId="3C678B99" w14:textId="77777777" w:rsidR="003B1F8B" w:rsidRDefault="000F4AE8" w:rsidP="00CD1F3B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upplementary</w:t>
      </w:r>
      <w:r w:rsidRPr="00633159">
        <w:rPr>
          <w:rFonts w:ascii="Times New Roman" w:eastAsia="宋体" w:hAnsi="Times New Roman"/>
          <w:sz w:val="24"/>
          <w:szCs w:val="24"/>
        </w:rPr>
        <w:t xml:space="preserve"> </w:t>
      </w:r>
      <w:r w:rsidR="00633159" w:rsidRPr="00633159">
        <w:rPr>
          <w:rFonts w:ascii="Times New Roman" w:eastAsia="宋体" w:hAnsi="Times New Roman"/>
          <w:sz w:val="24"/>
          <w:szCs w:val="24"/>
        </w:rPr>
        <w:t xml:space="preserve">Fig. S4 </w:t>
      </w:r>
    </w:p>
    <w:p w14:paraId="2DE18730" w14:textId="27672E4A" w:rsidR="00633159" w:rsidRPr="00633159" w:rsidRDefault="003B1F8B" w:rsidP="00CD1F3B">
      <w:pPr>
        <w:rPr>
          <w:rFonts w:ascii="Times New Roman" w:eastAsia="宋体" w:hAnsi="Times New Roman"/>
          <w:sz w:val="24"/>
          <w:szCs w:val="24"/>
        </w:rPr>
      </w:pPr>
      <w:r w:rsidRPr="00E13184">
        <w:rPr>
          <w:rFonts w:ascii="Times New Roman" w:eastAsia="宋体" w:hAnsi="Times New Roman" w:hint="eastAsia"/>
          <w:sz w:val="24"/>
          <w:szCs w:val="24"/>
        </w:rPr>
        <w:t>Continuous transform wavelet analyses</w:t>
      </w:r>
      <w:r w:rsidRPr="00E13184">
        <w:rPr>
          <w:rFonts w:ascii="Times New Roman" w:eastAsia="宋体" w:hAnsi="Times New Roman"/>
          <w:sz w:val="24"/>
          <w:szCs w:val="24"/>
        </w:rPr>
        <w:t xml:space="preserve"> for the TSI (a), SST (b), and coarser grain-size component (c) for core YS01. Spectral power (variance) is</w:t>
      </w:r>
      <w:r w:rsidRPr="00E1318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E13184">
        <w:rPr>
          <w:rFonts w:ascii="Times New Roman" w:eastAsia="宋体" w:hAnsi="Times New Roman"/>
          <w:sz w:val="24"/>
          <w:szCs w:val="24"/>
        </w:rPr>
        <w:t>shown by colors ranging from deep blue (we</w:t>
      </w:r>
      <w:r>
        <w:rPr>
          <w:rFonts w:ascii="Times New Roman" w:eastAsia="宋体" w:hAnsi="Times New Roman"/>
          <w:sz w:val="24"/>
          <w:szCs w:val="24"/>
        </w:rPr>
        <w:t>a</w:t>
      </w:r>
      <w:r w:rsidRPr="00E13184">
        <w:rPr>
          <w:rFonts w:ascii="Times New Roman" w:eastAsia="宋体" w:hAnsi="Times New Roman"/>
          <w:sz w:val="24"/>
          <w:szCs w:val="24"/>
        </w:rPr>
        <w:t>k) to deep red (strong). Black cone line</w:t>
      </w:r>
      <w:r>
        <w:rPr>
          <w:rFonts w:ascii="Times New Roman" w:eastAsia="宋体" w:hAnsi="Times New Roman"/>
          <w:sz w:val="24"/>
          <w:szCs w:val="24"/>
        </w:rPr>
        <w:t>s</w:t>
      </w:r>
      <w:r w:rsidRPr="00E13184">
        <w:rPr>
          <w:rFonts w:ascii="Times New Roman" w:eastAsia="宋体" w:hAnsi="Times New Roman"/>
          <w:sz w:val="24"/>
          <w:szCs w:val="24"/>
        </w:rPr>
        <w:t xml:space="preserve"> delineate the upper boundary below which edge effects introduced by the computation method</w:t>
      </w:r>
      <w:r w:rsidRPr="00E1318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E13184">
        <w:rPr>
          <w:rFonts w:ascii="Times New Roman" w:eastAsia="宋体" w:hAnsi="Times New Roman"/>
          <w:sz w:val="24"/>
          <w:szCs w:val="24"/>
        </w:rPr>
        <w:t>become important. Irregular black curves delineate the 95% confidence time-frequency regions in which the spectral strength is above red noise signal.</w:t>
      </w:r>
    </w:p>
    <w:sectPr w:rsidR="00633159" w:rsidRPr="00633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38BA" w14:textId="77777777" w:rsidR="00BF6CBD" w:rsidRDefault="00BF6CBD" w:rsidP="00AC5EB3">
      <w:r>
        <w:separator/>
      </w:r>
    </w:p>
  </w:endnote>
  <w:endnote w:type="continuationSeparator" w:id="0">
    <w:p w14:paraId="425AE23F" w14:textId="77777777" w:rsidR="00BF6CBD" w:rsidRDefault="00BF6CBD" w:rsidP="00A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F04E" w14:textId="77777777" w:rsidR="00BF6CBD" w:rsidRDefault="00BF6CBD" w:rsidP="00AC5EB3">
      <w:r>
        <w:separator/>
      </w:r>
    </w:p>
  </w:footnote>
  <w:footnote w:type="continuationSeparator" w:id="0">
    <w:p w14:paraId="3B05D661" w14:textId="77777777" w:rsidR="00BF6CBD" w:rsidRDefault="00BF6CBD" w:rsidP="00AC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BA"/>
    <w:rsid w:val="000F4AE8"/>
    <w:rsid w:val="0028779E"/>
    <w:rsid w:val="002E4A8C"/>
    <w:rsid w:val="00302D3E"/>
    <w:rsid w:val="00345AAD"/>
    <w:rsid w:val="003B1F8B"/>
    <w:rsid w:val="00407B57"/>
    <w:rsid w:val="00424EDB"/>
    <w:rsid w:val="004571A1"/>
    <w:rsid w:val="004E528A"/>
    <w:rsid w:val="00633159"/>
    <w:rsid w:val="00743765"/>
    <w:rsid w:val="007E435A"/>
    <w:rsid w:val="00A00A82"/>
    <w:rsid w:val="00A36300"/>
    <w:rsid w:val="00A90ABB"/>
    <w:rsid w:val="00AC5EB3"/>
    <w:rsid w:val="00B92AAB"/>
    <w:rsid w:val="00BF6CBD"/>
    <w:rsid w:val="00C924CC"/>
    <w:rsid w:val="00CD1F3B"/>
    <w:rsid w:val="00D47169"/>
    <w:rsid w:val="00D94900"/>
    <w:rsid w:val="00DD2EBA"/>
    <w:rsid w:val="00E04544"/>
    <w:rsid w:val="00E94A85"/>
    <w:rsid w:val="00F70590"/>
    <w:rsid w:val="00F7550D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F5884"/>
  <w15:chartTrackingRefBased/>
  <w15:docId w15:val="{4368A517-69E0-4909-8980-F40C9A4E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E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EB3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A90ABB"/>
  </w:style>
  <w:style w:type="paragraph" w:styleId="a8">
    <w:name w:val="Balloon Text"/>
    <w:basedOn w:val="a"/>
    <w:link w:val="a9"/>
    <w:uiPriority w:val="99"/>
    <w:semiHidden/>
    <w:unhideWhenUsed/>
    <w:rsid w:val="003B1F8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1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 Wang</dc:creator>
  <cp:keywords/>
  <dc:description/>
  <cp:lastModifiedBy>王 丽艳</cp:lastModifiedBy>
  <cp:revision>17</cp:revision>
  <dcterms:created xsi:type="dcterms:W3CDTF">2019-07-16T02:10:00Z</dcterms:created>
  <dcterms:modified xsi:type="dcterms:W3CDTF">2020-04-27T07:31:00Z</dcterms:modified>
</cp:coreProperties>
</file>