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4C80" w14:textId="4AA34386" w:rsidR="00C0334D" w:rsidRPr="009D717F" w:rsidRDefault="00891485" w:rsidP="00C0334D">
      <w:pPr>
        <w:pStyle w:val="References"/>
        <w:numPr>
          <w:ilvl w:val="0"/>
          <w:numId w:val="0"/>
        </w:numPr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SOM</w:t>
      </w:r>
      <w:bookmarkStart w:id="0" w:name="_GoBack"/>
      <w:bookmarkEnd w:id="0"/>
      <w:r w:rsidR="00C0334D" w:rsidRPr="009D717F">
        <w:rPr>
          <w:szCs w:val="24"/>
          <w:lang w:val="de-DE"/>
        </w:rPr>
        <w:t xml:space="preserve"> 1</w:t>
      </w:r>
    </w:p>
    <w:p w14:paraId="3FA693DB" w14:textId="77777777" w:rsidR="00C0334D" w:rsidRPr="009D717F" w:rsidRDefault="00C0334D" w:rsidP="00C0334D">
      <w:pPr>
        <w:keepNext/>
      </w:pPr>
      <w:r w:rsidRPr="009D717F">
        <w:rPr>
          <w:noProof/>
          <w:lang w:val="en-GB" w:eastAsia="en-GB"/>
        </w:rPr>
        <w:drawing>
          <wp:inline distT="0" distB="0" distL="0" distR="0" wp14:anchorId="4FA9456B" wp14:editId="2BD8E806">
            <wp:extent cx="5725160" cy="4874260"/>
            <wp:effectExtent l="0" t="0" r="8890" b="2540"/>
            <wp:docPr id="7" name="Grafik 7" descr="Chiro-ComparespiltandCombined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ro-ComparespiltandCombinedc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0BBA" w14:textId="77777777" w:rsidR="00C0334D" w:rsidRPr="009D717F" w:rsidRDefault="00C0334D" w:rsidP="00C0334D">
      <w:pPr>
        <w:pStyle w:val="Beschriftung"/>
        <w:rPr>
          <w:color w:val="auto"/>
        </w:rPr>
      </w:pPr>
      <w:r w:rsidRPr="009D717F">
        <w:rPr>
          <w:color w:val="auto"/>
        </w:rPr>
        <w:t xml:space="preserve">Fig. </w:t>
      </w:r>
      <w:r w:rsidRPr="009D717F">
        <w:rPr>
          <w:noProof/>
          <w:color w:val="auto"/>
        </w:rPr>
        <w:fldChar w:fldCharType="begin"/>
      </w:r>
      <w:r w:rsidRPr="009D717F">
        <w:rPr>
          <w:noProof/>
          <w:color w:val="auto"/>
        </w:rPr>
        <w:instrText xml:space="preserve"> SEQ Figure \* ARABIC </w:instrText>
      </w:r>
      <w:r w:rsidRPr="009D717F">
        <w:rPr>
          <w:noProof/>
          <w:color w:val="auto"/>
        </w:rPr>
        <w:fldChar w:fldCharType="separate"/>
      </w:r>
      <w:r w:rsidRPr="009D717F">
        <w:rPr>
          <w:noProof/>
          <w:color w:val="auto"/>
        </w:rPr>
        <w:t>1</w:t>
      </w:r>
      <w:r w:rsidRPr="009D717F">
        <w:rPr>
          <w:noProof/>
          <w:color w:val="auto"/>
        </w:rPr>
        <w:fldChar w:fldCharType="end"/>
      </w:r>
      <w:r w:rsidRPr="009D717F">
        <w:rPr>
          <w:noProof/>
          <w:color w:val="auto"/>
        </w:rPr>
        <w:t xml:space="preserve">. </w:t>
      </w:r>
      <w:r w:rsidRPr="009D717F">
        <w:rPr>
          <w:color w:val="auto"/>
        </w:rPr>
        <w:t>Comparison of the DCA results for the individual cores and composite core for the chironomid assemblage from Lake Medvedevskoe.</w:t>
      </w:r>
    </w:p>
    <w:p w14:paraId="6265D03C" w14:textId="77777777" w:rsidR="00C0334D" w:rsidRPr="009D717F" w:rsidRDefault="00C0334D" w:rsidP="00C0334D">
      <w:pPr>
        <w:keepNext/>
      </w:pPr>
      <w:r w:rsidRPr="009D717F">
        <w:rPr>
          <w:noProof/>
          <w:lang w:val="en-GB" w:eastAsia="en-GB"/>
        </w:rPr>
        <w:lastRenderedPageBreak/>
        <w:drawing>
          <wp:inline distT="0" distB="0" distL="0" distR="0" wp14:anchorId="3B49F2F7" wp14:editId="1EFABDD5">
            <wp:extent cx="5725160" cy="4874260"/>
            <wp:effectExtent l="0" t="0" r="8890" b="2540"/>
            <wp:docPr id="6" name="Grafik 6" descr="Clad-ComparespiltandCombined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d-ComparespiltandCombinedc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7CC3" w14:textId="77777777" w:rsidR="00650086" w:rsidRPr="00C0334D" w:rsidRDefault="00C0334D" w:rsidP="00E76465">
      <w:pPr>
        <w:pStyle w:val="Beschriftung"/>
        <w:rPr>
          <w:lang w:val="en-US"/>
        </w:rPr>
      </w:pPr>
      <w:r w:rsidRPr="009D717F">
        <w:rPr>
          <w:color w:val="auto"/>
        </w:rPr>
        <w:t xml:space="preserve">Fig. </w:t>
      </w:r>
      <w:r w:rsidRPr="009D717F">
        <w:rPr>
          <w:noProof/>
          <w:color w:val="auto"/>
        </w:rPr>
        <w:fldChar w:fldCharType="begin"/>
      </w:r>
      <w:r w:rsidRPr="009D717F">
        <w:rPr>
          <w:noProof/>
          <w:color w:val="auto"/>
        </w:rPr>
        <w:instrText xml:space="preserve"> SEQ Figure \* ARABIC </w:instrText>
      </w:r>
      <w:r w:rsidRPr="009D717F">
        <w:rPr>
          <w:noProof/>
          <w:color w:val="auto"/>
        </w:rPr>
        <w:fldChar w:fldCharType="separate"/>
      </w:r>
      <w:r w:rsidRPr="009D717F">
        <w:rPr>
          <w:noProof/>
          <w:color w:val="auto"/>
        </w:rPr>
        <w:t>2</w:t>
      </w:r>
      <w:r w:rsidRPr="009D717F">
        <w:rPr>
          <w:noProof/>
          <w:color w:val="auto"/>
        </w:rPr>
        <w:fldChar w:fldCharType="end"/>
      </w:r>
      <w:r w:rsidRPr="009D717F">
        <w:rPr>
          <w:color w:val="auto"/>
        </w:rPr>
        <w:t>. Comparison of the DCA results for the individual cores and composite core for the cladocera assemblage from Lake Medvedevskoe.</w:t>
      </w:r>
    </w:p>
    <w:sectPr w:rsidR="00650086" w:rsidRPr="00C0334D" w:rsidSect="004F4A26">
      <w:headerReference w:type="default" r:id="rId9"/>
      <w:pgSz w:w="11906" w:h="16838"/>
      <w:pgMar w:top="820" w:right="1417" w:bottom="1134" w:left="1417" w:header="284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5A40" w14:textId="77777777" w:rsidR="002C46BE" w:rsidRDefault="002C46BE">
      <w:pPr>
        <w:spacing w:after="0" w:line="240" w:lineRule="auto"/>
      </w:pPr>
      <w:r>
        <w:separator/>
      </w:r>
    </w:p>
  </w:endnote>
  <w:endnote w:type="continuationSeparator" w:id="0">
    <w:p w14:paraId="597E1916" w14:textId="77777777" w:rsidR="002C46BE" w:rsidRDefault="002C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1EB4" w14:textId="77777777" w:rsidR="002C46BE" w:rsidRDefault="002C46BE">
      <w:pPr>
        <w:spacing w:after="0" w:line="240" w:lineRule="auto"/>
      </w:pPr>
      <w:r>
        <w:separator/>
      </w:r>
    </w:p>
  </w:footnote>
  <w:footnote w:type="continuationSeparator" w:id="0">
    <w:p w14:paraId="21F182E5" w14:textId="77777777" w:rsidR="002C46BE" w:rsidRDefault="002C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372601"/>
      <w:docPartObj>
        <w:docPartGallery w:val="Page Numbers (Top of Page)"/>
        <w:docPartUnique/>
      </w:docPartObj>
    </w:sdtPr>
    <w:sdtEndPr/>
    <w:sdtContent>
      <w:p w14:paraId="423E60E7" w14:textId="77777777" w:rsidR="00D4362B" w:rsidRDefault="00E7646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fldChar w:fldCharType="end"/>
        </w:r>
      </w:p>
    </w:sdtContent>
  </w:sdt>
  <w:p w14:paraId="6E185CB3" w14:textId="77777777" w:rsidR="00D4362B" w:rsidRDefault="002C4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4D"/>
    <w:rsid w:val="002C46BE"/>
    <w:rsid w:val="00650086"/>
    <w:rsid w:val="00891485"/>
    <w:rsid w:val="00956C18"/>
    <w:rsid w:val="00C0334D"/>
    <w:rsid w:val="00C644C2"/>
    <w:rsid w:val="00E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8896"/>
  <w15:chartTrackingRefBased/>
  <w15:docId w15:val="{98D1533E-944C-426D-B1AE-821B3F9F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34D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0334D"/>
    <w:rPr>
      <w:rFonts w:asciiTheme="minorHAnsi" w:hAnsiTheme="minorHAnsi" w:cstheme="minorBidi"/>
      <w:b w:val="0"/>
      <w:bCs w:val="0"/>
      <w:sz w:val="22"/>
      <w:szCs w:val="22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C0334D"/>
    <w:pPr>
      <w:spacing w:line="48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  <w:lang w:val="en-GB"/>
    </w:rPr>
  </w:style>
  <w:style w:type="paragraph" w:customStyle="1" w:styleId="References">
    <w:name w:val="References"/>
    <w:basedOn w:val="Standard"/>
    <w:rsid w:val="00C0334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Zeilennummer">
    <w:name w:val="line number"/>
    <w:basedOn w:val="Absatz-Standardschriftart"/>
    <w:uiPriority w:val="99"/>
    <w:semiHidden/>
    <w:unhideWhenUsed/>
    <w:rsid w:val="00C0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Nazarova</dc:creator>
  <cp:keywords/>
  <dc:description/>
  <cp:lastModifiedBy>Dr. Larisa Nazarova</cp:lastModifiedBy>
  <cp:revision>3</cp:revision>
  <dcterms:created xsi:type="dcterms:W3CDTF">2019-12-17T10:22:00Z</dcterms:created>
  <dcterms:modified xsi:type="dcterms:W3CDTF">2019-12-17T10:22:00Z</dcterms:modified>
</cp:coreProperties>
</file>