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01A" w:rsidRPr="002263FE" w:rsidRDefault="003902E2" w:rsidP="002263FE">
      <w:pPr>
        <w:spacing w:beforeLines="100" w:before="312" w:line="360" w:lineRule="auto"/>
        <w:jc w:val="center"/>
        <w:rPr>
          <w:rFonts w:ascii="Times New Roman" w:hAnsi="Times New Roman" w:cs="Times New Roman"/>
          <w:b/>
          <w:sz w:val="28"/>
          <w:szCs w:val="28"/>
        </w:rPr>
      </w:pPr>
      <w:bookmarkStart w:id="0" w:name="OLE_LINK1"/>
      <w:bookmarkStart w:id="1" w:name="_GoBack"/>
      <w:r w:rsidRPr="002263FE">
        <w:rPr>
          <w:rFonts w:ascii="Times New Roman" w:hAnsi="Times New Roman" w:cs="Times New Roman"/>
          <w:b/>
          <w:sz w:val="28"/>
          <w:szCs w:val="28"/>
          <w:lang w:val="en-GB"/>
        </w:rPr>
        <w:t>G</w:t>
      </w:r>
      <w:r w:rsidRPr="002263FE">
        <w:rPr>
          <w:rFonts w:ascii="Times New Roman" w:hAnsi="Times New Roman" w:cs="Times New Roman" w:hint="eastAsia"/>
          <w:b/>
          <w:sz w:val="28"/>
          <w:szCs w:val="28"/>
          <w:lang w:val="en-GB"/>
        </w:rPr>
        <w:t>rass</w:t>
      </w:r>
      <w:r w:rsidRPr="002263FE">
        <w:rPr>
          <w:rFonts w:ascii="Times New Roman" w:hAnsi="Times New Roman" w:cs="Times New Roman"/>
          <w:b/>
          <w:sz w:val="28"/>
          <w:szCs w:val="28"/>
          <w:lang w:val="en-GB"/>
        </w:rPr>
        <w:t xml:space="preserve"> habitat analysis and </w:t>
      </w:r>
      <w:proofErr w:type="spellStart"/>
      <w:r w:rsidRPr="002263FE">
        <w:rPr>
          <w:rFonts w:ascii="Times New Roman" w:hAnsi="Times New Roman" w:cs="Times New Roman"/>
          <w:b/>
          <w:sz w:val="28"/>
          <w:szCs w:val="28"/>
          <w:lang w:val="en-GB"/>
        </w:rPr>
        <w:t>phytolith</w:t>
      </w:r>
      <w:proofErr w:type="spellEnd"/>
      <w:r w:rsidRPr="002263FE">
        <w:rPr>
          <w:rFonts w:ascii="Times New Roman" w:hAnsi="Times New Roman" w:cs="Times New Roman"/>
          <w:b/>
          <w:sz w:val="28"/>
          <w:szCs w:val="28"/>
          <w:lang w:val="en-GB"/>
        </w:rPr>
        <w:t xml:space="preserve"> based quantitative reconstruction of Asian monsoon climate change in the sand-loess transitional zone, Northern China</w:t>
      </w:r>
    </w:p>
    <w:bookmarkEnd w:id="1"/>
    <w:p w:rsidR="001433A5" w:rsidRPr="00232B08" w:rsidRDefault="0041028E" w:rsidP="001433A5">
      <w:pPr>
        <w:spacing w:beforeLines="100" w:before="312" w:line="360" w:lineRule="auto"/>
        <w:jc w:val="center"/>
        <w:rPr>
          <w:rFonts w:ascii="Times New Roman" w:hAnsi="Times New Roman" w:cs="Times New Roman"/>
          <w:b/>
          <w:sz w:val="28"/>
          <w:szCs w:val="28"/>
        </w:rPr>
      </w:pPr>
      <w:r w:rsidRPr="0041028E">
        <w:rPr>
          <w:rFonts w:ascii="Times New Roman" w:hAnsi="Times New Roman" w:cs="Times New Roman"/>
          <w:b/>
          <w:sz w:val="28"/>
          <w:szCs w:val="28"/>
        </w:rPr>
        <w:t xml:space="preserve">  </w:t>
      </w:r>
      <w:bookmarkEnd w:id="0"/>
      <w:r w:rsidR="00232B08" w:rsidRPr="00232B08">
        <w:rPr>
          <w:rFonts w:ascii="Times New Roman" w:hAnsi="Times New Roman" w:cs="Times New Roman" w:hint="eastAsia"/>
          <w:b/>
          <w:sz w:val="28"/>
          <w:szCs w:val="28"/>
        </w:rPr>
        <w:t>Su</w:t>
      </w:r>
      <w:r w:rsidR="00232B08" w:rsidRPr="00232B08">
        <w:rPr>
          <w:rFonts w:ascii="Times New Roman" w:hAnsi="Times New Roman" w:cs="Times New Roman"/>
          <w:b/>
          <w:sz w:val="28"/>
          <w:szCs w:val="28"/>
        </w:rPr>
        <w:t>pplement</w:t>
      </w:r>
      <w:r w:rsidR="00936546">
        <w:rPr>
          <w:rFonts w:ascii="Times New Roman" w:hAnsi="Times New Roman" w:cs="Times New Roman"/>
          <w:b/>
          <w:sz w:val="28"/>
          <w:szCs w:val="28"/>
        </w:rPr>
        <w:t>al</w:t>
      </w:r>
      <w:r w:rsidR="00232B08" w:rsidRPr="00232B08">
        <w:rPr>
          <w:rFonts w:ascii="Times New Roman" w:hAnsi="Times New Roman" w:cs="Times New Roman"/>
          <w:b/>
          <w:sz w:val="28"/>
          <w:szCs w:val="28"/>
        </w:rPr>
        <w:t xml:space="preserve"> information</w:t>
      </w:r>
    </w:p>
    <w:p w:rsidR="004E2DAC" w:rsidRDefault="004E2DAC" w:rsidP="008A1F96">
      <w:pPr>
        <w:spacing w:beforeLines="100" w:before="312" w:line="360" w:lineRule="auto"/>
        <w:rPr>
          <w:rFonts w:ascii="Times New Roman" w:hAnsi="Times New Roman" w:cs="Times New Roman"/>
          <w:sz w:val="24"/>
          <w:szCs w:val="24"/>
          <w:vertAlign w:val="superscript"/>
        </w:rPr>
      </w:pPr>
      <w:r w:rsidRPr="004E2DAC">
        <w:rPr>
          <w:rFonts w:ascii="Times New Roman" w:hAnsi="Times New Roman" w:cs="Times New Roman"/>
          <w:sz w:val="24"/>
          <w:szCs w:val="24"/>
        </w:rPr>
        <w:t>Hanlin Wang</w:t>
      </w:r>
      <w:r w:rsidRPr="004E2DAC">
        <w:rPr>
          <w:rFonts w:ascii="Times New Roman" w:hAnsi="Times New Roman" w:cs="Times New Roman"/>
          <w:sz w:val="24"/>
          <w:szCs w:val="24"/>
          <w:vertAlign w:val="superscript"/>
        </w:rPr>
        <w:t>1</w:t>
      </w:r>
      <w:r w:rsidRPr="004E2DAC">
        <w:rPr>
          <w:rFonts w:ascii="Times New Roman" w:hAnsi="Times New Roman" w:cs="Times New Roman"/>
          <w:sz w:val="24"/>
          <w:szCs w:val="24"/>
        </w:rPr>
        <w:t>, Huayu Lu</w:t>
      </w:r>
      <w:r w:rsidRPr="004E2DAC">
        <w:rPr>
          <w:rFonts w:ascii="Times New Roman" w:hAnsi="Times New Roman" w:cs="Times New Roman"/>
          <w:sz w:val="24"/>
          <w:szCs w:val="24"/>
          <w:vertAlign w:val="superscript"/>
        </w:rPr>
        <w:t>1</w:t>
      </w:r>
      <w:r w:rsidRPr="004E2DAC">
        <w:rPr>
          <w:rFonts w:ascii="Times New Roman" w:hAnsi="Times New Roman" w:cs="Times New Roman"/>
          <w:color w:val="000000"/>
          <w:sz w:val="24"/>
          <w:szCs w:val="24"/>
          <w:vertAlign w:val="superscript"/>
        </w:rPr>
        <w:t>*</w:t>
      </w:r>
      <w:r w:rsidRPr="004E2DAC">
        <w:rPr>
          <w:rFonts w:ascii="Times New Roman" w:hAnsi="Times New Roman" w:cs="Times New Roman"/>
          <w:sz w:val="24"/>
          <w:szCs w:val="24"/>
        </w:rPr>
        <w:t xml:space="preserve">, </w:t>
      </w:r>
      <w:proofErr w:type="spellStart"/>
      <w:r w:rsidR="00EE51D3" w:rsidRPr="004E2DAC">
        <w:rPr>
          <w:rFonts w:ascii="Times New Roman" w:hAnsi="Times New Roman" w:cs="Times New Roman"/>
          <w:sz w:val="24"/>
          <w:szCs w:val="24"/>
        </w:rPr>
        <w:t>Hongyan</w:t>
      </w:r>
      <w:proofErr w:type="spellEnd"/>
      <w:r w:rsidR="00EE51D3" w:rsidRPr="004E2DAC">
        <w:rPr>
          <w:rFonts w:ascii="Times New Roman" w:hAnsi="Times New Roman" w:cs="Times New Roman"/>
          <w:sz w:val="24"/>
          <w:szCs w:val="24"/>
        </w:rPr>
        <w:t xml:space="preserve"> Zhang</w:t>
      </w:r>
      <w:r w:rsidR="00EE51D3" w:rsidRPr="004E2DAC">
        <w:rPr>
          <w:rFonts w:ascii="Times New Roman" w:hAnsi="Times New Roman" w:cs="Times New Roman"/>
          <w:sz w:val="24"/>
          <w:szCs w:val="24"/>
          <w:vertAlign w:val="superscript"/>
        </w:rPr>
        <w:t>1</w:t>
      </w:r>
      <w:r w:rsidR="00EE51D3" w:rsidRPr="004E2DAC">
        <w:rPr>
          <w:rFonts w:ascii="Times New Roman" w:hAnsi="Times New Roman" w:cs="Times New Roman"/>
          <w:sz w:val="24"/>
          <w:szCs w:val="24"/>
        </w:rPr>
        <w:t>,</w:t>
      </w:r>
      <w:r w:rsidR="00EE51D3">
        <w:rPr>
          <w:rFonts w:ascii="Times New Roman" w:hAnsi="Times New Roman" w:cs="Times New Roman"/>
          <w:sz w:val="24"/>
          <w:szCs w:val="24"/>
        </w:rPr>
        <w:t xml:space="preserve"> </w:t>
      </w:r>
      <w:proofErr w:type="spellStart"/>
      <w:r w:rsidR="004C0C76">
        <w:rPr>
          <w:rFonts w:ascii="Times New Roman" w:hAnsi="Times New Roman" w:cs="Times New Roman"/>
          <w:sz w:val="24"/>
          <w:szCs w:val="24"/>
        </w:rPr>
        <w:t>Shuangwen</w:t>
      </w:r>
      <w:proofErr w:type="spellEnd"/>
      <w:r w:rsidR="004C0C76">
        <w:rPr>
          <w:rFonts w:ascii="Times New Roman" w:hAnsi="Times New Roman" w:cs="Times New Roman"/>
          <w:sz w:val="24"/>
          <w:szCs w:val="24"/>
        </w:rPr>
        <w:t xml:space="preserve"> Yi</w:t>
      </w:r>
      <w:r w:rsidR="004C0C76" w:rsidRPr="004E2DAC">
        <w:rPr>
          <w:rFonts w:ascii="Times New Roman" w:hAnsi="Times New Roman" w:cs="Times New Roman"/>
          <w:sz w:val="24"/>
          <w:szCs w:val="24"/>
          <w:vertAlign w:val="superscript"/>
        </w:rPr>
        <w:t>1</w:t>
      </w:r>
      <w:r w:rsidR="004C0C76">
        <w:rPr>
          <w:rFonts w:ascii="Times New Roman" w:hAnsi="Times New Roman" w:cs="Times New Roman"/>
          <w:sz w:val="24"/>
          <w:szCs w:val="24"/>
        </w:rPr>
        <w:t xml:space="preserve">, </w:t>
      </w:r>
      <w:r w:rsidRPr="004E2DAC">
        <w:rPr>
          <w:rFonts w:ascii="Times New Roman" w:hAnsi="Times New Roman" w:cs="Times New Roman"/>
          <w:sz w:val="24"/>
          <w:szCs w:val="24"/>
        </w:rPr>
        <w:t>Yao Gu</w:t>
      </w:r>
      <w:r w:rsidRPr="004E2DAC">
        <w:rPr>
          <w:rFonts w:ascii="Times New Roman" w:hAnsi="Times New Roman" w:cs="Times New Roman"/>
          <w:sz w:val="24"/>
          <w:szCs w:val="24"/>
          <w:vertAlign w:val="superscript"/>
        </w:rPr>
        <w:t>1</w:t>
      </w:r>
      <w:r w:rsidRPr="004E2DAC">
        <w:rPr>
          <w:rFonts w:ascii="Times New Roman" w:hAnsi="Times New Roman" w:cs="Times New Roman"/>
          <w:sz w:val="24"/>
          <w:szCs w:val="24"/>
        </w:rPr>
        <w:t xml:space="preserve">, </w:t>
      </w:r>
      <w:proofErr w:type="spellStart"/>
      <w:r w:rsidRPr="004E2DAC">
        <w:rPr>
          <w:rFonts w:ascii="Times New Roman" w:hAnsi="Times New Roman" w:cs="Times New Roman"/>
          <w:sz w:val="24"/>
          <w:szCs w:val="24"/>
        </w:rPr>
        <w:t>Chenghong</w:t>
      </w:r>
      <w:proofErr w:type="spellEnd"/>
      <w:r w:rsidRPr="004E2DAC">
        <w:rPr>
          <w:rFonts w:ascii="Times New Roman" w:hAnsi="Times New Roman" w:cs="Times New Roman"/>
          <w:sz w:val="24"/>
          <w:szCs w:val="24"/>
        </w:rPr>
        <w:t xml:space="preserve"> Liang</w:t>
      </w:r>
      <w:r w:rsidRPr="004E2DAC">
        <w:rPr>
          <w:rFonts w:ascii="Times New Roman" w:hAnsi="Times New Roman" w:cs="Times New Roman"/>
          <w:sz w:val="24"/>
          <w:szCs w:val="24"/>
          <w:vertAlign w:val="superscript"/>
        </w:rPr>
        <w:t>1</w:t>
      </w:r>
    </w:p>
    <w:p w:rsidR="004E2DAC" w:rsidRPr="004E2DAC" w:rsidRDefault="004E2DAC" w:rsidP="008A1F96">
      <w:pPr>
        <w:spacing w:beforeLines="100" w:before="312" w:line="360" w:lineRule="auto"/>
        <w:rPr>
          <w:rFonts w:ascii="Times New Roman" w:hAnsi="Times New Roman" w:cs="Times New Roman"/>
          <w:sz w:val="24"/>
          <w:szCs w:val="24"/>
        </w:rPr>
      </w:pPr>
      <w:r w:rsidRPr="004E2DAC">
        <w:rPr>
          <w:rFonts w:ascii="Times New Roman" w:hAnsi="Times New Roman" w:cs="Times New Roman"/>
          <w:sz w:val="24"/>
          <w:szCs w:val="24"/>
        </w:rPr>
        <w:t xml:space="preserve">1. School of Geography and Ocean Science, </w:t>
      </w:r>
      <w:r w:rsidR="006E4FBA" w:rsidRPr="00F83FDE">
        <w:rPr>
          <w:rFonts w:ascii="Times New Roman" w:hAnsi="Times New Roman" w:cs="Times New Roman"/>
          <w:sz w:val="24"/>
          <w:szCs w:val="24"/>
        </w:rPr>
        <w:t>Jiangsu</w:t>
      </w:r>
      <w:r w:rsidR="003902E2">
        <w:rPr>
          <w:rFonts w:ascii="Times New Roman" w:hAnsi="Times New Roman" w:cs="Times New Roman"/>
          <w:sz w:val="24"/>
          <w:szCs w:val="24"/>
        </w:rPr>
        <w:t xml:space="preserve"> Collaborative Innovation Cent</w:t>
      </w:r>
      <w:r w:rsidR="003902E2">
        <w:rPr>
          <w:rFonts w:ascii="Times New Roman" w:hAnsi="Times New Roman" w:cs="Times New Roman" w:hint="eastAsia"/>
          <w:sz w:val="24"/>
          <w:szCs w:val="24"/>
        </w:rPr>
        <w:t>re</w:t>
      </w:r>
      <w:r w:rsidR="006E4FBA" w:rsidRPr="00F83FDE">
        <w:rPr>
          <w:rFonts w:ascii="Times New Roman" w:hAnsi="Times New Roman" w:cs="Times New Roman"/>
          <w:sz w:val="24"/>
          <w:szCs w:val="24"/>
        </w:rPr>
        <w:t xml:space="preserve"> for Climate Change</w:t>
      </w:r>
      <w:r w:rsidR="006E4FBA">
        <w:rPr>
          <w:rFonts w:ascii="Times New Roman" w:hAnsi="Times New Roman" w:cs="Times New Roman"/>
          <w:sz w:val="24"/>
          <w:szCs w:val="24"/>
        </w:rPr>
        <w:t xml:space="preserve">, </w:t>
      </w:r>
      <w:r w:rsidRPr="004E2DAC">
        <w:rPr>
          <w:rFonts w:ascii="Times New Roman" w:hAnsi="Times New Roman" w:cs="Times New Roman"/>
          <w:sz w:val="24"/>
          <w:szCs w:val="24"/>
        </w:rPr>
        <w:t xml:space="preserve">Nanjing University, Nanjing 210023, China (e-mail: </w:t>
      </w:r>
      <w:hyperlink r:id="rId6" w:history="1">
        <w:r w:rsidRPr="00503C63">
          <w:rPr>
            <w:rStyle w:val="a5"/>
            <w:rFonts w:ascii="Times New Roman" w:hAnsi="Times New Roman" w:cs="Times New Roman"/>
            <w:sz w:val="24"/>
            <w:szCs w:val="24"/>
            <w:u w:val="none"/>
          </w:rPr>
          <w:t>huayulu@nju.edu.cn</w:t>
        </w:r>
      </w:hyperlink>
      <w:r w:rsidRPr="004E2DAC">
        <w:rPr>
          <w:rFonts w:ascii="Times New Roman" w:hAnsi="Times New Roman" w:cs="Times New Roman"/>
          <w:sz w:val="24"/>
          <w:szCs w:val="24"/>
        </w:rPr>
        <w:t xml:space="preserve">). </w:t>
      </w:r>
    </w:p>
    <w:p w:rsidR="004E2DAC" w:rsidRPr="001F01F3" w:rsidRDefault="004E2DAC" w:rsidP="008A1F96">
      <w:pPr>
        <w:widowControl/>
        <w:spacing w:before="100" w:line="360" w:lineRule="auto"/>
        <w:jc w:val="left"/>
        <w:rPr>
          <w:rFonts w:ascii="Times New Roman" w:hAnsi="Times New Roman" w:cs="Times New Roman"/>
          <w:sz w:val="24"/>
          <w:szCs w:val="24"/>
        </w:rPr>
      </w:pPr>
    </w:p>
    <w:p w:rsidR="002568DB" w:rsidRPr="00FE5B7B" w:rsidRDefault="001F01F3" w:rsidP="008A1F96">
      <w:pPr>
        <w:widowControl/>
        <w:spacing w:before="100" w:line="360" w:lineRule="auto"/>
        <w:jc w:val="left"/>
        <w:rPr>
          <w:rFonts w:ascii="Times New Roman" w:hAnsi="Times New Roman" w:cs="Times New Roman"/>
          <w:sz w:val="24"/>
          <w:szCs w:val="24"/>
        </w:rPr>
      </w:pPr>
      <w:r w:rsidRPr="001F01F3">
        <w:rPr>
          <w:rFonts w:ascii="Times New Roman" w:hAnsi="Times New Roman" w:cs="Times New Roman"/>
          <w:noProof/>
          <w:sz w:val="24"/>
          <w:szCs w:val="24"/>
        </w:rPr>
        <w:drawing>
          <wp:inline distT="0" distB="0" distL="0" distR="0">
            <wp:extent cx="5278120" cy="3601907"/>
            <wp:effectExtent l="0" t="0" r="0" b="0"/>
            <wp:docPr id="6" name="图片 6" descr="C:\Users\Hanlin Wang\Desktop\Wang et al., 2018\Fig. 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lin Wang\Desktop\Wang et al., 2018\Fig. S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278120" cy="3601907"/>
                    </a:xfrm>
                    <a:prstGeom prst="rect">
                      <a:avLst/>
                    </a:prstGeom>
                    <a:noFill/>
                    <a:ln>
                      <a:noFill/>
                    </a:ln>
                  </pic:spPr>
                </pic:pic>
              </a:graphicData>
            </a:graphic>
          </wp:inline>
        </w:drawing>
      </w:r>
    </w:p>
    <w:p w:rsidR="004E2DAC" w:rsidRPr="002263FE" w:rsidRDefault="0009207C" w:rsidP="002263FE">
      <w:pPr>
        <w:widowControl/>
        <w:spacing w:before="360" w:line="360" w:lineRule="auto"/>
        <w:jc w:val="left"/>
        <w:rPr>
          <w:rFonts w:ascii="Times New Roman" w:hAnsi="Times New Roman" w:cs="Times New Roman"/>
          <w:i/>
          <w:sz w:val="24"/>
          <w:szCs w:val="24"/>
        </w:rPr>
      </w:pPr>
      <w:r w:rsidRPr="002263FE">
        <w:rPr>
          <w:rFonts w:ascii="Times New Roman" w:hAnsi="Times New Roman" w:cs="Times New Roman"/>
          <w:i/>
          <w:sz w:val="24"/>
          <w:szCs w:val="24"/>
        </w:rPr>
        <w:lastRenderedPageBreak/>
        <w:t xml:space="preserve">Fig. S1. </w:t>
      </w:r>
      <w:r w:rsidR="00924C05" w:rsidRPr="002263FE">
        <w:rPr>
          <w:rFonts w:ascii="Times New Roman" w:hAnsi="Times New Roman" w:cs="Times New Roman"/>
          <w:i/>
          <w:sz w:val="24"/>
          <w:szCs w:val="24"/>
        </w:rPr>
        <w:t xml:space="preserve">Landform, climate of study site. </w:t>
      </w:r>
      <w:r w:rsidRPr="002263FE">
        <w:rPr>
          <w:rFonts w:ascii="Times New Roman" w:hAnsi="Times New Roman" w:cs="Times New Roman"/>
          <w:i/>
          <w:sz w:val="24"/>
          <w:szCs w:val="24"/>
        </w:rPr>
        <w:t xml:space="preserve">The sampling site at </w:t>
      </w:r>
      <w:proofErr w:type="spellStart"/>
      <w:r w:rsidRPr="002263FE">
        <w:rPr>
          <w:rFonts w:ascii="Times New Roman" w:hAnsi="Times New Roman" w:cs="Times New Roman"/>
          <w:i/>
          <w:sz w:val="24"/>
          <w:szCs w:val="24"/>
        </w:rPr>
        <w:t>Zhengbeitai</w:t>
      </w:r>
      <w:proofErr w:type="spellEnd"/>
      <w:r w:rsidR="00924C05" w:rsidRPr="002263FE">
        <w:rPr>
          <w:rFonts w:ascii="Times New Roman" w:hAnsi="Times New Roman" w:cs="Times New Roman"/>
          <w:i/>
          <w:sz w:val="24"/>
          <w:szCs w:val="24"/>
        </w:rPr>
        <w:t xml:space="preserve"> (ZBT)</w:t>
      </w:r>
      <w:r w:rsidRPr="002263FE">
        <w:rPr>
          <w:rFonts w:ascii="Times New Roman" w:hAnsi="Times New Roman" w:cs="Times New Roman"/>
          <w:i/>
          <w:sz w:val="24"/>
          <w:szCs w:val="24"/>
        </w:rPr>
        <w:t xml:space="preserve">, </w:t>
      </w:r>
      <w:proofErr w:type="spellStart"/>
      <w:r w:rsidRPr="002263FE">
        <w:rPr>
          <w:rFonts w:ascii="Times New Roman" w:hAnsi="Times New Roman" w:cs="Times New Roman"/>
          <w:i/>
          <w:sz w:val="24"/>
          <w:szCs w:val="24"/>
        </w:rPr>
        <w:t>Yuli</w:t>
      </w:r>
      <w:proofErr w:type="spellEnd"/>
      <w:r w:rsidRPr="002263FE">
        <w:rPr>
          <w:rFonts w:ascii="Times New Roman" w:hAnsi="Times New Roman" w:cs="Times New Roman"/>
          <w:i/>
          <w:sz w:val="24"/>
          <w:szCs w:val="24"/>
        </w:rPr>
        <w:t>, Asian monsoon marginal region</w:t>
      </w:r>
      <w:r w:rsidR="00924C05" w:rsidRPr="002263FE">
        <w:rPr>
          <w:rFonts w:ascii="Times New Roman" w:hAnsi="Times New Roman" w:cs="Times New Roman"/>
          <w:i/>
          <w:sz w:val="24"/>
          <w:szCs w:val="24"/>
        </w:rPr>
        <w:t>.</w:t>
      </w:r>
      <w:r w:rsidR="00924C05" w:rsidRPr="002263FE">
        <w:rPr>
          <w:i/>
        </w:rPr>
        <w:t xml:space="preserve"> </w:t>
      </w:r>
      <w:r w:rsidR="00924C05" w:rsidRPr="002263FE">
        <w:rPr>
          <w:rFonts w:ascii="Times New Roman" w:hAnsi="Times New Roman" w:cs="Times New Roman"/>
          <w:i/>
          <w:sz w:val="24"/>
          <w:szCs w:val="24"/>
        </w:rPr>
        <w:t>Prevailing modern atmospheric circulation patterns are indicated by arrows.</w:t>
      </w:r>
    </w:p>
    <w:p w:rsidR="001C05AD" w:rsidRPr="00C34E81" w:rsidRDefault="001C05AD" w:rsidP="001C05AD">
      <w:pPr>
        <w:spacing w:beforeLines="100" w:before="312" w:line="360" w:lineRule="auto"/>
        <w:rPr>
          <w:rFonts w:ascii="Times New Roman" w:hAnsi="Times New Roman" w:cs="Times New Roman"/>
          <w:b/>
          <w:sz w:val="24"/>
          <w:szCs w:val="24"/>
        </w:rPr>
      </w:pPr>
      <w:r w:rsidRPr="00C34E81">
        <w:rPr>
          <w:rFonts w:ascii="Times New Roman" w:hAnsi="Times New Roman" w:cs="Times New Roman"/>
          <w:b/>
          <w:sz w:val="24"/>
          <w:szCs w:val="24"/>
        </w:rPr>
        <w:t>Method</w:t>
      </w:r>
      <w:r>
        <w:rPr>
          <w:rFonts w:ascii="Times New Roman" w:hAnsi="Times New Roman" w:cs="Times New Roman"/>
          <w:b/>
          <w:sz w:val="24"/>
          <w:szCs w:val="24"/>
        </w:rPr>
        <w:t xml:space="preserve"> and result for global species-</w:t>
      </w:r>
      <w:r>
        <w:rPr>
          <w:rFonts w:ascii="Times New Roman" w:hAnsi="Times New Roman" w:cs="Times New Roman" w:hint="eastAsia"/>
          <w:b/>
          <w:sz w:val="24"/>
          <w:szCs w:val="24"/>
        </w:rPr>
        <w:t>climate</w:t>
      </w:r>
      <w:r>
        <w:rPr>
          <w:rFonts w:ascii="Times New Roman" w:hAnsi="Times New Roman" w:cs="Times New Roman"/>
          <w:b/>
          <w:sz w:val="24"/>
          <w:szCs w:val="24"/>
        </w:rPr>
        <w:t xml:space="preserve"> </w:t>
      </w:r>
      <w:r>
        <w:rPr>
          <w:rFonts w:ascii="Times New Roman" w:hAnsi="Times New Roman" w:cs="Times New Roman" w:hint="eastAsia"/>
          <w:b/>
          <w:sz w:val="24"/>
          <w:szCs w:val="24"/>
        </w:rPr>
        <w:t>database</w:t>
      </w:r>
    </w:p>
    <w:p w:rsidR="001C05AD" w:rsidRPr="002263FE" w:rsidRDefault="001C05AD" w:rsidP="001C05AD">
      <w:pPr>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Global species-climate dataset</w:t>
      </w:r>
    </w:p>
    <w:p w:rsidR="001C05AD" w:rsidRPr="00FE68CF" w:rsidRDefault="001C05AD" w:rsidP="001C05AD">
      <w:pPr>
        <w:spacing w:beforeLines="100" w:before="312" w:line="360" w:lineRule="auto"/>
        <w:ind w:firstLineChars="100" w:firstLine="240"/>
        <w:rPr>
          <w:rFonts w:ascii="Times New Roman" w:hAnsi="Times New Roman" w:cs="Times New Roman"/>
          <w:sz w:val="24"/>
          <w:szCs w:val="24"/>
        </w:rPr>
      </w:pPr>
      <w:r w:rsidRPr="00FE68CF">
        <w:rPr>
          <w:rFonts w:ascii="Times New Roman" w:hAnsi="Times New Roman" w:cs="Times New Roman"/>
          <w:sz w:val="24"/>
          <w:szCs w:val="24"/>
        </w:rPr>
        <w:t xml:space="preserve">The method we used mainly follow </w:t>
      </w:r>
      <w:r w:rsidRPr="0044559A">
        <w:rPr>
          <w:rFonts w:ascii="Times New Roman" w:hAnsi="Times New Roman" w:cs="Times New Roman"/>
          <w:color w:val="0070C0"/>
          <w:sz w:val="24"/>
          <w:szCs w:val="24"/>
        </w:rPr>
        <w:t>Edward and Smith</w:t>
      </w:r>
      <w:r w:rsidRPr="00FE68CF">
        <w:rPr>
          <w:rFonts w:ascii="Times New Roman" w:hAnsi="Times New Roman" w:cs="Times New Roman"/>
          <w:sz w:val="24"/>
          <w:szCs w:val="24"/>
        </w:rPr>
        <w:t xml:space="preserve"> (</w:t>
      </w:r>
      <w:r w:rsidRPr="0044559A">
        <w:rPr>
          <w:rFonts w:ascii="Times New Roman" w:hAnsi="Times New Roman" w:cs="Times New Roman"/>
          <w:color w:val="0070C0"/>
          <w:sz w:val="24"/>
          <w:szCs w:val="24"/>
        </w:rPr>
        <w:t>2010</w:t>
      </w:r>
      <w:r w:rsidRPr="00FE68CF">
        <w:rPr>
          <w:rFonts w:ascii="Times New Roman" w:hAnsi="Times New Roman" w:cs="Times New Roman"/>
          <w:sz w:val="24"/>
          <w:szCs w:val="24"/>
        </w:rPr>
        <w:t xml:space="preserve">). We extracted all geo-referenced natural history collection of </w:t>
      </w:r>
      <w:proofErr w:type="spellStart"/>
      <w:r w:rsidRPr="00FE68CF">
        <w:rPr>
          <w:rFonts w:ascii="Times New Roman" w:hAnsi="Times New Roman" w:cs="Times New Roman"/>
          <w:sz w:val="24"/>
          <w:szCs w:val="24"/>
        </w:rPr>
        <w:t>Poaceae</w:t>
      </w:r>
      <w:proofErr w:type="spellEnd"/>
      <w:r w:rsidRPr="00FE68CF">
        <w:rPr>
          <w:rFonts w:ascii="Times New Roman" w:hAnsi="Times New Roman" w:cs="Times New Roman"/>
          <w:sz w:val="24"/>
          <w:szCs w:val="24"/>
        </w:rPr>
        <w:t xml:space="preserve"> species, which available via the Global Biodiversity Information Facility (GBIF) web portal</w:t>
      </w:r>
      <w:r w:rsidRPr="00FE68CF">
        <w:rPr>
          <w:sz w:val="24"/>
          <w:szCs w:val="24"/>
        </w:rPr>
        <w:t xml:space="preserve"> </w:t>
      </w:r>
      <w:r w:rsidRPr="00FE68CF">
        <w:rPr>
          <w:rFonts w:ascii="Times New Roman" w:hAnsi="Times New Roman" w:cs="Times New Roman"/>
          <w:sz w:val="24"/>
          <w:szCs w:val="24"/>
        </w:rPr>
        <w:t>(</w:t>
      </w:r>
      <w:r w:rsidRPr="002263FE">
        <w:rPr>
          <w:rStyle w:val="a5"/>
          <w:rFonts w:ascii="Times New Roman" w:hAnsi="Times New Roman" w:cs="Times New Roman"/>
          <w:sz w:val="24"/>
          <w:szCs w:val="24"/>
          <w:u w:val="none"/>
        </w:rPr>
        <w:t>http://www.gbif.org/</w:t>
      </w:r>
      <w:r w:rsidRPr="00FE68CF">
        <w:rPr>
          <w:rFonts w:ascii="Times New Roman" w:hAnsi="Times New Roman" w:cs="Times New Roman"/>
          <w:sz w:val="24"/>
          <w:szCs w:val="24"/>
        </w:rPr>
        <w:t xml:space="preserve">). For each set of coordinates we extracted monthly </w:t>
      </w:r>
      <w:r w:rsidRPr="00FE68CF">
        <w:rPr>
          <w:rFonts w:ascii="Times New Roman" w:hAnsi="Times New Roman" w:cs="Times New Roman" w:hint="eastAsia"/>
          <w:sz w:val="24"/>
          <w:szCs w:val="24"/>
        </w:rPr>
        <w:t xml:space="preserve">temperature and precipitation values from </w:t>
      </w:r>
      <w:proofErr w:type="spellStart"/>
      <w:r w:rsidRPr="00FE68CF">
        <w:rPr>
          <w:rFonts w:ascii="Times New Roman" w:hAnsi="Times New Roman" w:cs="Times New Roman"/>
          <w:sz w:val="24"/>
          <w:szCs w:val="24"/>
        </w:rPr>
        <w:t>CliMond</w:t>
      </w:r>
      <w:proofErr w:type="spellEnd"/>
      <w:r w:rsidRPr="00FE68CF">
        <w:rPr>
          <w:rFonts w:ascii="Times New Roman" w:hAnsi="Times New Roman" w:cs="Times New Roman"/>
          <w:sz w:val="24"/>
          <w:szCs w:val="24"/>
        </w:rPr>
        <w:t xml:space="preserve"> database at 10</w:t>
      </w:r>
      <w:r w:rsidRPr="00FE68CF">
        <w:rPr>
          <w:rFonts w:ascii="Times New Roman" w:eastAsia="宋体" w:hAnsi="Times New Roman" w:cs="Times New Roman"/>
          <w:sz w:val="24"/>
          <w:szCs w:val="24"/>
        </w:rPr>
        <w:t>′</w:t>
      </w:r>
      <w:r w:rsidRPr="00FE68CF">
        <w:rPr>
          <w:rFonts w:ascii="Times New Roman" w:hAnsi="Times New Roman" w:cs="Times New Roman"/>
          <w:sz w:val="24"/>
          <w:szCs w:val="24"/>
        </w:rPr>
        <w:t xml:space="preserve"> resolution (</w:t>
      </w:r>
      <w:r w:rsidRPr="00FE68CF">
        <w:rPr>
          <w:rFonts w:ascii="Cambria Math" w:hAnsi="Cambria Math" w:cs="Cambria Math"/>
          <w:sz w:val="24"/>
          <w:szCs w:val="24"/>
        </w:rPr>
        <w:t>∼</w:t>
      </w:r>
      <w:r w:rsidRPr="00FE68CF">
        <w:rPr>
          <w:rFonts w:ascii="Times New Roman" w:hAnsi="Times New Roman" w:cs="Times New Roman"/>
          <w:sz w:val="24"/>
          <w:szCs w:val="24"/>
        </w:rPr>
        <w:t xml:space="preserve">18 km at the </w:t>
      </w:r>
      <w:r w:rsidRPr="00D1037D">
        <w:rPr>
          <w:rFonts w:ascii="Times New Roman" w:hAnsi="Times New Roman" w:cs="Times New Roman"/>
          <w:sz w:val="24"/>
          <w:szCs w:val="24"/>
        </w:rPr>
        <w:t>equator) (</w:t>
      </w:r>
      <w:bookmarkStart w:id="2" w:name="OLE_LINK8"/>
      <w:bookmarkStart w:id="3" w:name="OLE_LINK19"/>
      <w:proofErr w:type="spellStart"/>
      <w:r w:rsidRPr="0044559A">
        <w:rPr>
          <w:rFonts w:ascii="Times New Roman" w:hAnsi="Times New Roman" w:cs="Times New Roman"/>
          <w:color w:val="0070C0"/>
          <w:sz w:val="24"/>
          <w:szCs w:val="24"/>
        </w:rPr>
        <w:t>Kriticos</w:t>
      </w:r>
      <w:bookmarkEnd w:id="2"/>
      <w:bookmarkEnd w:id="3"/>
      <w:proofErr w:type="spellEnd"/>
      <w:r w:rsidRPr="0044559A">
        <w:rPr>
          <w:rFonts w:ascii="Times New Roman" w:hAnsi="Times New Roman" w:cs="Times New Roman"/>
          <w:color w:val="0070C0"/>
          <w:sz w:val="24"/>
          <w:szCs w:val="24"/>
        </w:rPr>
        <w:t xml:space="preserve"> et al. 2012</w:t>
      </w:r>
      <w:r w:rsidRPr="00D1037D">
        <w:rPr>
          <w:rFonts w:ascii="Times New Roman" w:hAnsi="Times New Roman" w:cs="Times New Roman"/>
          <w:sz w:val="24"/>
          <w:szCs w:val="24"/>
        </w:rPr>
        <w:t>) (</w:t>
      </w:r>
      <w:r w:rsidRPr="002263FE">
        <w:rPr>
          <w:rStyle w:val="a5"/>
          <w:rFonts w:ascii="Times New Roman" w:hAnsi="Times New Roman" w:cs="Times New Roman"/>
          <w:sz w:val="24"/>
          <w:szCs w:val="24"/>
          <w:u w:val="none"/>
        </w:rPr>
        <w:t>https://www.climond.org/</w:t>
      </w:r>
      <w:r>
        <w:rPr>
          <w:rFonts w:ascii="Times New Roman" w:hAnsi="Times New Roman" w:cs="Times New Roman"/>
          <w:sz w:val="24"/>
          <w:szCs w:val="24"/>
        </w:rPr>
        <w:t>)</w:t>
      </w:r>
      <w:r w:rsidRPr="00D1037D">
        <w:rPr>
          <w:rFonts w:ascii="Times New Roman" w:hAnsi="Times New Roman" w:cs="Times New Roman"/>
          <w:sz w:val="24"/>
          <w:szCs w:val="24"/>
        </w:rPr>
        <w:t xml:space="preserve">. </w:t>
      </w:r>
      <w:r w:rsidRPr="00FE68CF">
        <w:rPr>
          <w:rFonts w:ascii="Times New Roman" w:hAnsi="Times New Roman" w:cs="Times New Roman"/>
          <w:sz w:val="24"/>
          <w:szCs w:val="24"/>
        </w:rPr>
        <w:t>The original collection data consisted of 17</w:t>
      </w:r>
      <w:r>
        <w:rPr>
          <w:rFonts w:ascii="Times New Roman" w:hAnsi="Times New Roman" w:cs="Times New Roman"/>
          <w:sz w:val="24"/>
          <w:szCs w:val="24"/>
        </w:rPr>
        <w:t>,</w:t>
      </w:r>
      <w:r w:rsidRPr="00FE68CF">
        <w:rPr>
          <w:rFonts w:ascii="Times New Roman" w:hAnsi="Times New Roman" w:cs="Times New Roman"/>
          <w:sz w:val="24"/>
          <w:szCs w:val="24"/>
        </w:rPr>
        <w:t>987</w:t>
      </w:r>
      <w:r>
        <w:rPr>
          <w:rFonts w:ascii="Times New Roman" w:hAnsi="Times New Roman" w:cs="Times New Roman"/>
          <w:sz w:val="24"/>
          <w:szCs w:val="24"/>
        </w:rPr>
        <w:t>,</w:t>
      </w:r>
      <w:r w:rsidRPr="00FE68CF">
        <w:rPr>
          <w:rFonts w:ascii="Times New Roman" w:hAnsi="Times New Roman" w:cs="Times New Roman"/>
          <w:sz w:val="24"/>
          <w:szCs w:val="24"/>
        </w:rPr>
        <w:t>291 record, after screening empty (no coordinates/genus/species data) and duplicate records, we got a dataset consisted of 9</w:t>
      </w:r>
      <w:r>
        <w:rPr>
          <w:rFonts w:ascii="Times New Roman" w:hAnsi="Times New Roman" w:cs="Times New Roman"/>
          <w:sz w:val="24"/>
          <w:szCs w:val="24"/>
        </w:rPr>
        <w:t>,</w:t>
      </w:r>
      <w:r w:rsidRPr="00FE68CF">
        <w:rPr>
          <w:rFonts w:ascii="Times New Roman" w:hAnsi="Times New Roman" w:cs="Times New Roman"/>
          <w:sz w:val="24"/>
          <w:szCs w:val="24"/>
        </w:rPr>
        <w:t>979</w:t>
      </w:r>
      <w:r>
        <w:rPr>
          <w:rFonts w:ascii="Times New Roman" w:hAnsi="Times New Roman" w:cs="Times New Roman"/>
          <w:sz w:val="24"/>
          <w:szCs w:val="24"/>
        </w:rPr>
        <w:t>,</w:t>
      </w:r>
      <w:r w:rsidRPr="00FE68CF">
        <w:rPr>
          <w:rFonts w:ascii="Times New Roman" w:hAnsi="Times New Roman" w:cs="Times New Roman"/>
          <w:sz w:val="24"/>
          <w:szCs w:val="24"/>
        </w:rPr>
        <w:t>097 independent collection spanning 751 genus, 9921 species. We excluded all hybrid species/genus and species with few than 10 independent localities, reducing the dataset to 9</w:t>
      </w:r>
      <w:r>
        <w:rPr>
          <w:rFonts w:ascii="Times New Roman" w:hAnsi="Times New Roman" w:cs="Times New Roman"/>
          <w:sz w:val="24"/>
          <w:szCs w:val="24"/>
        </w:rPr>
        <w:t>,</w:t>
      </w:r>
      <w:r w:rsidRPr="00FE68CF">
        <w:rPr>
          <w:rFonts w:ascii="Times New Roman" w:hAnsi="Times New Roman" w:cs="Times New Roman"/>
          <w:sz w:val="24"/>
          <w:szCs w:val="24"/>
        </w:rPr>
        <w:t>961</w:t>
      </w:r>
      <w:r>
        <w:rPr>
          <w:rFonts w:ascii="Times New Roman" w:hAnsi="Times New Roman" w:cs="Times New Roman"/>
          <w:sz w:val="24"/>
          <w:szCs w:val="24"/>
        </w:rPr>
        <w:t>,</w:t>
      </w:r>
      <w:r w:rsidRPr="00FE68CF">
        <w:rPr>
          <w:rFonts w:ascii="Times New Roman" w:hAnsi="Times New Roman" w:cs="Times New Roman"/>
          <w:sz w:val="24"/>
          <w:szCs w:val="24"/>
        </w:rPr>
        <w:t>948 collection spanning 567 genus, 6</w:t>
      </w:r>
      <w:r w:rsidR="00E067CF">
        <w:rPr>
          <w:rFonts w:ascii="Times New Roman" w:hAnsi="Times New Roman" w:cs="Times New Roman"/>
          <w:sz w:val="24"/>
          <w:szCs w:val="24"/>
        </w:rPr>
        <w:t>,</w:t>
      </w:r>
      <w:r w:rsidRPr="00FE68CF">
        <w:rPr>
          <w:rFonts w:ascii="Times New Roman" w:hAnsi="Times New Roman" w:cs="Times New Roman"/>
          <w:sz w:val="24"/>
          <w:szCs w:val="24"/>
        </w:rPr>
        <w:t xml:space="preserve">018 species. The mean number of collections per specie </w:t>
      </w:r>
      <w:r>
        <w:rPr>
          <w:rFonts w:ascii="Times New Roman" w:hAnsi="Times New Roman" w:cs="Times New Roman"/>
          <w:sz w:val="24"/>
          <w:szCs w:val="24"/>
        </w:rPr>
        <w:t xml:space="preserve">is </w:t>
      </w:r>
      <w:r w:rsidRPr="00FE68CF">
        <w:rPr>
          <w:rFonts w:ascii="Times New Roman" w:hAnsi="Times New Roman" w:cs="Times New Roman"/>
          <w:sz w:val="24"/>
          <w:szCs w:val="24"/>
        </w:rPr>
        <w:t>1</w:t>
      </w:r>
      <w:r w:rsidR="00E067CF">
        <w:rPr>
          <w:rFonts w:ascii="Times New Roman" w:hAnsi="Times New Roman" w:cs="Times New Roman"/>
          <w:sz w:val="24"/>
          <w:szCs w:val="24"/>
        </w:rPr>
        <w:t>,</w:t>
      </w:r>
      <w:r w:rsidRPr="00FE68CF">
        <w:rPr>
          <w:rFonts w:ascii="Times New Roman" w:hAnsi="Times New Roman" w:cs="Times New Roman"/>
          <w:sz w:val="24"/>
          <w:szCs w:val="24"/>
        </w:rPr>
        <w:t xml:space="preserve">655, this value was heavily influenced by several species (e.g. </w:t>
      </w:r>
      <w:proofErr w:type="spellStart"/>
      <w:r w:rsidRPr="00FE68CF">
        <w:rPr>
          <w:rFonts w:ascii="Times New Roman" w:hAnsi="Times New Roman" w:cs="Times New Roman"/>
          <w:i/>
          <w:sz w:val="24"/>
          <w:szCs w:val="24"/>
        </w:rPr>
        <w:t>Holcus</w:t>
      </w:r>
      <w:proofErr w:type="spellEnd"/>
      <w:r w:rsidRPr="00FE68CF">
        <w:rPr>
          <w:rFonts w:ascii="Times New Roman" w:hAnsi="Times New Roman" w:cs="Times New Roman"/>
          <w:i/>
          <w:sz w:val="24"/>
          <w:szCs w:val="24"/>
        </w:rPr>
        <w:t xml:space="preserve"> </w:t>
      </w:r>
      <w:proofErr w:type="spellStart"/>
      <w:r w:rsidRPr="00FE68CF">
        <w:rPr>
          <w:rFonts w:ascii="Times New Roman" w:hAnsi="Times New Roman" w:cs="Times New Roman"/>
          <w:i/>
          <w:sz w:val="24"/>
          <w:szCs w:val="24"/>
        </w:rPr>
        <w:t>lanatus</w:t>
      </w:r>
      <w:proofErr w:type="spellEnd"/>
      <w:r w:rsidRPr="00FE68CF">
        <w:rPr>
          <w:rFonts w:ascii="Times New Roman" w:hAnsi="Times New Roman" w:cs="Times New Roman"/>
          <w:sz w:val="24"/>
          <w:szCs w:val="24"/>
        </w:rPr>
        <w:t xml:space="preserve">, </w:t>
      </w:r>
      <w:proofErr w:type="spellStart"/>
      <w:r w:rsidRPr="00FE68CF">
        <w:rPr>
          <w:rFonts w:ascii="Times New Roman" w:hAnsi="Times New Roman" w:cs="Times New Roman"/>
          <w:i/>
          <w:sz w:val="24"/>
          <w:szCs w:val="24"/>
        </w:rPr>
        <w:t>Dactylis</w:t>
      </w:r>
      <w:proofErr w:type="spellEnd"/>
      <w:r w:rsidRPr="00FE68CF">
        <w:rPr>
          <w:rFonts w:ascii="Times New Roman" w:hAnsi="Times New Roman" w:cs="Times New Roman"/>
          <w:i/>
          <w:sz w:val="24"/>
          <w:szCs w:val="24"/>
        </w:rPr>
        <w:t xml:space="preserve"> </w:t>
      </w:r>
      <w:proofErr w:type="spellStart"/>
      <w:r w:rsidRPr="00FE68CF">
        <w:rPr>
          <w:rFonts w:ascii="Times New Roman" w:hAnsi="Times New Roman" w:cs="Times New Roman"/>
          <w:i/>
          <w:sz w:val="24"/>
          <w:szCs w:val="24"/>
        </w:rPr>
        <w:t>glomerata</w:t>
      </w:r>
      <w:proofErr w:type="spellEnd"/>
      <w:r w:rsidRPr="00FE68CF">
        <w:rPr>
          <w:rFonts w:ascii="Times New Roman" w:hAnsi="Times New Roman" w:cs="Times New Roman"/>
          <w:sz w:val="24"/>
          <w:szCs w:val="24"/>
        </w:rPr>
        <w:t>,</w:t>
      </w:r>
      <w:r w:rsidRPr="00FE68CF">
        <w:rPr>
          <w:sz w:val="24"/>
          <w:szCs w:val="24"/>
        </w:rPr>
        <w:t xml:space="preserve"> </w:t>
      </w:r>
      <w:proofErr w:type="spellStart"/>
      <w:r w:rsidRPr="00FE68CF">
        <w:rPr>
          <w:rFonts w:ascii="Times New Roman" w:hAnsi="Times New Roman" w:cs="Times New Roman"/>
          <w:i/>
          <w:sz w:val="24"/>
          <w:szCs w:val="24"/>
        </w:rPr>
        <w:t>Festuca</w:t>
      </w:r>
      <w:proofErr w:type="spellEnd"/>
      <w:r w:rsidRPr="00FE68CF">
        <w:rPr>
          <w:rFonts w:ascii="Times New Roman" w:hAnsi="Times New Roman" w:cs="Times New Roman"/>
          <w:i/>
          <w:sz w:val="24"/>
          <w:szCs w:val="24"/>
        </w:rPr>
        <w:t xml:space="preserve"> </w:t>
      </w:r>
      <w:proofErr w:type="spellStart"/>
      <w:r w:rsidRPr="00FE68CF">
        <w:rPr>
          <w:rFonts w:ascii="Times New Roman" w:hAnsi="Times New Roman" w:cs="Times New Roman"/>
          <w:i/>
          <w:sz w:val="24"/>
          <w:szCs w:val="24"/>
        </w:rPr>
        <w:t>rubra</w:t>
      </w:r>
      <w:proofErr w:type="spellEnd"/>
      <w:r w:rsidRPr="00FE68CF">
        <w:rPr>
          <w:rFonts w:ascii="Times New Roman" w:hAnsi="Times New Roman" w:cs="Times New Roman"/>
          <w:sz w:val="24"/>
          <w:szCs w:val="24"/>
        </w:rPr>
        <w:t>,</w:t>
      </w:r>
      <w:r w:rsidRPr="00FE68CF">
        <w:rPr>
          <w:sz w:val="24"/>
          <w:szCs w:val="24"/>
        </w:rPr>
        <w:t xml:space="preserve"> </w:t>
      </w:r>
      <w:proofErr w:type="spellStart"/>
      <w:r w:rsidRPr="00FE68CF">
        <w:rPr>
          <w:rFonts w:ascii="Times New Roman" w:hAnsi="Times New Roman" w:cs="Times New Roman"/>
          <w:i/>
          <w:sz w:val="24"/>
          <w:szCs w:val="24"/>
        </w:rPr>
        <w:t>Agrostis</w:t>
      </w:r>
      <w:proofErr w:type="spellEnd"/>
      <w:r w:rsidRPr="00FE68CF">
        <w:rPr>
          <w:rFonts w:ascii="Times New Roman" w:hAnsi="Times New Roman" w:cs="Times New Roman"/>
          <w:i/>
          <w:sz w:val="24"/>
          <w:szCs w:val="24"/>
        </w:rPr>
        <w:t xml:space="preserve"> stolonifera</w:t>
      </w:r>
      <w:r w:rsidRPr="00FE68CF">
        <w:rPr>
          <w:rFonts w:ascii="Times New Roman" w:hAnsi="Times New Roman" w:cs="Times New Roman"/>
          <w:sz w:val="24"/>
          <w:szCs w:val="24"/>
        </w:rPr>
        <w:t>,</w:t>
      </w:r>
      <w:r w:rsidRPr="00FE68CF">
        <w:rPr>
          <w:sz w:val="24"/>
          <w:szCs w:val="24"/>
        </w:rPr>
        <w:t xml:space="preserve"> </w:t>
      </w:r>
      <w:proofErr w:type="spellStart"/>
      <w:r w:rsidRPr="00FE68CF">
        <w:rPr>
          <w:rFonts w:ascii="Times New Roman" w:hAnsi="Times New Roman" w:cs="Times New Roman"/>
          <w:i/>
          <w:sz w:val="24"/>
          <w:szCs w:val="24"/>
        </w:rPr>
        <w:t>Poa</w:t>
      </w:r>
      <w:proofErr w:type="spellEnd"/>
      <w:r w:rsidRPr="00FE68CF">
        <w:rPr>
          <w:rFonts w:ascii="Times New Roman" w:hAnsi="Times New Roman" w:cs="Times New Roman"/>
          <w:i/>
          <w:sz w:val="24"/>
          <w:szCs w:val="24"/>
        </w:rPr>
        <w:t xml:space="preserve"> </w:t>
      </w:r>
      <w:proofErr w:type="spellStart"/>
      <w:r w:rsidRPr="00FE68CF">
        <w:rPr>
          <w:rFonts w:ascii="Times New Roman" w:hAnsi="Times New Roman" w:cs="Times New Roman"/>
          <w:i/>
          <w:sz w:val="24"/>
          <w:szCs w:val="24"/>
        </w:rPr>
        <w:t>trivialis</w:t>
      </w:r>
      <w:proofErr w:type="spellEnd"/>
      <w:r w:rsidRPr="00FE68CF">
        <w:rPr>
          <w:rFonts w:ascii="Times New Roman" w:hAnsi="Times New Roman" w:cs="Times New Roman"/>
          <w:sz w:val="24"/>
          <w:szCs w:val="24"/>
        </w:rPr>
        <w:t xml:space="preserve">) with huge number of collections. After the 5% most heavily collected species were removed, the mean number of collections per species </w:t>
      </w:r>
      <w:r>
        <w:rPr>
          <w:rFonts w:ascii="Times New Roman" w:hAnsi="Times New Roman" w:cs="Times New Roman"/>
          <w:sz w:val="24"/>
          <w:szCs w:val="24"/>
        </w:rPr>
        <w:t xml:space="preserve">is </w:t>
      </w:r>
      <w:r w:rsidRPr="00FE68CF">
        <w:rPr>
          <w:rFonts w:ascii="Times New Roman" w:hAnsi="Times New Roman" w:cs="Times New Roman"/>
          <w:sz w:val="24"/>
          <w:szCs w:val="24"/>
        </w:rPr>
        <w:t>257. After matching with climat</w:t>
      </w:r>
      <w:r>
        <w:rPr>
          <w:rFonts w:ascii="Times New Roman" w:hAnsi="Times New Roman" w:cs="Times New Roman"/>
          <w:sz w:val="24"/>
          <w:szCs w:val="24"/>
        </w:rPr>
        <w:t>ic</w:t>
      </w:r>
      <w:r w:rsidRPr="00FE68CF">
        <w:rPr>
          <w:rFonts w:ascii="Times New Roman" w:hAnsi="Times New Roman" w:cs="Times New Roman"/>
          <w:sz w:val="24"/>
          <w:szCs w:val="24"/>
        </w:rPr>
        <w:t xml:space="preserve"> data, the final data</w:t>
      </w:r>
      <w:r>
        <w:rPr>
          <w:rFonts w:ascii="Times New Roman" w:hAnsi="Times New Roman" w:cs="Times New Roman" w:hint="eastAsia"/>
          <w:sz w:val="24"/>
          <w:szCs w:val="24"/>
        </w:rPr>
        <w:t>base</w:t>
      </w:r>
      <w:r w:rsidRPr="00FE68CF">
        <w:rPr>
          <w:rFonts w:ascii="Times New Roman" w:hAnsi="Times New Roman" w:cs="Times New Roman"/>
          <w:sz w:val="24"/>
          <w:szCs w:val="24"/>
        </w:rPr>
        <w:t xml:space="preserve"> consisted of 9</w:t>
      </w:r>
      <w:r>
        <w:rPr>
          <w:rFonts w:ascii="Times New Roman" w:hAnsi="Times New Roman" w:cs="Times New Roman"/>
          <w:sz w:val="24"/>
          <w:szCs w:val="24"/>
        </w:rPr>
        <w:t>,</w:t>
      </w:r>
      <w:r w:rsidRPr="00FE68CF">
        <w:rPr>
          <w:rFonts w:ascii="Times New Roman" w:hAnsi="Times New Roman" w:cs="Times New Roman"/>
          <w:sz w:val="24"/>
          <w:szCs w:val="24"/>
        </w:rPr>
        <w:t>390</w:t>
      </w:r>
      <w:r>
        <w:rPr>
          <w:rFonts w:ascii="Times New Roman" w:hAnsi="Times New Roman" w:cs="Times New Roman"/>
          <w:sz w:val="24"/>
          <w:szCs w:val="24"/>
        </w:rPr>
        <w:t>,</w:t>
      </w:r>
      <w:r w:rsidRPr="00FE68CF">
        <w:rPr>
          <w:rFonts w:ascii="Times New Roman" w:hAnsi="Times New Roman" w:cs="Times New Roman"/>
          <w:sz w:val="24"/>
          <w:szCs w:val="24"/>
        </w:rPr>
        <w:t>524 collections spanning 567 genus, 6010 species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with corresponding MAT, </w:t>
      </w:r>
      <w:r w:rsidRPr="0069535B">
        <w:rPr>
          <w:rFonts w:ascii="Times New Roman" w:hAnsi="Times New Roman" w:cs="Times New Roman"/>
          <w:sz w:val="24"/>
          <w:szCs w:val="24"/>
        </w:rPr>
        <w:t xml:space="preserve">Warmest Month Mean Temperature </w:t>
      </w:r>
      <w:r>
        <w:rPr>
          <w:rFonts w:ascii="Times New Roman" w:hAnsi="Times New Roman" w:cs="Times New Roman"/>
          <w:sz w:val="24"/>
          <w:szCs w:val="24"/>
        </w:rPr>
        <w:t>(WMMT), C</w:t>
      </w:r>
      <w:r w:rsidRPr="0069535B">
        <w:rPr>
          <w:rFonts w:ascii="Times New Roman" w:hAnsi="Times New Roman" w:cs="Times New Roman"/>
          <w:sz w:val="24"/>
          <w:szCs w:val="24"/>
        </w:rPr>
        <w:t xml:space="preserve">oldest Month Mean Temperature </w:t>
      </w:r>
      <w:r>
        <w:rPr>
          <w:rFonts w:ascii="Times New Roman" w:hAnsi="Times New Roman" w:cs="Times New Roman"/>
          <w:sz w:val="24"/>
          <w:szCs w:val="24"/>
        </w:rPr>
        <w:t xml:space="preserve">(CMMT), MAP, </w:t>
      </w:r>
      <w:r w:rsidRPr="00C5523D">
        <w:rPr>
          <w:rFonts w:ascii="Times New Roman" w:hAnsi="Times New Roman" w:cs="Times New Roman"/>
          <w:sz w:val="24"/>
          <w:szCs w:val="24"/>
        </w:rPr>
        <w:t xml:space="preserve">Warmest Month Mean Precipitation </w:t>
      </w:r>
      <w:r>
        <w:rPr>
          <w:rFonts w:ascii="Times New Roman" w:hAnsi="Times New Roman" w:cs="Times New Roman"/>
          <w:sz w:val="24"/>
          <w:szCs w:val="24"/>
        </w:rPr>
        <w:t>(WMMP), Cold</w:t>
      </w:r>
      <w:r w:rsidRPr="00C5523D">
        <w:rPr>
          <w:rFonts w:ascii="Times New Roman" w:hAnsi="Times New Roman" w:cs="Times New Roman"/>
          <w:sz w:val="24"/>
          <w:szCs w:val="24"/>
        </w:rPr>
        <w:t xml:space="preserve">est Month Mean Precipitation </w:t>
      </w:r>
      <w:r>
        <w:rPr>
          <w:rFonts w:ascii="Times New Roman" w:hAnsi="Times New Roman" w:cs="Times New Roman"/>
          <w:sz w:val="24"/>
          <w:szCs w:val="24"/>
        </w:rPr>
        <w:t xml:space="preserve">(CMMP) and </w:t>
      </w:r>
      <w:r w:rsidRPr="00B9101B">
        <w:rPr>
          <w:rFonts w:ascii="Times New Roman" w:hAnsi="Times New Roman" w:cs="Times New Roman"/>
          <w:sz w:val="24"/>
          <w:szCs w:val="24"/>
        </w:rPr>
        <w:t xml:space="preserve">Difference in Temperature of warmest and coldest months </w:t>
      </w:r>
      <w:r>
        <w:rPr>
          <w:rFonts w:ascii="Times New Roman" w:hAnsi="Times New Roman" w:cs="Times New Roman"/>
          <w:sz w:val="24"/>
          <w:szCs w:val="24"/>
        </w:rPr>
        <w:t>(DT)</w:t>
      </w:r>
      <w:r w:rsidRPr="00FE68CF">
        <w:rPr>
          <w:rFonts w:ascii="Times New Roman" w:hAnsi="Times New Roman" w:cs="Times New Roman"/>
          <w:sz w:val="24"/>
          <w:szCs w:val="24"/>
        </w:rPr>
        <w:t xml:space="preserve">. The phylogenetic classification of the </w:t>
      </w:r>
      <w:proofErr w:type="spellStart"/>
      <w:r w:rsidRPr="00FE68CF">
        <w:rPr>
          <w:rFonts w:ascii="Times New Roman" w:hAnsi="Times New Roman" w:cs="Times New Roman"/>
          <w:sz w:val="24"/>
          <w:szCs w:val="24"/>
        </w:rPr>
        <w:t>Poaceae</w:t>
      </w:r>
      <w:proofErr w:type="spellEnd"/>
      <w:r w:rsidRPr="00FE68CF">
        <w:rPr>
          <w:rFonts w:ascii="Times New Roman" w:hAnsi="Times New Roman" w:cs="Times New Roman"/>
          <w:sz w:val="24"/>
          <w:szCs w:val="24"/>
        </w:rPr>
        <w:t xml:space="preserve"> follow latest molecular and morphological studies (</w:t>
      </w:r>
      <w:proofErr w:type="spellStart"/>
      <w:r w:rsidRPr="0044559A">
        <w:rPr>
          <w:rFonts w:ascii="Times New Roman" w:hAnsi="Times New Roman" w:cs="Times New Roman"/>
          <w:color w:val="0070C0"/>
          <w:sz w:val="24"/>
          <w:szCs w:val="24"/>
        </w:rPr>
        <w:t>Soreng</w:t>
      </w:r>
      <w:proofErr w:type="spellEnd"/>
      <w:r w:rsidRPr="0044559A">
        <w:rPr>
          <w:rFonts w:ascii="Times New Roman" w:hAnsi="Times New Roman" w:cs="Times New Roman"/>
          <w:color w:val="0070C0"/>
          <w:sz w:val="24"/>
          <w:szCs w:val="24"/>
        </w:rPr>
        <w:t xml:space="preserve"> et al., 2015, 2017</w:t>
      </w:r>
      <w:r w:rsidRPr="00FE68CF">
        <w:rPr>
          <w:rFonts w:ascii="Times New Roman" w:hAnsi="Times New Roman" w:cs="Times New Roman"/>
          <w:sz w:val="24"/>
          <w:szCs w:val="24"/>
        </w:rPr>
        <w:t>).</w:t>
      </w:r>
    </w:p>
    <w:p w:rsidR="001C05AD" w:rsidRDefault="001C05AD" w:rsidP="001C05AD">
      <w:pPr>
        <w:spacing w:beforeLines="100" w:before="312" w:line="360" w:lineRule="auto"/>
        <w:rPr>
          <w:rFonts w:ascii="Times New Roman" w:hAnsi="Times New Roman" w:cs="Times New Roman"/>
          <w:sz w:val="24"/>
          <w:szCs w:val="24"/>
        </w:rPr>
      </w:pPr>
      <w:r w:rsidRPr="00FE68CF">
        <w:rPr>
          <w:rFonts w:ascii="Times New Roman" w:hAnsi="Times New Roman" w:cs="Times New Roman" w:hint="eastAsia"/>
          <w:sz w:val="24"/>
          <w:szCs w:val="24"/>
        </w:rPr>
        <w:t xml:space="preserve">  For each species, ou</w:t>
      </w:r>
      <w:r>
        <w:rPr>
          <w:rFonts w:ascii="Times New Roman" w:hAnsi="Times New Roman" w:cs="Times New Roman"/>
          <w:sz w:val="24"/>
          <w:szCs w:val="24"/>
        </w:rPr>
        <w:t>r</w:t>
      </w:r>
      <w:r w:rsidRPr="00FE68CF">
        <w:rPr>
          <w:rFonts w:ascii="Times New Roman" w:hAnsi="Times New Roman" w:cs="Times New Roman" w:hint="eastAsia"/>
          <w:sz w:val="24"/>
          <w:szCs w:val="24"/>
        </w:rPr>
        <w:t xml:space="preserve"> dataset </w:t>
      </w:r>
      <w:r>
        <w:rPr>
          <w:rFonts w:ascii="Times New Roman" w:hAnsi="Times New Roman" w:cs="Times New Roman"/>
          <w:sz w:val="24"/>
          <w:szCs w:val="24"/>
        </w:rPr>
        <w:t>could</w:t>
      </w:r>
      <w:r w:rsidRPr="00FE68CF">
        <w:rPr>
          <w:rFonts w:ascii="Times New Roman" w:hAnsi="Times New Roman" w:cs="Times New Roman"/>
          <w:sz w:val="24"/>
          <w:szCs w:val="24"/>
        </w:rPr>
        <w:t xml:space="preserve"> capture its ecological amplitude, or optimum </w:t>
      </w:r>
      <w:r w:rsidRPr="00FE68CF">
        <w:rPr>
          <w:rFonts w:ascii="Times New Roman" w:hAnsi="Times New Roman" w:cs="Times New Roman"/>
          <w:sz w:val="24"/>
          <w:szCs w:val="24"/>
        </w:rPr>
        <w:lastRenderedPageBreak/>
        <w:t xml:space="preserve">range or just a random range </w:t>
      </w:r>
      <w:r>
        <w:rPr>
          <w:rFonts w:ascii="Times New Roman" w:hAnsi="Times New Roman" w:cs="Times New Roman"/>
          <w:sz w:val="24"/>
          <w:szCs w:val="24"/>
        </w:rPr>
        <w:t>inside its ecological amplitude. However, the climate range of each subfamily calculated from the union of climate range of all its species is obvious a</w:t>
      </w:r>
      <w:r w:rsidRPr="00851F1E">
        <w:rPr>
          <w:rFonts w:ascii="Times New Roman" w:hAnsi="Times New Roman" w:cs="Times New Roman"/>
          <w:sz w:val="24"/>
          <w:szCs w:val="24"/>
        </w:rPr>
        <w:t xml:space="preserve">pproach </w:t>
      </w:r>
      <w:r>
        <w:rPr>
          <w:rFonts w:ascii="Times New Roman" w:hAnsi="Times New Roman" w:cs="Times New Roman"/>
          <w:sz w:val="24"/>
          <w:szCs w:val="24"/>
        </w:rPr>
        <w:t>its</w:t>
      </w:r>
      <w:r w:rsidRPr="00851F1E">
        <w:rPr>
          <w:rFonts w:ascii="Times New Roman" w:hAnsi="Times New Roman" w:cs="Times New Roman"/>
          <w:sz w:val="24"/>
          <w:szCs w:val="24"/>
        </w:rPr>
        <w:t xml:space="preserve"> tolerance limit</w:t>
      </w:r>
      <w:r>
        <w:rPr>
          <w:rFonts w:ascii="Times New Roman" w:hAnsi="Times New Roman" w:cs="Times New Roman"/>
          <w:sz w:val="24"/>
          <w:szCs w:val="24"/>
        </w:rPr>
        <w:t xml:space="preserve"> or </w:t>
      </w:r>
      <w:r w:rsidR="005904E6">
        <w:rPr>
          <w:rFonts w:ascii="Times New Roman" w:hAnsi="Times New Roman" w:cs="Times New Roman" w:hint="eastAsia"/>
          <w:sz w:val="24"/>
          <w:szCs w:val="24"/>
        </w:rPr>
        <w:t>e</w:t>
      </w:r>
      <w:r w:rsidR="005904E6">
        <w:rPr>
          <w:rFonts w:ascii="Times New Roman" w:hAnsi="Times New Roman" w:cs="Times New Roman"/>
          <w:sz w:val="24"/>
          <w:szCs w:val="24"/>
        </w:rPr>
        <w:t xml:space="preserve">xtends </w:t>
      </w:r>
      <w:r>
        <w:rPr>
          <w:rFonts w:ascii="Times New Roman" w:hAnsi="Times New Roman" w:cs="Times New Roman"/>
          <w:sz w:val="24"/>
          <w:szCs w:val="24"/>
        </w:rPr>
        <w:t xml:space="preserve">beyond its ecological amplitude </w:t>
      </w:r>
      <w:r w:rsidRPr="001F551C">
        <w:rPr>
          <w:rFonts w:ascii="Times New Roman" w:hAnsi="Times New Roman" w:cs="Times New Roman"/>
          <w:sz w:val="24"/>
          <w:szCs w:val="24"/>
        </w:rPr>
        <w:t>(</w:t>
      </w:r>
      <w:r w:rsidRPr="0044559A">
        <w:rPr>
          <w:rFonts w:ascii="Times New Roman" w:hAnsi="Times New Roman" w:cs="Times New Roman"/>
          <w:color w:val="0070C0"/>
          <w:sz w:val="24"/>
          <w:szCs w:val="24"/>
        </w:rPr>
        <w:t>Table S</w:t>
      </w:r>
      <w:r w:rsidR="001433A5" w:rsidRPr="0044559A">
        <w:rPr>
          <w:rFonts w:ascii="Times New Roman" w:hAnsi="Times New Roman" w:cs="Times New Roman"/>
          <w:color w:val="0070C0"/>
          <w:sz w:val="24"/>
          <w:szCs w:val="24"/>
        </w:rPr>
        <w:t>1</w:t>
      </w:r>
      <w:r w:rsidRPr="001F551C">
        <w:rPr>
          <w:rFonts w:ascii="Times New Roman" w:hAnsi="Times New Roman" w:cs="Times New Roman"/>
          <w:sz w:val="24"/>
          <w:szCs w:val="24"/>
        </w:rPr>
        <w:t>)</w:t>
      </w:r>
      <w:r>
        <w:rPr>
          <w:rFonts w:ascii="Times New Roman" w:hAnsi="Times New Roman" w:cs="Times New Roman"/>
          <w:sz w:val="24"/>
          <w:szCs w:val="24"/>
        </w:rPr>
        <w:t xml:space="preserve">. For example, </w:t>
      </w:r>
      <w:proofErr w:type="spellStart"/>
      <w:r w:rsidRPr="00221AFE">
        <w:rPr>
          <w:rFonts w:ascii="Times New Roman" w:hAnsi="Times New Roman" w:cs="Times New Roman"/>
          <w:sz w:val="24"/>
          <w:szCs w:val="24"/>
        </w:rPr>
        <w:t>Bambusoideae</w:t>
      </w:r>
      <w:proofErr w:type="spellEnd"/>
      <w:r>
        <w:rPr>
          <w:rFonts w:ascii="Times New Roman" w:hAnsi="Times New Roman" w:cs="Times New Roman"/>
          <w:sz w:val="24"/>
          <w:szCs w:val="24"/>
        </w:rPr>
        <w:t xml:space="preserve"> with lower limit of MAT=1</w:t>
      </w:r>
      <w:r w:rsidRPr="00FE68CF">
        <w:rPr>
          <w:rFonts w:ascii="Times New Roman" w:hAnsi="Times New Roman" w:cs="Times New Roman"/>
          <w:sz w:val="24"/>
          <w:szCs w:val="24"/>
        </w:rPr>
        <w:t>℃</w:t>
      </w:r>
      <w:r>
        <w:rPr>
          <w:rFonts w:ascii="Times New Roman" w:hAnsi="Times New Roman" w:cs="Times New Roman"/>
          <w:sz w:val="24"/>
          <w:szCs w:val="24"/>
        </w:rPr>
        <w:t xml:space="preserve"> and MAP=40 mm, while </w:t>
      </w:r>
      <w:proofErr w:type="spellStart"/>
      <w:r>
        <w:rPr>
          <w:rFonts w:ascii="Times New Roman" w:hAnsi="Times New Roman" w:cs="Times New Roman"/>
          <w:sz w:val="24"/>
          <w:szCs w:val="24"/>
        </w:rPr>
        <w:t>Pooideae</w:t>
      </w:r>
      <w:proofErr w:type="spellEnd"/>
      <w:r>
        <w:rPr>
          <w:rFonts w:ascii="Times New Roman" w:hAnsi="Times New Roman" w:cs="Times New Roman"/>
          <w:sz w:val="24"/>
          <w:szCs w:val="24"/>
        </w:rPr>
        <w:t xml:space="preserve"> with upper limit of MAT=30</w:t>
      </w:r>
      <w:r w:rsidRPr="00FE68CF">
        <w:rPr>
          <w:rFonts w:ascii="Times New Roman" w:hAnsi="Times New Roman" w:cs="Times New Roman"/>
          <w:sz w:val="24"/>
          <w:szCs w:val="24"/>
        </w:rPr>
        <w:t>℃</w:t>
      </w:r>
      <w:r>
        <w:rPr>
          <w:rFonts w:ascii="Times New Roman" w:hAnsi="Times New Roman" w:cs="Times New Roman"/>
          <w:sz w:val="24"/>
          <w:szCs w:val="24"/>
        </w:rPr>
        <w:t xml:space="preserve"> and MAP=6000 mm. there are several </w:t>
      </w:r>
      <w:r w:rsidRPr="006675E5">
        <w:rPr>
          <w:rFonts w:ascii="Times New Roman" w:hAnsi="Times New Roman" w:cs="Times New Roman"/>
          <w:sz w:val="24"/>
          <w:szCs w:val="24"/>
        </w:rPr>
        <w:t>possible explanations</w:t>
      </w:r>
      <w:r>
        <w:rPr>
          <w:rFonts w:ascii="Times New Roman" w:hAnsi="Times New Roman" w:cs="Times New Roman"/>
          <w:sz w:val="24"/>
          <w:szCs w:val="24"/>
        </w:rPr>
        <w:t xml:space="preserve"> for this problem: 1) Large </w:t>
      </w:r>
      <w:r w:rsidRPr="00423252">
        <w:rPr>
          <w:rFonts w:ascii="Times New Roman" w:hAnsi="Times New Roman" w:cs="Times New Roman"/>
          <w:sz w:val="24"/>
          <w:szCs w:val="24"/>
        </w:rPr>
        <w:t xml:space="preserve">collection </w:t>
      </w:r>
      <w:r>
        <w:rPr>
          <w:rFonts w:ascii="Times New Roman" w:hAnsi="Times New Roman" w:cs="Times New Roman"/>
          <w:sz w:val="24"/>
          <w:szCs w:val="24"/>
        </w:rPr>
        <w:t>data (~10 million) result in large climate range which approach each specie’s ecological amplitude. 2) There are some flaws of collection data due to the introduction of species which growth under human care, such as</w:t>
      </w:r>
      <w:r>
        <w:rPr>
          <w:rFonts w:ascii="Times New Roman" w:hAnsi="Times New Roman" w:cs="Times New Roman"/>
        </w:rPr>
        <w:t xml:space="preserve"> </w:t>
      </w:r>
      <w:proofErr w:type="spellStart"/>
      <w:r w:rsidRPr="0066236C">
        <w:rPr>
          <w:rFonts w:ascii="Times New Roman" w:hAnsi="Times New Roman" w:cs="Times New Roman"/>
          <w:i/>
          <w:sz w:val="24"/>
          <w:szCs w:val="24"/>
        </w:rPr>
        <w:t>Triticum</w:t>
      </w:r>
      <w:proofErr w:type="spellEnd"/>
      <w:r w:rsidRPr="0066236C">
        <w:rPr>
          <w:rFonts w:ascii="Times New Roman" w:hAnsi="Times New Roman" w:cs="Times New Roman"/>
          <w:i/>
          <w:sz w:val="24"/>
          <w:szCs w:val="24"/>
        </w:rPr>
        <w:t xml:space="preserve"> </w:t>
      </w:r>
      <w:proofErr w:type="spellStart"/>
      <w:r w:rsidRPr="0066236C">
        <w:rPr>
          <w:rFonts w:ascii="Times New Roman" w:hAnsi="Times New Roman" w:cs="Times New Roman"/>
          <w:i/>
          <w:sz w:val="24"/>
          <w:szCs w:val="24"/>
        </w:rPr>
        <w:t>aestivum</w:t>
      </w:r>
      <w:proofErr w:type="spellEnd"/>
      <w:r>
        <w:rPr>
          <w:rFonts w:ascii="Times New Roman" w:hAnsi="Times New Roman" w:cs="Times New Roman"/>
          <w:sz w:val="24"/>
          <w:szCs w:val="24"/>
        </w:rPr>
        <w:t>. 3) Landform could also biases the result by changing the local environment.</w:t>
      </w:r>
    </w:p>
    <w:p w:rsidR="00433F4B" w:rsidRPr="00E067CF" w:rsidRDefault="001433A5" w:rsidP="002263FE">
      <w:pPr>
        <w:spacing w:beforeLines="100" w:before="312" w:line="360" w:lineRule="auto"/>
        <w:rPr>
          <w:rFonts w:ascii="Times New Roman" w:hAnsi="Times New Roman" w:cs="Times New Roman" w:hint="eastAsia"/>
          <w:i/>
          <w:sz w:val="24"/>
          <w:szCs w:val="24"/>
        </w:rPr>
      </w:pPr>
      <w:r w:rsidRPr="002263FE">
        <w:rPr>
          <w:rFonts w:ascii="Times New Roman" w:hAnsi="Times New Roman" w:cs="Times New Roman"/>
          <w:i/>
          <w:sz w:val="24"/>
          <w:szCs w:val="24"/>
        </w:rPr>
        <w:t xml:space="preserve">Table S1. Climate range of each subfamily of </w:t>
      </w:r>
      <w:proofErr w:type="spellStart"/>
      <w:r w:rsidRPr="002263FE">
        <w:rPr>
          <w:rFonts w:ascii="Times New Roman" w:hAnsi="Times New Roman" w:cs="Times New Roman"/>
          <w:i/>
          <w:sz w:val="24"/>
          <w:szCs w:val="24"/>
        </w:rPr>
        <w:t>Poaceae</w:t>
      </w:r>
      <w:proofErr w:type="spellEnd"/>
      <w:r w:rsidRPr="002263FE">
        <w:rPr>
          <w:rFonts w:ascii="Times New Roman" w:hAnsi="Times New Roman" w:cs="Times New Roman"/>
          <w:i/>
          <w:sz w:val="24"/>
          <w:szCs w:val="24"/>
        </w:rPr>
        <w:t xml:space="preserve"> calculated by means of the union of climate range of all its species of </w:t>
      </w:r>
      <w:proofErr w:type="spellStart"/>
      <w:r w:rsidRPr="002263FE">
        <w:rPr>
          <w:rFonts w:ascii="Times New Roman" w:hAnsi="Times New Roman" w:cs="Times New Roman"/>
          <w:i/>
          <w:sz w:val="24"/>
          <w:szCs w:val="24"/>
        </w:rPr>
        <w:t>Poaceae</w:t>
      </w:r>
      <w:proofErr w:type="spellEnd"/>
      <w:r w:rsidRPr="002263FE">
        <w:rPr>
          <w:rFonts w:ascii="Times New Roman" w:hAnsi="Times New Roman" w:cs="Times New Roman"/>
          <w:i/>
          <w:sz w:val="24"/>
          <w:szCs w:val="24"/>
        </w:rPr>
        <w:t xml:space="preserve"> in China.</w:t>
      </w:r>
    </w:p>
    <w:tbl>
      <w:tblPr>
        <w:tblStyle w:val="a7"/>
        <w:tblW w:w="5085"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18"/>
        <w:gridCol w:w="1153"/>
        <w:gridCol w:w="989"/>
        <w:gridCol w:w="989"/>
        <w:gridCol w:w="980"/>
        <w:gridCol w:w="974"/>
        <w:gridCol w:w="970"/>
        <w:gridCol w:w="980"/>
      </w:tblGrid>
      <w:tr w:rsidR="001433A5" w:rsidRPr="00180F07" w:rsidTr="002263FE">
        <w:trPr>
          <w:jc w:val="center"/>
        </w:trPr>
        <w:tc>
          <w:tcPr>
            <w:tcW w:w="1418"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Subfamily</w:t>
            </w:r>
          </w:p>
        </w:tc>
        <w:tc>
          <w:tcPr>
            <w:tcW w:w="1153"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MAT</w:t>
            </w:r>
          </w:p>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szCs w:val="21"/>
              </w:rPr>
              <w:t>(℃)</w:t>
            </w:r>
          </w:p>
        </w:tc>
        <w:tc>
          <w:tcPr>
            <w:tcW w:w="989" w:type="dxa"/>
            <w:tcBorders>
              <w:bottom w:val="single" w:sz="4" w:space="0" w:color="auto"/>
            </w:tcBorders>
            <w:tcMar>
              <w:left w:w="28" w:type="dxa"/>
              <w:right w:w="28" w:type="dxa"/>
            </w:tcMar>
            <w:vAlign w:val="center"/>
          </w:tcPr>
          <w:p w:rsidR="001433A5" w:rsidRPr="00180F07" w:rsidRDefault="001433A5" w:rsidP="002263FE">
            <w:pPr>
              <w:ind w:left="210" w:hangingChars="100" w:hanging="210"/>
              <w:jc w:val="center"/>
              <w:rPr>
                <w:rFonts w:ascii="Times New Roman" w:hAnsi="Times New Roman" w:cs="Times New Roman"/>
                <w:szCs w:val="21"/>
              </w:rPr>
            </w:pPr>
            <w:r w:rsidRPr="00180F07">
              <w:rPr>
                <w:rFonts w:ascii="Times New Roman" w:hAnsi="Times New Roman" w:cs="Times New Roman"/>
                <w:szCs w:val="21"/>
              </w:rPr>
              <w:t>WMMT</w:t>
            </w:r>
          </w:p>
          <w:p w:rsidR="001433A5" w:rsidRPr="00180F07" w:rsidRDefault="001433A5" w:rsidP="002263FE">
            <w:pPr>
              <w:ind w:left="210" w:hangingChars="100" w:hanging="210"/>
              <w:jc w:val="center"/>
              <w:rPr>
                <w:rFonts w:ascii="Times New Roman" w:hAnsi="Times New Roman" w:cs="Times New Roman"/>
                <w:szCs w:val="21"/>
              </w:rPr>
            </w:pPr>
            <w:r w:rsidRPr="00180F07">
              <w:rPr>
                <w:rFonts w:ascii="Times New Roman" w:hAnsi="Times New Roman" w:cs="Times New Roman"/>
                <w:szCs w:val="21"/>
              </w:rPr>
              <w:t>(℃)</w:t>
            </w:r>
          </w:p>
        </w:tc>
        <w:tc>
          <w:tcPr>
            <w:tcW w:w="989"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CMMT</w:t>
            </w:r>
          </w:p>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szCs w:val="21"/>
              </w:rPr>
              <w:t>(℃)</w:t>
            </w:r>
          </w:p>
        </w:tc>
        <w:tc>
          <w:tcPr>
            <w:tcW w:w="980"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MAP</w:t>
            </w:r>
          </w:p>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szCs w:val="21"/>
              </w:rPr>
              <w:t>(mm)</w:t>
            </w:r>
          </w:p>
        </w:tc>
        <w:tc>
          <w:tcPr>
            <w:tcW w:w="974"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WMMP</w:t>
            </w:r>
            <w:r w:rsidRPr="00180F07">
              <w:rPr>
                <w:rFonts w:ascii="Times New Roman" w:hAnsi="Times New Roman" w:cs="Times New Roman"/>
                <w:szCs w:val="21"/>
              </w:rPr>
              <w:t xml:space="preserve"> (mm)</w:t>
            </w:r>
          </w:p>
        </w:tc>
        <w:tc>
          <w:tcPr>
            <w:tcW w:w="970"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CMMP</w:t>
            </w:r>
            <w:r w:rsidRPr="00180F07">
              <w:rPr>
                <w:rFonts w:ascii="Times New Roman" w:hAnsi="Times New Roman" w:cs="Times New Roman"/>
                <w:szCs w:val="21"/>
              </w:rPr>
              <w:t xml:space="preserve"> (mm)</w:t>
            </w:r>
          </w:p>
        </w:tc>
        <w:tc>
          <w:tcPr>
            <w:tcW w:w="980" w:type="dxa"/>
            <w:tcBorders>
              <w:bottom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DT</w:t>
            </w:r>
          </w:p>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szCs w:val="21"/>
              </w:rPr>
              <w:t>(℃)</w:t>
            </w:r>
          </w:p>
        </w:tc>
      </w:tr>
      <w:tr w:rsidR="001433A5" w:rsidRPr="00180F07" w:rsidTr="002263FE">
        <w:trPr>
          <w:trHeight w:val="284"/>
          <w:jc w:val="center"/>
        </w:trPr>
        <w:tc>
          <w:tcPr>
            <w:tcW w:w="1418"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Aristidoideae</w:t>
            </w:r>
            <w:proofErr w:type="spellEnd"/>
          </w:p>
        </w:tc>
        <w:tc>
          <w:tcPr>
            <w:tcW w:w="1153"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-4</w:t>
            </w:r>
            <w:r w:rsidRPr="00180F07">
              <w:rPr>
                <w:rFonts w:ascii="Times New Roman" w:hAnsi="Times New Roman" w:cs="Times New Roman"/>
                <w:szCs w:val="21"/>
              </w:rPr>
              <w:t>~</w:t>
            </w:r>
            <w:r>
              <w:rPr>
                <w:rFonts w:ascii="Times New Roman" w:hAnsi="Times New Roman" w:cs="Times New Roman"/>
                <w:szCs w:val="21"/>
              </w:rPr>
              <w:t>30.5</w:t>
            </w:r>
          </w:p>
        </w:tc>
        <w:tc>
          <w:tcPr>
            <w:tcW w:w="989"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3.9</w:t>
            </w:r>
            <w:r w:rsidRPr="00180F07">
              <w:rPr>
                <w:rFonts w:ascii="Times New Roman" w:hAnsi="Times New Roman" w:cs="Times New Roman" w:hint="eastAsia"/>
                <w:szCs w:val="21"/>
              </w:rPr>
              <w:t>~</w:t>
            </w:r>
            <w:r>
              <w:rPr>
                <w:rFonts w:ascii="Times New Roman" w:hAnsi="Times New Roman" w:cs="Times New Roman"/>
                <w:szCs w:val="21"/>
              </w:rPr>
              <w:t>37.8</w:t>
            </w:r>
          </w:p>
        </w:tc>
        <w:tc>
          <w:tcPr>
            <w:tcW w:w="989"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w:t>
            </w:r>
            <w:r>
              <w:rPr>
                <w:rFonts w:ascii="Times New Roman" w:hAnsi="Times New Roman" w:cs="Times New Roman"/>
                <w:szCs w:val="21"/>
              </w:rPr>
              <w:t>19.9</w:t>
            </w:r>
            <w:r w:rsidRPr="00180F07">
              <w:rPr>
                <w:rFonts w:ascii="Times New Roman" w:hAnsi="Times New Roman" w:cs="Times New Roman" w:hint="eastAsia"/>
                <w:szCs w:val="21"/>
              </w:rPr>
              <w:t>~</w:t>
            </w:r>
            <w:r>
              <w:rPr>
                <w:rFonts w:ascii="Times New Roman" w:hAnsi="Times New Roman" w:cs="Times New Roman"/>
                <w:szCs w:val="21"/>
              </w:rPr>
              <w:t>27.8</w:t>
            </w:r>
          </w:p>
        </w:tc>
        <w:tc>
          <w:tcPr>
            <w:tcW w:w="980"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2</w:t>
            </w:r>
            <w:r w:rsidRPr="00180F07">
              <w:rPr>
                <w:rFonts w:ascii="Times New Roman" w:hAnsi="Times New Roman" w:cs="Times New Roman" w:hint="eastAsia"/>
                <w:szCs w:val="21"/>
              </w:rPr>
              <w:t>~</w:t>
            </w:r>
            <w:r>
              <w:rPr>
                <w:rFonts w:ascii="Times New Roman" w:hAnsi="Times New Roman" w:cs="Times New Roman"/>
                <w:szCs w:val="21"/>
              </w:rPr>
              <w:t>3241</w:t>
            </w:r>
          </w:p>
        </w:tc>
        <w:tc>
          <w:tcPr>
            <w:tcW w:w="974"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298</w:t>
            </w:r>
          </w:p>
        </w:tc>
        <w:tc>
          <w:tcPr>
            <w:tcW w:w="970"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540</w:t>
            </w:r>
          </w:p>
        </w:tc>
        <w:tc>
          <w:tcPr>
            <w:tcW w:w="980" w:type="dxa"/>
            <w:tcBorders>
              <w:top w:val="single" w:sz="4" w:space="0" w:color="auto"/>
            </w:tcBorders>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0.4</w:t>
            </w:r>
            <w:r w:rsidRPr="00180F07">
              <w:rPr>
                <w:rFonts w:ascii="Times New Roman" w:hAnsi="Times New Roman" w:cs="Times New Roman"/>
                <w:szCs w:val="21"/>
              </w:rPr>
              <w:t>~</w:t>
            </w:r>
            <w:r>
              <w:rPr>
                <w:rFonts w:ascii="Times New Roman" w:hAnsi="Times New Roman" w:cs="Times New Roman"/>
                <w:szCs w:val="21"/>
              </w:rPr>
              <w:t>39.2</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Arundinoideae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-6.6</w:t>
            </w:r>
            <w:r w:rsidRPr="00180F07">
              <w:rPr>
                <w:rFonts w:ascii="Times New Roman" w:hAnsi="Times New Roman" w:cs="Times New Roman"/>
                <w:szCs w:val="21"/>
              </w:rPr>
              <w:t>~</w:t>
            </w:r>
            <w:r>
              <w:rPr>
                <w:rFonts w:ascii="Times New Roman" w:hAnsi="Times New Roman" w:cs="Times New Roman"/>
                <w:szCs w:val="21"/>
              </w:rPr>
              <w:t>30.0</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5.2</w:t>
            </w:r>
            <w:r w:rsidRPr="00180F07">
              <w:rPr>
                <w:rFonts w:ascii="Times New Roman" w:hAnsi="Times New Roman" w:cs="Times New Roman" w:hint="eastAsia"/>
                <w:szCs w:val="21"/>
              </w:rPr>
              <w:t>~</w:t>
            </w:r>
            <w:r w:rsidRPr="00180F07">
              <w:rPr>
                <w:rFonts w:ascii="Times New Roman" w:hAnsi="Times New Roman" w:cs="Times New Roman"/>
                <w:szCs w:val="21"/>
              </w:rPr>
              <w:t>3</w:t>
            </w:r>
            <w:r>
              <w:rPr>
                <w:rFonts w:ascii="Times New Roman" w:hAnsi="Times New Roman" w:cs="Times New Roman"/>
                <w:szCs w:val="21"/>
              </w:rPr>
              <w:t>7.3</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w:t>
            </w:r>
            <w:r>
              <w:rPr>
                <w:rFonts w:ascii="Times New Roman" w:hAnsi="Times New Roman" w:cs="Times New Roman"/>
                <w:szCs w:val="21"/>
              </w:rPr>
              <w:t>28.3</w:t>
            </w:r>
            <w:r w:rsidRPr="00180F07">
              <w:rPr>
                <w:rFonts w:ascii="Times New Roman" w:hAnsi="Times New Roman" w:cs="Times New Roman" w:hint="eastAsia"/>
                <w:szCs w:val="21"/>
              </w:rPr>
              <w:t>~</w:t>
            </w:r>
            <w:r>
              <w:rPr>
                <w:rFonts w:ascii="Times New Roman" w:hAnsi="Times New Roman" w:cs="Times New Roman"/>
                <w:szCs w:val="21"/>
              </w:rPr>
              <w:t>27.2</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7~</w:t>
            </w:r>
            <w:r>
              <w:rPr>
                <w:rFonts w:ascii="Times New Roman" w:hAnsi="Times New Roman" w:cs="Times New Roman"/>
                <w:szCs w:val="21"/>
              </w:rPr>
              <w:t>6128</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741</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551</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0.4</w:t>
            </w:r>
            <w:r w:rsidRPr="00180F07">
              <w:rPr>
                <w:rFonts w:ascii="Times New Roman" w:hAnsi="Times New Roman" w:cs="Times New Roman"/>
                <w:szCs w:val="21"/>
              </w:rPr>
              <w:t>~</w:t>
            </w:r>
            <w:r>
              <w:rPr>
                <w:rFonts w:ascii="Times New Roman" w:hAnsi="Times New Roman" w:cs="Times New Roman"/>
                <w:szCs w:val="21"/>
              </w:rPr>
              <w:t>45.1</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Bambusoideae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1.0</w:t>
            </w:r>
            <w:r w:rsidRPr="00180F07">
              <w:rPr>
                <w:rFonts w:ascii="Times New Roman" w:hAnsi="Times New Roman" w:cs="Times New Roman" w:hint="eastAsia"/>
                <w:szCs w:val="21"/>
              </w:rPr>
              <w:t>~</w:t>
            </w:r>
            <w:r>
              <w:rPr>
                <w:rFonts w:ascii="Times New Roman" w:hAnsi="Times New Roman" w:cs="Times New Roman"/>
                <w:szCs w:val="21"/>
              </w:rPr>
              <w:t>28.2</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7.9</w:t>
            </w:r>
            <w:r w:rsidRPr="00180F07">
              <w:rPr>
                <w:rFonts w:ascii="Times New Roman" w:hAnsi="Times New Roman" w:cs="Times New Roman" w:hint="eastAsia"/>
                <w:szCs w:val="21"/>
              </w:rPr>
              <w:t>~</w:t>
            </w:r>
            <w:r>
              <w:rPr>
                <w:rFonts w:ascii="Times New Roman" w:hAnsi="Times New Roman" w:cs="Times New Roman"/>
                <w:szCs w:val="21"/>
              </w:rPr>
              <w:t>35.2</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w:t>
            </w:r>
            <w:r>
              <w:rPr>
                <w:rFonts w:ascii="Times New Roman" w:hAnsi="Times New Roman" w:cs="Times New Roman"/>
                <w:szCs w:val="21"/>
              </w:rPr>
              <w:t>13.6</w:t>
            </w:r>
            <w:r w:rsidRPr="00180F07">
              <w:rPr>
                <w:rFonts w:ascii="Times New Roman" w:hAnsi="Times New Roman" w:cs="Times New Roman" w:hint="eastAsia"/>
                <w:szCs w:val="21"/>
              </w:rPr>
              <w:t>~</w:t>
            </w:r>
            <w:r>
              <w:rPr>
                <w:rFonts w:ascii="Times New Roman" w:hAnsi="Times New Roman" w:cs="Times New Roman"/>
                <w:szCs w:val="21"/>
              </w:rPr>
              <w:t>26.9</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40</w:t>
            </w:r>
            <w:r w:rsidRPr="00180F07">
              <w:rPr>
                <w:rFonts w:ascii="Times New Roman" w:hAnsi="Times New Roman" w:cs="Times New Roman" w:hint="eastAsia"/>
                <w:szCs w:val="21"/>
              </w:rPr>
              <w:t>~</w:t>
            </w:r>
            <w:r>
              <w:rPr>
                <w:rFonts w:ascii="Times New Roman" w:hAnsi="Times New Roman" w:cs="Times New Roman"/>
                <w:szCs w:val="21"/>
              </w:rPr>
              <w:t>7312</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1290</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654</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0.6</w:t>
            </w:r>
            <w:r w:rsidRPr="00180F07">
              <w:rPr>
                <w:rFonts w:ascii="Times New Roman" w:hAnsi="Times New Roman" w:cs="Times New Roman"/>
                <w:szCs w:val="21"/>
              </w:rPr>
              <w:t>~</w:t>
            </w:r>
            <w:r>
              <w:rPr>
                <w:rFonts w:ascii="Times New Roman" w:hAnsi="Times New Roman" w:cs="Times New Roman"/>
                <w:szCs w:val="21"/>
              </w:rPr>
              <w:t>30.4</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Chloridoideae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-6.4</w:t>
            </w:r>
            <w:r>
              <w:rPr>
                <w:rFonts w:ascii="Times New Roman" w:hAnsi="Times New Roman" w:cs="Times New Roman" w:hint="eastAsia"/>
                <w:szCs w:val="21"/>
              </w:rPr>
              <w:t>~</w:t>
            </w:r>
            <w:r>
              <w:rPr>
                <w:rFonts w:ascii="Times New Roman" w:hAnsi="Times New Roman" w:cs="Times New Roman"/>
                <w:szCs w:val="21"/>
              </w:rPr>
              <w:t>30.5</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3.9</w:t>
            </w:r>
            <w:r w:rsidRPr="00180F07">
              <w:rPr>
                <w:rFonts w:ascii="Times New Roman" w:hAnsi="Times New Roman" w:cs="Times New Roman" w:hint="eastAsia"/>
                <w:szCs w:val="21"/>
              </w:rPr>
              <w:t>~</w:t>
            </w:r>
            <w:r>
              <w:rPr>
                <w:rFonts w:ascii="Times New Roman" w:hAnsi="Times New Roman" w:cs="Times New Roman"/>
                <w:szCs w:val="21"/>
              </w:rPr>
              <w:t>36.4</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w:t>
            </w:r>
            <w:r>
              <w:rPr>
                <w:rFonts w:ascii="Times New Roman" w:hAnsi="Times New Roman" w:cs="Times New Roman"/>
                <w:szCs w:val="21"/>
              </w:rPr>
              <w:t>29.1</w:t>
            </w:r>
            <w:r w:rsidRPr="00180F07">
              <w:rPr>
                <w:rFonts w:ascii="Times New Roman" w:hAnsi="Times New Roman" w:cs="Times New Roman" w:hint="eastAsia"/>
                <w:szCs w:val="21"/>
              </w:rPr>
              <w:t>~2</w:t>
            </w:r>
            <w:r>
              <w:rPr>
                <w:rFonts w:ascii="Times New Roman" w:hAnsi="Times New Roman" w:cs="Times New Roman"/>
                <w:szCs w:val="21"/>
              </w:rPr>
              <w:t>8.1</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7527</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741</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1301</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0.4</w:t>
            </w:r>
            <w:r w:rsidRPr="00180F07">
              <w:rPr>
                <w:rFonts w:ascii="Times New Roman" w:hAnsi="Times New Roman" w:cs="Times New Roman"/>
                <w:szCs w:val="21"/>
              </w:rPr>
              <w:t>~</w:t>
            </w:r>
            <w:r>
              <w:rPr>
                <w:rFonts w:ascii="Times New Roman" w:hAnsi="Times New Roman" w:cs="Times New Roman"/>
                <w:szCs w:val="21"/>
              </w:rPr>
              <w:t>47.7</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Danthonioideae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-6.4</w:t>
            </w:r>
            <w:r>
              <w:rPr>
                <w:rFonts w:ascii="Times New Roman" w:hAnsi="Times New Roman" w:cs="Times New Roman" w:hint="eastAsia"/>
                <w:szCs w:val="21"/>
              </w:rPr>
              <w:t>~</w:t>
            </w:r>
            <w:r>
              <w:rPr>
                <w:rFonts w:ascii="Times New Roman" w:hAnsi="Times New Roman" w:cs="Times New Roman"/>
                <w:szCs w:val="21"/>
              </w:rPr>
              <w:t>27.5</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5.4</w:t>
            </w:r>
            <w:r w:rsidRPr="00180F07">
              <w:rPr>
                <w:rFonts w:ascii="Times New Roman" w:hAnsi="Times New Roman" w:cs="Times New Roman" w:hint="eastAsia"/>
                <w:szCs w:val="21"/>
              </w:rPr>
              <w:t>~</w:t>
            </w:r>
            <w:r>
              <w:rPr>
                <w:rFonts w:ascii="Times New Roman" w:hAnsi="Times New Roman" w:cs="Times New Roman"/>
                <w:szCs w:val="21"/>
              </w:rPr>
              <w:t>35.9</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-19.9</w:t>
            </w:r>
            <w:r>
              <w:rPr>
                <w:rFonts w:ascii="Times New Roman" w:hAnsi="Times New Roman" w:cs="Times New Roman" w:hint="eastAsia"/>
                <w:szCs w:val="21"/>
              </w:rPr>
              <w:t>~</w:t>
            </w:r>
            <w:r>
              <w:rPr>
                <w:rFonts w:ascii="Times New Roman" w:hAnsi="Times New Roman" w:cs="Times New Roman"/>
                <w:szCs w:val="21"/>
              </w:rPr>
              <w:t>23.2</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41</w:t>
            </w:r>
            <w:r w:rsidRPr="00180F07">
              <w:rPr>
                <w:rFonts w:ascii="Times New Roman" w:hAnsi="Times New Roman" w:cs="Times New Roman"/>
                <w:szCs w:val="21"/>
              </w:rPr>
              <w:t>~</w:t>
            </w:r>
            <w:r>
              <w:rPr>
                <w:rFonts w:ascii="Times New Roman" w:hAnsi="Times New Roman" w:cs="Times New Roman"/>
                <w:szCs w:val="21"/>
              </w:rPr>
              <w:t>3577</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326</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310</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0.7</w:t>
            </w:r>
            <w:r w:rsidRPr="00180F07">
              <w:rPr>
                <w:rFonts w:ascii="Times New Roman" w:hAnsi="Times New Roman" w:cs="Times New Roman"/>
                <w:szCs w:val="21"/>
              </w:rPr>
              <w:t>~</w:t>
            </w:r>
            <w:r>
              <w:rPr>
                <w:rFonts w:ascii="Times New Roman" w:hAnsi="Times New Roman" w:cs="Times New Roman"/>
                <w:szCs w:val="21"/>
              </w:rPr>
              <w:t>30.1</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Micrairoideae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-1.9</w:t>
            </w:r>
            <w:r>
              <w:rPr>
                <w:rFonts w:ascii="Times New Roman" w:hAnsi="Times New Roman" w:cs="Times New Roman" w:hint="eastAsia"/>
                <w:szCs w:val="21"/>
              </w:rPr>
              <w:t>~</w:t>
            </w:r>
            <w:r>
              <w:rPr>
                <w:rFonts w:ascii="Times New Roman" w:hAnsi="Times New Roman" w:cs="Times New Roman"/>
                <w:szCs w:val="21"/>
              </w:rPr>
              <w:t>27.9</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6.5</w:t>
            </w:r>
            <w:r w:rsidRPr="00180F07">
              <w:rPr>
                <w:rFonts w:ascii="Times New Roman" w:hAnsi="Times New Roman" w:cs="Times New Roman" w:hint="eastAsia"/>
                <w:szCs w:val="21"/>
              </w:rPr>
              <w:t>~</w:t>
            </w:r>
            <w:r>
              <w:rPr>
                <w:rFonts w:ascii="Times New Roman" w:hAnsi="Times New Roman" w:cs="Times New Roman"/>
                <w:szCs w:val="21"/>
              </w:rPr>
              <w:t>33.6</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-10.5</w:t>
            </w:r>
            <w:r w:rsidRPr="00180F07">
              <w:rPr>
                <w:rFonts w:ascii="Times New Roman" w:hAnsi="Times New Roman" w:cs="Times New Roman" w:hint="eastAsia"/>
                <w:szCs w:val="21"/>
              </w:rPr>
              <w:t>~</w:t>
            </w:r>
            <w:r>
              <w:rPr>
                <w:rFonts w:ascii="Times New Roman" w:hAnsi="Times New Roman" w:cs="Times New Roman"/>
                <w:szCs w:val="21"/>
              </w:rPr>
              <w:t>27.2</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25</w:t>
            </w:r>
            <w:r w:rsidRPr="00180F07">
              <w:rPr>
                <w:rFonts w:ascii="Times New Roman" w:hAnsi="Times New Roman" w:cs="Times New Roman"/>
                <w:szCs w:val="21"/>
              </w:rPr>
              <w:t>~</w:t>
            </w:r>
            <w:r>
              <w:rPr>
                <w:rFonts w:ascii="Times New Roman" w:hAnsi="Times New Roman" w:cs="Times New Roman"/>
                <w:szCs w:val="21"/>
              </w:rPr>
              <w:t>6395</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szCs w:val="21"/>
              </w:rPr>
              <w:t>1~</w:t>
            </w:r>
            <w:r>
              <w:rPr>
                <w:rFonts w:ascii="Times New Roman" w:hAnsi="Times New Roman" w:cs="Times New Roman"/>
                <w:szCs w:val="21"/>
              </w:rPr>
              <w:t>714</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636</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0.6</w:t>
            </w:r>
            <w:r w:rsidRPr="00180F07">
              <w:rPr>
                <w:rFonts w:ascii="Times New Roman" w:hAnsi="Times New Roman" w:cs="Times New Roman"/>
                <w:szCs w:val="21"/>
              </w:rPr>
              <w:t>~</w:t>
            </w:r>
            <w:r>
              <w:rPr>
                <w:rFonts w:ascii="Times New Roman" w:hAnsi="Times New Roman" w:cs="Times New Roman"/>
                <w:szCs w:val="21"/>
              </w:rPr>
              <w:t>31.1</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Oryzoideae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-6.9</w:t>
            </w:r>
            <w:r>
              <w:rPr>
                <w:rFonts w:ascii="Times New Roman" w:hAnsi="Times New Roman" w:cs="Times New Roman" w:hint="eastAsia"/>
                <w:szCs w:val="21"/>
              </w:rPr>
              <w:t>~</w:t>
            </w:r>
            <w:r>
              <w:rPr>
                <w:rFonts w:ascii="Times New Roman" w:hAnsi="Times New Roman" w:cs="Times New Roman"/>
                <w:szCs w:val="21"/>
              </w:rPr>
              <w:t>30.2</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5</w:t>
            </w:r>
            <w:r w:rsidRPr="00180F07">
              <w:rPr>
                <w:rFonts w:ascii="Times New Roman" w:hAnsi="Times New Roman" w:cs="Times New Roman" w:hint="eastAsia"/>
                <w:szCs w:val="21"/>
              </w:rPr>
              <w:t>~</w:t>
            </w:r>
            <w:r>
              <w:rPr>
                <w:rFonts w:ascii="Times New Roman" w:hAnsi="Times New Roman" w:cs="Times New Roman"/>
                <w:szCs w:val="21"/>
              </w:rPr>
              <w:t>37.4</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-25.7</w:t>
            </w:r>
            <w:r w:rsidRPr="00180F07">
              <w:rPr>
                <w:rFonts w:ascii="Times New Roman" w:hAnsi="Times New Roman" w:cs="Times New Roman" w:hint="eastAsia"/>
                <w:szCs w:val="21"/>
              </w:rPr>
              <w:t>~</w:t>
            </w:r>
            <w:r>
              <w:rPr>
                <w:rFonts w:ascii="Times New Roman" w:hAnsi="Times New Roman" w:cs="Times New Roman"/>
                <w:szCs w:val="21"/>
              </w:rPr>
              <w:t>27.9</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szCs w:val="21"/>
              </w:rPr>
              <w:t>2~</w:t>
            </w:r>
            <w:r>
              <w:rPr>
                <w:rFonts w:ascii="Times New Roman" w:hAnsi="Times New Roman" w:cs="Times New Roman"/>
                <w:szCs w:val="21"/>
              </w:rPr>
              <w:t>8095</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1507</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1344</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0.5</w:t>
            </w:r>
            <w:r w:rsidRPr="00180F07">
              <w:rPr>
                <w:rFonts w:ascii="Times New Roman" w:hAnsi="Times New Roman" w:cs="Times New Roman"/>
                <w:szCs w:val="21"/>
              </w:rPr>
              <w:t>~</w:t>
            </w:r>
            <w:r>
              <w:rPr>
                <w:rFonts w:ascii="Times New Roman" w:hAnsi="Times New Roman" w:cs="Times New Roman"/>
                <w:szCs w:val="21"/>
              </w:rPr>
              <w:t>45.3</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Panicoideae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-12.0</w:t>
            </w:r>
            <w:r>
              <w:rPr>
                <w:rFonts w:ascii="Times New Roman" w:hAnsi="Times New Roman" w:cs="Times New Roman" w:hint="eastAsia"/>
                <w:szCs w:val="21"/>
              </w:rPr>
              <w:t>~</w:t>
            </w:r>
            <w:r>
              <w:rPr>
                <w:rFonts w:ascii="Times New Roman" w:hAnsi="Times New Roman" w:cs="Times New Roman"/>
                <w:szCs w:val="21"/>
              </w:rPr>
              <w:t>30.2</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0.7</w:t>
            </w:r>
            <w:r>
              <w:rPr>
                <w:rFonts w:ascii="Times New Roman" w:hAnsi="Times New Roman" w:cs="Times New Roman" w:hint="eastAsia"/>
                <w:szCs w:val="21"/>
              </w:rPr>
              <w:t>~</w:t>
            </w:r>
            <w:r>
              <w:rPr>
                <w:rFonts w:ascii="Times New Roman" w:hAnsi="Times New Roman" w:cs="Times New Roman"/>
                <w:szCs w:val="21"/>
              </w:rPr>
              <w:t>38.3</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37.3</w:t>
            </w:r>
            <w:r w:rsidRPr="00180F07">
              <w:rPr>
                <w:rFonts w:ascii="Times New Roman" w:hAnsi="Times New Roman" w:cs="Times New Roman" w:hint="eastAsia"/>
                <w:szCs w:val="21"/>
              </w:rPr>
              <w:t>~</w:t>
            </w:r>
            <w:r>
              <w:rPr>
                <w:rFonts w:ascii="Times New Roman" w:hAnsi="Times New Roman" w:cs="Times New Roman"/>
                <w:szCs w:val="21"/>
              </w:rPr>
              <w:t>28.0</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7830</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784</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1305</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0.3</w:t>
            </w:r>
            <w:r w:rsidRPr="00180F07">
              <w:rPr>
                <w:rFonts w:ascii="Times New Roman" w:hAnsi="Times New Roman" w:cs="Times New Roman"/>
                <w:szCs w:val="21"/>
              </w:rPr>
              <w:t>~</w:t>
            </w:r>
            <w:r>
              <w:rPr>
                <w:rFonts w:ascii="Times New Roman" w:hAnsi="Times New Roman" w:cs="Times New Roman"/>
                <w:szCs w:val="21"/>
              </w:rPr>
              <w:t>51.0</w:t>
            </w:r>
          </w:p>
        </w:tc>
      </w:tr>
      <w:tr w:rsidR="001433A5" w:rsidRPr="00180F07" w:rsidTr="002263FE">
        <w:trPr>
          <w:trHeight w:val="284"/>
          <w:jc w:val="center"/>
        </w:trPr>
        <w:tc>
          <w:tcPr>
            <w:tcW w:w="1418"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proofErr w:type="spellStart"/>
            <w:r w:rsidRPr="00180F07">
              <w:rPr>
                <w:rFonts w:ascii="Times New Roman" w:hAnsi="Times New Roman" w:cs="Times New Roman"/>
                <w:szCs w:val="21"/>
              </w:rPr>
              <w:t>Pooideae</w:t>
            </w:r>
            <w:proofErr w:type="spellEnd"/>
          </w:p>
        </w:tc>
        <w:tc>
          <w:tcPr>
            <w:tcW w:w="1153"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30.9</w:t>
            </w:r>
            <w:r>
              <w:rPr>
                <w:rFonts w:ascii="Times New Roman" w:hAnsi="Times New Roman" w:cs="Times New Roman" w:hint="eastAsia"/>
                <w:szCs w:val="21"/>
              </w:rPr>
              <w:t>~</w:t>
            </w:r>
            <w:r>
              <w:rPr>
                <w:rFonts w:ascii="Times New Roman" w:hAnsi="Times New Roman" w:cs="Times New Roman"/>
                <w:szCs w:val="21"/>
              </w:rPr>
              <w:t>30.2</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-13.6</w:t>
            </w:r>
            <w:r w:rsidRPr="00180F07">
              <w:rPr>
                <w:rFonts w:ascii="Times New Roman" w:hAnsi="Times New Roman" w:cs="Times New Roman" w:hint="eastAsia"/>
                <w:szCs w:val="21"/>
              </w:rPr>
              <w:t>~</w:t>
            </w:r>
            <w:r>
              <w:rPr>
                <w:rFonts w:ascii="Times New Roman" w:hAnsi="Times New Roman" w:cs="Times New Roman"/>
                <w:szCs w:val="21"/>
              </w:rPr>
              <w:t>38.3</w:t>
            </w:r>
          </w:p>
        </w:tc>
        <w:tc>
          <w:tcPr>
            <w:tcW w:w="989"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sidRPr="00180F07">
              <w:rPr>
                <w:rFonts w:ascii="Times New Roman" w:hAnsi="Times New Roman" w:cs="Times New Roman" w:hint="eastAsia"/>
                <w:szCs w:val="21"/>
              </w:rPr>
              <w:t>-</w:t>
            </w:r>
            <w:r>
              <w:rPr>
                <w:rFonts w:ascii="Times New Roman" w:hAnsi="Times New Roman" w:cs="Times New Roman"/>
                <w:szCs w:val="21"/>
              </w:rPr>
              <w:t>49.2</w:t>
            </w:r>
            <w:r>
              <w:rPr>
                <w:rFonts w:ascii="Times New Roman" w:hAnsi="Times New Roman" w:cs="Times New Roman" w:hint="eastAsia"/>
                <w:szCs w:val="21"/>
              </w:rPr>
              <w:t>~</w:t>
            </w:r>
            <w:r>
              <w:rPr>
                <w:rFonts w:ascii="Times New Roman" w:hAnsi="Times New Roman" w:cs="Times New Roman"/>
                <w:szCs w:val="21"/>
              </w:rPr>
              <w:t>27.0</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6156</w:t>
            </w:r>
          </w:p>
        </w:tc>
        <w:tc>
          <w:tcPr>
            <w:tcW w:w="974"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1507</w:t>
            </w:r>
          </w:p>
        </w:tc>
        <w:tc>
          <w:tcPr>
            <w:tcW w:w="97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w:t>
            </w:r>
            <w:r w:rsidRPr="00180F07">
              <w:rPr>
                <w:rFonts w:ascii="Times New Roman" w:hAnsi="Times New Roman" w:cs="Times New Roman"/>
                <w:szCs w:val="21"/>
              </w:rPr>
              <w:t>~</w:t>
            </w:r>
            <w:r>
              <w:rPr>
                <w:rFonts w:ascii="Times New Roman" w:hAnsi="Times New Roman" w:cs="Times New Roman"/>
                <w:szCs w:val="21"/>
              </w:rPr>
              <w:t>961</w:t>
            </w:r>
          </w:p>
        </w:tc>
        <w:tc>
          <w:tcPr>
            <w:tcW w:w="980" w:type="dxa"/>
            <w:tcMar>
              <w:left w:w="28" w:type="dxa"/>
              <w:right w:w="28" w:type="dxa"/>
            </w:tcMar>
            <w:vAlign w:val="center"/>
          </w:tcPr>
          <w:p w:rsidR="001433A5" w:rsidRPr="00180F07" w:rsidRDefault="001433A5" w:rsidP="002263FE">
            <w:pPr>
              <w:jc w:val="center"/>
              <w:rPr>
                <w:rFonts w:ascii="Times New Roman" w:hAnsi="Times New Roman" w:cs="Times New Roman"/>
                <w:szCs w:val="21"/>
              </w:rPr>
            </w:pPr>
            <w:r>
              <w:rPr>
                <w:rFonts w:ascii="Times New Roman" w:hAnsi="Times New Roman" w:cs="Times New Roman"/>
                <w:szCs w:val="21"/>
              </w:rPr>
              <w:t>0.3</w:t>
            </w:r>
            <w:r w:rsidRPr="00180F07">
              <w:rPr>
                <w:rFonts w:ascii="Times New Roman" w:hAnsi="Times New Roman" w:cs="Times New Roman"/>
                <w:szCs w:val="21"/>
              </w:rPr>
              <w:t>~</w:t>
            </w:r>
            <w:r>
              <w:rPr>
                <w:rFonts w:ascii="Times New Roman" w:hAnsi="Times New Roman" w:cs="Times New Roman"/>
                <w:szCs w:val="21"/>
              </w:rPr>
              <w:t>61.3</w:t>
            </w:r>
          </w:p>
        </w:tc>
      </w:tr>
    </w:tbl>
    <w:p w:rsidR="001433A5" w:rsidRPr="002263FE" w:rsidRDefault="001433A5" w:rsidP="002263FE">
      <w:pPr>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MAT: mean annual temperature; WMMT: Warmest Month Mean Temperature; CMMT: Coldest Month Mean Temperature; MAP: Mean Annual Precipitation; WMMP: Warmest Month Mean Precipitation; CMMP: coldest Month Mean Precipitation; DT: Difference in Temperature of warmest and coldest months.</w:t>
      </w:r>
    </w:p>
    <w:p w:rsidR="001C05AD" w:rsidRDefault="001C05AD" w:rsidP="001C05AD">
      <w:pPr>
        <w:spacing w:beforeLines="100" w:before="312"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For the above reasons, it’s </w:t>
      </w:r>
      <w:r w:rsidRPr="00E7527E">
        <w:rPr>
          <w:rFonts w:ascii="Times New Roman" w:hAnsi="Times New Roman" w:cs="Times New Roman"/>
          <w:sz w:val="24"/>
          <w:szCs w:val="24"/>
        </w:rPr>
        <w:t>inappropriate</w:t>
      </w:r>
      <w:r>
        <w:rPr>
          <w:rFonts w:ascii="Times New Roman" w:hAnsi="Times New Roman" w:cs="Times New Roman"/>
          <w:sz w:val="24"/>
          <w:szCs w:val="24"/>
        </w:rPr>
        <w:t xml:space="preserve"> to use the climate range of each species which approach its tolerance limit or </w:t>
      </w:r>
      <w:r w:rsidR="005904E6">
        <w:rPr>
          <w:rFonts w:ascii="Times New Roman" w:hAnsi="Times New Roman" w:cs="Times New Roman"/>
          <w:sz w:val="24"/>
          <w:szCs w:val="24"/>
        </w:rPr>
        <w:t xml:space="preserve">extends </w:t>
      </w:r>
      <w:r>
        <w:rPr>
          <w:rFonts w:ascii="Times New Roman" w:hAnsi="Times New Roman" w:cs="Times New Roman"/>
          <w:sz w:val="24"/>
          <w:szCs w:val="24"/>
        </w:rPr>
        <w:t xml:space="preserve">beyond its ecological amplitude to calculate the climate range of each subfamily, the optimum range of each species in which species can growth and reproduction is the best choice however difficult to obtain. </w:t>
      </w:r>
      <w:r w:rsidRPr="00FE68CF">
        <w:rPr>
          <w:rFonts w:ascii="Times New Roman" w:hAnsi="Times New Roman" w:cs="Times New Roman"/>
          <w:sz w:val="24"/>
          <w:szCs w:val="24"/>
        </w:rPr>
        <w:lastRenderedPageBreak/>
        <w:t xml:space="preserve">In order to simplify the problem, here we make an assumption: for each species, the mean value of its environmental factor of all its collection localities within its optimum range, and we use this value as its </w:t>
      </w:r>
      <w:bookmarkStart w:id="4" w:name="OLE_LINK9"/>
      <w:bookmarkStart w:id="5" w:name="OLE_LINK10"/>
      <w:r w:rsidRPr="00FE68CF">
        <w:rPr>
          <w:rFonts w:ascii="Times New Roman" w:hAnsi="Times New Roman" w:cs="Times New Roman"/>
          <w:sz w:val="24"/>
          <w:szCs w:val="24"/>
        </w:rPr>
        <w:t>optimum value</w:t>
      </w:r>
      <w:bookmarkEnd w:id="4"/>
      <w:bookmarkEnd w:id="5"/>
      <w:r w:rsidRPr="00FE68CF">
        <w:rPr>
          <w:rFonts w:ascii="Times New Roman" w:hAnsi="Times New Roman" w:cs="Times New Roman"/>
          <w:sz w:val="24"/>
          <w:szCs w:val="24"/>
        </w:rPr>
        <w:t>.</w:t>
      </w:r>
      <w:r w:rsidRPr="00FE68CF">
        <w:rPr>
          <w:rFonts w:ascii="Times New Roman" w:hAnsi="Times New Roman" w:cs="Times New Roman" w:hint="eastAsia"/>
          <w:sz w:val="24"/>
          <w:szCs w:val="24"/>
        </w:rPr>
        <w:t xml:space="preserve"> </w:t>
      </w:r>
      <w:r w:rsidRPr="00FE68CF">
        <w:rPr>
          <w:rFonts w:ascii="Times New Roman" w:hAnsi="Times New Roman" w:cs="Times New Roman"/>
          <w:sz w:val="24"/>
          <w:szCs w:val="24"/>
        </w:rPr>
        <w:t>(</w:t>
      </w:r>
      <w:proofErr w:type="gramStart"/>
      <w:r w:rsidRPr="00FE68CF">
        <w:rPr>
          <w:rFonts w:ascii="Times New Roman" w:hAnsi="Times New Roman" w:cs="Times New Roman"/>
          <w:sz w:val="24"/>
          <w:szCs w:val="24"/>
        </w:rPr>
        <w:t>e.g</w:t>
      </w:r>
      <w:proofErr w:type="gramEnd"/>
      <w:r w:rsidRPr="00FE68CF">
        <w:rPr>
          <w:rFonts w:ascii="Times New Roman" w:hAnsi="Times New Roman" w:cs="Times New Roman"/>
          <w:sz w:val="24"/>
          <w:szCs w:val="24"/>
        </w:rPr>
        <w:t xml:space="preserve">. </w:t>
      </w:r>
      <w:proofErr w:type="spellStart"/>
      <w:r w:rsidRPr="00FE68CF">
        <w:rPr>
          <w:rFonts w:ascii="Times New Roman" w:hAnsi="Times New Roman" w:cs="Times New Roman"/>
          <w:i/>
          <w:sz w:val="24"/>
          <w:szCs w:val="24"/>
        </w:rPr>
        <w:t>Achnatherum</w:t>
      </w:r>
      <w:proofErr w:type="spellEnd"/>
      <w:r w:rsidRPr="00FE68CF">
        <w:rPr>
          <w:rFonts w:ascii="Times New Roman" w:hAnsi="Times New Roman" w:cs="Times New Roman"/>
          <w:i/>
          <w:sz w:val="24"/>
          <w:szCs w:val="24"/>
        </w:rPr>
        <w:t xml:space="preserve"> </w:t>
      </w:r>
      <w:proofErr w:type="spellStart"/>
      <w:r w:rsidRPr="00FE68CF">
        <w:rPr>
          <w:rFonts w:ascii="Times New Roman" w:hAnsi="Times New Roman" w:cs="Times New Roman"/>
          <w:i/>
          <w:sz w:val="24"/>
          <w:szCs w:val="24"/>
        </w:rPr>
        <w:t>bromoides</w:t>
      </w:r>
      <w:proofErr w:type="spellEnd"/>
      <w:r w:rsidRPr="00FE68CF">
        <w:rPr>
          <w:rFonts w:ascii="Times New Roman" w:hAnsi="Times New Roman" w:cs="Times New Roman"/>
          <w:sz w:val="24"/>
          <w:szCs w:val="24"/>
        </w:rPr>
        <w:t xml:space="preserve"> had 497 collections, the optimum mean annual temperature (MAT) of </w:t>
      </w:r>
      <w:proofErr w:type="spellStart"/>
      <w:r w:rsidRPr="00FE68CF">
        <w:rPr>
          <w:rFonts w:ascii="Times New Roman" w:hAnsi="Times New Roman" w:cs="Times New Roman"/>
          <w:i/>
          <w:sz w:val="24"/>
          <w:szCs w:val="24"/>
        </w:rPr>
        <w:t>Achnatherum</w:t>
      </w:r>
      <w:proofErr w:type="spellEnd"/>
      <w:r w:rsidRPr="00FE68CF">
        <w:rPr>
          <w:rFonts w:ascii="Times New Roman" w:hAnsi="Times New Roman" w:cs="Times New Roman"/>
          <w:i/>
          <w:sz w:val="24"/>
          <w:szCs w:val="24"/>
        </w:rPr>
        <w:t xml:space="preserve"> </w:t>
      </w:r>
      <w:proofErr w:type="spellStart"/>
      <w:r w:rsidRPr="00FE68CF">
        <w:rPr>
          <w:rFonts w:ascii="Times New Roman" w:hAnsi="Times New Roman" w:cs="Times New Roman"/>
          <w:i/>
          <w:sz w:val="24"/>
          <w:szCs w:val="24"/>
        </w:rPr>
        <w:t>bromoides</w:t>
      </w:r>
      <w:proofErr w:type="spellEnd"/>
      <w:r w:rsidRPr="00FE68CF">
        <w:rPr>
          <w:rFonts w:ascii="Times New Roman" w:hAnsi="Times New Roman" w:cs="Times New Roman"/>
          <w:sz w:val="24"/>
          <w:szCs w:val="24"/>
        </w:rPr>
        <w:t xml:space="preserve"> is the mean value of MAT of </w:t>
      </w:r>
      <w:r>
        <w:rPr>
          <w:rFonts w:ascii="Times New Roman" w:hAnsi="Times New Roman" w:cs="Times New Roman"/>
          <w:sz w:val="24"/>
          <w:szCs w:val="24"/>
        </w:rPr>
        <w:t xml:space="preserve">its </w:t>
      </w:r>
      <w:r w:rsidRPr="00FE68CF">
        <w:rPr>
          <w:rFonts w:ascii="Times New Roman" w:hAnsi="Times New Roman" w:cs="Times New Roman"/>
          <w:sz w:val="24"/>
          <w:szCs w:val="24"/>
        </w:rPr>
        <w:t xml:space="preserve">497 </w:t>
      </w:r>
      <w:r>
        <w:rPr>
          <w:rFonts w:ascii="Times New Roman" w:hAnsi="Times New Roman" w:cs="Times New Roman"/>
          <w:sz w:val="24"/>
          <w:szCs w:val="24"/>
        </w:rPr>
        <w:t xml:space="preserve">collection </w:t>
      </w:r>
      <w:r w:rsidRPr="00FE68CF">
        <w:rPr>
          <w:rFonts w:ascii="Times New Roman" w:hAnsi="Times New Roman" w:cs="Times New Roman"/>
          <w:sz w:val="24"/>
          <w:szCs w:val="24"/>
        </w:rPr>
        <w:t xml:space="preserve">localities) The biases of this value prone to inherent biases in sampling, </w:t>
      </w:r>
      <w:r>
        <w:rPr>
          <w:rFonts w:ascii="Times New Roman" w:hAnsi="Times New Roman" w:cs="Times New Roman"/>
          <w:sz w:val="24"/>
          <w:szCs w:val="24"/>
        </w:rPr>
        <w:t xml:space="preserve">human activity, </w:t>
      </w:r>
      <w:r w:rsidRPr="00FE68CF">
        <w:rPr>
          <w:rFonts w:ascii="Times New Roman" w:hAnsi="Times New Roman" w:cs="Times New Roman"/>
          <w:sz w:val="24"/>
          <w:szCs w:val="24"/>
        </w:rPr>
        <w:t xml:space="preserve">the competition between species and landform </w:t>
      </w:r>
      <w:r>
        <w:rPr>
          <w:rFonts w:ascii="Times New Roman" w:hAnsi="Times New Roman" w:cs="Times New Roman"/>
          <w:sz w:val="24"/>
          <w:szCs w:val="24"/>
        </w:rPr>
        <w:t xml:space="preserve">could </w:t>
      </w:r>
      <w:r w:rsidRPr="00FE68CF">
        <w:rPr>
          <w:rFonts w:ascii="Times New Roman" w:hAnsi="Times New Roman" w:cs="Times New Roman"/>
          <w:sz w:val="24"/>
          <w:szCs w:val="24"/>
        </w:rPr>
        <w:t>also biases the value.</w:t>
      </w:r>
      <w:r>
        <w:rPr>
          <w:rFonts w:ascii="Times New Roman" w:hAnsi="Times New Roman" w:cs="Times New Roman"/>
          <w:sz w:val="24"/>
          <w:szCs w:val="24"/>
        </w:rPr>
        <w:t xml:space="preserve"> It’s important to notice the climate range of each subfamily calculated by this method range from the lowest optimum value of its species to the highest, the actual climate range is larger.</w:t>
      </w:r>
    </w:p>
    <w:p w:rsidR="001C05AD" w:rsidRPr="002263FE" w:rsidRDefault="001C05AD" w:rsidP="001C05AD">
      <w:pPr>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Environment niche of global grasses</w:t>
      </w:r>
    </w:p>
    <w:p w:rsidR="001C05AD" w:rsidRDefault="001C05AD" w:rsidP="001C05AD">
      <w:pPr>
        <w:spacing w:beforeLines="100" w:before="312" w:line="360" w:lineRule="auto"/>
        <w:ind w:firstLineChars="100" w:firstLine="240"/>
        <w:rPr>
          <w:rFonts w:ascii="Times New Roman" w:hAnsi="Times New Roman" w:cs="Times New Roman"/>
          <w:sz w:val="24"/>
          <w:szCs w:val="24"/>
        </w:rPr>
      </w:pPr>
      <w:r w:rsidRPr="00FE68CF">
        <w:rPr>
          <w:rFonts w:ascii="Times New Roman" w:hAnsi="Times New Roman" w:cs="Times New Roman"/>
          <w:sz w:val="24"/>
          <w:szCs w:val="24"/>
        </w:rPr>
        <w:t>Climate data extracted from all available geo-referenced grasses</w:t>
      </w:r>
      <w:bookmarkStart w:id="6" w:name="OLE_LINK2"/>
      <w:r w:rsidRPr="00FE68CF">
        <w:rPr>
          <w:rFonts w:ascii="Times New Roman" w:hAnsi="Times New Roman" w:cs="Times New Roman"/>
          <w:sz w:val="24"/>
          <w:szCs w:val="24"/>
        </w:rPr>
        <w:t xml:space="preserve"> provided clear evidence that certain grass lineages</w:t>
      </w:r>
      <w:r w:rsidRPr="00FE68CF">
        <w:rPr>
          <w:rFonts w:ascii="Times New Roman" w:hAnsi="Times New Roman" w:cs="Times New Roman" w:hint="eastAsia"/>
          <w:sz w:val="24"/>
          <w:szCs w:val="24"/>
        </w:rPr>
        <w:t xml:space="preserve"> </w:t>
      </w:r>
      <w:r w:rsidRPr="00FE68CF">
        <w:rPr>
          <w:rFonts w:ascii="Times New Roman" w:hAnsi="Times New Roman" w:cs="Times New Roman"/>
          <w:sz w:val="24"/>
          <w:szCs w:val="24"/>
        </w:rPr>
        <w:t xml:space="preserve">have </w:t>
      </w:r>
      <w:r>
        <w:rPr>
          <w:rFonts w:ascii="Times New Roman" w:hAnsi="Times New Roman" w:cs="Times New Roman"/>
          <w:sz w:val="24"/>
          <w:szCs w:val="24"/>
        </w:rPr>
        <w:t xml:space="preserve">been </w:t>
      </w:r>
      <w:r w:rsidRPr="00FE68CF">
        <w:rPr>
          <w:rFonts w:ascii="Times New Roman" w:hAnsi="Times New Roman" w:cs="Times New Roman"/>
          <w:sz w:val="24"/>
          <w:szCs w:val="24"/>
        </w:rPr>
        <w:t>specialized in certain habitats</w:t>
      </w:r>
      <w:bookmarkEnd w:id="6"/>
      <w:r w:rsidRPr="00FE68CF">
        <w:rPr>
          <w:rFonts w:ascii="Times New Roman" w:hAnsi="Times New Roman" w:cs="Times New Roman"/>
          <w:sz w:val="24"/>
          <w:szCs w:val="24"/>
        </w:rPr>
        <w:t xml:space="preserve"> (</w:t>
      </w:r>
      <w:r w:rsidRPr="0044559A">
        <w:rPr>
          <w:rFonts w:ascii="Times New Roman" w:hAnsi="Times New Roman" w:cs="Times New Roman"/>
          <w:color w:val="0070C0"/>
          <w:sz w:val="24"/>
          <w:szCs w:val="24"/>
        </w:rPr>
        <w:t>Fig. S2</w:t>
      </w:r>
      <w:r w:rsidRPr="00FE68CF">
        <w:rPr>
          <w:rFonts w:ascii="Times New Roman" w:hAnsi="Times New Roman" w:cs="Times New Roman"/>
          <w:sz w:val="24"/>
          <w:szCs w:val="24"/>
        </w:rPr>
        <w:t xml:space="preserve">). For temperature, </w:t>
      </w:r>
      <w:proofErr w:type="spellStart"/>
      <w:r w:rsidRPr="00FE68CF">
        <w:rPr>
          <w:rFonts w:ascii="Times New Roman" w:hAnsi="Times New Roman" w:cs="Times New Roman"/>
          <w:sz w:val="24"/>
          <w:szCs w:val="24"/>
        </w:rPr>
        <w:t>Pooideae</w:t>
      </w:r>
      <w:proofErr w:type="spellEnd"/>
      <w:r w:rsidRPr="00FE68CF">
        <w:rPr>
          <w:rFonts w:ascii="Times New Roman" w:hAnsi="Times New Roman" w:cs="Times New Roman"/>
          <w:sz w:val="24"/>
          <w:szCs w:val="24"/>
        </w:rPr>
        <w:t xml:space="preserve"> and </w:t>
      </w:r>
      <w:proofErr w:type="spellStart"/>
      <w:r w:rsidRPr="00FE68CF">
        <w:rPr>
          <w:rFonts w:ascii="Times New Roman" w:hAnsi="Times New Roman" w:cs="Times New Roman"/>
          <w:sz w:val="24"/>
          <w:szCs w:val="24"/>
        </w:rPr>
        <w:t>Danthonioideae</w:t>
      </w:r>
      <w:proofErr w:type="spellEnd"/>
      <w:r w:rsidRPr="00FE68CF">
        <w:rPr>
          <w:rFonts w:ascii="Times New Roman" w:hAnsi="Times New Roman" w:cs="Times New Roman"/>
          <w:sz w:val="24"/>
          <w:szCs w:val="24"/>
        </w:rPr>
        <w:t xml:space="preserve"> stand out and occupy </w:t>
      </w:r>
      <w:r>
        <w:rPr>
          <w:rFonts w:ascii="Times New Roman" w:hAnsi="Times New Roman" w:cs="Times New Roman"/>
          <w:sz w:val="24"/>
          <w:szCs w:val="24"/>
        </w:rPr>
        <w:t>very</w:t>
      </w:r>
      <w:r w:rsidRPr="00FE68CF">
        <w:rPr>
          <w:rFonts w:ascii="Times New Roman" w:hAnsi="Times New Roman" w:cs="Times New Roman"/>
          <w:sz w:val="24"/>
          <w:szCs w:val="24"/>
        </w:rPr>
        <w:t xml:space="preserve"> cool environment, suggested either by MAT or </w:t>
      </w:r>
      <w:r>
        <w:rPr>
          <w:rFonts w:ascii="Times New Roman" w:hAnsi="Times New Roman" w:cs="Times New Roman"/>
          <w:sz w:val="24"/>
          <w:szCs w:val="24"/>
        </w:rPr>
        <w:t xml:space="preserve">WMMT, CMMT </w:t>
      </w:r>
      <w:r w:rsidRPr="00FE68CF">
        <w:rPr>
          <w:rFonts w:ascii="Times New Roman" w:hAnsi="Times New Roman" w:cs="Times New Roman"/>
          <w:sz w:val="24"/>
          <w:szCs w:val="24"/>
        </w:rPr>
        <w:t>(</w:t>
      </w:r>
      <w:r w:rsidRPr="0044559A">
        <w:rPr>
          <w:rFonts w:ascii="Times New Roman" w:hAnsi="Times New Roman" w:cs="Times New Roman"/>
          <w:color w:val="0070C0"/>
          <w:sz w:val="24"/>
          <w:szCs w:val="24"/>
        </w:rPr>
        <w:t>Fig. S2</w:t>
      </w:r>
      <w:r w:rsidRPr="00FE68CF">
        <w:rPr>
          <w:rFonts w:ascii="Times New Roman" w:hAnsi="Times New Roman" w:cs="Times New Roman"/>
          <w:sz w:val="24"/>
          <w:szCs w:val="24"/>
        </w:rPr>
        <w:t xml:space="preserve">). </w:t>
      </w:r>
      <w:proofErr w:type="spellStart"/>
      <w:r w:rsidRPr="00FE68CF">
        <w:rPr>
          <w:rFonts w:ascii="Times New Roman" w:hAnsi="Times New Roman" w:cs="Times New Roman"/>
          <w:sz w:val="24"/>
          <w:szCs w:val="24"/>
        </w:rPr>
        <w:t>Pooideae</w:t>
      </w:r>
      <w:proofErr w:type="spellEnd"/>
      <w:r w:rsidRPr="00FE68CF">
        <w:rPr>
          <w:rFonts w:ascii="Times New Roman" w:hAnsi="Times New Roman" w:cs="Times New Roman"/>
          <w:sz w:val="24"/>
          <w:szCs w:val="24"/>
        </w:rPr>
        <w:t xml:space="preserve"> also stand out and able to tolerate most drastic temperature change, while </w:t>
      </w:r>
      <w:proofErr w:type="spellStart"/>
      <w:r w:rsidRPr="00FE68CF">
        <w:rPr>
          <w:rFonts w:ascii="Times New Roman" w:hAnsi="Times New Roman" w:cs="Times New Roman"/>
          <w:sz w:val="24"/>
          <w:szCs w:val="24"/>
        </w:rPr>
        <w:t>Bambusoideae</w:t>
      </w:r>
      <w:proofErr w:type="spellEnd"/>
      <w:r w:rsidRPr="00FE68CF">
        <w:rPr>
          <w:rFonts w:ascii="Times New Roman" w:hAnsi="Times New Roman" w:cs="Times New Roman"/>
          <w:sz w:val="24"/>
          <w:szCs w:val="24"/>
        </w:rPr>
        <w:t xml:space="preserve"> prefer more stable environments (</w:t>
      </w:r>
      <w:r w:rsidRPr="0044559A">
        <w:rPr>
          <w:rFonts w:ascii="Times New Roman" w:hAnsi="Times New Roman" w:cs="Times New Roman"/>
          <w:color w:val="0070C0"/>
          <w:sz w:val="24"/>
          <w:szCs w:val="24"/>
        </w:rPr>
        <w:t>Fig. S2</w:t>
      </w:r>
      <w:r w:rsidRPr="00FE68CF">
        <w:rPr>
          <w:rFonts w:ascii="Times New Roman" w:hAnsi="Times New Roman" w:cs="Times New Roman"/>
          <w:sz w:val="24"/>
          <w:szCs w:val="24"/>
        </w:rPr>
        <w:t xml:space="preserve">). For precipitation, </w:t>
      </w:r>
      <w:proofErr w:type="spellStart"/>
      <w:r w:rsidRPr="00FE68CF">
        <w:rPr>
          <w:rFonts w:ascii="Times New Roman" w:hAnsi="Times New Roman" w:cs="Times New Roman"/>
          <w:sz w:val="24"/>
          <w:szCs w:val="24"/>
        </w:rPr>
        <w:t>Bambusoideae</w:t>
      </w:r>
      <w:proofErr w:type="spellEnd"/>
      <w:r w:rsidRPr="00FE68CF">
        <w:rPr>
          <w:rFonts w:ascii="Times New Roman" w:hAnsi="Times New Roman" w:cs="Times New Roman"/>
          <w:sz w:val="24"/>
          <w:szCs w:val="24"/>
        </w:rPr>
        <w:t xml:space="preserve"> stand apart as inhabiting wettest</w:t>
      </w:r>
      <w:r>
        <w:rPr>
          <w:rFonts w:ascii="Times New Roman" w:hAnsi="Times New Roman" w:cs="Times New Roman"/>
          <w:sz w:val="24"/>
          <w:szCs w:val="24"/>
        </w:rPr>
        <w:t xml:space="preserve"> environments in all subfamilies</w:t>
      </w:r>
      <w:r w:rsidRPr="00FE68CF">
        <w:rPr>
          <w:rFonts w:ascii="Times New Roman" w:hAnsi="Times New Roman" w:cs="Times New Roman"/>
          <w:sz w:val="24"/>
          <w:szCs w:val="24"/>
        </w:rPr>
        <w:t xml:space="preserve">, open habitat grasses </w:t>
      </w:r>
      <w:proofErr w:type="spellStart"/>
      <w:r w:rsidRPr="00FE68CF">
        <w:rPr>
          <w:rFonts w:ascii="Times New Roman" w:hAnsi="Times New Roman" w:cs="Times New Roman"/>
          <w:sz w:val="24"/>
          <w:szCs w:val="24"/>
        </w:rPr>
        <w:t>Panicoideae</w:t>
      </w:r>
      <w:proofErr w:type="spellEnd"/>
      <w:r w:rsidRPr="00FE68CF">
        <w:rPr>
          <w:rFonts w:ascii="Times New Roman" w:hAnsi="Times New Roman" w:cs="Times New Roman"/>
          <w:sz w:val="24"/>
          <w:szCs w:val="24"/>
        </w:rPr>
        <w:t xml:space="preserve"> and </w:t>
      </w:r>
      <w:proofErr w:type="spellStart"/>
      <w:r w:rsidRPr="00FE68CF">
        <w:rPr>
          <w:rFonts w:ascii="Times New Roman" w:hAnsi="Times New Roman" w:cs="Times New Roman"/>
          <w:sz w:val="24"/>
          <w:szCs w:val="24"/>
        </w:rPr>
        <w:t>Micrairoideae</w:t>
      </w:r>
      <w:proofErr w:type="spellEnd"/>
      <w:r w:rsidRPr="00FE68CF">
        <w:rPr>
          <w:rFonts w:ascii="Times New Roman" w:hAnsi="Times New Roman" w:cs="Times New Roman"/>
          <w:sz w:val="24"/>
          <w:szCs w:val="24"/>
        </w:rPr>
        <w:t xml:space="preserve"> along with close habitat grasses </w:t>
      </w:r>
      <w:proofErr w:type="spellStart"/>
      <w:r w:rsidRPr="00FE68CF">
        <w:rPr>
          <w:rFonts w:ascii="Times New Roman" w:hAnsi="Times New Roman" w:cs="Times New Roman"/>
          <w:sz w:val="24"/>
          <w:szCs w:val="24"/>
        </w:rPr>
        <w:t>Oryzoideae</w:t>
      </w:r>
      <w:proofErr w:type="spellEnd"/>
      <w:r w:rsidRPr="00FE68CF">
        <w:rPr>
          <w:rFonts w:ascii="Times New Roman" w:hAnsi="Times New Roman" w:cs="Times New Roman"/>
          <w:sz w:val="24"/>
          <w:szCs w:val="24"/>
        </w:rPr>
        <w:t xml:space="preserve"> occupy more humid environment </w:t>
      </w:r>
      <w:r>
        <w:rPr>
          <w:rFonts w:ascii="Times New Roman" w:hAnsi="Times New Roman" w:cs="Times New Roman" w:hint="eastAsia"/>
          <w:sz w:val="24"/>
          <w:szCs w:val="24"/>
        </w:rPr>
        <w:t>suggested</w:t>
      </w:r>
      <w:r>
        <w:rPr>
          <w:rFonts w:ascii="Times New Roman" w:hAnsi="Times New Roman" w:cs="Times New Roman"/>
          <w:sz w:val="24"/>
          <w:szCs w:val="24"/>
        </w:rPr>
        <w:t xml:space="preserve"> </w:t>
      </w:r>
      <w:r>
        <w:rPr>
          <w:rFonts w:ascii="Times New Roman" w:hAnsi="Times New Roman" w:cs="Times New Roman" w:hint="eastAsia"/>
          <w:sz w:val="24"/>
          <w:szCs w:val="24"/>
        </w:rPr>
        <w:t>by</w:t>
      </w:r>
      <w:r>
        <w:rPr>
          <w:rFonts w:ascii="Times New Roman" w:hAnsi="Times New Roman" w:cs="Times New Roman"/>
          <w:sz w:val="24"/>
          <w:szCs w:val="24"/>
        </w:rPr>
        <w:t xml:space="preserve"> </w:t>
      </w:r>
      <w:r w:rsidRPr="00FE68CF">
        <w:rPr>
          <w:rFonts w:ascii="Times New Roman" w:hAnsi="Times New Roman" w:cs="Times New Roman"/>
          <w:sz w:val="24"/>
          <w:szCs w:val="24"/>
        </w:rPr>
        <w:t>MA</w:t>
      </w:r>
      <w:r>
        <w:rPr>
          <w:rFonts w:ascii="Times New Roman" w:hAnsi="Times New Roman" w:cs="Times New Roman"/>
          <w:sz w:val="24"/>
          <w:szCs w:val="24"/>
        </w:rPr>
        <w:t>P</w:t>
      </w:r>
      <w:r w:rsidRPr="00FE68CF">
        <w:rPr>
          <w:rFonts w:ascii="Times New Roman" w:hAnsi="Times New Roman" w:cs="Times New Roman"/>
          <w:sz w:val="24"/>
          <w:szCs w:val="24"/>
        </w:rPr>
        <w:t xml:space="preserve"> and </w:t>
      </w:r>
      <w:r>
        <w:rPr>
          <w:rFonts w:ascii="Times New Roman" w:hAnsi="Times New Roman" w:cs="Times New Roman"/>
          <w:sz w:val="24"/>
          <w:szCs w:val="24"/>
        </w:rPr>
        <w:t>WMMP</w:t>
      </w:r>
      <w:r w:rsidRPr="00FE68CF">
        <w:rPr>
          <w:rFonts w:ascii="Times New Roman" w:hAnsi="Times New Roman" w:cs="Times New Roman"/>
          <w:sz w:val="24"/>
          <w:szCs w:val="24"/>
        </w:rPr>
        <w:t xml:space="preserve">. </w:t>
      </w:r>
      <w:proofErr w:type="spellStart"/>
      <w:r w:rsidRPr="00FE68CF">
        <w:rPr>
          <w:rFonts w:ascii="Times New Roman" w:hAnsi="Times New Roman" w:cs="Times New Roman"/>
          <w:sz w:val="24"/>
          <w:szCs w:val="24"/>
        </w:rPr>
        <w:t>Pooideae</w:t>
      </w:r>
      <w:proofErr w:type="spellEnd"/>
      <w:r w:rsidRPr="00FE68CF">
        <w:rPr>
          <w:rFonts w:ascii="Times New Roman" w:hAnsi="Times New Roman" w:cs="Times New Roman"/>
          <w:sz w:val="24"/>
          <w:szCs w:val="24"/>
        </w:rPr>
        <w:t xml:space="preserve"> occupy the dr</w:t>
      </w:r>
      <w:r>
        <w:rPr>
          <w:rFonts w:ascii="Times New Roman" w:hAnsi="Times New Roman" w:cs="Times New Roman"/>
          <w:sz w:val="24"/>
          <w:szCs w:val="24"/>
        </w:rPr>
        <w:t>y</w:t>
      </w:r>
      <w:r w:rsidRPr="00FE68CF">
        <w:rPr>
          <w:rFonts w:ascii="Times New Roman" w:hAnsi="Times New Roman" w:cs="Times New Roman"/>
          <w:sz w:val="24"/>
          <w:szCs w:val="24"/>
        </w:rPr>
        <w:t xml:space="preserve"> end of the spectrum alongside </w:t>
      </w:r>
      <w:proofErr w:type="spellStart"/>
      <w:r w:rsidRPr="00FE68CF">
        <w:rPr>
          <w:rFonts w:ascii="Times New Roman" w:hAnsi="Times New Roman" w:cs="Times New Roman"/>
          <w:sz w:val="24"/>
          <w:szCs w:val="24"/>
        </w:rPr>
        <w:t>Aristidoideae</w:t>
      </w:r>
      <w:proofErr w:type="spellEnd"/>
      <w:r w:rsidRPr="00FE68CF">
        <w:rPr>
          <w:rFonts w:ascii="Times New Roman" w:hAnsi="Times New Roman" w:cs="Times New Roman"/>
          <w:sz w:val="24"/>
          <w:szCs w:val="24"/>
        </w:rPr>
        <w:t xml:space="preserve"> and </w:t>
      </w:r>
      <w:proofErr w:type="spellStart"/>
      <w:r w:rsidRPr="00FE68CF">
        <w:rPr>
          <w:rFonts w:ascii="Times New Roman" w:hAnsi="Times New Roman" w:cs="Times New Roman"/>
          <w:sz w:val="24"/>
          <w:szCs w:val="24"/>
        </w:rPr>
        <w:t>Chloridoieae</w:t>
      </w:r>
      <w:proofErr w:type="spellEnd"/>
      <w:r w:rsidRPr="00FE68CF">
        <w:rPr>
          <w:rFonts w:ascii="Times New Roman" w:hAnsi="Times New Roman" w:cs="Times New Roman"/>
          <w:sz w:val="24"/>
          <w:szCs w:val="24"/>
        </w:rPr>
        <w:t xml:space="preserve"> (</w:t>
      </w:r>
      <w:r w:rsidRPr="0044559A">
        <w:rPr>
          <w:rFonts w:ascii="Times New Roman" w:hAnsi="Times New Roman" w:cs="Times New Roman"/>
          <w:color w:val="0070C0"/>
          <w:sz w:val="24"/>
          <w:szCs w:val="24"/>
        </w:rPr>
        <w:t>Fig S2</w:t>
      </w:r>
      <w:r w:rsidRPr="00FE68CF">
        <w:rPr>
          <w:rFonts w:ascii="Times New Roman" w:hAnsi="Times New Roman" w:cs="Times New Roman"/>
          <w:sz w:val="24"/>
          <w:szCs w:val="24"/>
        </w:rPr>
        <w:t>)</w:t>
      </w:r>
      <w:r w:rsidRPr="00FE68CF">
        <w:rPr>
          <w:rFonts w:ascii="Times New Roman" w:hAnsi="Times New Roman" w:cs="Times New Roman" w:hint="eastAsia"/>
          <w:sz w:val="24"/>
          <w:szCs w:val="24"/>
        </w:rPr>
        <w:t xml:space="preserve">. </w:t>
      </w:r>
      <w:r w:rsidRPr="00FE68CF">
        <w:rPr>
          <w:rFonts w:ascii="Times New Roman" w:hAnsi="Times New Roman" w:cs="Times New Roman"/>
          <w:sz w:val="24"/>
          <w:szCs w:val="24"/>
        </w:rPr>
        <w:t xml:space="preserve">For seasonal change of precipitation, </w:t>
      </w:r>
      <w:proofErr w:type="spellStart"/>
      <w:r w:rsidRPr="00FE68CF">
        <w:rPr>
          <w:rFonts w:ascii="Times New Roman" w:hAnsi="Times New Roman" w:cs="Times New Roman"/>
          <w:sz w:val="24"/>
          <w:szCs w:val="24"/>
        </w:rPr>
        <w:t>Danthonioideae</w:t>
      </w:r>
      <w:proofErr w:type="spellEnd"/>
      <w:r w:rsidRPr="00FE68CF">
        <w:rPr>
          <w:rFonts w:ascii="Times New Roman" w:hAnsi="Times New Roman" w:cs="Times New Roman"/>
          <w:sz w:val="24"/>
          <w:szCs w:val="24"/>
        </w:rPr>
        <w:t xml:space="preserve"> prefer dry summer and mild winter, </w:t>
      </w:r>
      <w:proofErr w:type="spellStart"/>
      <w:r w:rsidRPr="00FE68CF">
        <w:rPr>
          <w:rFonts w:ascii="Times New Roman" w:hAnsi="Times New Roman" w:cs="Times New Roman"/>
          <w:sz w:val="24"/>
          <w:szCs w:val="24"/>
        </w:rPr>
        <w:t>Pooideae</w:t>
      </w:r>
      <w:proofErr w:type="spellEnd"/>
      <w:r w:rsidRPr="00FE68CF">
        <w:rPr>
          <w:rFonts w:ascii="Times New Roman" w:hAnsi="Times New Roman" w:cs="Times New Roman"/>
          <w:sz w:val="24"/>
          <w:szCs w:val="24"/>
        </w:rPr>
        <w:t xml:space="preserve">, </w:t>
      </w:r>
      <w:proofErr w:type="spellStart"/>
      <w:r w:rsidRPr="00FE68CF">
        <w:rPr>
          <w:rFonts w:ascii="Times New Roman" w:hAnsi="Times New Roman" w:cs="Times New Roman"/>
          <w:sz w:val="24"/>
          <w:szCs w:val="24"/>
        </w:rPr>
        <w:t>Oryzoideae</w:t>
      </w:r>
      <w:proofErr w:type="spellEnd"/>
      <w:r w:rsidRPr="00FE68CF">
        <w:rPr>
          <w:rFonts w:ascii="Times New Roman" w:hAnsi="Times New Roman" w:cs="Times New Roman"/>
          <w:sz w:val="24"/>
          <w:szCs w:val="24"/>
        </w:rPr>
        <w:t xml:space="preserve"> and </w:t>
      </w:r>
      <w:proofErr w:type="spellStart"/>
      <w:r w:rsidRPr="00FE68CF">
        <w:rPr>
          <w:rFonts w:ascii="Times New Roman" w:hAnsi="Times New Roman" w:cs="Times New Roman"/>
          <w:sz w:val="24"/>
          <w:szCs w:val="24"/>
        </w:rPr>
        <w:t>Arundinoideae</w:t>
      </w:r>
      <w:proofErr w:type="spellEnd"/>
      <w:r w:rsidRPr="00FE68CF">
        <w:rPr>
          <w:rFonts w:ascii="Times New Roman" w:hAnsi="Times New Roman" w:cs="Times New Roman"/>
          <w:sz w:val="24"/>
          <w:szCs w:val="24"/>
        </w:rPr>
        <w:t xml:space="preserve"> seems got no preference, while other grasses prefer rain hot during the same period (</w:t>
      </w:r>
      <w:r w:rsidRPr="0044559A">
        <w:rPr>
          <w:rFonts w:ascii="Times New Roman" w:hAnsi="Times New Roman" w:cs="Times New Roman"/>
          <w:color w:val="0070C0"/>
          <w:sz w:val="24"/>
          <w:szCs w:val="24"/>
        </w:rPr>
        <w:t>Fig. S2</w:t>
      </w:r>
      <w:r w:rsidRPr="00FE68CF">
        <w:rPr>
          <w:rFonts w:ascii="Times New Roman" w:hAnsi="Times New Roman" w:cs="Times New Roman"/>
          <w:sz w:val="24"/>
          <w:szCs w:val="24"/>
        </w:rPr>
        <w:t xml:space="preserve">). The climate range of each subfamily of </w:t>
      </w:r>
      <w:proofErr w:type="spellStart"/>
      <w:r w:rsidRPr="00FE68CF">
        <w:rPr>
          <w:rFonts w:ascii="Times New Roman" w:hAnsi="Times New Roman" w:cs="Times New Roman"/>
          <w:sz w:val="24"/>
          <w:szCs w:val="24"/>
        </w:rPr>
        <w:t>Poaceae</w:t>
      </w:r>
      <w:proofErr w:type="spellEnd"/>
      <w:r w:rsidRPr="00FE68CF">
        <w:rPr>
          <w:rFonts w:ascii="Times New Roman" w:hAnsi="Times New Roman" w:cs="Times New Roman"/>
          <w:sz w:val="24"/>
          <w:szCs w:val="24"/>
        </w:rPr>
        <w:t xml:space="preserve"> are too wide for </w:t>
      </w:r>
      <w:bookmarkStart w:id="7" w:name="OLE_LINK11"/>
      <w:bookmarkStart w:id="8" w:name="OLE_LINK12"/>
      <w:r w:rsidRPr="00FE68CF">
        <w:rPr>
          <w:rFonts w:ascii="Times New Roman" w:hAnsi="Times New Roman" w:cs="Times New Roman"/>
          <w:sz w:val="24"/>
          <w:szCs w:val="24"/>
        </w:rPr>
        <w:t>quantitative reconstruction</w:t>
      </w:r>
      <w:bookmarkEnd w:id="7"/>
      <w:bookmarkEnd w:id="8"/>
      <w:r w:rsidRPr="00FE68CF">
        <w:rPr>
          <w:rFonts w:ascii="Times New Roman" w:hAnsi="Times New Roman" w:cs="Times New Roman"/>
          <w:sz w:val="24"/>
          <w:szCs w:val="24"/>
        </w:rPr>
        <w:t xml:space="preserve"> (</w:t>
      </w:r>
      <w:r w:rsidRPr="0044559A">
        <w:rPr>
          <w:rFonts w:ascii="Times New Roman" w:hAnsi="Times New Roman" w:cs="Times New Roman"/>
          <w:color w:val="0070C0"/>
          <w:sz w:val="24"/>
          <w:szCs w:val="24"/>
        </w:rPr>
        <w:t>Table S</w:t>
      </w:r>
      <w:r w:rsidR="001433A5" w:rsidRPr="0044559A">
        <w:rPr>
          <w:rFonts w:ascii="Times New Roman" w:hAnsi="Times New Roman" w:cs="Times New Roman"/>
          <w:color w:val="0070C0"/>
          <w:sz w:val="24"/>
          <w:szCs w:val="24"/>
        </w:rPr>
        <w:t>2</w:t>
      </w:r>
      <w:r w:rsidRPr="00FE68CF">
        <w:rPr>
          <w:rFonts w:ascii="Times New Roman" w:hAnsi="Times New Roman" w:cs="Times New Roman"/>
          <w:sz w:val="24"/>
          <w:szCs w:val="24"/>
        </w:rPr>
        <w:t>). Take MAT as example, even the present of all nine subfamily make the MAT range from 8.4-21℃.</w:t>
      </w:r>
    </w:p>
    <w:p w:rsidR="001C05AD" w:rsidRPr="002263FE" w:rsidRDefault="001C05AD" w:rsidP="001C05AD">
      <w:pPr>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Table S</w:t>
      </w:r>
      <w:r w:rsidR="001433A5" w:rsidRPr="002263FE">
        <w:rPr>
          <w:rFonts w:ascii="Times New Roman" w:hAnsi="Times New Roman" w:cs="Times New Roman"/>
          <w:i/>
          <w:sz w:val="24"/>
          <w:szCs w:val="24"/>
        </w:rPr>
        <w:t>2</w:t>
      </w:r>
      <w:r w:rsidRPr="002263FE">
        <w:rPr>
          <w:rFonts w:ascii="Times New Roman" w:hAnsi="Times New Roman" w:cs="Times New Roman"/>
          <w:i/>
          <w:sz w:val="24"/>
          <w:szCs w:val="24"/>
        </w:rPr>
        <w:t xml:space="preserve">. Climate range of each subfamily of </w:t>
      </w:r>
      <w:proofErr w:type="spellStart"/>
      <w:r w:rsidRPr="002263FE">
        <w:rPr>
          <w:rFonts w:ascii="Times New Roman" w:hAnsi="Times New Roman" w:cs="Times New Roman"/>
          <w:i/>
          <w:sz w:val="24"/>
          <w:szCs w:val="24"/>
        </w:rPr>
        <w:t>Poaceae</w:t>
      </w:r>
      <w:proofErr w:type="spellEnd"/>
      <w:r w:rsidRPr="002263FE">
        <w:rPr>
          <w:rFonts w:ascii="Times New Roman" w:hAnsi="Times New Roman" w:cs="Times New Roman"/>
          <w:i/>
          <w:sz w:val="24"/>
          <w:szCs w:val="24"/>
        </w:rPr>
        <w:t xml:space="preserve"> in global scale.</w:t>
      </w:r>
    </w:p>
    <w:tbl>
      <w:tblPr>
        <w:tblStyle w:val="a7"/>
        <w:tblW w:w="0" w:type="auto"/>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444"/>
        <w:gridCol w:w="1033"/>
        <w:gridCol w:w="963"/>
        <w:gridCol w:w="1033"/>
        <w:gridCol w:w="963"/>
        <w:gridCol w:w="803"/>
        <w:gridCol w:w="745"/>
        <w:gridCol w:w="858"/>
      </w:tblGrid>
      <w:tr w:rsidR="001C05AD" w:rsidRPr="00180F07" w:rsidTr="002263FE">
        <w:trPr>
          <w:jc w:val="center"/>
        </w:trPr>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Subfamily</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MAT</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WMMT</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CMMT</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MAP</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(mm)</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WMMP</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(mm)</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CMMP</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(mm)</w:t>
            </w:r>
          </w:p>
        </w:tc>
        <w:tc>
          <w:tcPr>
            <w:tcW w:w="0" w:type="auto"/>
            <w:tcBorders>
              <w:bottom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DT</w:t>
            </w:r>
          </w:p>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w:t>
            </w:r>
          </w:p>
        </w:tc>
      </w:tr>
      <w:tr w:rsidR="001C05AD" w:rsidRPr="00180F07" w:rsidTr="002263FE">
        <w:trPr>
          <w:jc w:val="center"/>
        </w:trPr>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lastRenderedPageBreak/>
              <w:t>Aristidoideae</w:t>
            </w:r>
            <w:proofErr w:type="spellEnd"/>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2.1</w:t>
            </w:r>
            <w:r w:rsidRPr="00180F07">
              <w:rPr>
                <w:rFonts w:ascii="Times New Roman" w:hAnsi="Times New Roman" w:cs="Times New Roman"/>
                <w:szCs w:val="21"/>
              </w:rPr>
              <w:t>~</w:t>
            </w:r>
            <w:r w:rsidRPr="00180F07">
              <w:rPr>
                <w:rFonts w:ascii="Times New Roman" w:hAnsi="Times New Roman" w:cs="Times New Roman" w:hint="eastAsia"/>
                <w:szCs w:val="21"/>
              </w:rPr>
              <w:t>28.4</w:t>
            </w:r>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10.8</w:t>
            </w:r>
            <w:r w:rsidRPr="00180F07">
              <w:rPr>
                <w:rFonts w:ascii="Times New Roman" w:hAnsi="Times New Roman" w:cs="Times New Roman"/>
                <w:szCs w:val="21"/>
              </w:rPr>
              <w:t>~</w:t>
            </w:r>
            <w:r w:rsidRPr="00180F07">
              <w:rPr>
                <w:rFonts w:ascii="Times New Roman" w:hAnsi="Times New Roman" w:cs="Times New Roman" w:hint="eastAsia"/>
                <w:szCs w:val="21"/>
              </w:rPr>
              <w:t>33.2</w:t>
            </w:r>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-7.8~25.5</w:t>
            </w:r>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34~1966</w:t>
            </w:r>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0~276</w:t>
            </w:r>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0-144</w:t>
            </w:r>
          </w:p>
        </w:tc>
        <w:tc>
          <w:tcPr>
            <w:tcW w:w="0" w:type="auto"/>
            <w:tcBorders>
              <w:top w:val="single" w:sz="4" w:space="0" w:color="auto"/>
            </w:tcBorders>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0.9~29.0</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Arundinoideae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5.3</w:t>
            </w:r>
            <w:r w:rsidRPr="00180F07">
              <w:rPr>
                <w:rFonts w:ascii="Times New Roman" w:hAnsi="Times New Roman" w:cs="Times New Roman"/>
                <w:szCs w:val="21"/>
              </w:rPr>
              <w:t>~</w:t>
            </w:r>
            <w:r w:rsidRPr="00180F07">
              <w:rPr>
                <w:rFonts w:ascii="Times New Roman" w:hAnsi="Times New Roman" w:cs="Times New Roman" w:hint="eastAsia"/>
                <w:szCs w:val="21"/>
              </w:rPr>
              <w:t>25.4</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15.5</w:t>
            </w:r>
            <w:r w:rsidRPr="00180F07">
              <w:rPr>
                <w:rFonts w:ascii="Times New Roman" w:hAnsi="Times New Roman" w:cs="Times New Roman"/>
                <w:szCs w:val="21"/>
              </w:rPr>
              <w:t>~</w:t>
            </w:r>
            <w:r w:rsidRPr="00180F07">
              <w:rPr>
                <w:rFonts w:ascii="Times New Roman" w:hAnsi="Times New Roman" w:cs="Times New Roman" w:hint="eastAsia"/>
                <w:szCs w:val="21"/>
              </w:rPr>
              <w:t>30.2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-6.5~19.3</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51~2069</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3~266</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1~160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4.2~24.3</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Bambusoideae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6.9</w:t>
            </w:r>
            <w:r w:rsidRPr="00180F07">
              <w:rPr>
                <w:rFonts w:ascii="Times New Roman" w:hAnsi="Times New Roman" w:cs="Times New Roman"/>
                <w:szCs w:val="21"/>
              </w:rPr>
              <w:t>~27.2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w:t>
            </w:r>
            <w:r w:rsidRPr="00180F07">
              <w:rPr>
                <w:rFonts w:ascii="Times New Roman" w:hAnsi="Times New Roman" w:cs="Times New Roman"/>
                <w:szCs w:val="21"/>
              </w:rPr>
              <w:t>0.5~30.2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-3.4~25.9</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685~4902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22~501</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4~535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0.7~25.0</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Chloridoideae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0.1</w:t>
            </w:r>
            <w:r w:rsidRPr="00180F07">
              <w:rPr>
                <w:rFonts w:ascii="Times New Roman" w:hAnsi="Times New Roman" w:cs="Times New Roman"/>
                <w:szCs w:val="21"/>
              </w:rPr>
              <w:t>~</w:t>
            </w:r>
            <w:r w:rsidRPr="00180F07">
              <w:rPr>
                <w:rFonts w:ascii="Times New Roman" w:hAnsi="Times New Roman" w:cs="Times New Roman" w:hint="eastAsia"/>
                <w:szCs w:val="21"/>
              </w:rPr>
              <w:t>29.0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9.3</w:t>
            </w:r>
            <w:r w:rsidRPr="00180F07">
              <w:rPr>
                <w:rFonts w:ascii="Times New Roman" w:hAnsi="Times New Roman" w:cs="Times New Roman"/>
                <w:szCs w:val="21"/>
              </w:rPr>
              <w:t>~</w:t>
            </w:r>
            <w:r w:rsidRPr="00180F07">
              <w:rPr>
                <w:rFonts w:ascii="Times New Roman" w:hAnsi="Times New Roman" w:cs="Times New Roman" w:hint="eastAsia"/>
                <w:szCs w:val="21"/>
              </w:rPr>
              <w:t>34.2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-18.3~25.8</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73~4093</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0~437</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0~362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0.8~37.1</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Danthonioideae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3.3</w:t>
            </w:r>
            <w:r w:rsidRPr="00180F07">
              <w:rPr>
                <w:rFonts w:ascii="Times New Roman" w:hAnsi="Times New Roman" w:cs="Times New Roman"/>
                <w:szCs w:val="21"/>
              </w:rPr>
              <w:t>~</w:t>
            </w:r>
            <w:r w:rsidRPr="00180F07">
              <w:rPr>
                <w:rFonts w:ascii="Times New Roman" w:hAnsi="Times New Roman" w:cs="Times New Roman" w:hint="eastAsia"/>
                <w:szCs w:val="21"/>
              </w:rPr>
              <w:t>21.0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10.1</w:t>
            </w:r>
            <w:r w:rsidRPr="00180F07">
              <w:rPr>
                <w:rFonts w:ascii="Times New Roman" w:hAnsi="Times New Roman" w:cs="Times New Roman"/>
                <w:szCs w:val="21"/>
              </w:rPr>
              <w:t>~</w:t>
            </w:r>
            <w:r w:rsidRPr="00180F07">
              <w:rPr>
                <w:rFonts w:ascii="Times New Roman" w:hAnsi="Times New Roman" w:cs="Times New Roman" w:hint="eastAsia"/>
                <w:szCs w:val="21"/>
              </w:rPr>
              <w:t>26.8</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-7.6~20.3</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134~5927</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5~542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8~523</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1.0~26.7</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Micrairoideae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8.4</w:t>
            </w:r>
            <w:r w:rsidRPr="00180F07">
              <w:rPr>
                <w:rFonts w:ascii="Times New Roman" w:hAnsi="Times New Roman" w:cs="Times New Roman"/>
                <w:szCs w:val="21"/>
              </w:rPr>
              <w:t>~</w:t>
            </w:r>
            <w:r w:rsidRPr="00180F07">
              <w:rPr>
                <w:rFonts w:ascii="Times New Roman" w:hAnsi="Times New Roman" w:cs="Times New Roman" w:hint="eastAsia"/>
                <w:szCs w:val="21"/>
              </w:rPr>
              <w:t>27.5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18.1</w:t>
            </w:r>
            <w:r w:rsidRPr="00180F07">
              <w:rPr>
                <w:rFonts w:ascii="Times New Roman" w:hAnsi="Times New Roman" w:cs="Times New Roman"/>
                <w:szCs w:val="21"/>
              </w:rPr>
              <w:t>~</w:t>
            </w:r>
            <w:r w:rsidRPr="00180F07">
              <w:rPr>
                <w:rFonts w:ascii="Times New Roman" w:hAnsi="Times New Roman" w:cs="Times New Roman" w:hint="eastAsia"/>
                <w:szCs w:val="21"/>
              </w:rPr>
              <w:t>31.5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-3.0~25.0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258~2885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26~355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1~230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1.1~21.4</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Oryzoideae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5.6</w:t>
            </w:r>
            <w:r w:rsidRPr="00180F07">
              <w:rPr>
                <w:rFonts w:ascii="Times New Roman" w:hAnsi="Times New Roman" w:cs="Times New Roman"/>
                <w:szCs w:val="21"/>
              </w:rPr>
              <w:t>~</w:t>
            </w:r>
            <w:r w:rsidRPr="00180F07">
              <w:rPr>
                <w:rFonts w:ascii="Times New Roman" w:hAnsi="Times New Roman" w:cs="Times New Roman" w:hint="eastAsia"/>
                <w:szCs w:val="21"/>
              </w:rPr>
              <w:t>27.8</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13.7</w:t>
            </w:r>
            <w:r w:rsidRPr="00180F07">
              <w:rPr>
                <w:rFonts w:ascii="Times New Roman" w:hAnsi="Times New Roman" w:cs="Times New Roman"/>
                <w:szCs w:val="21"/>
              </w:rPr>
              <w:t>~</w:t>
            </w:r>
            <w:r w:rsidRPr="00180F07">
              <w:rPr>
                <w:rFonts w:ascii="Times New Roman" w:hAnsi="Times New Roman" w:cs="Times New Roman" w:hint="eastAsia"/>
                <w:szCs w:val="21"/>
              </w:rPr>
              <w:t>31.2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-10.3~25.7</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168~2717</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6~275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6~236</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2.0~30.0</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Panicoideae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1.1</w:t>
            </w:r>
            <w:r w:rsidRPr="00180F07">
              <w:rPr>
                <w:rFonts w:ascii="Times New Roman" w:hAnsi="Times New Roman" w:cs="Times New Roman"/>
                <w:szCs w:val="21"/>
              </w:rPr>
              <w:t>~</w:t>
            </w:r>
            <w:r w:rsidRPr="00180F07">
              <w:rPr>
                <w:rFonts w:ascii="Times New Roman" w:hAnsi="Times New Roman" w:cs="Times New Roman" w:hint="eastAsia"/>
                <w:szCs w:val="21"/>
              </w:rPr>
              <w:t>29.2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12.3</w:t>
            </w:r>
            <w:r w:rsidRPr="00180F07">
              <w:rPr>
                <w:rFonts w:ascii="Times New Roman" w:hAnsi="Times New Roman" w:cs="Times New Roman"/>
                <w:szCs w:val="21"/>
              </w:rPr>
              <w:t>~</w:t>
            </w:r>
            <w:r w:rsidRPr="00180F07">
              <w:rPr>
                <w:rFonts w:ascii="Times New Roman" w:hAnsi="Times New Roman" w:cs="Times New Roman" w:hint="eastAsia"/>
                <w:szCs w:val="21"/>
              </w:rPr>
              <w:t>34.2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-11.9~35.9</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102~3610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4~360</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0~496</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0.9~31.5</w:t>
            </w:r>
          </w:p>
        </w:tc>
      </w:tr>
      <w:tr w:rsidR="001C05AD" w:rsidRPr="00180F07" w:rsidTr="002263FE">
        <w:trPr>
          <w:jc w:val="center"/>
        </w:trPr>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proofErr w:type="spellStart"/>
            <w:r w:rsidRPr="00180F07">
              <w:rPr>
                <w:rFonts w:ascii="Times New Roman" w:hAnsi="Times New Roman" w:cs="Times New Roman"/>
                <w:szCs w:val="21"/>
              </w:rPr>
              <w:t>Pooideae</w:t>
            </w:r>
            <w:proofErr w:type="spellEnd"/>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-18.3</w:t>
            </w:r>
            <w:r w:rsidRPr="00180F07">
              <w:rPr>
                <w:rFonts w:ascii="Times New Roman" w:hAnsi="Times New Roman" w:cs="Times New Roman"/>
                <w:szCs w:val="21"/>
              </w:rPr>
              <w:t>~</w:t>
            </w:r>
            <w:r w:rsidRPr="00180F07">
              <w:rPr>
                <w:rFonts w:ascii="Times New Roman" w:hAnsi="Times New Roman" w:cs="Times New Roman" w:hint="eastAsia"/>
                <w:szCs w:val="21"/>
              </w:rPr>
              <w:t>22.5</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hint="eastAsia"/>
                <w:szCs w:val="21"/>
              </w:rPr>
              <w:t>3.3</w:t>
            </w:r>
            <w:r w:rsidRPr="00180F07">
              <w:rPr>
                <w:rFonts w:ascii="Times New Roman" w:hAnsi="Times New Roman" w:cs="Times New Roman"/>
                <w:szCs w:val="21"/>
              </w:rPr>
              <w:t>~</w:t>
            </w:r>
            <w:r w:rsidRPr="00180F07">
              <w:rPr>
                <w:rFonts w:ascii="Times New Roman" w:hAnsi="Times New Roman" w:cs="Times New Roman" w:hint="eastAsia"/>
                <w:szCs w:val="21"/>
              </w:rPr>
              <w:t>30.7</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-35.8~20.4</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23~5518</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0~502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1~482</w:t>
            </w:r>
          </w:p>
        </w:tc>
        <w:tc>
          <w:tcPr>
            <w:tcW w:w="0" w:type="auto"/>
            <w:tcMar>
              <w:left w:w="57" w:type="dxa"/>
              <w:right w:w="57" w:type="dxa"/>
            </w:tcMar>
            <w:vAlign w:val="center"/>
          </w:tcPr>
          <w:p w:rsidR="001C05AD" w:rsidRPr="00180F07" w:rsidRDefault="001C05AD" w:rsidP="002263FE">
            <w:pPr>
              <w:jc w:val="center"/>
              <w:rPr>
                <w:rFonts w:ascii="Times New Roman" w:hAnsi="Times New Roman" w:cs="Times New Roman"/>
                <w:szCs w:val="21"/>
              </w:rPr>
            </w:pPr>
            <w:r w:rsidRPr="00180F07">
              <w:rPr>
                <w:rFonts w:ascii="Times New Roman" w:hAnsi="Times New Roman" w:cs="Times New Roman"/>
                <w:szCs w:val="21"/>
              </w:rPr>
              <w:t>0.8~47.5</w:t>
            </w:r>
          </w:p>
        </w:tc>
      </w:tr>
    </w:tbl>
    <w:p w:rsidR="001C05AD" w:rsidRPr="002263FE" w:rsidRDefault="001C05AD" w:rsidP="002263FE">
      <w:pPr>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 xml:space="preserve">MAT: mean annual temperature; WMMT: Warmest Month Mean Temperature; CMMT: Coldest Month Mean Temperature; MAP: Mean Annual Precipitation; WMMP: Warmest Month Mean Precipitation; CMMP: coldest Month Mean Precipitation; DT: Difference in Temperature of warmest and coldest months. </w:t>
      </w:r>
    </w:p>
    <w:p w:rsidR="001C05AD" w:rsidRPr="00283E23" w:rsidRDefault="001C05AD" w:rsidP="001C05AD">
      <w:pPr>
        <w:spacing w:beforeLines="100" w:before="312" w:line="360" w:lineRule="auto"/>
        <w:rPr>
          <w:rFonts w:ascii="Times New Roman" w:hAnsi="Times New Roman" w:cs="Times New Roman"/>
          <w:sz w:val="24"/>
          <w:szCs w:val="24"/>
        </w:rPr>
      </w:pPr>
      <w:r w:rsidRPr="00872EC0">
        <w:rPr>
          <w:rFonts w:ascii="Times New Roman" w:hAnsi="Times New Roman" w:cs="Times New Roman"/>
          <w:noProof/>
          <w:sz w:val="24"/>
          <w:szCs w:val="24"/>
        </w:rPr>
        <w:drawing>
          <wp:inline distT="0" distB="0" distL="0" distR="0" wp14:anchorId="1397AD5C" wp14:editId="3CE24E1B">
            <wp:extent cx="5278120" cy="2415882"/>
            <wp:effectExtent l="0" t="0" r="0" b="3810"/>
            <wp:docPr id="1" name="图片 1" descr="C:\Users\Hanlin Wang\Desktop\Wang et al., 2018\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lin Wang\Desktop\Wang et al., 2018\Fi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2415882"/>
                    </a:xfrm>
                    <a:prstGeom prst="rect">
                      <a:avLst/>
                    </a:prstGeom>
                    <a:noFill/>
                    <a:ln>
                      <a:noFill/>
                    </a:ln>
                  </pic:spPr>
                </pic:pic>
              </a:graphicData>
            </a:graphic>
          </wp:inline>
        </w:drawing>
      </w:r>
    </w:p>
    <w:p w:rsidR="001C05AD" w:rsidRPr="002263FE" w:rsidRDefault="001C05AD" w:rsidP="002263FE">
      <w:pPr>
        <w:spacing w:beforeLines="100" w:before="312" w:afterLines="100" w:after="312" w:line="360" w:lineRule="auto"/>
        <w:rPr>
          <w:rFonts w:ascii="Times New Roman" w:hAnsi="Times New Roman" w:cs="Times New Roman"/>
          <w:i/>
          <w:sz w:val="24"/>
          <w:szCs w:val="24"/>
        </w:rPr>
      </w:pPr>
      <w:r w:rsidRPr="002263FE">
        <w:rPr>
          <w:rFonts w:ascii="Times New Roman" w:hAnsi="Times New Roman" w:cs="Times New Roman"/>
          <w:i/>
          <w:sz w:val="24"/>
          <w:szCs w:val="24"/>
        </w:rPr>
        <w:t>Fig. S2. Species accumulation curves for mean annual temperature and precipitation, sorted by major grass subfamilies. These data represent 9,390,524 independent collection localities across 6,010 species. Data from Global Biodiversity Information Facility (GBIF) web portal</w:t>
      </w:r>
      <w:r w:rsidRPr="002263FE">
        <w:rPr>
          <w:i/>
          <w:sz w:val="24"/>
          <w:szCs w:val="24"/>
        </w:rPr>
        <w:t xml:space="preserve"> </w:t>
      </w:r>
      <w:r w:rsidRPr="002263FE">
        <w:rPr>
          <w:rFonts w:ascii="Times New Roman" w:hAnsi="Times New Roman" w:cs="Times New Roman"/>
          <w:i/>
          <w:sz w:val="24"/>
          <w:szCs w:val="24"/>
        </w:rPr>
        <w:t>(</w:t>
      </w:r>
      <w:hyperlink r:id="rId9" w:history="1">
        <w:r w:rsidRPr="002263FE">
          <w:rPr>
            <w:rStyle w:val="a5"/>
            <w:rFonts w:ascii="Times New Roman" w:hAnsi="Times New Roman" w:cs="Times New Roman"/>
            <w:i/>
            <w:sz w:val="24"/>
            <w:szCs w:val="24"/>
            <w:u w:val="none"/>
          </w:rPr>
          <w:t>http://www.gbif.org/</w:t>
        </w:r>
      </w:hyperlink>
      <w:r w:rsidRPr="002263FE">
        <w:rPr>
          <w:rFonts w:ascii="Times New Roman" w:hAnsi="Times New Roman" w:cs="Times New Roman"/>
          <w:i/>
          <w:sz w:val="24"/>
          <w:szCs w:val="24"/>
        </w:rPr>
        <w:t>).</w:t>
      </w:r>
    </w:p>
    <w:p w:rsidR="001C05AD" w:rsidRDefault="001C05AD" w:rsidP="001C05AD">
      <w:pPr>
        <w:widowControl/>
        <w:spacing w:before="100" w:line="360" w:lineRule="auto"/>
        <w:jc w:val="left"/>
        <w:rPr>
          <w:rFonts w:ascii="Times New Roman" w:hAnsi="Times New Roman" w:cs="Times New Roman"/>
          <w:color w:val="C00000"/>
          <w:sz w:val="24"/>
          <w:szCs w:val="24"/>
        </w:rPr>
      </w:pPr>
      <w:r w:rsidRPr="001F01F3">
        <w:rPr>
          <w:rFonts w:ascii="Times New Roman" w:hAnsi="Times New Roman" w:cs="Times New Roman"/>
          <w:noProof/>
          <w:color w:val="C00000"/>
          <w:sz w:val="24"/>
          <w:szCs w:val="24"/>
        </w:rPr>
        <w:lastRenderedPageBreak/>
        <w:drawing>
          <wp:inline distT="0" distB="0" distL="0" distR="0" wp14:anchorId="50DB37AD" wp14:editId="04F3C7D6">
            <wp:extent cx="5278120" cy="6706446"/>
            <wp:effectExtent l="0" t="0" r="0" b="0"/>
            <wp:docPr id="8" name="图片 8" descr="C:\Users\Hanlin Wang\Desktop\Wang et al., 2018\Fig.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lin Wang\Desktop\Wang et al., 2018\Fig. S2.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78120" cy="6706446"/>
                    </a:xfrm>
                    <a:prstGeom prst="rect">
                      <a:avLst/>
                    </a:prstGeom>
                    <a:noFill/>
                    <a:ln>
                      <a:noFill/>
                    </a:ln>
                  </pic:spPr>
                </pic:pic>
              </a:graphicData>
            </a:graphic>
          </wp:inline>
        </w:drawing>
      </w:r>
    </w:p>
    <w:p w:rsidR="001C05AD" w:rsidRPr="002263FE" w:rsidRDefault="001C05AD" w:rsidP="002263FE">
      <w:pPr>
        <w:widowControl/>
        <w:spacing w:before="360" w:afterLines="100" w:after="312" w:line="360" w:lineRule="auto"/>
        <w:jc w:val="left"/>
        <w:rPr>
          <w:rFonts w:ascii="Times New Roman" w:hAnsi="Times New Roman" w:cs="Times New Roman"/>
          <w:i/>
          <w:color w:val="C00000"/>
          <w:sz w:val="24"/>
          <w:szCs w:val="24"/>
        </w:rPr>
      </w:pPr>
      <w:r w:rsidRPr="002263FE">
        <w:rPr>
          <w:rFonts w:ascii="Times New Roman" w:hAnsi="Times New Roman" w:cs="Times New Roman"/>
          <w:i/>
          <w:sz w:val="24"/>
          <w:szCs w:val="24"/>
        </w:rPr>
        <w:t>Fig. S2 (continued).</w:t>
      </w:r>
      <w:r w:rsidRPr="002263FE">
        <w:rPr>
          <w:rFonts w:ascii="Times New Roman" w:hAnsi="Times New Roman" w:cs="Times New Roman"/>
          <w:i/>
          <w:color w:val="C00000"/>
          <w:sz w:val="24"/>
          <w:szCs w:val="24"/>
        </w:rPr>
        <w:t xml:space="preserve"> </w:t>
      </w:r>
      <w:r w:rsidRPr="002263FE">
        <w:rPr>
          <w:rFonts w:ascii="Times New Roman" w:hAnsi="Times New Roman" w:cs="Times New Roman"/>
          <w:i/>
          <w:sz w:val="24"/>
          <w:szCs w:val="24"/>
        </w:rPr>
        <w:t>Species accumulation curves for WMMT, CMMT, DT, CV of intra-annual precipitation, WMMP, CMMP, R between intro-annual temperature and precipitation, sorted by major grass subfamilies. These data represent 9,390,524 independent collection localities across 6,010 species.</w:t>
      </w:r>
      <w:r w:rsidRPr="002263FE">
        <w:rPr>
          <w:i/>
        </w:rPr>
        <w:t xml:space="preserve"> </w:t>
      </w:r>
      <w:r w:rsidRPr="002263FE">
        <w:rPr>
          <w:rFonts w:ascii="Times New Roman" w:hAnsi="Times New Roman" w:cs="Times New Roman"/>
          <w:i/>
          <w:sz w:val="24"/>
          <w:szCs w:val="24"/>
        </w:rPr>
        <w:t>Data from Global Biodiversity Information Facility (GBIF) web portal (</w:t>
      </w:r>
      <w:hyperlink r:id="rId11" w:history="1">
        <w:r w:rsidRPr="002263FE">
          <w:rPr>
            <w:rStyle w:val="a5"/>
            <w:rFonts w:ascii="Times New Roman" w:hAnsi="Times New Roman" w:cs="Times New Roman"/>
            <w:i/>
            <w:sz w:val="24"/>
            <w:szCs w:val="24"/>
            <w:u w:val="none"/>
          </w:rPr>
          <w:t>http://www.gbif.org/</w:t>
        </w:r>
      </w:hyperlink>
      <w:r w:rsidRPr="002263FE">
        <w:rPr>
          <w:rFonts w:ascii="Times New Roman" w:hAnsi="Times New Roman" w:cs="Times New Roman"/>
          <w:i/>
          <w:sz w:val="24"/>
          <w:szCs w:val="24"/>
        </w:rPr>
        <w:t>).</w:t>
      </w:r>
    </w:p>
    <w:p w:rsidR="001C05AD" w:rsidRPr="008A1F96" w:rsidRDefault="001C05AD" w:rsidP="001C05AD">
      <w:pPr>
        <w:widowControl/>
        <w:spacing w:before="100" w:line="360" w:lineRule="auto"/>
        <w:jc w:val="left"/>
        <w:rPr>
          <w:rFonts w:ascii="Times New Roman" w:hAnsi="Times New Roman" w:cs="Times New Roman"/>
          <w:sz w:val="24"/>
          <w:szCs w:val="24"/>
        </w:rPr>
      </w:pPr>
      <w:r w:rsidRPr="001F01F3">
        <w:rPr>
          <w:rFonts w:ascii="Times New Roman" w:hAnsi="Times New Roman" w:cs="Times New Roman"/>
          <w:noProof/>
          <w:sz w:val="24"/>
          <w:szCs w:val="24"/>
        </w:rPr>
        <w:lastRenderedPageBreak/>
        <w:drawing>
          <wp:inline distT="0" distB="0" distL="0" distR="0" wp14:anchorId="17460402" wp14:editId="74147B18">
            <wp:extent cx="5278120" cy="6706446"/>
            <wp:effectExtent l="0" t="0" r="0" b="0"/>
            <wp:docPr id="9" name="图片 9" descr="C:\Users\Hanlin Wang\Desktop\Wang et al., 2018\Fi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lin Wang\Desktop\Wang et al., 2018\Fig. S3.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78120" cy="6706446"/>
                    </a:xfrm>
                    <a:prstGeom prst="rect">
                      <a:avLst/>
                    </a:prstGeom>
                    <a:noFill/>
                    <a:ln>
                      <a:noFill/>
                    </a:ln>
                  </pic:spPr>
                </pic:pic>
              </a:graphicData>
            </a:graphic>
          </wp:inline>
        </w:drawing>
      </w:r>
    </w:p>
    <w:p w:rsidR="001C05AD" w:rsidRPr="002263FE" w:rsidRDefault="001C05AD" w:rsidP="001C05AD">
      <w:pPr>
        <w:widowControl/>
        <w:spacing w:before="100" w:line="360" w:lineRule="auto"/>
        <w:jc w:val="left"/>
        <w:rPr>
          <w:rFonts w:ascii="Times New Roman" w:hAnsi="Times New Roman" w:cs="Times New Roman"/>
          <w:i/>
          <w:sz w:val="24"/>
          <w:szCs w:val="24"/>
        </w:rPr>
      </w:pPr>
      <w:r w:rsidRPr="002263FE">
        <w:rPr>
          <w:rFonts w:ascii="Times New Roman" w:hAnsi="Times New Roman" w:cs="Times New Roman"/>
          <w:i/>
          <w:sz w:val="24"/>
          <w:szCs w:val="24"/>
        </w:rPr>
        <w:t xml:space="preserve">Fig. S3. Species accumulation curves for </w:t>
      </w:r>
      <w:r w:rsidR="00215945" w:rsidRPr="002263FE">
        <w:rPr>
          <w:rFonts w:ascii="Times New Roman" w:hAnsi="Times New Roman" w:cs="Times New Roman"/>
          <w:i/>
          <w:sz w:val="24"/>
          <w:szCs w:val="24"/>
        </w:rPr>
        <w:t xml:space="preserve">the </w:t>
      </w:r>
      <w:r w:rsidRPr="002263FE">
        <w:rPr>
          <w:rFonts w:ascii="Times New Roman" w:hAnsi="Times New Roman" w:cs="Times New Roman"/>
          <w:i/>
          <w:sz w:val="24"/>
          <w:szCs w:val="24"/>
        </w:rPr>
        <w:t xml:space="preserve">WMMT, CMMT, DT, CV of intra-annual precipitation, WMMP, CMMP, R between intro-annual temperature and precipitation, in China, sorted by major grass subfamilies. These data represent </w:t>
      </w:r>
      <w:r w:rsidR="00215945" w:rsidRPr="002263FE">
        <w:rPr>
          <w:rFonts w:ascii="Times New Roman" w:hAnsi="Times New Roman" w:cs="Times New Roman"/>
          <w:i/>
          <w:sz w:val="24"/>
          <w:szCs w:val="24"/>
        </w:rPr>
        <w:t xml:space="preserve">the </w:t>
      </w:r>
      <w:r w:rsidRPr="002263FE">
        <w:rPr>
          <w:rFonts w:ascii="Times New Roman" w:hAnsi="Times New Roman" w:cs="Times New Roman"/>
          <w:i/>
          <w:sz w:val="24"/>
          <w:szCs w:val="24"/>
        </w:rPr>
        <w:t>598 species record in Flora of China (</w:t>
      </w:r>
      <w:hyperlink r:id="rId13" w:history="1">
        <w:r w:rsidRPr="002263FE">
          <w:rPr>
            <w:rStyle w:val="a5"/>
            <w:rFonts w:ascii="Times New Roman" w:hAnsi="Times New Roman" w:cs="Times New Roman"/>
            <w:i/>
            <w:sz w:val="24"/>
            <w:szCs w:val="24"/>
          </w:rPr>
          <w:t>http://foc.eflora.cn/</w:t>
        </w:r>
      </w:hyperlink>
      <w:r w:rsidRPr="002263FE">
        <w:rPr>
          <w:rFonts w:ascii="Times New Roman" w:hAnsi="Times New Roman" w:cs="Times New Roman"/>
          <w:i/>
          <w:sz w:val="24"/>
          <w:szCs w:val="24"/>
        </w:rPr>
        <w:t>)</w:t>
      </w:r>
      <w:r w:rsidR="00215945" w:rsidRPr="002263FE">
        <w:rPr>
          <w:rFonts w:ascii="Times New Roman" w:hAnsi="Times New Roman" w:cs="Times New Roman"/>
          <w:i/>
          <w:sz w:val="24"/>
          <w:szCs w:val="24"/>
        </w:rPr>
        <w:t>, but</w:t>
      </w:r>
      <w:r w:rsidRPr="002263FE">
        <w:rPr>
          <w:rFonts w:ascii="Times New Roman" w:hAnsi="Times New Roman" w:cs="Times New Roman"/>
          <w:i/>
          <w:sz w:val="24"/>
          <w:szCs w:val="24"/>
        </w:rPr>
        <w:t xml:space="preserve"> the collection localities </w:t>
      </w:r>
      <w:r w:rsidR="00215945" w:rsidRPr="002263FE">
        <w:rPr>
          <w:rFonts w:ascii="Times New Roman" w:hAnsi="Times New Roman" w:cs="Times New Roman"/>
          <w:i/>
          <w:sz w:val="24"/>
          <w:szCs w:val="24"/>
        </w:rPr>
        <w:t xml:space="preserve">were </w:t>
      </w:r>
      <w:r w:rsidRPr="002263FE">
        <w:rPr>
          <w:rFonts w:ascii="Times New Roman" w:hAnsi="Times New Roman" w:cs="Times New Roman"/>
          <w:i/>
          <w:sz w:val="24"/>
          <w:szCs w:val="24"/>
        </w:rPr>
        <w:t xml:space="preserve">not necessarily in China. </w:t>
      </w:r>
    </w:p>
    <w:p w:rsidR="001C05AD" w:rsidRPr="00B87694" w:rsidRDefault="001C05AD" w:rsidP="001C05AD">
      <w:pPr>
        <w:widowControl/>
        <w:spacing w:beforeLines="100" w:before="312" w:line="360" w:lineRule="auto"/>
        <w:rPr>
          <w:rFonts w:ascii="Times New Roman" w:hAnsi="Times New Roman" w:cs="Times New Roman"/>
          <w:sz w:val="24"/>
          <w:szCs w:val="24"/>
        </w:rPr>
      </w:pPr>
      <w:r w:rsidRPr="001F01F3">
        <w:rPr>
          <w:rFonts w:ascii="Times New Roman" w:hAnsi="Times New Roman" w:cs="Times New Roman"/>
          <w:noProof/>
          <w:sz w:val="24"/>
          <w:szCs w:val="24"/>
        </w:rPr>
        <w:lastRenderedPageBreak/>
        <w:drawing>
          <wp:inline distT="0" distB="0" distL="0" distR="0" wp14:anchorId="50C334AA" wp14:editId="6BC83BCA">
            <wp:extent cx="5278120" cy="3925925"/>
            <wp:effectExtent l="0" t="0" r="0" b="0"/>
            <wp:docPr id="11" name="图片 11" descr="C:\Users\Hanlin Wang\Desktop\Wang et al., 2018\Fig. 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lin Wang\Desktop\Wang et al., 2018\Fig. S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925925"/>
                    </a:xfrm>
                    <a:prstGeom prst="rect">
                      <a:avLst/>
                    </a:prstGeom>
                    <a:noFill/>
                    <a:ln>
                      <a:noFill/>
                    </a:ln>
                  </pic:spPr>
                </pic:pic>
              </a:graphicData>
            </a:graphic>
          </wp:inline>
        </w:drawing>
      </w:r>
    </w:p>
    <w:p w:rsidR="001C05AD" w:rsidRPr="002263FE" w:rsidRDefault="001C05AD" w:rsidP="001C05AD">
      <w:pPr>
        <w:widowControl/>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 xml:space="preserve">Fig. S4. Wilkinson dot plot for climate </w:t>
      </w:r>
      <w:proofErr w:type="spellStart"/>
      <w:r w:rsidRPr="002263FE">
        <w:rPr>
          <w:rFonts w:ascii="Times New Roman" w:hAnsi="Times New Roman" w:cs="Times New Roman"/>
          <w:i/>
          <w:sz w:val="24"/>
          <w:szCs w:val="24"/>
        </w:rPr>
        <w:t>paremeters</w:t>
      </w:r>
      <w:proofErr w:type="spellEnd"/>
      <w:r w:rsidRPr="002263FE">
        <w:rPr>
          <w:rFonts w:ascii="Times New Roman" w:hAnsi="Times New Roman" w:cs="Times New Roman"/>
          <w:i/>
          <w:sz w:val="24"/>
          <w:szCs w:val="24"/>
        </w:rPr>
        <w:t xml:space="preserve"> of 598 species in China, sorted by major grass subfamilies. </w:t>
      </w:r>
      <w:r w:rsidR="00215945" w:rsidRPr="002263FE">
        <w:rPr>
          <w:rFonts w:ascii="Times New Roman" w:hAnsi="Times New Roman" w:cs="Times New Roman"/>
          <w:i/>
          <w:sz w:val="24"/>
          <w:szCs w:val="24"/>
          <w:lang w:val="en-GB"/>
        </w:rPr>
        <w:t>Red dots represent species that dominant the grassland according to the ecosystem data of China</w:t>
      </w:r>
      <w:r w:rsidRPr="002263FE">
        <w:rPr>
          <w:rFonts w:ascii="Times New Roman" w:hAnsi="Times New Roman" w:cs="Times New Roman"/>
          <w:i/>
          <w:sz w:val="24"/>
          <w:szCs w:val="24"/>
        </w:rPr>
        <w:t xml:space="preserve">. </w:t>
      </w:r>
      <w:r w:rsidR="00215945" w:rsidRPr="002263FE">
        <w:rPr>
          <w:rFonts w:ascii="Times New Roman" w:hAnsi="Times New Roman" w:cs="Times New Roman"/>
          <w:i/>
          <w:sz w:val="24"/>
          <w:szCs w:val="24"/>
          <w:lang w:val="en-GB"/>
        </w:rPr>
        <w:t xml:space="preserve">Grey boxes represent the climate range reconstructed using the Coexistence Approach on </w:t>
      </w:r>
      <w:proofErr w:type="spellStart"/>
      <w:r w:rsidR="00215945" w:rsidRPr="002263FE">
        <w:rPr>
          <w:rFonts w:ascii="Times New Roman" w:hAnsi="Times New Roman" w:cs="Times New Roman"/>
          <w:i/>
          <w:sz w:val="24"/>
          <w:szCs w:val="24"/>
          <w:lang w:val="en-GB"/>
        </w:rPr>
        <w:t>phytolith</w:t>
      </w:r>
      <w:proofErr w:type="spellEnd"/>
      <w:r w:rsidR="00215945" w:rsidRPr="002263FE">
        <w:rPr>
          <w:rFonts w:ascii="Times New Roman" w:hAnsi="Times New Roman" w:cs="Times New Roman"/>
          <w:i/>
          <w:sz w:val="24"/>
          <w:szCs w:val="24"/>
          <w:lang w:val="en-GB"/>
        </w:rPr>
        <w:t xml:space="preserve"> assemblages in the ZBT section.</w:t>
      </w:r>
    </w:p>
    <w:p w:rsidR="001433A5" w:rsidRDefault="001433A5" w:rsidP="001433A5">
      <w:pPr>
        <w:spacing w:beforeLines="100" w:before="312"/>
        <w:rPr>
          <w:rFonts w:ascii="Times New Roman" w:hAnsi="Times New Roman" w:cs="Times New Roman"/>
          <w:sz w:val="24"/>
          <w:szCs w:val="24"/>
        </w:rPr>
      </w:pPr>
      <w:r w:rsidRPr="006629D7">
        <w:rPr>
          <w:rFonts w:ascii="Times New Roman" w:hAnsi="Times New Roman" w:cs="Times New Roman"/>
          <w:noProof/>
          <w:sz w:val="24"/>
          <w:szCs w:val="24"/>
        </w:rPr>
        <w:lastRenderedPageBreak/>
        <w:drawing>
          <wp:inline distT="0" distB="0" distL="0" distR="0" wp14:anchorId="11C5BE7B" wp14:editId="6A29345F">
            <wp:extent cx="5278120" cy="4510975"/>
            <wp:effectExtent l="0" t="0" r="0" b="4445"/>
            <wp:docPr id="15" name="图片 15" descr="C:\Users\Hanlin Wang\Desktop\Wang et al., 2018\Fig.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lin Wang\Desktop\Wang et al., 2018\Fig. S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78120" cy="4510975"/>
                    </a:xfrm>
                    <a:prstGeom prst="rect">
                      <a:avLst/>
                    </a:prstGeom>
                    <a:noFill/>
                    <a:ln>
                      <a:noFill/>
                    </a:ln>
                  </pic:spPr>
                </pic:pic>
              </a:graphicData>
            </a:graphic>
          </wp:inline>
        </w:drawing>
      </w:r>
    </w:p>
    <w:p w:rsidR="001433A5" w:rsidRPr="002263FE" w:rsidRDefault="001433A5" w:rsidP="001433A5">
      <w:pPr>
        <w:spacing w:beforeLines="100" w:before="312" w:line="360" w:lineRule="auto"/>
        <w:rPr>
          <w:rFonts w:ascii="Times New Roman" w:hAnsi="Times New Roman" w:cs="Times New Roman"/>
          <w:i/>
          <w:sz w:val="24"/>
          <w:szCs w:val="24"/>
        </w:rPr>
      </w:pPr>
      <w:r w:rsidRPr="002263FE">
        <w:rPr>
          <w:rFonts w:ascii="Times New Roman" w:hAnsi="Times New Roman" w:cs="Times New Roman"/>
          <w:i/>
          <w:sz w:val="24"/>
          <w:szCs w:val="24"/>
        </w:rPr>
        <w:t xml:space="preserve">Fig. S5. Histogram of MAT and MAP of </w:t>
      </w:r>
      <w:proofErr w:type="spellStart"/>
      <w:r w:rsidRPr="00433F4B">
        <w:rPr>
          <w:rFonts w:ascii="Times New Roman" w:hAnsi="Times New Roman" w:cs="Times New Roman"/>
          <w:i/>
          <w:sz w:val="24"/>
          <w:szCs w:val="24"/>
        </w:rPr>
        <w:t>Triticum</w:t>
      </w:r>
      <w:proofErr w:type="spellEnd"/>
      <w:r w:rsidRPr="00433F4B">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aestivum</w:t>
      </w:r>
      <w:proofErr w:type="spellEnd"/>
      <w:r w:rsidRPr="002263FE">
        <w:rPr>
          <w:rFonts w:ascii="Times New Roman" w:hAnsi="Times New Roman" w:cs="Times New Roman"/>
          <w:i/>
          <w:sz w:val="24"/>
          <w:szCs w:val="24"/>
        </w:rPr>
        <w:t xml:space="preserve"> (a), </w:t>
      </w:r>
      <w:proofErr w:type="spellStart"/>
      <w:r w:rsidRPr="00433F4B">
        <w:rPr>
          <w:rFonts w:ascii="Times New Roman" w:hAnsi="Times New Roman" w:cs="Times New Roman"/>
          <w:i/>
          <w:sz w:val="24"/>
          <w:szCs w:val="24"/>
        </w:rPr>
        <w:t>Brachypodium</w:t>
      </w:r>
      <w:proofErr w:type="spellEnd"/>
      <w:r w:rsidRPr="00433F4B">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sylvaticum</w:t>
      </w:r>
      <w:proofErr w:type="spellEnd"/>
      <w:r w:rsidRPr="002263FE">
        <w:rPr>
          <w:rFonts w:ascii="Times New Roman" w:hAnsi="Times New Roman" w:cs="Times New Roman"/>
          <w:i/>
          <w:sz w:val="24"/>
          <w:szCs w:val="24"/>
        </w:rPr>
        <w:t xml:space="preserve"> (b), </w:t>
      </w:r>
      <w:proofErr w:type="spellStart"/>
      <w:r w:rsidRPr="00433F4B">
        <w:rPr>
          <w:rFonts w:ascii="Times New Roman" w:hAnsi="Times New Roman" w:cs="Times New Roman"/>
          <w:i/>
          <w:sz w:val="24"/>
          <w:szCs w:val="24"/>
        </w:rPr>
        <w:t>Fargesia</w:t>
      </w:r>
      <w:proofErr w:type="spellEnd"/>
      <w:r w:rsidRPr="00433F4B">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spathacea</w:t>
      </w:r>
      <w:proofErr w:type="spellEnd"/>
      <w:r w:rsidRPr="002263FE">
        <w:rPr>
          <w:rFonts w:ascii="Times New Roman" w:hAnsi="Times New Roman" w:cs="Times New Roman"/>
          <w:i/>
          <w:sz w:val="24"/>
          <w:szCs w:val="24"/>
        </w:rPr>
        <w:t xml:space="preserve"> (c) and </w:t>
      </w:r>
      <w:proofErr w:type="spellStart"/>
      <w:r w:rsidRPr="00433F4B">
        <w:rPr>
          <w:rFonts w:ascii="Times New Roman" w:hAnsi="Times New Roman" w:cs="Times New Roman"/>
          <w:i/>
          <w:sz w:val="24"/>
          <w:szCs w:val="24"/>
        </w:rPr>
        <w:t>Bambusa</w:t>
      </w:r>
      <w:proofErr w:type="spellEnd"/>
      <w:r w:rsidRPr="00433F4B">
        <w:rPr>
          <w:rFonts w:ascii="Times New Roman" w:hAnsi="Times New Roman" w:cs="Times New Roman"/>
          <w:i/>
          <w:sz w:val="24"/>
          <w:szCs w:val="24"/>
        </w:rPr>
        <w:t xml:space="preserve"> vulgaris</w:t>
      </w:r>
      <w:r w:rsidRPr="002263FE">
        <w:rPr>
          <w:rFonts w:ascii="Times New Roman" w:hAnsi="Times New Roman" w:cs="Times New Roman"/>
          <w:i/>
          <w:sz w:val="24"/>
          <w:szCs w:val="24"/>
        </w:rPr>
        <w:t xml:space="preserve"> (d). </w:t>
      </w:r>
      <w:proofErr w:type="spellStart"/>
      <w:r w:rsidRPr="00433F4B">
        <w:rPr>
          <w:rFonts w:ascii="Times New Roman" w:hAnsi="Times New Roman" w:cs="Times New Roman"/>
          <w:i/>
          <w:sz w:val="24"/>
          <w:szCs w:val="24"/>
        </w:rPr>
        <w:t>Triticum</w:t>
      </w:r>
      <w:proofErr w:type="spellEnd"/>
      <w:r w:rsidRPr="00433F4B">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aestivum</w:t>
      </w:r>
      <w:proofErr w:type="spellEnd"/>
      <w:r w:rsidRPr="002263FE">
        <w:rPr>
          <w:rFonts w:ascii="Times New Roman" w:hAnsi="Times New Roman" w:cs="Times New Roman"/>
          <w:i/>
          <w:sz w:val="24"/>
          <w:szCs w:val="24"/>
        </w:rPr>
        <w:t xml:space="preserve"> and </w:t>
      </w:r>
      <w:proofErr w:type="spellStart"/>
      <w:r w:rsidRPr="00433F4B">
        <w:rPr>
          <w:rFonts w:ascii="Times New Roman" w:hAnsi="Times New Roman" w:cs="Times New Roman"/>
          <w:i/>
          <w:sz w:val="24"/>
          <w:szCs w:val="24"/>
        </w:rPr>
        <w:t>Brachypodium</w:t>
      </w:r>
      <w:proofErr w:type="spellEnd"/>
      <w:r w:rsidRPr="00433F4B">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sylvaticum</w:t>
      </w:r>
      <w:proofErr w:type="spellEnd"/>
      <w:r w:rsidRPr="00433F4B">
        <w:rPr>
          <w:rFonts w:ascii="Times New Roman" w:hAnsi="Times New Roman" w:cs="Times New Roman"/>
          <w:i/>
          <w:sz w:val="24"/>
          <w:szCs w:val="24"/>
        </w:rPr>
        <w:t xml:space="preserve"> </w:t>
      </w:r>
      <w:r w:rsidRPr="002263FE">
        <w:rPr>
          <w:rFonts w:ascii="Times New Roman" w:hAnsi="Times New Roman" w:cs="Times New Roman"/>
          <w:i/>
          <w:sz w:val="24"/>
          <w:szCs w:val="24"/>
        </w:rPr>
        <w:t xml:space="preserve">from </w:t>
      </w:r>
      <w:proofErr w:type="spellStart"/>
      <w:r w:rsidRPr="002263FE">
        <w:rPr>
          <w:rFonts w:ascii="Times New Roman" w:hAnsi="Times New Roman" w:cs="Times New Roman"/>
          <w:i/>
          <w:sz w:val="24"/>
          <w:szCs w:val="24"/>
        </w:rPr>
        <w:t>Pooideae</w:t>
      </w:r>
      <w:proofErr w:type="spellEnd"/>
      <w:r w:rsidRPr="002263FE">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Fargesia</w:t>
      </w:r>
      <w:proofErr w:type="spellEnd"/>
      <w:r w:rsidRPr="00433F4B">
        <w:rPr>
          <w:rFonts w:ascii="Times New Roman" w:hAnsi="Times New Roman" w:cs="Times New Roman"/>
          <w:i/>
          <w:sz w:val="24"/>
          <w:szCs w:val="24"/>
        </w:rPr>
        <w:t xml:space="preserve"> </w:t>
      </w:r>
      <w:proofErr w:type="spellStart"/>
      <w:r w:rsidRPr="00433F4B">
        <w:rPr>
          <w:rFonts w:ascii="Times New Roman" w:hAnsi="Times New Roman" w:cs="Times New Roman"/>
          <w:i/>
          <w:sz w:val="24"/>
          <w:szCs w:val="24"/>
        </w:rPr>
        <w:t>spathacea</w:t>
      </w:r>
      <w:proofErr w:type="spellEnd"/>
      <w:r w:rsidRPr="002263FE">
        <w:rPr>
          <w:rFonts w:ascii="Times New Roman" w:hAnsi="Times New Roman" w:cs="Times New Roman"/>
          <w:i/>
          <w:sz w:val="24"/>
          <w:szCs w:val="24"/>
        </w:rPr>
        <w:t xml:space="preserve"> and </w:t>
      </w:r>
      <w:proofErr w:type="spellStart"/>
      <w:r w:rsidRPr="00433F4B">
        <w:rPr>
          <w:rFonts w:ascii="Times New Roman" w:hAnsi="Times New Roman" w:cs="Times New Roman"/>
          <w:i/>
          <w:sz w:val="24"/>
          <w:szCs w:val="24"/>
        </w:rPr>
        <w:t>Bambusa</w:t>
      </w:r>
      <w:proofErr w:type="spellEnd"/>
      <w:r w:rsidRPr="00433F4B">
        <w:rPr>
          <w:rFonts w:ascii="Times New Roman" w:hAnsi="Times New Roman" w:cs="Times New Roman"/>
          <w:i/>
          <w:sz w:val="24"/>
          <w:szCs w:val="24"/>
        </w:rPr>
        <w:t xml:space="preserve"> vulgaris</w:t>
      </w:r>
      <w:r w:rsidRPr="002263FE">
        <w:rPr>
          <w:rFonts w:ascii="Times New Roman" w:hAnsi="Times New Roman" w:cs="Times New Roman"/>
          <w:i/>
          <w:sz w:val="24"/>
          <w:szCs w:val="24"/>
        </w:rPr>
        <w:t xml:space="preserve"> from </w:t>
      </w:r>
      <w:proofErr w:type="spellStart"/>
      <w:r w:rsidRPr="002263FE">
        <w:rPr>
          <w:rFonts w:ascii="Times New Roman" w:hAnsi="Times New Roman" w:cs="Times New Roman"/>
          <w:i/>
          <w:sz w:val="24"/>
          <w:szCs w:val="24"/>
        </w:rPr>
        <w:t>Bambusoideae</w:t>
      </w:r>
      <w:proofErr w:type="spellEnd"/>
      <w:r w:rsidRPr="002263FE">
        <w:rPr>
          <w:rFonts w:ascii="Times New Roman" w:hAnsi="Times New Roman" w:cs="Times New Roman"/>
          <w:i/>
          <w:sz w:val="24"/>
          <w:szCs w:val="24"/>
        </w:rPr>
        <w:t xml:space="preserve">. Red line indicate the mean value of each parameter. </w:t>
      </w:r>
    </w:p>
    <w:p w:rsidR="001433A5" w:rsidRDefault="001433A5" w:rsidP="001433A5">
      <w:pPr>
        <w:spacing w:beforeLines="100" w:before="312" w:line="360" w:lineRule="auto"/>
        <w:rPr>
          <w:rFonts w:ascii="Times New Roman" w:hAnsi="Times New Roman" w:cs="Times New Roman"/>
          <w:sz w:val="24"/>
          <w:szCs w:val="24"/>
        </w:rPr>
      </w:pPr>
      <w:r>
        <w:rPr>
          <w:rFonts w:ascii="Times New Roman" w:hAnsi="Times New Roman" w:cs="Times New Roman"/>
          <w:sz w:val="24"/>
          <w:szCs w:val="24"/>
        </w:rPr>
        <w:t xml:space="preserve">Addition </w:t>
      </w:r>
      <w:r w:rsidR="00D516BD" w:rsidRPr="00D516BD">
        <w:rPr>
          <w:rFonts w:ascii="Times New Roman" w:hAnsi="Times New Roman" w:cs="Times New Roman"/>
          <w:sz w:val="24"/>
          <w:szCs w:val="24"/>
        </w:rPr>
        <w:t>illustrate</w:t>
      </w:r>
      <w:r>
        <w:rPr>
          <w:rFonts w:ascii="Times New Roman" w:hAnsi="Times New Roman" w:cs="Times New Roman"/>
          <w:sz w:val="24"/>
          <w:szCs w:val="24"/>
        </w:rPr>
        <w:t xml:space="preserve"> for </w:t>
      </w:r>
      <w:r w:rsidRPr="0044559A">
        <w:rPr>
          <w:rFonts w:ascii="Times New Roman" w:hAnsi="Times New Roman" w:cs="Times New Roman"/>
          <w:color w:val="0070C0"/>
          <w:sz w:val="24"/>
          <w:szCs w:val="24"/>
        </w:rPr>
        <w:t>Fig. S5</w:t>
      </w:r>
      <w:r>
        <w:rPr>
          <w:rFonts w:ascii="Times New Roman" w:hAnsi="Times New Roman" w:cs="Times New Roman"/>
          <w:sz w:val="24"/>
          <w:szCs w:val="24"/>
        </w:rPr>
        <w:t xml:space="preserve">: The main point of </w:t>
      </w:r>
      <w:r w:rsidRPr="0044559A">
        <w:rPr>
          <w:rFonts w:ascii="Times New Roman" w:hAnsi="Times New Roman" w:cs="Times New Roman"/>
          <w:color w:val="0070C0"/>
          <w:sz w:val="24"/>
          <w:szCs w:val="24"/>
        </w:rPr>
        <w:t>Fig. S5</w:t>
      </w:r>
      <w:r>
        <w:rPr>
          <w:rFonts w:ascii="Times New Roman" w:hAnsi="Times New Roman" w:cs="Times New Roman"/>
          <w:sz w:val="24"/>
          <w:szCs w:val="24"/>
        </w:rPr>
        <w:t xml:space="preserve"> is to explain why we using the mean value of climate </w:t>
      </w:r>
      <w:r w:rsidRPr="00571FED">
        <w:rPr>
          <w:rFonts w:ascii="Times New Roman" w:hAnsi="Times New Roman" w:cs="Times New Roman"/>
          <w:sz w:val="24"/>
          <w:szCs w:val="24"/>
        </w:rPr>
        <w:t xml:space="preserve">parameter </w:t>
      </w:r>
      <w:r>
        <w:rPr>
          <w:rFonts w:ascii="Times New Roman" w:hAnsi="Times New Roman" w:cs="Times New Roman"/>
          <w:sz w:val="24"/>
          <w:szCs w:val="24"/>
        </w:rPr>
        <w:t xml:space="preserve">of each species to calculate the climate range of each subfamily in stand of the climate range of each species. </w:t>
      </w:r>
      <w:proofErr w:type="spellStart"/>
      <w:r w:rsidRPr="002514A3">
        <w:rPr>
          <w:rFonts w:ascii="Times New Roman" w:hAnsi="Times New Roman" w:cs="Times New Roman"/>
          <w:i/>
          <w:sz w:val="24"/>
          <w:szCs w:val="24"/>
        </w:rPr>
        <w:t>Triticum</w:t>
      </w:r>
      <w:proofErr w:type="spellEnd"/>
      <w:r w:rsidRPr="002514A3">
        <w:rPr>
          <w:rFonts w:ascii="Times New Roman" w:hAnsi="Times New Roman" w:cs="Times New Roman"/>
          <w:i/>
          <w:sz w:val="24"/>
          <w:szCs w:val="24"/>
        </w:rPr>
        <w:t xml:space="preserve"> </w:t>
      </w:r>
      <w:proofErr w:type="spellStart"/>
      <w:r w:rsidRPr="002514A3">
        <w:rPr>
          <w:rFonts w:ascii="Times New Roman" w:hAnsi="Times New Roman" w:cs="Times New Roman"/>
          <w:i/>
          <w:sz w:val="24"/>
          <w:szCs w:val="24"/>
        </w:rPr>
        <w:t>aestivum</w:t>
      </w:r>
      <w:proofErr w:type="spellEnd"/>
      <w:r>
        <w:rPr>
          <w:rFonts w:ascii="Times New Roman" w:hAnsi="Times New Roman" w:cs="Times New Roman"/>
          <w:i/>
          <w:sz w:val="24"/>
          <w:szCs w:val="24"/>
        </w:rPr>
        <w:t xml:space="preserve"> </w:t>
      </w:r>
      <w:r w:rsidRPr="00571FED">
        <w:rPr>
          <w:rFonts w:ascii="Times New Roman" w:hAnsi="Times New Roman" w:cs="Times New Roman"/>
          <w:sz w:val="24"/>
          <w:szCs w:val="24"/>
        </w:rPr>
        <w:t>is</w:t>
      </w:r>
      <w:r>
        <w:rPr>
          <w:rFonts w:ascii="Times New Roman" w:hAnsi="Times New Roman" w:cs="Times New Roman"/>
          <w:sz w:val="24"/>
          <w:szCs w:val="24"/>
        </w:rPr>
        <w:t xml:space="preserve"> a species that </w:t>
      </w:r>
      <w:r w:rsidRPr="00571FED">
        <w:rPr>
          <w:rFonts w:ascii="Times New Roman" w:hAnsi="Times New Roman" w:cs="Times New Roman"/>
          <w:sz w:val="24"/>
          <w:szCs w:val="24"/>
        </w:rPr>
        <w:t>cultivated</w:t>
      </w:r>
      <w:r>
        <w:rPr>
          <w:rFonts w:ascii="Times New Roman" w:hAnsi="Times New Roman" w:cs="Times New Roman"/>
          <w:sz w:val="24"/>
          <w:szCs w:val="24"/>
        </w:rPr>
        <w:t xml:space="preserve"> worldwide, the huge range of its MAT and MAP (</w:t>
      </w:r>
      <w:r w:rsidRPr="0044559A">
        <w:rPr>
          <w:rFonts w:ascii="Times New Roman" w:hAnsi="Times New Roman" w:cs="Times New Roman"/>
          <w:color w:val="0070C0"/>
          <w:sz w:val="24"/>
          <w:szCs w:val="24"/>
        </w:rPr>
        <w:t>Fig. S5a</w:t>
      </w:r>
      <w:r>
        <w:rPr>
          <w:rFonts w:ascii="Times New Roman" w:hAnsi="Times New Roman" w:cs="Times New Roman"/>
          <w:sz w:val="24"/>
          <w:szCs w:val="24"/>
        </w:rPr>
        <w:t xml:space="preserve">) mainly result from agricultural activities. </w:t>
      </w:r>
      <w:r w:rsidRPr="0044559A">
        <w:rPr>
          <w:rFonts w:ascii="Times New Roman" w:hAnsi="Times New Roman" w:cs="Times New Roman"/>
          <w:color w:val="0070C0"/>
          <w:sz w:val="24"/>
          <w:szCs w:val="24"/>
        </w:rPr>
        <w:t>Fig. S5b</w:t>
      </w:r>
      <w:r>
        <w:rPr>
          <w:rFonts w:ascii="Times New Roman" w:hAnsi="Times New Roman" w:cs="Times New Roman"/>
          <w:sz w:val="24"/>
          <w:szCs w:val="24"/>
        </w:rPr>
        <w:t xml:space="preserve"> show the up limit of MAP of </w:t>
      </w:r>
      <w:proofErr w:type="spellStart"/>
      <w:r w:rsidRPr="002514A3">
        <w:rPr>
          <w:rFonts w:ascii="Times New Roman" w:hAnsi="Times New Roman" w:cs="Times New Roman"/>
          <w:i/>
          <w:sz w:val="24"/>
          <w:szCs w:val="24"/>
        </w:rPr>
        <w:t>Brachypodium</w:t>
      </w:r>
      <w:proofErr w:type="spellEnd"/>
      <w:r w:rsidRPr="002514A3">
        <w:rPr>
          <w:rFonts w:ascii="Times New Roman" w:hAnsi="Times New Roman" w:cs="Times New Roman"/>
          <w:i/>
          <w:sz w:val="24"/>
          <w:szCs w:val="24"/>
        </w:rPr>
        <w:t xml:space="preserve"> </w:t>
      </w:r>
      <w:proofErr w:type="spellStart"/>
      <w:r w:rsidRPr="002514A3">
        <w:rPr>
          <w:rFonts w:ascii="Times New Roman" w:hAnsi="Times New Roman" w:cs="Times New Roman"/>
          <w:i/>
          <w:sz w:val="24"/>
          <w:szCs w:val="24"/>
        </w:rPr>
        <w:t>sylvaticum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is ~6000 mm, which </w:t>
      </w:r>
      <w:r w:rsidRPr="008E6D62">
        <w:rPr>
          <w:rFonts w:ascii="Times New Roman" w:hAnsi="Times New Roman" w:cs="Times New Roman"/>
          <w:sz w:val="24"/>
          <w:szCs w:val="24"/>
        </w:rPr>
        <w:t xml:space="preserve">obvious approach its tolerance limit or </w:t>
      </w:r>
      <w:r w:rsidR="00A70936">
        <w:rPr>
          <w:rFonts w:ascii="Times New Roman" w:hAnsi="Times New Roman" w:cs="Times New Roman"/>
          <w:sz w:val="24"/>
          <w:szCs w:val="24"/>
        </w:rPr>
        <w:t xml:space="preserve">extends </w:t>
      </w:r>
      <w:r w:rsidRPr="008E6D62">
        <w:rPr>
          <w:rFonts w:ascii="Times New Roman" w:hAnsi="Times New Roman" w:cs="Times New Roman"/>
          <w:sz w:val="24"/>
          <w:szCs w:val="24"/>
        </w:rPr>
        <w:t>beyond its ecological amplitude</w:t>
      </w:r>
      <w:r>
        <w:rPr>
          <w:rFonts w:ascii="Times New Roman" w:hAnsi="Times New Roman" w:cs="Times New Roman"/>
          <w:sz w:val="24"/>
          <w:szCs w:val="24"/>
        </w:rPr>
        <w:t xml:space="preserve">, </w:t>
      </w:r>
      <w:r w:rsidR="00A70936" w:rsidRPr="00A70936">
        <w:rPr>
          <w:rFonts w:ascii="Times New Roman" w:hAnsi="Times New Roman" w:cs="Times New Roman"/>
          <w:sz w:val="24"/>
          <w:szCs w:val="24"/>
        </w:rPr>
        <w:t>Therefore, it is inappropriat</w:t>
      </w:r>
      <w:r w:rsidR="00A70936">
        <w:rPr>
          <w:rFonts w:ascii="Times New Roman" w:hAnsi="Times New Roman" w:cs="Times New Roman"/>
          <w:sz w:val="24"/>
          <w:szCs w:val="24"/>
        </w:rPr>
        <w:t>e to use its full climate range</w:t>
      </w:r>
      <w:r>
        <w:rPr>
          <w:rFonts w:ascii="Times New Roman" w:hAnsi="Times New Roman" w:cs="Times New Roman"/>
          <w:sz w:val="24"/>
          <w:szCs w:val="24"/>
        </w:rPr>
        <w:t xml:space="preserve">. Another option is using the optimal range of each species. Theoretically, using the fitting curve to match the distribution of climate parameter, the </w:t>
      </w:r>
      <w:r w:rsidRPr="008524C2">
        <w:rPr>
          <w:rFonts w:ascii="Times New Roman" w:hAnsi="Times New Roman" w:cs="Times New Roman"/>
          <w:sz w:val="24"/>
          <w:szCs w:val="24"/>
        </w:rPr>
        <w:t>confidence intervals</w:t>
      </w:r>
      <w:r>
        <w:rPr>
          <w:rFonts w:ascii="Times New Roman" w:hAnsi="Times New Roman" w:cs="Times New Roman"/>
          <w:sz w:val="24"/>
          <w:szCs w:val="24"/>
        </w:rPr>
        <w:t xml:space="preserve"> of </w:t>
      </w:r>
      <w:r>
        <w:rPr>
          <w:rFonts w:ascii="Times New Roman" w:hAnsi="Times New Roman" w:cs="Times New Roman"/>
          <w:sz w:val="24"/>
          <w:szCs w:val="24"/>
        </w:rPr>
        <w:lastRenderedPageBreak/>
        <w:t xml:space="preserve">this parameter is analogous to the optimal range. However the distribution of climate parameter did not </w:t>
      </w:r>
      <w:r w:rsidRPr="00B00F68">
        <w:rPr>
          <w:rFonts w:ascii="Times New Roman" w:hAnsi="Times New Roman" w:cs="Times New Roman"/>
          <w:sz w:val="24"/>
          <w:szCs w:val="24"/>
        </w:rPr>
        <w:t>constant</w:t>
      </w:r>
      <w:r>
        <w:rPr>
          <w:rFonts w:ascii="Times New Roman" w:hAnsi="Times New Roman" w:cs="Times New Roman"/>
          <w:sz w:val="24"/>
          <w:szCs w:val="24"/>
        </w:rPr>
        <w:t xml:space="preserve">, some of them are </w:t>
      </w:r>
      <w:r w:rsidRPr="000C54A5">
        <w:rPr>
          <w:rFonts w:ascii="Times New Roman" w:hAnsi="Times New Roman" w:cs="Times New Roman"/>
          <w:sz w:val="24"/>
          <w:szCs w:val="24"/>
        </w:rPr>
        <w:t>normal</w:t>
      </w:r>
      <w:r>
        <w:rPr>
          <w:rFonts w:ascii="Times New Roman" w:hAnsi="Times New Roman" w:cs="Times New Roman"/>
          <w:sz w:val="24"/>
          <w:szCs w:val="24"/>
        </w:rPr>
        <w:t xml:space="preserve"> distribution, and some of them are F-distribution, it’s impossible to calculate the confidence intervals of each parameter of each species due to uneven distribution and huge data (~10 million), some species do not have enough collections to </w:t>
      </w:r>
      <w:r w:rsidRPr="0093509C">
        <w:rPr>
          <w:rFonts w:ascii="Times New Roman" w:hAnsi="Times New Roman" w:cs="Times New Roman"/>
          <w:sz w:val="24"/>
          <w:szCs w:val="24"/>
        </w:rPr>
        <w:t>identify</w:t>
      </w:r>
      <w:r>
        <w:rPr>
          <w:rFonts w:ascii="Times New Roman" w:hAnsi="Times New Roman" w:cs="Times New Roman"/>
          <w:sz w:val="24"/>
          <w:szCs w:val="24"/>
        </w:rPr>
        <w:t xml:space="preserve"> distribution function (</w:t>
      </w:r>
      <w:r w:rsidRPr="0044559A">
        <w:rPr>
          <w:rFonts w:ascii="Times New Roman" w:hAnsi="Times New Roman" w:cs="Times New Roman"/>
          <w:color w:val="0070C0"/>
          <w:sz w:val="24"/>
          <w:szCs w:val="24"/>
        </w:rPr>
        <w:t>Fig. S5c</w:t>
      </w:r>
      <w:r>
        <w:rPr>
          <w:rFonts w:ascii="Times New Roman" w:hAnsi="Times New Roman" w:cs="Times New Roman"/>
          <w:sz w:val="24"/>
          <w:szCs w:val="24"/>
        </w:rPr>
        <w:t xml:space="preserve">, notice some species got only 10 collections). Thus, </w:t>
      </w:r>
      <w:r w:rsidRPr="00016244">
        <w:rPr>
          <w:rFonts w:ascii="Times New Roman" w:hAnsi="Times New Roman" w:cs="Times New Roman"/>
          <w:sz w:val="24"/>
          <w:szCs w:val="24"/>
        </w:rPr>
        <w:t>compromise</w:t>
      </w:r>
      <w:r>
        <w:rPr>
          <w:rFonts w:ascii="Times New Roman" w:hAnsi="Times New Roman" w:cs="Times New Roman"/>
          <w:sz w:val="24"/>
          <w:szCs w:val="24"/>
        </w:rPr>
        <w:t xml:space="preserve"> must be made, the mean value of each parameter of each species is the simple way, and this value most likely </w:t>
      </w:r>
      <w:r w:rsidRPr="00016244">
        <w:rPr>
          <w:rFonts w:ascii="Times New Roman" w:hAnsi="Times New Roman" w:cs="Times New Roman"/>
          <w:sz w:val="24"/>
          <w:szCs w:val="24"/>
        </w:rPr>
        <w:t>localities within its optimum range</w:t>
      </w:r>
      <w:r>
        <w:rPr>
          <w:rFonts w:ascii="Times New Roman" w:hAnsi="Times New Roman" w:cs="Times New Roman"/>
          <w:sz w:val="24"/>
          <w:szCs w:val="24"/>
        </w:rPr>
        <w:t xml:space="preserve"> (</w:t>
      </w:r>
      <w:r w:rsidRPr="0044559A">
        <w:rPr>
          <w:rFonts w:ascii="Times New Roman" w:hAnsi="Times New Roman" w:cs="Times New Roman"/>
          <w:color w:val="0070C0"/>
          <w:sz w:val="24"/>
          <w:szCs w:val="24"/>
        </w:rPr>
        <w:t>Fig. S5</w:t>
      </w:r>
      <w:r>
        <w:rPr>
          <w:rFonts w:ascii="Times New Roman" w:hAnsi="Times New Roman" w:cs="Times New Roman"/>
          <w:sz w:val="24"/>
          <w:szCs w:val="24"/>
        </w:rPr>
        <w:t xml:space="preserve">). </w:t>
      </w:r>
    </w:p>
    <w:p w:rsidR="00047035" w:rsidRPr="00CB5B58" w:rsidRDefault="00047035" w:rsidP="00FD16A8">
      <w:pPr>
        <w:widowControl/>
        <w:spacing w:beforeLines="100" w:before="312" w:line="360" w:lineRule="auto"/>
        <w:rPr>
          <w:rFonts w:ascii="Times New Roman" w:hAnsi="Times New Roman" w:cs="Times New Roman"/>
          <w:sz w:val="24"/>
          <w:szCs w:val="24"/>
        </w:rPr>
        <w:sectPr w:rsidR="00047035" w:rsidRPr="00CB5B58" w:rsidSect="00F56132">
          <w:footerReference w:type="default" r:id="rId16"/>
          <w:pgSz w:w="11906" w:h="16838"/>
          <w:pgMar w:top="1440" w:right="1797" w:bottom="1440" w:left="1797" w:header="851" w:footer="992" w:gutter="0"/>
          <w:lnNumType w:countBy="1" w:restart="continuous"/>
          <w:cols w:space="425"/>
          <w:docGrid w:type="linesAndChars" w:linePitch="312"/>
        </w:sectPr>
      </w:pPr>
    </w:p>
    <w:p w:rsidR="0009207C" w:rsidRPr="005E4DD8" w:rsidRDefault="005B0575" w:rsidP="002263FE">
      <w:pPr>
        <w:spacing w:line="480" w:lineRule="auto"/>
        <w:rPr>
          <w:rFonts w:ascii="Times New Roman" w:hAnsi="Times New Roman" w:cs="Times New Roman"/>
          <w:sz w:val="24"/>
          <w:szCs w:val="24"/>
        </w:rPr>
      </w:pPr>
      <w:r w:rsidRPr="005E4DD8">
        <w:rPr>
          <w:rFonts w:ascii="Times New Roman" w:hAnsi="Times New Roman" w:cs="Times New Roman"/>
          <w:sz w:val="24"/>
          <w:szCs w:val="24"/>
        </w:rPr>
        <w:lastRenderedPageBreak/>
        <w:t>Table S</w:t>
      </w:r>
      <w:r w:rsidR="001433A5">
        <w:rPr>
          <w:rFonts w:ascii="Times New Roman" w:hAnsi="Times New Roman" w:cs="Times New Roman"/>
          <w:sz w:val="24"/>
          <w:szCs w:val="24"/>
        </w:rPr>
        <w:t>3</w:t>
      </w:r>
      <w:r w:rsidRPr="005E4DD8">
        <w:rPr>
          <w:rFonts w:ascii="Times New Roman" w:hAnsi="Times New Roman" w:cs="Times New Roman"/>
          <w:sz w:val="24"/>
          <w:szCs w:val="24"/>
        </w:rPr>
        <w:t xml:space="preserve">. Assemblage data and estimation of vegetation for </w:t>
      </w:r>
      <w:proofErr w:type="spellStart"/>
      <w:r w:rsidRPr="005E4DD8">
        <w:rPr>
          <w:rFonts w:ascii="Times New Roman" w:hAnsi="Times New Roman" w:cs="Times New Roman"/>
          <w:sz w:val="24"/>
          <w:szCs w:val="24"/>
        </w:rPr>
        <w:t>phytolith</w:t>
      </w:r>
      <w:proofErr w:type="spellEnd"/>
      <w:r w:rsidRPr="005E4DD8">
        <w:rPr>
          <w:rFonts w:ascii="Times New Roman" w:hAnsi="Times New Roman" w:cs="Times New Roman"/>
          <w:sz w:val="24"/>
          <w:szCs w:val="24"/>
        </w:rPr>
        <w:t xml:space="preserve"> assembla</w:t>
      </w:r>
      <w:r w:rsidR="00F0173C" w:rsidRPr="005E4DD8">
        <w:rPr>
          <w:rFonts w:ascii="Times New Roman" w:hAnsi="Times New Roman" w:cs="Times New Roman"/>
          <w:sz w:val="24"/>
          <w:szCs w:val="24"/>
        </w:rPr>
        <w:t>ges extracted from the profile.</w:t>
      </w:r>
    </w:p>
    <w:tbl>
      <w:tblPr>
        <w:tblW w:w="0" w:type="auto"/>
        <w:jc w:val="center"/>
        <w:tblCellMar>
          <w:left w:w="57" w:type="dxa"/>
          <w:right w:w="57" w:type="dxa"/>
        </w:tblCellMar>
        <w:tblLook w:val="04A0" w:firstRow="1" w:lastRow="0" w:firstColumn="1" w:lastColumn="0" w:noHBand="0" w:noVBand="1"/>
      </w:tblPr>
      <w:tblGrid>
        <w:gridCol w:w="1153"/>
        <w:gridCol w:w="587"/>
        <w:gridCol w:w="567"/>
        <w:gridCol w:w="567"/>
        <w:gridCol w:w="567"/>
        <w:gridCol w:w="567"/>
        <w:gridCol w:w="567"/>
        <w:gridCol w:w="567"/>
        <w:gridCol w:w="567"/>
        <w:gridCol w:w="567"/>
        <w:gridCol w:w="567"/>
        <w:gridCol w:w="567"/>
        <w:gridCol w:w="567"/>
        <w:gridCol w:w="567"/>
        <w:gridCol w:w="567"/>
        <w:gridCol w:w="567"/>
        <w:gridCol w:w="567"/>
        <w:gridCol w:w="657"/>
        <w:gridCol w:w="657"/>
        <w:gridCol w:w="762"/>
        <w:gridCol w:w="762"/>
      </w:tblGrid>
      <w:tr w:rsidR="003F240D" w:rsidRPr="004016F1" w:rsidTr="003F240D">
        <w:trPr>
          <w:trHeight w:val="240"/>
          <w:jc w:val="center"/>
        </w:trPr>
        <w:tc>
          <w:tcPr>
            <w:tcW w:w="0" w:type="auto"/>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p>
        </w:tc>
        <w:tc>
          <w:tcPr>
            <w:tcW w:w="567" w:type="dxa"/>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gridSpan w:val="7"/>
            <w:tcBorders>
              <w:top w:val="single" w:sz="4" w:space="0" w:color="auto"/>
              <w:left w:val="nil"/>
              <w:bottom w:val="single" w:sz="4" w:space="0" w:color="auto"/>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GSSC</w:t>
            </w:r>
          </w:p>
        </w:tc>
        <w:tc>
          <w:tcPr>
            <w:tcW w:w="567" w:type="dxa"/>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p>
        </w:tc>
        <w:tc>
          <w:tcPr>
            <w:tcW w:w="567" w:type="dxa"/>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single" w:sz="4" w:space="0" w:color="auto"/>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gridSpan w:val="2"/>
            <w:tcBorders>
              <w:top w:val="nil"/>
              <w:left w:val="nil"/>
              <w:bottom w:val="single" w:sz="4" w:space="0" w:color="auto"/>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FI-TOT</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gridSpan w:val="3"/>
            <w:tcBorders>
              <w:top w:val="nil"/>
              <w:left w:val="nil"/>
              <w:bottom w:val="single" w:sz="4" w:space="0" w:color="auto"/>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PACMAD TOT</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tcBorders>
              <w:top w:val="nil"/>
              <w:left w:val="nil"/>
              <w:right w:val="nil"/>
            </w:tcBorders>
            <w:shd w:val="clear" w:color="auto" w:fill="auto"/>
            <w:vAlign w:val="center"/>
            <w:hideMark/>
          </w:tcPr>
          <w:p w:rsidR="009117C0" w:rsidRPr="004016F1" w:rsidRDefault="009117C0" w:rsidP="002263FE">
            <w:pPr>
              <w:widowControl/>
              <w:jc w:val="center"/>
              <w:rPr>
                <w:rFonts w:ascii="Times New Roman" w:eastAsia="Times New Roman" w:hAnsi="Times New Roman" w:cs="Times New Roman"/>
                <w:kern w:val="0"/>
                <w:szCs w:val="21"/>
              </w:rPr>
            </w:pPr>
          </w:p>
        </w:tc>
        <w:tc>
          <w:tcPr>
            <w:tcW w:w="567" w:type="dxa"/>
            <w:gridSpan w:val="2"/>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Tree cover</w:t>
            </w:r>
          </w:p>
        </w:tc>
        <w:tc>
          <w:tcPr>
            <w:tcW w:w="567" w:type="dxa"/>
            <w:gridSpan w:val="2"/>
            <w:tcBorders>
              <w:top w:val="nil"/>
              <w:left w:val="nil"/>
              <w:bottom w:val="single" w:sz="4" w:space="0" w:color="auto"/>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Grass community</w:t>
            </w:r>
          </w:p>
        </w:tc>
      </w:tr>
      <w:tr w:rsidR="009117C0" w:rsidRPr="004016F1" w:rsidTr="003F240D">
        <w:trPr>
          <w:trHeight w:val="1460"/>
          <w:jc w:val="center"/>
        </w:trPr>
        <w:tc>
          <w:tcPr>
            <w:tcW w:w="0" w:type="auto"/>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Lab No.</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Age</w:t>
            </w:r>
            <w:r w:rsidR="0034724F">
              <w:rPr>
                <w:rFonts w:ascii="Times New Roman" w:eastAsia="宋体" w:hAnsi="Times New Roman" w:cs="Times New Roman"/>
                <w:color w:val="000000"/>
                <w:kern w:val="0"/>
                <w:szCs w:val="21"/>
              </w:rPr>
              <w:t xml:space="preserve"> </w:t>
            </w:r>
            <w:r w:rsidR="0034724F" w:rsidRPr="0034724F">
              <w:rPr>
                <w:rFonts w:ascii="Times New Roman" w:eastAsia="宋体" w:hAnsi="Times New Roman" w:cs="Times New Roman"/>
                <w:color w:val="FF0000"/>
                <w:kern w:val="0"/>
                <w:szCs w:val="21"/>
              </w:rPr>
              <w:t>(</w:t>
            </w:r>
            <w:proofErr w:type="spellStart"/>
            <w:r w:rsidR="0034724F" w:rsidRPr="0034724F">
              <w:rPr>
                <w:rFonts w:ascii="Times New Roman" w:eastAsia="宋体" w:hAnsi="Times New Roman" w:cs="Times New Roman"/>
                <w:color w:val="FF0000"/>
                <w:kern w:val="0"/>
                <w:szCs w:val="21"/>
              </w:rPr>
              <w:t>ka</w:t>
            </w:r>
            <w:proofErr w:type="spellEnd"/>
            <w:r w:rsidR="0034724F" w:rsidRPr="0034724F">
              <w:rPr>
                <w:rFonts w:ascii="Times New Roman" w:eastAsia="宋体" w:hAnsi="Times New Roman" w:cs="Times New Roman"/>
                <w:color w:val="FF0000"/>
                <w:kern w:val="0"/>
                <w:szCs w:val="21"/>
              </w:rPr>
              <w:t>)</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Palm</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Other FI</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CH TOT</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POOID-D</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POOID-ND</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PAN</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CHLOR</w:t>
            </w:r>
          </w:p>
        </w:tc>
        <w:tc>
          <w:tcPr>
            <w:tcW w:w="567" w:type="dxa"/>
            <w:tcBorders>
              <w:top w:val="nil"/>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PACMAD-general</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OTHG</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AQ</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NDG</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NDO</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Sponge spicules</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Total </w:t>
            </w:r>
            <w:proofErr w:type="spellStart"/>
            <w:r w:rsidRPr="004016F1">
              <w:rPr>
                <w:rFonts w:ascii="Times New Roman" w:eastAsia="宋体" w:hAnsi="Times New Roman" w:cs="Times New Roman"/>
                <w:color w:val="000000"/>
                <w:kern w:val="0"/>
                <w:szCs w:val="21"/>
              </w:rPr>
              <w:t>phytolith</w:t>
            </w:r>
            <w:proofErr w:type="spellEnd"/>
            <w:r w:rsidRPr="004016F1">
              <w:rPr>
                <w:rFonts w:ascii="Times New Roman" w:eastAsia="宋体" w:hAnsi="Times New Roman" w:cs="Times New Roman"/>
                <w:color w:val="000000"/>
                <w:kern w:val="0"/>
                <w:szCs w:val="21"/>
              </w:rPr>
              <w:t xml:space="preserve"> count</w:t>
            </w:r>
          </w:p>
        </w:tc>
        <w:tc>
          <w:tcPr>
            <w:tcW w:w="567" w:type="dxa"/>
            <w:tcBorders>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FI TOT+GSSC count</w:t>
            </w:r>
          </w:p>
        </w:tc>
        <w:tc>
          <w:tcPr>
            <w:tcW w:w="567" w:type="dxa"/>
            <w:tcBorders>
              <w:top w:val="single" w:sz="4" w:space="0" w:color="auto"/>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FI-t ratio</w:t>
            </w:r>
          </w:p>
        </w:tc>
        <w:tc>
          <w:tcPr>
            <w:tcW w:w="567" w:type="dxa"/>
            <w:tcBorders>
              <w:top w:val="single" w:sz="4" w:space="0" w:color="auto"/>
              <w:left w:val="nil"/>
              <w:bottom w:val="single" w:sz="4" w:space="0" w:color="auto"/>
              <w:right w:val="nil"/>
            </w:tcBorders>
            <w:shd w:val="clear" w:color="auto" w:fill="auto"/>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FI-t ratio 95% C.I.</w:t>
            </w:r>
          </w:p>
        </w:tc>
        <w:tc>
          <w:tcPr>
            <w:tcW w:w="567" w:type="dxa"/>
            <w:tcBorders>
              <w:top w:val="nil"/>
              <w:left w:val="nil"/>
              <w:bottom w:val="single" w:sz="4" w:space="0" w:color="auto"/>
              <w:right w:val="nil"/>
            </w:tcBorders>
            <w:shd w:val="clear" w:color="auto" w:fill="auto"/>
            <w:noWrap/>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proofErr w:type="spellStart"/>
            <w:r w:rsidRPr="004016F1">
              <w:rPr>
                <w:rFonts w:ascii="Times New Roman" w:eastAsia="宋体" w:hAnsi="Times New Roman" w:cs="Times New Roman"/>
                <w:color w:val="000000"/>
                <w:kern w:val="0"/>
                <w:szCs w:val="21"/>
              </w:rPr>
              <w:t>P</w:t>
            </w:r>
            <w:r w:rsidR="00A9374A">
              <w:rPr>
                <w:rFonts w:ascii="Times New Roman" w:eastAsia="宋体" w:hAnsi="Times New Roman" w:cs="Times New Roman"/>
                <w:color w:val="000000"/>
                <w:kern w:val="0"/>
                <w:szCs w:val="21"/>
              </w:rPr>
              <w:t>ooideae</w:t>
            </w:r>
            <w:proofErr w:type="spellEnd"/>
            <w:r w:rsidRPr="004016F1">
              <w:rPr>
                <w:rFonts w:ascii="Times New Roman" w:eastAsia="宋体" w:hAnsi="Times New Roman" w:cs="Times New Roman"/>
                <w:color w:val="000000"/>
                <w:kern w:val="0"/>
                <w:szCs w:val="21"/>
              </w:rPr>
              <w:t>-ratio</w:t>
            </w:r>
          </w:p>
        </w:tc>
        <w:tc>
          <w:tcPr>
            <w:tcW w:w="567" w:type="dxa"/>
            <w:tcBorders>
              <w:top w:val="nil"/>
              <w:left w:val="nil"/>
              <w:bottom w:val="single" w:sz="4" w:space="0" w:color="auto"/>
              <w:right w:val="nil"/>
            </w:tcBorders>
            <w:shd w:val="clear" w:color="auto" w:fill="auto"/>
            <w:noWrap/>
            <w:textDirection w:val="btLr"/>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proofErr w:type="spellStart"/>
            <w:r w:rsidRPr="004016F1">
              <w:rPr>
                <w:rFonts w:ascii="Times New Roman" w:eastAsia="宋体" w:hAnsi="Times New Roman" w:cs="Times New Roman"/>
                <w:color w:val="000000"/>
                <w:kern w:val="0"/>
                <w:szCs w:val="21"/>
              </w:rPr>
              <w:t>P</w:t>
            </w:r>
            <w:r w:rsidR="00A9374A">
              <w:rPr>
                <w:rFonts w:ascii="Times New Roman" w:eastAsia="宋体" w:hAnsi="Times New Roman" w:cs="Times New Roman"/>
                <w:color w:val="000000"/>
                <w:kern w:val="0"/>
                <w:szCs w:val="21"/>
              </w:rPr>
              <w:t>ooideae</w:t>
            </w:r>
            <w:proofErr w:type="spellEnd"/>
            <w:r w:rsidRPr="004016F1">
              <w:rPr>
                <w:rFonts w:ascii="Times New Roman" w:eastAsia="宋体" w:hAnsi="Times New Roman" w:cs="Times New Roman"/>
                <w:color w:val="000000"/>
                <w:kern w:val="0"/>
                <w:szCs w:val="21"/>
              </w:rPr>
              <w:t>-ratio 95%C.I.</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8.6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25.0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17.5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16.2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16.8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13.8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6</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573</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398</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0.25%</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0.49%</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48.99</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4.91%</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ZBTN-50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8.3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26.8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30.1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28.8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12</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555</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228</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2.19%</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1.90%</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87.44</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4.30%</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ZBTN-100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3.0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7.4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39.4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50.6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84</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2386</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240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2.08%</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1.81%</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94.35</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2.92%</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ZBTN-150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4.0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17.6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3.5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30.2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36.0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980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330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0.30%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0.59%</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84.50</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3.90%</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ZBTN-200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5.4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16.3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27.5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4.2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20.1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26.8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626</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331</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0.30%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0.59%</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84.24</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3.93%</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ZBTN-250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6.3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20.6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20.4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13.7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15.5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582</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352</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70.45</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4.77%</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ZBTN-300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11.0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14.6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13.7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4.4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4.3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23.1</w:t>
            </w:r>
            <w:r w:rsidRPr="004016F1">
              <w:rPr>
                <w:rFonts w:ascii="Times New Roman" w:eastAsia="宋体" w:hAnsi="Times New Roman" w:cs="Times New Roman"/>
                <w:color w:val="000000"/>
                <w:kern w:val="0"/>
                <w:szCs w:val="21"/>
              </w:rPr>
              <w:t xml:space="preserve">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38.6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937</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359</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74.93</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4.48%</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ZBTN-350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12.5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18.1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11.1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5.7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4.3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32.4</w:t>
            </w:r>
            <w:r w:rsidRPr="004016F1">
              <w:rPr>
                <w:rFonts w:ascii="Times New Roman" w:eastAsia="宋体" w:hAnsi="Times New Roman" w:cs="Times New Roman"/>
                <w:color w:val="000000"/>
                <w:kern w:val="0"/>
                <w:szCs w:val="21"/>
              </w:rPr>
              <w:t xml:space="preserve">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25.5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15</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882</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371</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71.70</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4.71%</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ZBTN-400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13.6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14.1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14.7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34.5</w:t>
            </w:r>
            <w:r w:rsidRPr="004016F1">
              <w:rPr>
                <w:rFonts w:ascii="Times New Roman" w:eastAsia="宋体" w:hAnsi="Times New Roman" w:cs="Times New Roman"/>
                <w:color w:val="000000"/>
                <w:kern w:val="0"/>
                <w:szCs w:val="21"/>
              </w:rPr>
              <w:t xml:space="preserve">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28.2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177</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66</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1.52%</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2.95%</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80.95</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9.47%</w:t>
            </w:r>
          </w:p>
        </w:tc>
      </w:tr>
      <w:tr w:rsidR="009117C0" w:rsidRPr="004016F1" w:rsidTr="003F240D">
        <w:trPr>
          <w:trHeight w:val="240"/>
          <w:jc w:val="center"/>
        </w:trPr>
        <w:tc>
          <w:tcPr>
            <w:tcW w:w="0" w:type="auto"/>
            <w:tcBorders>
              <w:top w:val="nil"/>
              <w:left w:val="nil"/>
              <w:bottom w:val="nil"/>
              <w:right w:val="nil"/>
            </w:tcBorders>
            <w:shd w:val="clear" w:color="auto" w:fill="auto"/>
            <w:vAlign w:val="center"/>
          </w:tcPr>
          <w:p w:rsidR="009117C0" w:rsidRPr="004016F1" w:rsidRDefault="009117C0" w:rsidP="002263FE">
            <w:pPr>
              <w:widowControl/>
              <w:jc w:val="center"/>
              <w:rPr>
                <w:rFonts w:ascii="Times New Roman" w:hAnsi="Times New Roman" w:cs="Times New Roman"/>
                <w:color w:val="000000"/>
                <w:szCs w:val="21"/>
              </w:rPr>
            </w:pPr>
            <w:r w:rsidRPr="004016F1">
              <w:rPr>
                <w:rFonts w:ascii="Times New Roman" w:hAnsi="Times New Roman" w:cs="Times New Roman"/>
                <w:color w:val="000000"/>
                <w:szCs w:val="21"/>
              </w:rPr>
              <w:t>ZBTN-450</w:t>
            </w:r>
          </w:p>
        </w:tc>
        <w:tc>
          <w:tcPr>
            <w:tcW w:w="567" w:type="dxa"/>
            <w:tcBorders>
              <w:top w:val="nil"/>
              <w:left w:val="nil"/>
              <w:bottom w:val="nil"/>
              <w:right w:val="nil"/>
            </w:tcBorders>
            <w:shd w:val="clear" w:color="auto" w:fill="auto"/>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 xml:space="preserve">14.7 </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ZBTN-500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58.4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10.4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13.3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9.6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5.9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36.3</w:t>
            </w:r>
            <w:r w:rsidRPr="004016F1">
              <w:rPr>
                <w:rFonts w:ascii="Times New Roman" w:eastAsia="宋体" w:hAnsi="Times New Roman" w:cs="Times New Roman"/>
                <w:color w:val="000000"/>
                <w:kern w:val="0"/>
                <w:szCs w:val="21"/>
              </w:rPr>
              <w:t xml:space="preserve">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22.2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135</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56</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57.14</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12.96%</w:t>
            </w:r>
          </w:p>
        </w:tc>
      </w:tr>
      <w:tr w:rsidR="009117C0" w:rsidRPr="004016F1" w:rsidTr="003F240D">
        <w:trPr>
          <w:trHeight w:val="240"/>
          <w:jc w:val="center"/>
        </w:trPr>
        <w:tc>
          <w:tcPr>
            <w:tcW w:w="0" w:type="auto"/>
            <w:tcBorders>
              <w:top w:val="nil"/>
              <w:left w:val="nil"/>
              <w:bottom w:val="nil"/>
              <w:right w:val="nil"/>
            </w:tcBorders>
            <w:shd w:val="clear" w:color="auto" w:fill="auto"/>
            <w:vAlign w:val="center"/>
          </w:tcPr>
          <w:p w:rsidR="009117C0" w:rsidRPr="004016F1" w:rsidRDefault="009117C0" w:rsidP="002263FE">
            <w:pPr>
              <w:widowControl/>
              <w:jc w:val="center"/>
              <w:rPr>
                <w:rFonts w:ascii="Times New Roman" w:hAnsi="Times New Roman" w:cs="Times New Roman"/>
                <w:color w:val="000000"/>
                <w:szCs w:val="21"/>
              </w:rPr>
            </w:pPr>
            <w:r w:rsidRPr="004016F1">
              <w:rPr>
                <w:rFonts w:ascii="Times New Roman" w:hAnsi="Times New Roman" w:cs="Times New Roman"/>
                <w:color w:val="000000"/>
                <w:szCs w:val="21"/>
              </w:rPr>
              <w:t>ZBTN-550</w:t>
            </w:r>
          </w:p>
        </w:tc>
        <w:tc>
          <w:tcPr>
            <w:tcW w:w="567" w:type="dxa"/>
            <w:tcBorders>
              <w:top w:val="nil"/>
              <w:left w:val="nil"/>
              <w:bottom w:val="nil"/>
              <w:right w:val="nil"/>
            </w:tcBorders>
            <w:shd w:val="clear" w:color="auto" w:fill="auto"/>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 xml:space="preserve">62.6 </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r>
      <w:tr w:rsidR="009117C0" w:rsidRPr="004016F1" w:rsidTr="003F240D">
        <w:trPr>
          <w:trHeight w:val="240"/>
          <w:jc w:val="center"/>
        </w:trPr>
        <w:tc>
          <w:tcPr>
            <w:tcW w:w="0" w:type="auto"/>
            <w:tcBorders>
              <w:top w:val="nil"/>
              <w:left w:val="nil"/>
              <w:bottom w:val="nil"/>
              <w:right w:val="nil"/>
            </w:tcBorders>
            <w:shd w:val="clear" w:color="auto" w:fill="auto"/>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ZBTN-600</w:t>
            </w:r>
          </w:p>
        </w:tc>
        <w:tc>
          <w:tcPr>
            <w:tcW w:w="567" w:type="dxa"/>
            <w:tcBorders>
              <w:top w:val="nil"/>
              <w:left w:val="nil"/>
              <w:bottom w:val="nil"/>
              <w:right w:val="nil"/>
            </w:tcBorders>
            <w:shd w:val="clear" w:color="auto" w:fill="auto"/>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 xml:space="preserve">65.7 </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c>
          <w:tcPr>
            <w:tcW w:w="567" w:type="dxa"/>
            <w:tcBorders>
              <w:top w:val="nil"/>
              <w:left w:val="nil"/>
              <w:bottom w:val="nil"/>
              <w:right w:val="nil"/>
            </w:tcBorders>
            <w:shd w:val="clear" w:color="auto" w:fill="auto"/>
            <w:noWrap/>
            <w:vAlign w:val="center"/>
          </w:tcPr>
          <w:p w:rsidR="009117C0" w:rsidRPr="004016F1" w:rsidRDefault="009117C0" w:rsidP="002263FE">
            <w:pPr>
              <w:jc w:val="center"/>
              <w:rPr>
                <w:rFonts w:ascii="Times New Roman" w:hAnsi="Times New Roman" w:cs="Times New Roman"/>
                <w:color w:val="000000"/>
                <w:szCs w:val="21"/>
              </w:rPr>
            </w:pPr>
            <w:r w:rsidRPr="004016F1">
              <w:rPr>
                <w:rFonts w:ascii="Times New Roman" w:hAnsi="Times New Roman" w:cs="Times New Roman"/>
                <w:color w:val="000000"/>
                <w:szCs w:val="21"/>
              </w:rPr>
              <w:t>N/A</w:t>
            </w:r>
          </w:p>
        </w:tc>
      </w:tr>
      <w:tr w:rsidR="009117C0" w:rsidRPr="004016F1" w:rsidTr="003F240D">
        <w:trPr>
          <w:trHeight w:val="240"/>
          <w:jc w:val="center"/>
        </w:trPr>
        <w:tc>
          <w:tcPr>
            <w:tcW w:w="0" w:type="auto"/>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ZBTN-650</w:t>
            </w:r>
          </w:p>
        </w:tc>
        <w:tc>
          <w:tcPr>
            <w:tcW w:w="567" w:type="dxa"/>
            <w:tcBorders>
              <w:top w:val="nil"/>
              <w:left w:val="nil"/>
              <w:bottom w:val="nil"/>
              <w:right w:val="nil"/>
            </w:tcBorders>
            <w:shd w:val="clear" w:color="auto" w:fill="auto"/>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68.1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15.7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29.3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2.3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29.8</w:t>
            </w:r>
            <w:r w:rsidRPr="004016F1">
              <w:rPr>
                <w:rFonts w:ascii="Times New Roman" w:eastAsia="宋体" w:hAnsi="Times New Roman" w:cs="Times New Roman"/>
                <w:color w:val="000000"/>
                <w:kern w:val="0"/>
                <w:szCs w:val="21"/>
              </w:rPr>
              <w:t xml:space="preserve">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17.9 </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5</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396</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207</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0.00%</w:t>
            </w:r>
          </w:p>
        </w:tc>
        <w:tc>
          <w:tcPr>
            <w:tcW w:w="567" w:type="dxa"/>
            <w:tcBorders>
              <w:top w:val="nil"/>
              <w:left w:val="nil"/>
              <w:bottom w:val="nil"/>
              <w:right w:val="nil"/>
            </w:tcBorders>
            <w:shd w:val="clear" w:color="auto" w:fill="auto"/>
            <w:noWrap/>
            <w:vAlign w:val="center"/>
            <w:hideMark/>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89.45</w:t>
            </w:r>
            <w:r w:rsidR="009117C0" w:rsidRPr="004016F1">
              <w:rPr>
                <w:rFonts w:ascii="Times New Roman" w:eastAsia="宋体" w:hAnsi="Times New Roman" w:cs="Times New Roman"/>
                <w:color w:val="000000"/>
                <w:kern w:val="0"/>
                <w:szCs w:val="21"/>
              </w:rPr>
              <w:t>%</w:t>
            </w:r>
          </w:p>
        </w:tc>
        <w:tc>
          <w:tcPr>
            <w:tcW w:w="567" w:type="dxa"/>
            <w:tcBorders>
              <w:top w:val="nil"/>
              <w:left w:val="nil"/>
              <w:bottom w:val="nil"/>
              <w:right w:val="nil"/>
            </w:tcBorders>
            <w:shd w:val="clear" w:color="auto" w:fill="auto"/>
            <w:noWrap/>
            <w:vAlign w:val="center"/>
            <w:hideMark/>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4.19%</w:t>
            </w:r>
          </w:p>
        </w:tc>
      </w:tr>
      <w:tr w:rsidR="009117C0" w:rsidRPr="004016F1" w:rsidTr="003F240D">
        <w:trPr>
          <w:trHeight w:val="240"/>
          <w:jc w:val="center"/>
        </w:trPr>
        <w:tc>
          <w:tcPr>
            <w:tcW w:w="0" w:type="auto"/>
            <w:tcBorders>
              <w:top w:val="nil"/>
              <w:left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ZBTN-700</w:t>
            </w:r>
          </w:p>
        </w:tc>
        <w:tc>
          <w:tcPr>
            <w:tcW w:w="567" w:type="dxa"/>
            <w:tcBorders>
              <w:top w:val="nil"/>
              <w:left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70.4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0.4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10.1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41.8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2.5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0.8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1.3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2.5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22.8</w:t>
            </w:r>
            <w:r w:rsidRPr="004016F1">
              <w:rPr>
                <w:rFonts w:ascii="Times New Roman" w:eastAsia="宋体" w:hAnsi="Times New Roman" w:cs="Times New Roman"/>
                <w:color w:val="000000"/>
                <w:kern w:val="0"/>
                <w:szCs w:val="21"/>
              </w:rPr>
              <w:t xml:space="preserve">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17.7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237</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141</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0.71%</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1.39%</w:t>
            </w:r>
          </w:p>
        </w:tc>
        <w:tc>
          <w:tcPr>
            <w:tcW w:w="567" w:type="dxa"/>
            <w:tcBorders>
              <w:top w:val="nil"/>
              <w:left w:val="nil"/>
              <w:right w:val="nil"/>
            </w:tcBorders>
            <w:shd w:val="clear" w:color="auto" w:fill="auto"/>
            <w:noWrap/>
            <w:vAlign w:val="center"/>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91.79</w:t>
            </w:r>
            <w:r w:rsidR="009117C0" w:rsidRPr="004016F1">
              <w:rPr>
                <w:rFonts w:ascii="Times New Roman" w:eastAsia="宋体" w:hAnsi="Times New Roman" w:cs="Times New Roman"/>
                <w:color w:val="000000"/>
                <w:kern w:val="0"/>
                <w:szCs w:val="21"/>
              </w:rPr>
              <w:t>%</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4.53%</w:t>
            </w:r>
          </w:p>
        </w:tc>
      </w:tr>
      <w:tr w:rsidR="009117C0" w:rsidRPr="004016F1" w:rsidTr="003F240D">
        <w:trPr>
          <w:trHeight w:val="240"/>
          <w:jc w:val="center"/>
        </w:trPr>
        <w:tc>
          <w:tcPr>
            <w:tcW w:w="0" w:type="auto"/>
            <w:tcBorders>
              <w:top w:val="nil"/>
              <w:left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ZBTN-750</w:t>
            </w:r>
          </w:p>
        </w:tc>
        <w:tc>
          <w:tcPr>
            <w:tcW w:w="567" w:type="dxa"/>
            <w:tcBorders>
              <w:top w:val="nil"/>
              <w:left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72.5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0.7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9.7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26.4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6.3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2.8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2.1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2.1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0.0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27.4</w:t>
            </w:r>
            <w:r w:rsidRPr="004016F1">
              <w:rPr>
                <w:rFonts w:ascii="Times New Roman" w:eastAsia="宋体" w:hAnsi="Times New Roman" w:cs="Times New Roman"/>
                <w:color w:val="000000"/>
                <w:kern w:val="0"/>
                <w:szCs w:val="21"/>
              </w:rPr>
              <w:t xml:space="preserve">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21.5 </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5</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288</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147</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1.36%</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1.87%</w:t>
            </w:r>
          </w:p>
        </w:tc>
        <w:tc>
          <w:tcPr>
            <w:tcW w:w="567" w:type="dxa"/>
            <w:tcBorders>
              <w:top w:val="nil"/>
              <w:left w:val="nil"/>
              <w:right w:val="nil"/>
            </w:tcBorders>
            <w:shd w:val="clear" w:color="auto" w:fill="auto"/>
            <w:noWrap/>
            <w:vAlign w:val="center"/>
          </w:tcPr>
          <w:p w:rsidR="009117C0" w:rsidRPr="004016F1" w:rsidRDefault="00A9374A" w:rsidP="002263FE">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76.98</w:t>
            </w:r>
            <w:r w:rsidR="009117C0" w:rsidRPr="004016F1">
              <w:rPr>
                <w:rFonts w:ascii="Times New Roman" w:eastAsia="宋体" w:hAnsi="Times New Roman" w:cs="Times New Roman"/>
                <w:color w:val="000000"/>
                <w:kern w:val="0"/>
                <w:szCs w:val="21"/>
              </w:rPr>
              <w:t>%</w:t>
            </w:r>
          </w:p>
        </w:tc>
        <w:tc>
          <w:tcPr>
            <w:tcW w:w="567" w:type="dxa"/>
            <w:tcBorders>
              <w:top w:val="nil"/>
              <w:left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6.81%</w:t>
            </w:r>
          </w:p>
        </w:tc>
      </w:tr>
      <w:tr w:rsidR="009117C0" w:rsidRPr="004016F1" w:rsidTr="003F240D">
        <w:trPr>
          <w:trHeight w:val="240"/>
          <w:jc w:val="center"/>
        </w:trPr>
        <w:tc>
          <w:tcPr>
            <w:tcW w:w="0" w:type="auto"/>
            <w:tcBorders>
              <w:left w:val="nil"/>
              <w:bottom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ZBTN-800</w:t>
            </w:r>
          </w:p>
        </w:tc>
        <w:tc>
          <w:tcPr>
            <w:tcW w:w="567" w:type="dxa"/>
            <w:tcBorders>
              <w:left w:val="nil"/>
              <w:bottom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74.7 </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r>
      <w:tr w:rsidR="009117C0" w:rsidRPr="004016F1" w:rsidTr="003F240D">
        <w:trPr>
          <w:trHeight w:val="240"/>
          <w:jc w:val="center"/>
        </w:trPr>
        <w:tc>
          <w:tcPr>
            <w:tcW w:w="0" w:type="auto"/>
            <w:tcBorders>
              <w:left w:val="nil"/>
              <w:bottom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ZBTN-850</w:t>
            </w:r>
          </w:p>
        </w:tc>
        <w:tc>
          <w:tcPr>
            <w:tcW w:w="567" w:type="dxa"/>
            <w:tcBorders>
              <w:left w:val="nil"/>
              <w:bottom w:val="nil"/>
              <w:right w:val="nil"/>
            </w:tcBorders>
            <w:shd w:val="clear" w:color="auto" w:fill="auto"/>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76.8 </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nil"/>
              <w:right w:val="nil"/>
            </w:tcBorders>
            <w:shd w:val="clear" w:color="auto" w:fill="auto"/>
            <w:noWrap/>
            <w:vAlign w:val="center"/>
          </w:tcPr>
          <w:p w:rsidR="009117C0" w:rsidRPr="004016F1" w:rsidRDefault="009117C0"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r>
      <w:tr w:rsidR="003F240D" w:rsidRPr="004016F1" w:rsidTr="003F240D">
        <w:trPr>
          <w:trHeight w:val="240"/>
          <w:jc w:val="center"/>
        </w:trPr>
        <w:tc>
          <w:tcPr>
            <w:tcW w:w="0" w:type="auto"/>
            <w:tcBorders>
              <w:left w:val="nil"/>
              <w:bottom w:val="nil"/>
              <w:right w:val="nil"/>
            </w:tcBorders>
            <w:shd w:val="clear" w:color="auto" w:fill="auto"/>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bottom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r>
      <w:tr w:rsidR="003F240D" w:rsidRPr="004016F1" w:rsidTr="003F240D">
        <w:trPr>
          <w:trHeight w:val="240"/>
          <w:jc w:val="center"/>
        </w:trPr>
        <w:tc>
          <w:tcPr>
            <w:tcW w:w="0" w:type="auto"/>
            <w:tcBorders>
              <w:left w:val="nil"/>
              <w:right w:val="nil"/>
            </w:tcBorders>
            <w:shd w:val="clear" w:color="auto" w:fill="auto"/>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c>
          <w:tcPr>
            <w:tcW w:w="567" w:type="dxa"/>
            <w:tcBorders>
              <w:left w:val="nil"/>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w:t>
            </w:r>
          </w:p>
        </w:tc>
      </w:tr>
      <w:tr w:rsidR="003F240D" w:rsidRPr="004016F1" w:rsidTr="003F240D">
        <w:trPr>
          <w:trHeight w:val="240"/>
          <w:jc w:val="center"/>
        </w:trPr>
        <w:tc>
          <w:tcPr>
            <w:tcW w:w="0" w:type="auto"/>
            <w:tcBorders>
              <w:left w:val="nil"/>
              <w:bottom w:val="single" w:sz="4" w:space="0" w:color="auto"/>
              <w:right w:val="nil"/>
            </w:tcBorders>
            <w:shd w:val="clear" w:color="auto" w:fill="auto"/>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ZBTN-1650</w:t>
            </w:r>
          </w:p>
        </w:tc>
        <w:tc>
          <w:tcPr>
            <w:tcW w:w="567" w:type="dxa"/>
            <w:tcBorders>
              <w:left w:val="nil"/>
              <w:bottom w:val="single" w:sz="4" w:space="0" w:color="auto"/>
              <w:right w:val="nil"/>
            </w:tcBorders>
            <w:shd w:val="clear" w:color="auto" w:fill="auto"/>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 xml:space="preserve">106.6 </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c>
          <w:tcPr>
            <w:tcW w:w="567" w:type="dxa"/>
            <w:tcBorders>
              <w:left w:val="nil"/>
              <w:bottom w:val="single" w:sz="4" w:space="0" w:color="auto"/>
              <w:right w:val="nil"/>
            </w:tcBorders>
            <w:shd w:val="clear" w:color="auto" w:fill="auto"/>
            <w:noWrap/>
            <w:vAlign w:val="center"/>
          </w:tcPr>
          <w:p w:rsidR="003F240D" w:rsidRPr="004016F1" w:rsidRDefault="003F240D" w:rsidP="002263FE">
            <w:pPr>
              <w:widowControl/>
              <w:jc w:val="center"/>
              <w:rPr>
                <w:rFonts w:ascii="Times New Roman" w:eastAsia="宋体" w:hAnsi="Times New Roman" w:cs="Times New Roman"/>
                <w:color w:val="000000"/>
                <w:kern w:val="0"/>
                <w:szCs w:val="21"/>
              </w:rPr>
            </w:pPr>
            <w:r w:rsidRPr="004016F1">
              <w:rPr>
                <w:rFonts w:ascii="Times New Roman" w:eastAsia="宋体" w:hAnsi="Times New Roman" w:cs="Times New Roman"/>
                <w:color w:val="000000"/>
                <w:kern w:val="0"/>
                <w:szCs w:val="21"/>
              </w:rPr>
              <w:t>N/A</w:t>
            </w:r>
          </w:p>
        </w:tc>
      </w:tr>
    </w:tbl>
    <w:p w:rsidR="005B0575" w:rsidRPr="004016F1" w:rsidRDefault="005B0575" w:rsidP="005B0575">
      <w:pPr>
        <w:rPr>
          <w:rFonts w:ascii="Times New Roman" w:hAnsi="Times New Roman" w:cs="Times New Roman"/>
        </w:rPr>
      </w:pPr>
    </w:p>
    <w:p w:rsidR="005B0575" w:rsidRPr="004016F1" w:rsidRDefault="005B0575" w:rsidP="005B0575">
      <w:pPr>
        <w:widowControl/>
        <w:jc w:val="left"/>
        <w:rPr>
          <w:rFonts w:ascii="Times New Roman" w:hAnsi="Times New Roman" w:cs="Times New Roman"/>
        </w:rPr>
        <w:sectPr w:rsidR="005B0575" w:rsidRPr="004016F1" w:rsidSect="00F56132">
          <w:pgSz w:w="16838" w:h="11906" w:orient="landscape"/>
          <w:pgMar w:top="1797" w:right="1440" w:bottom="1797" w:left="1440" w:header="851" w:footer="992" w:gutter="0"/>
          <w:lnNumType w:countBy="1" w:restart="continuous"/>
          <w:cols w:space="425"/>
          <w:docGrid w:linePitch="312"/>
        </w:sectPr>
      </w:pPr>
    </w:p>
    <w:p w:rsidR="000B21F5" w:rsidRPr="00E46C95" w:rsidRDefault="004016F1"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lastRenderedPageBreak/>
        <w:t>FI = forest indicator taxa</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GSSC = grass silica short cell produced excl</w:t>
      </w:r>
      <w:r w:rsidR="004016F1" w:rsidRPr="00E46C95">
        <w:rPr>
          <w:rFonts w:ascii="Times New Roman" w:hAnsi="Times New Roman" w:cs="Times New Roman"/>
          <w:sz w:val="24"/>
          <w:szCs w:val="24"/>
        </w:rPr>
        <w:t>usively by grasses (</w:t>
      </w:r>
      <w:proofErr w:type="spellStart"/>
      <w:r w:rsidR="004016F1" w:rsidRPr="00E46C95">
        <w:rPr>
          <w:rFonts w:ascii="Times New Roman" w:hAnsi="Times New Roman" w:cs="Times New Roman"/>
          <w:sz w:val="24"/>
          <w:szCs w:val="24"/>
        </w:rPr>
        <w:t>Poaceae</w:t>
      </w:r>
      <w:proofErr w:type="spellEnd"/>
      <w:r w:rsidR="004016F1" w:rsidRPr="00E46C95">
        <w:rPr>
          <w:rFonts w:ascii="Times New Roman" w:hAnsi="Times New Roman" w:cs="Times New Roman"/>
          <w:sz w:val="24"/>
          <w:szCs w:val="24"/>
        </w:rPr>
        <w:t>)</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B</w:t>
      </w:r>
      <w:r w:rsidR="008E370A">
        <w:rPr>
          <w:rFonts w:ascii="Times New Roman" w:hAnsi="Times New Roman" w:cs="Times New Roman"/>
          <w:sz w:val="24"/>
          <w:szCs w:val="24"/>
        </w:rPr>
        <w:t>O</w:t>
      </w:r>
      <w:r w:rsidRPr="00E46C95">
        <w:rPr>
          <w:rFonts w:ascii="Times New Roman" w:hAnsi="Times New Roman" w:cs="Times New Roman"/>
          <w:sz w:val="24"/>
          <w:szCs w:val="24"/>
        </w:rPr>
        <w:t xml:space="preserve"> clade = </w:t>
      </w:r>
      <w:proofErr w:type="spellStart"/>
      <w:r w:rsidRPr="00E46C95">
        <w:rPr>
          <w:rFonts w:ascii="Times New Roman" w:hAnsi="Times New Roman" w:cs="Times New Roman"/>
          <w:sz w:val="24"/>
          <w:szCs w:val="24"/>
        </w:rPr>
        <w:t>B</w:t>
      </w:r>
      <w:r w:rsidR="004016F1" w:rsidRPr="00E46C95">
        <w:rPr>
          <w:rFonts w:ascii="Times New Roman" w:hAnsi="Times New Roman" w:cs="Times New Roman"/>
          <w:sz w:val="24"/>
          <w:szCs w:val="24"/>
        </w:rPr>
        <w:t>ambusoideae</w:t>
      </w:r>
      <w:proofErr w:type="spellEnd"/>
      <w:r w:rsidR="004016F1" w:rsidRPr="00E46C95">
        <w:rPr>
          <w:rFonts w:ascii="Times New Roman" w:hAnsi="Times New Roman" w:cs="Times New Roman"/>
          <w:sz w:val="24"/>
          <w:szCs w:val="24"/>
        </w:rPr>
        <w:t xml:space="preserve"> + </w:t>
      </w:r>
      <w:proofErr w:type="spellStart"/>
      <w:r w:rsidR="008E370A" w:rsidRPr="008E370A">
        <w:rPr>
          <w:rFonts w:ascii="Times New Roman" w:hAnsi="Times New Roman" w:cs="Times New Roman"/>
          <w:sz w:val="24"/>
          <w:szCs w:val="24"/>
        </w:rPr>
        <w:t>Oryzoideae</w:t>
      </w:r>
      <w:proofErr w:type="spellEnd"/>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 xml:space="preserve">PACMAD clade = </w:t>
      </w:r>
      <w:proofErr w:type="spellStart"/>
      <w:r w:rsidRPr="00E46C95">
        <w:rPr>
          <w:rFonts w:ascii="Times New Roman" w:hAnsi="Times New Roman" w:cs="Times New Roman"/>
          <w:sz w:val="24"/>
          <w:szCs w:val="24"/>
        </w:rPr>
        <w:t>Panicoideae</w:t>
      </w:r>
      <w:proofErr w:type="spellEnd"/>
      <w:r w:rsidRPr="00E46C95">
        <w:rPr>
          <w:rFonts w:ascii="Times New Roman" w:hAnsi="Times New Roman" w:cs="Times New Roman"/>
          <w:sz w:val="24"/>
          <w:szCs w:val="24"/>
        </w:rPr>
        <w:t xml:space="preserve">, </w:t>
      </w:r>
      <w:proofErr w:type="spellStart"/>
      <w:r w:rsidRPr="00E46C95">
        <w:rPr>
          <w:rFonts w:ascii="Times New Roman" w:hAnsi="Times New Roman" w:cs="Times New Roman"/>
          <w:sz w:val="24"/>
          <w:szCs w:val="24"/>
        </w:rPr>
        <w:t>Arundinoideae</w:t>
      </w:r>
      <w:proofErr w:type="spellEnd"/>
      <w:r w:rsidRPr="00E46C95">
        <w:rPr>
          <w:rFonts w:ascii="Times New Roman" w:hAnsi="Times New Roman" w:cs="Times New Roman"/>
          <w:sz w:val="24"/>
          <w:szCs w:val="24"/>
        </w:rPr>
        <w:t xml:space="preserve">, </w:t>
      </w:r>
      <w:proofErr w:type="spellStart"/>
      <w:r w:rsidRPr="00E46C95">
        <w:rPr>
          <w:rFonts w:ascii="Times New Roman" w:hAnsi="Times New Roman" w:cs="Times New Roman"/>
          <w:sz w:val="24"/>
          <w:szCs w:val="24"/>
        </w:rPr>
        <w:t>Chloridoideae</w:t>
      </w:r>
      <w:proofErr w:type="spellEnd"/>
      <w:r w:rsidRPr="00E46C95">
        <w:rPr>
          <w:rFonts w:ascii="Times New Roman" w:hAnsi="Times New Roman" w:cs="Times New Roman"/>
          <w:sz w:val="24"/>
          <w:szCs w:val="24"/>
        </w:rPr>
        <w:t xml:space="preserve">, </w:t>
      </w:r>
      <w:proofErr w:type="spellStart"/>
      <w:r w:rsidRPr="00E46C95">
        <w:rPr>
          <w:rFonts w:ascii="Times New Roman" w:hAnsi="Times New Roman" w:cs="Times New Roman"/>
          <w:sz w:val="24"/>
          <w:szCs w:val="24"/>
        </w:rPr>
        <w:t>Micrairoideae</w:t>
      </w:r>
      <w:proofErr w:type="spellEnd"/>
      <w:r w:rsidRPr="00E46C95">
        <w:rPr>
          <w:rFonts w:ascii="Times New Roman" w:hAnsi="Times New Roman" w:cs="Times New Roman"/>
          <w:sz w:val="24"/>
          <w:szCs w:val="24"/>
        </w:rPr>
        <w:t xml:space="preserve">, </w:t>
      </w:r>
      <w:proofErr w:type="spellStart"/>
      <w:r w:rsidRPr="00E46C95">
        <w:rPr>
          <w:rFonts w:ascii="Times New Roman" w:hAnsi="Times New Roman" w:cs="Times New Roman"/>
          <w:sz w:val="24"/>
          <w:szCs w:val="24"/>
        </w:rPr>
        <w:t>Arist</w:t>
      </w:r>
      <w:r w:rsidR="004016F1" w:rsidRPr="00E46C95">
        <w:rPr>
          <w:rFonts w:ascii="Times New Roman" w:hAnsi="Times New Roman" w:cs="Times New Roman"/>
          <w:sz w:val="24"/>
          <w:szCs w:val="24"/>
        </w:rPr>
        <w:t>idoideae</w:t>
      </w:r>
      <w:proofErr w:type="spellEnd"/>
      <w:r w:rsidR="004016F1" w:rsidRPr="00E46C95">
        <w:rPr>
          <w:rFonts w:ascii="Times New Roman" w:hAnsi="Times New Roman" w:cs="Times New Roman"/>
          <w:sz w:val="24"/>
          <w:szCs w:val="24"/>
        </w:rPr>
        <w:t xml:space="preserve">, and </w:t>
      </w:r>
      <w:proofErr w:type="spellStart"/>
      <w:r w:rsidR="004016F1" w:rsidRPr="00E46C95">
        <w:rPr>
          <w:rFonts w:ascii="Times New Roman" w:hAnsi="Times New Roman" w:cs="Times New Roman"/>
          <w:sz w:val="24"/>
          <w:szCs w:val="24"/>
        </w:rPr>
        <w:t>Danthonioideae</w:t>
      </w:r>
      <w:proofErr w:type="spellEnd"/>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FI TOT = sum of</w:t>
      </w:r>
      <w:r w:rsidR="004016F1" w:rsidRPr="00E46C95">
        <w:rPr>
          <w:rFonts w:ascii="Times New Roman" w:hAnsi="Times New Roman" w:cs="Times New Roman"/>
          <w:sz w:val="24"/>
          <w:szCs w:val="24"/>
        </w:rPr>
        <w:t xml:space="preserve"> forest indicator phytoliths</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 xml:space="preserve">CH TOT = </w:t>
      </w:r>
      <w:proofErr w:type="spellStart"/>
      <w:r w:rsidRPr="00E46C95">
        <w:rPr>
          <w:rFonts w:ascii="Times New Roman" w:hAnsi="Times New Roman" w:cs="Times New Roman"/>
          <w:sz w:val="24"/>
          <w:szCs w:val="24"/>
        </w:rPr>
        <w:t>morphotypes</w:t>
      </w:r>
      <w:proofErr w:type="spellEnd"/>
      <w:r w:rsidRPr="00E46C95">
        <w:rPr>
          <w:rFonts w:ascii="Times New Roman" w:hAnsi="Times New Roman" w:cs="Times New Roman"/>
          <w:sz w:val="24"/>
          <w:szCs w:val="24"/>
        </w:rPr>
        <w:t xml:space="preserve"> typical of closed-habitat grasses in the B</w:t>
      </w:r>
      <w:r w:rsidR="008E370A">
        <w:rPr>
          <w:rFonts w:ascii="Times New Roman" w:hAnsi="Times New Roman" w:cs="Times New Roman"/>
          <w:sz w:val="24"/>
          <w:szCs w:val="24"/>
        </w:rPr>
        <w:t>O</w:t>
      </w:r>
      <w:r w:rsidRPr="00E46C95">
        <w:rPr>
          <w:rFonts w:ascii="Times New Roman" w:hAnsi="Times New Roman" w:cs="Times New Roman"/>
          <w:sz w:val="24"/>
          <w:szCs w:val="24"/>
        </w:rPr>
        <w:t xml:space="preserve"> clade, an</w:t>
      </w:r>
      <w:r w:rsidR="004016F1" w:rsidRPr="00E46C95">
        <w:rPr>
          <w:rFonts w:ascii="Times New Roman" w:hAnsi="Times New Roman" w:cs="Times New Roman"/>
          <w:sz w:val="24"/>
          <w:szCs w:val="24"/>
        </w:rPr>
        <w:t>d a variety of basal grasses</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POOID-D (</w:t>
      </w:r>
      <w:proofErr w:type="spellStart"/>
      <w:r w:rsidRPr="00E46C95">
        <w:rPr>
          <w:rFonts w:ascii="Times New Roman" w:hAnsi="Times New Roman" w:cs="Times New Roman"/>
          <w:sz w:val="24"/>
          <w:szCs w:val="24"/>
        </w:rPr>
        <w:t>Pooideae</w:t>
      </w:r>
      <w:proofErr w:type="spellEnd"/>
      <w:r w:rsidRPr="00E46C95">
        <w:rPr>
          <w:rFonts w:ascii="Times New Roman" w:hAnsi="Times New Roman" w:cs="Times New Roman"/>
          <w:sz w:val="24"/>
          <w:szCs w:val="24"/>
        </w:rPr>
        <w:t xml:space="preserve">, diagnostic) = GSSC </w:t>
      </w:r>
      <w:proofErr w:type="spellStart"/>
      <w:r w:rsidRPr="00E46C95">
        <w:rPr>
          <w:rFonts w:ascii="Times New Roman" w:hAnsi="Times New Roman" w:cs="Times New Roman"/>
          <w:sz w:val="24"/>
          <w:szCs w:val="24"/>
        </w:rPr>
        <w:t>morphotypes</w:t>
      </w:r>
      <w:proofErr w:type="spellEnd"/>
      <w:r w:rsidRPr="00E46C95">
        <w:rPr>
          <w:rFonts w:ascii="Times New Roman" w:hAnsi="Times New Roman" w:cs="Times New Roman"/>
          <w:sz w:val="24"/>
          <w:szCs w:val="24"/>
        </w:rPr>
        <w:t xml:space="preserve"> that are diagnosti</w:t>
      </w:r>
      <w:r w:rsidR="004016F1" w:rsidRPr="00E46C95">
        <w:rPr>
          <w:rFonts w:ascii="Times New Roman" w:hAnsi="Times New Roman" w:cs="Times New Roman"/>
          <w:sz w:val="24"/>
          <w:szCs w:val="24"/>
        </w:rPr>
        <w:t xml:space="preserve">c of grasses in the </w:t>
      </w:r>
      <w:proofErr w:type="spellStart"/>
      <w:r w:rsidR="004016F1" w:rsidRPr="00E46C95">
        <w:rPr>
          <w:rFonts w:ascii="Times New Roman" w:hAnsi="Times New Roman" w:cs="Times New Roman"/>
          <w:sz w:val="24"/>
          <w:szCs w:val="24"/>
        </w:rPr>
        <w:t>Pooideae</w:t>
      </w:r>
      <w:proofErr w:type="spellEnd"/>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POOID-ND (</w:t>
      </w:r>
      <w:proofErr w:type="spellStart"/>
      <w:r w:rsidRPr="00E46C95">
        <w:rPr>
          <w:rFonts w:ascii="Times New Roman" w:hAnsi="Times New Roman" w:cs="Times New Roman"/>
          <w:sz w:val="24"/>
          <w:szCs w:val="24"/>
        </w:rPr>
        <w:t>Pooideae</w:t>
      </w:r>
      <w:proofErr w:type="spellEnd"/>
      <w:r w:rsidRPr="00E46C95">
        <w:rPr>
          <w:rFonts w:ascii="Times New Roman" w:hAnsi="Times New Roman" w:cs="Times New Roman"/>
          <w:sz w:val="24"/>
          <w:szCs w:val="24"/>
        </w:rPr>
        <w:t xml:space="preserve">, non-diagnostic) = GSSC </w:t>
      </w:r>
      <w:proofErr w:type="spellStart"/>
      <w:r w:rsidRPr="00E46C95">
        <w:rPr>
          <w:rFonts w:ascii="Times New Roman" w:hAnsi="Times New Roman" w:cs="Times New Roman"/>
          <w:sz w:val="24"/>
          <w:szCs w:val="24"/>
        </w:rPr>
        <w:t>morphotypes</w:t>
      </w:r>
      <w:proofErr w:type="spellEnd"/>
      <w:r w:rsidRPr="00E46C95">
        <w:rPr>
          <w:rFonts w:ascii="Times New Roman" w:hAnsi="Times New Roman" w:cs="Times New Roman"/>
          <w:sz w:val="24"/>
          <w:szCs w:val="24"/>
        </w:rPr>
        <w:t xml:space="preserve"> that are produced in high frequencies by many grasses in the </w:t>
      </w:r>
      <w:proofErr w:type="spellStart"/>
      <w:r w:rsidRPr="00E46C95">
        <w:rPr>
          <w:rFonts w:ascii="Times New Roman" w:hAnsi="Times New Roman" w:cs="Times New Roman"/>
          <w:sz w:val="24"/>
          <w:szCs w:val="24"/>
        </w:rPr>
        <w:t>Pooideae</w:t>
      </w:r>
      <w:proofErr w:type="gramStart"/>
      <w:r w:rsidRPr="00E46C95">
        <w:rPr>
          <w:rFonts w:ascii="Times New Roman" w:hAnsi="Times New Roman" w:cs="Times New Roman"/>
          <w:sz w:val="24"/>
          <w:szCs w:val="24"/>
        </w:rPr>
        <w:t>,but</w:t>
      </w:r>
      <w:proofErr w:type="spellEnd"/>
      <w:proofErr w:type="gramEnd"/>
      <w:r w:rsidRPr="00E46C95">
        <w:rPr>
          <w:rFonts w:ascii="Times New Roman" w:hAnsi="Times New Roman" w:cs="Times New Roman"/>
          <w:sz w:val="24"/>
          <w:szCs w:val="24"/>
        </w:rPr>
        <w:t xml:space="preserve"> that are</w:t>
      </w:r>
      <w:r w:rsidR="004016F1" w:rsidRPr="00E46C95">
        <w:rPr>
          <w:rFonts w:ascii="Times New Roman" w:hAnsi="Times New Roman" w:cs="Times New Roman"/>
          <w:sz w:val="24"/>
          <w:szCs w:val="24"/>
        </w:rPr>
        <w:t xml:space="preserve"> also found in other grasses</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 xml:space="preserve">PAN = forms typical of </w:t>
      </w:r>
      <w:proofErr w:type="spellStart"/>
      <w:r w:rsidRPr="00E46C95">
        <w:rPr>
          <w:rFonts w:ascii="Times New Roman" w:hAnsi="Times New Roman" w:cs="Times New Roman"/>
          <w:sz w:val="24"/>
          <w:szCs w:val="24"/>
        </w:rPr>
        <w:t>Pa</w:t>
      </w:r>
      <w:r w:rsidR="004016F1" w:rsidRPr="00E46C95">
        <w:rPr>
          <w:rFonts w:ascii="Times New Roman" w:hAnsi="Times New Roman" w:cs="Times New Roman"/>
          <w:sz w:val="24"/>
          <w:szCs w:val="24"/>
        </w:rPr>
        <w:t>nicoideae</w:t>
      </w:r>
      <w:proofErr w:type="spellEnd"/>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CHLOR = forms t</w:t>
      </w:r>
      <w:r w:rsidR="004016F1" w:rsidRPr="00E46C95">
        <w:rPr>
          <w:rFonts w:ascii="Times New Roman" w:hAnsi="Times New Roman" w:cs="Times New Roman"/>
          <w:sz w:val="24"/>
          <w:szCs w:val="24"/>
        </w:rPr>
        <w:t xml:space="preserve">ypical of </w:t>
      </w:r>
      <w:proofErr w:type="spellStart"/>
      <w:r w:rsidR="004016F1" w:rsidRPr="00E46C95">
        <w:rPr>
          <w:rFonts w:ascii="Times New Roman" w:hAnsi="Times New Roman" w:cs="Times New Roman"/>
          <w:sz w:val="24"/>
          <w:szCs w:val="24"/>
        </w:rPr>
        <w:t>Chloridoideae</w:t>
      </w:r>
      <w:proofErr w:type="spellEnd"/>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 xml:space="preserve">PACMAD general = </w:t>
      </w:r>
      <w:proofErr w:type="spellStart"/>
      <w:r w:rsidRPr="00E46C95">
        <w:rPr>
          <w:rFonts w:ascii="Times New Roman" w:hAnsi="Times New Roman" w:cs="Times New Roman"/>
          <w:sz w:val="24"/>
          <w:szCs w:val="24"/>
        </w:rPr>
        <w:t>morphotypes</w:t>
      </w:r>
      <w:proofErr w:type="spellEnd"/>
      <w:r w:rsidRPr="00E46C95">
        <w:rPr>
          <w:rFonts w:ascii="Times New Roman" w:hAnsi="Times New Roman" w:cs="Times New Roman"/>
          <w:sz w:val="24"/>
          <w:szCs w:val="24"/>
        </w:rPr>
        <w:t xml:space="preserve"> found in open-habitat</w:t>
      </w:r>
      <w:r w:rsidR="004016F1" w:rsidRPr="00E46C95">
        <w:rPr>
          <w:rFonts w:ascii="Times New Roman" w:hAnsi="Times New Roman" w:cs="Times New Roman"/>
          <w:sz w:val="24"/>
          <w:szCs w:val="24"/>
        </w:rPr>
        <w:t xml:space="preserve"> grasses in the PACMAD clade</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OTHG = other (non-diagnostic, unknown, and u</w:t>
      </w:r>
      <w:r w:rsidR="004016F1" w:rsidRPr="00E46C95">
        <w:rPr>
          <w:rFonts w:ascii="Times New Roman" w:hAnsi="Times New Roman" w:cs="Times New Roman"/>
          <w:sz w:val="24"/>
          <w:szCs w:val="24"/>
        </w:rPr>
        <w:t xml:space="preserve">nidentifiable) </w:t>
      </w:r>
      <w:proofErr w:type="spellStart"/>
      <w:r w:rsidR="004016F1" w:rsidRPr="00E46C95">
        <w:rPr>
          <w:rFonts w:ascii="Times New Roman" w:hAnsi="Times New Roman" w:cs="Times New Roman"/>
          <w:sz w:val="24"/>
          <w:szCs w:val="24"/>
        </w:rPr>
        <w:t>Poaceae</w:t>
      </w:r>
      <w:proofErr w:type="spellEnd"/>
      <w:r w:rsidR="004016F1" w:rsidRPr="00E46C95">
        <w:rPr>
          <w:rFonts w:ascii="Times New Roman" w:hAnsi="Times New Roman" w:cs="Times New Roman"/>
          <w:sz w:val="24"/>
          <w:szCs w:val="24"/>
        </w:rPr>
        <w:t xml:space="preserve"> GSSCs</w:t>
      </w:r>
    </w:p>
    <w:p w:rsidR="000B21F5" w:rsidRPr="00E46C95" w:rsidRDefault="000B21F5" w:rsidP="00E46C95">
      <w:pPr>
        <w:spacing w:line="360" w:lineRule="auto"/>
        <w:rPr>
          <w:rFonts w:ascii="Times New Roman" w:hAnsi="Times New Roman" w:cs="Times New Roman"/>
          <w:sz w:val="24"/>
          <w:szCs w:val="24"/>
        </w:rPr>
      </w:pPr>
      <w:r w:rsidRPr="00E46C95">
        <w:rPr>
          <w:rFonts w:ascii="Times New Roman" w:hAnsi="Times New Roman" w:cs="Times New Roman"/>
          <w:sz w:val="24"/>
          <w:szCs w:val="24"/>
        </w:rPr>
        <w:t>AQ = phytoliths from wetland plants, including a</w:t>
      </w:r>
      <w:r w:rsidR="0082675A">
        <w:rPr>
          <w:rFonts w:ascii="Times New Roman" w:hAnsi="Times New Roman" w:cs="Times New Roman"/>
          <w:sz w:val="24"/>
          <w:szCs w:val="24"/>
        </w:rPr>
        <w:t>n unknown aquatic monocotyledon</w:t>
      </w:r>
    </w:p>
    <w:p w:rsidR="005E4DD8" w:rsidRDefault="000B21F5" w:rsidP="005E4DD8">
      <w:pPr>
        <w:spacing w:line="360" w:lineRule="auto"/>
        <w:rPr>
          <w:rFonts w:ascii="Times New Roman" w:hAnsi="Times New Roman" w:cs="Times New Roman"/>
          <w:sz w:val="24"/>
          <w:szCs w:val="24"/>
        </w:rPr>
      </w:pPr>
      <w:r w:rsidRPr="00E46C95">
        <w:rPr>
          <w:rFonts w:ascii="Times New Roman" w:hAnsi="Times New Roman" w:cs="Times New Roman"/>
          <w:sz w:val="24"/>
          <w:szCs w:val="24"/>
        </w:rPr>
        <w:t>NDG = non-diagnostic</w:t>
      </w:r>
      <w:r w:rsidR="004016F1" w:rsidRPr="00E46C95">
        <w:rPr>
          <w:rFonts w:ascii="Times New Roman" w:hAnsi="Times New Roman" w:cs="Times New Roman"/>
          <w:sz w:val="24"/>
          <w:szCs w:val="24"/>
        </w:rPr>
        <w:t>, potential grass phytoliths</w:t>
      </w:r>
    </w:p>
    <w:p w:rsidR="00B5785B" w:rsidRDefault="000B21F5" w:rsidP="005E4DD8">
      <w:pPr>
        <w:spacing w:line="360" w:lineRule="auto"/>
        <w:rPr>
          <w:rFonts w:ascii="Times New Roman" w:hAnsi="Times New Roman" w:cs="Times New Roman"/>
          <w:sz w:val="24"/>
          <w:szCs w:val="24"/>
        </w:rPr>
      </w:pPr>
      <w:r w:rsidRPr="00E46C95">
        <w:rPr>
          <w:rFonts w:ascii="Times New Roman" w:hAnsi="Times New Roman" w:cs="Times New Roman"/>
          <w:sz w:val="24"/>
          <w:szCs w:val="24"/>
        </w:rPr>
        <w:t>NDO = non-diagnostic</w:t>
      </w:r>
      <w:r w:rsidR="004016F1" w:rsidRPr="00E46C95">
        <w:rPr>
          <w:rFonts w:ascii="Times New Roman" w:hAnsi="Times New Roman" w:cs="Times New Roman"/>
          <w:sz w:val="24"/>
          <w:szCs w:val="24"/>
        </w:rPr>
        <w:t xml:space="preserve"> and unclassified phytoliths</w:t>
      </w:r>
    </w:p>
    <w:p w:rsidR="000F49B0" w:rsidRDefault="000F49B0" w:rsidP="005E4DD8">
      <w:pPr>
        <w:spacing w:line="360" w:lineRule="auto"/>
        <w:rPr>
          <w:rFonts w:ascii="Times New Roman" w:hAnsi="Times New Roman" w:cs="Times New Roman"/>
          <w:sz w:val="24"/>
          <w:szCs w:val="24"/>
        </w:rPr>
      </w:pPr>
    </w:p>
    <w:p w:rsidR="00B553C3" w:rsidRPr="00B553C3" w:rsidRDefault="002D013C" w:rsidP="00B553C3">
      <w:pPr>
        <w:spacing w:beforeLines="100" w:before="240" w:line="360" w:lineRule="auto"/>
        <w:rPr>
          <w:rFonts w:ascii="Times New Roman" w:hAnsi="Times New Roman" w:cs="Times New Roman"/>
          <w:b/>
          <w:sz w:val="24"/>
          <w:szCs w:val="24"/>
        </w:rPr>
      </w:pPr>
      <w:r>
        <w:rPr>
          <w:rFonts w:ascii="Times New Roman" w:hAnsi="Times New Roman" w:cs="Times New Roman"/>
          <w:b/>
          <w:sz w:val="24"/>
          <w:szCs w:val="24"/>
        </w:rPr>
        <w:t>S</w:t>
      </w:r>
      <w:r>
        <w:rPr>
          <w:rFonts w:ascii="Times New Roman" w:hAnsi="Times New Roman" w:cs="Times New Roman" w:hint="eastAsia"/>
          <w:b/>
          <w:sz w:val="24"/>
          <w:szCs w:val="24"/>
        </w:rPr>
        <w:t>upplement</w:t>
      </w:r>
      <w:r w:rsidR="00B367CA">
        <w:rPr>
          <w:rFonts w:ascii="Times New Roman" w:hAnsi="Times New Roman" w:cs="Times New Roman" w:hint="eastAsia"/>
          <w:b/>
          <w:sz w:val="24"/>
          <w:szCs w:val="24"/>
        </w:rPr>
        <w:t>a</w:t>
      </w:r>
      <w:r w:rsidR="00442634">
        <w:rPr>
          <w:rFonts w:ascii="Times New Roman" w:hAnsi="Times New Roman" w:cs="Times New Roman"/>
          <w:b/>
          <w:sz w:val="24"/>
          <w:szCs w:val="24"/>
        </w:rPr>
        <w:t>l</w:t>
      </w:r>
      <w:r>
        <w:rPr>
          <w:rFonts w:ascii="Times New Roman" w:hAnsi="Times New Roman" w:cs="Times New Roman"/>
          <w:b/>
          <w:sz w:val="24"/>
          <w:szCs w:val="24"/>
        </w:rPr>
        <w:t xml:space="preserve"> </w:t>
      </w:r>
      <w:r w:rsidR="00B553C3" w:rsidRPr="00B553C3">
        <w:rPr>
          <w:rFonts w:ascii="Times New Roman" w:hAnsi="Times New Roman" w:cs="Times New Roman" w:hint="eastAsia"/>
          <w:b/>
          <w:sz w:val="24"/>
          <w:szCs w:val="24"/>
        </w:rPr>
        <w:t>R</w:t>
      </w:r>
      <w:r w:rsidR="00B553C3" w:rsidRPr="00B553C3">
        <w:rPr>
          <w:rFonts w:ascii="Times New Roman" w:hAnsi="Times New Roman" w:cs="Times New Roman"/>
          <w:b/>
          <w:sz w:val="24"/>
          <w:szCs w:val="24"/>
        </w:rPr>
        <w:t>eference</w:t>
      </w:r>
      <w:r w:rsidR="00B367CA">
        <w:rPr>
          <w:rFonts w:ascii="Times New Roman" w:hAnsi="Times New Roman" w:cs="Times New Roman" w:hint="eastAsia"/>
          <w:b/>
          <w:sz w:val="24"/>
          <w:szCs w:val="24"/>
        </w:rPr>
        <w:t>s</w:t>
      </w:r>
    </w:p>
    <w:p w:rsidR="00B553C3" w:rsidRPr="00B553C3" w:rsidRDefault="00B553C3" w:rsidP="00B553C3">
      <w:pPr>
        <w:autoSpaceDE w:val="0"/>
        <w:autoSpaceDN w:val="0"/>
        <w:adjustRightInd w:val="0"/>
        <w:spacing w:beforeLines="100" w:before="240" w:line="360" w:lineRule="auto"/>
        <w:ind w:left="480" w:hangingChars="200" w:hanging="480"/>
        <w:rPr>
          <w:rFonts w:ascii="Times New Roman" w:hAnsi="Times New Roman" w:cs="Times New Roman"/>
          <w:sz w:val="24"/>
          <w:szCs w:val="24"/>
        </w:rPr>
      </w:pPr>
      <w:r w:rsidRPr="00B553C3">
        <w:rPr>
          <w:rFonts w:ascii="Times New Roman" w:hAnsi="Times New Roman" w:cs="Times New Roman"/>
          <w:sz w:val="24"/>
          <w:szCs w:val="24"/>
        </w:rPr>
        <w:t xml:space="preserve">Edwards, E. J., and Smith, S. A., 2010. Phylogenetic analyses reveal the shady history of C4 grasses. </w:t>
      </w:r>
      <w:r w:rsidRPr="00B553C3">
        <w:rPr>
          <w:rFonts w:ascii="Times New Roman" w:hAnsi="Times New Roman" w:cs="Times New Roman"/>
          <w:i/>
          <w:sz w:val="24"/>
          <w:szCs w:val="24"/>
        </w:rPr>
        <w:t>Proceedings of the National Academy of Sciences of the United States of America</w:t>
      </w:r>
      <w:r w:rsidRPr="00B553C3">
        <w:rPr>
          <w:rFonts w:ascii="Times New Roman" w:hAnsi="Times New Roman" w:cs="Times New Roman"/>
          <w:sz w:val="24"/>
          <w:szCs w:val="24"/>
        </w:rPr>
        <w:t xml:space="preserve"> 107, 2532-2537.</w:t>
      </w:r>
    </w:p>
    <w:p w:rsidR="00B553C3" w:rsidRDefault="00B553C3" w:rsidP="00B553C3">
      <w:pPr>
        <w:spacing w:line="360" w:lineRule="auto"/>
        <w:ind w:left="240" w:hangingChars="100" w:hanging="240"/>
        <w:rPr>
          <w:rFonts w:ascii="Times New Roman" w:hAnsi="Times New Roman" w:cs="Times New Roman"/>
          <w:sz w:val="24"/>
          <w:szCs w:val="24"/>
        </w:rPr>
      </w:pPr>
      <w:proofErr w:type="spellStart"/>
      <w:r w:rsidRPr="00D5465D">
        <w:rPr>
          <w:rFonts w:ascii="Times New Roman" w:hAnsi="Times New Roman" w:cs="Times New Roman"/>
          <w:sz w:val="24"/>
          <w:szCs w:val="24"/>
        </w:rPr>
        <w:t>Kriticos</w:t>
      </w:r>
      <w:proofErr w:type="spellEnd"/>
      <w:r w:rsidRPr="00D5465D">
        <w:rPr>
          <w:rFonts w:ascii="Times New Roman" w:hAnsi="Times New Roman" w:cs="Times New Roman"/>
          <w:sz w:val="24"/>
          <w:szCs w:val="24"/>
        </w:rPr>
        <w:t xml:space="preserve">, D. J., Webber, B. L., </w:t>
      </w:r>
      <w:proofErr w:type="spellStart"/>
      <w:r w:rsidRPr="00D5465D">
        <w:rPr>
          <w:rFonts w:ascii="Times New Roman" w:hAnsi="Times New Roman" w:cs="Times New Roman"/>
          <w:sz w:val="24"/>
          <w:szCs w:val="24"/>
        </w:rPr>
        <w:t>Leriche</w:t>
      </w:r>
      <w:proofErr w:type="spellEnd"/>
      <w:r w:rsidRPr="00D5465D">
        <w:rPr>
          <w:rFonts w:ascii="Times New Roman" w:hAnsi="Times New Roman" w:cs="Times New Roman"/>
          <w:sz w:val="24"/>
          <w:szCs w:val="24"/>
        </w:rPr>
        <w:t xml:space="preserve">, A., Ota, N., Macadam, I., </w:t>
      </w:r>
      <w:proofErr w:type="spellStart"/>
      <w:r w:rsidRPr="00D5465D">
        <w:rPr>
          <w:rFonts w:ascii="Times New Roman" w:hAnsi="Times New Roman" w:cs="Times New Roman"/>
          <w:sz w:val="24"/>
          <w:szCs w:val="24"/>
        </w:rPr>
        <w:t>Bathols</w:t>
      </w:r>
      <w:proofErr w:type="spellEnd"/>
      <w:r w:rsidRPr="00D5465D">
        <w:rPr>
          <w:rFonts w:ascii="Times New Roman" w:hAnsi="Times New Roman" w:cs="Times New Roman"/>
          <w:sz w:val="24"/>
          <w:szCs w:val="24"/>
        </w:rPr>
        <w:t xml:space="preserve">, J., and Scott, J. K., 2012. </w:t>
      </w:r>
      <w:proofErr w:type="spellStart"/>
      <w:r w:rsidRPr="00D5465D">
        <w:rPr>
          <w:rFonts w:ascii="Times New Roman" w:hAnsi="Times New Roman" w:cs="Times New Roman"/>
          <w:sz w:val="24"/>
          <w:szCs w:val="24"/>
        </w:rPr>
        <w:t>CliMond</w:t>
      </w:r>
      <w:proofErr w:type="spellEnd"/>
      <w:r w:rsidRPr="00D5465D">
        <w:rPr>
          <w:rFonts w:ascii="Times New Roman" w:hAnsi="Times New Roman" w:cs="Times New Roman"/>
          <w:sz w:val="24"/>
          <w:szCs w:val="24"/>
        </w:rPr>
        <w:t xml:space="preserve">: global high-resolution historical and future scenario climate surfaces for bioclimatic modelling. </w:t>
      </w:r>
      <w:r w:rsidRPr="00EE4DA8">
        <w:rPr>
          <w:rFonts w:ascii="Times New Roman" w:hAnsi="Times New Roman" w:cs="Times New Roman"/>
          <w:i/>
          <w:sz w:val="24"/>
          <w:szCs w:val="24"/>
        </w:rPr>
        <w:t>Methods in Ecology and Evolution</w:t>
      </w:r>
      <w:r w:rsidRPr="00D5465D">
        <w:rPr>
          <w:rFonts w:ascii="Times New Roman" w:hAnsi="Times New Roman" w:cs="Times New Roman"/>
          <w:sz w:val="24"/>
          <w:szCs w:val="24"/>
        </w:rPr>
        <w:t xml:space="preserve"> 3, 53-64.</w:t>
      </w:r>
    </w:p>
    <w:p w:rsidR="00B553C3" w:rsidRPr="00D5465D" w:rsidRDefault="00B553C3" w:rsidP="00B553C3">
      <w:pPr>
        <w:autoSpaceDE w:val="0"/>
        <w:autoSpaceDN w:val="0"/>
        <w:adjustRightInd w:val="0"/>
        <w:spacing w:line="360" w:lineRule="auto"/>
        <w:ind w:left="480" w:hangingChars="200" w:hanging="480"/>
        <w:rPr>
          <w:rFonts w:ascii="Times New Roman" w:hAnsi="Times New Roman" w:cs="Times New Roman"/>
          <w:sz w:val="24"/>
          <w:szCs w:val="24"/>
        </w:rPr>
      </w:pPr>
      <w:proofErr w:type="spellStart"/>
      <w:r w:rsidRPr="00D5465D">
        <w:rPr>
          <w:rFonts w:ascii="Times New Roman" w:hAnsi="Times New Roman" w:cs="Times New Roman"/>
          <w:sz w:val="24"/>
          <w:szCs w:val="24"/>
        </w:rPr>
        <w:t>Soreng</w:t>
      </w:r>
      <w:proofErr w:type="spellEnd"/>
      <w:r w:rsidRPr="00D5465D">
        <w:rPr>
          <w:rFonts w:ascii="Times New Roman" w:hAnsi="Times New Roman" w:cs="Times New Roman"/>
          <w:sz w:val="24"/>
          <w:szCs w:val="24"/>
        </w:rPr>
        <w:t xml:space="preserve">, R. J., Peterson, P. M., </w:t>
      </w:r>
      <w:proofErr w:type="spellStart"/>
      <w:r w:rsidRPr="00D5465D">
        <w:rPr>
          <w:rFonts w:ascii="Times New Roman" w:hAnsi="Times New Roman" w:cs="Times New Roman"/>
          <w:sz w:val="24"/>
          <w:szCs w:val="24"/>
        </w:rPr>
        <w:t>Romaschenko</w:t>
      </w:r>
      <w:proofErr w:type="spellEnd"/>
      <w:r w:rsidRPr="00D5465D">
        <w:rPr>
          <w:rFonts w:ascii="Times New Roman" w:hAnsi="Times New Roman" w:cs="Times New Roman"/>
          <w:sz w:val="24"/>
          <w:szCs w:val="24"/>
        </w:rPr>
        <w:t xml:space="preserve">, K., </w:t>
      </w:r>
      <w:proofErr w:type="spellStart"/>
      <w:r w:rsidRPr="00D5465D">
        <w:rPr>
          <w:rFonts w:ascii="Times New Roman" w:hAnsi="Times New Roman" w:cs="Times New Roman"/>
          <w:sz w:val="24"/>
          <w:szCs w:val="24"/>
        </w:rPr>
        <w:t>Davidse</w:t>
      </w:r>
      <w:proofErr w:type="spellEnd"/>
      <w:r w:rsidRPr="00D5465D">
        <w:rPr>
          <w:rFonts w:ascii="Times New Roman" w:hAnsi="Times New Roman" w:cs="Times New Roman"/>
          <w:sz w:val="24"/>
          <w:szCs w:val="24"/>
        </w:rPr>
        <w:t xml:space="preserve">, G., </w:t>
      </w:r>
      <w:proofErr w:type="spellStart"/>
      <w:r w:rsidRPr="00D5465D">
        <w:rPr>
          <w:rFonts w:ascii="Times New Roman" w:hAnsi="Times New Roman" w:cs="Times New Roman"/>
          <w:sz w:val="24"/>
          <w:szCs w:val="24"/>
        </w:rPr>
        <w:t>Teisher</w:t>
      </w:r>
      <w:proofErr w:type="spellEnd"/>
      <w:r w:rsidRPr="00D5465D">
        <w:rPr>
          <w:rFonts w:ascii="Times New Roman" w:hAnsi="Times New Roman" w:cs="Times New Roman"/>
          <w:sz w:val="24"/>
          <w:szCs w:val="24"/>
        </w:rPr>
        <w:t xml:space="preserve">, J. K., Clark, L. G., </w:t>
      </w:r>
      <w:proofErr w:type="spellStart"/>
      <w:r w:rsidRPr="00D5465D">
        <w:rPr>
          <w:rFonts w:ascii="Times New Roman" w:hAnsi="Times New Roman" w:cs="Times New Roman"/>
          <w:sz w:val="24"/>
          <w:szCs w:val="24"/>
        </w:rPr>
        <w:t>Barberá</w:t>
      </w:r>
      <w:proofErr w:type="spellEnd"/>
      <w:r w:rsidRPr="00D5465D">
        <w:rPr>
          <w:rFonts w:ascii="Times New Roman" w:hAnsi="Times New Roman" w:cs="Times New Roman"/>
          <w:sz w:val="24"/>
          <w:szCs w:val="24"/>
        </w:rPr>
        <w:t xml:space="preserve">, P., Gillespie, L. J., and </w:t>
      </w:r>
      <w:proofErr w:type="spellStart"/>
      <w:r w:rsidRPr="00D5465D">
        <w:rPr>
          <w:rFonts w:ascii="Times New Roman" w:hAnsi="Times New Roman" w:cs="Times New Roman"/>
          <w:sz w:val="24"/>
          <w:szCs w:val="24"/>
        </w:rPr>
        <w:t>Zuloaga</w:t>
      </w:r>
      <w:proofErr w:type="spellEnd"/>
      <w:r w:rsidRPr="00D5465D">
        <w:rPr>
          <w:rFonts w:ascii="Times New Roman" w:hAnsi="Times New Roman" w:cs="Times New Roman"/>
          <w:sz w:val="24"/>
          <w:szCs w:val="24"/>
        </w:rPr>
        <w:t xml:space="preserve">, F. O., 2017. A worldwide phylogenetic classification of the </w:t>
      </w:r>
      <w:proofErr w:type="spellStart"/>
      <w:r w:rsidRPr="00D5465D">
        <w:rPr>
          <w:rFonts w:ascii="Times New Roman" w:hAnsi="Times New Roman" w:cs="Times New Roman"/>
          <w:sz w:val="24"/>
          <w:szCs w:val="24"/>
        </w:rPr>
        <w:t>Poaceae</w:t>
      </w:r>
      <w:proofErr w:type="spellEnd"/>
      <w:r w:rsidRPr="00D5465D">
        <w:rPr>
          <w:rFonts w:ascii="Times New Roman" w:hAnsi="Times New Roman" w:cs="Times New Roman"/>
          <w:sz w:val="24"/>
          <w:szCs w:val="24"/>
        </w:rPr>
        <w:t xml:space="preserve"> (</w:t>
      </w:r>
      <w:proofErr w:type="spellStart"/>
      <w:r w:rsidRPr="00D5465D">
        <w:rPr>
          <w:rFonts w:ascii="Times New Roman" w:hAnsi="Times New Roman" w:cs="Times New Roman"/>
          <w:sz w:val="24"/>
          <w:szCs w:val="24"/>
        </w:rPr>
        <w:t>Gramineae</w:t>
      </w:r>
      <w:proofErr w:type="spellEnd"/>
      <w:r w:rsidRPr="00D5465D">
        <w:rPr>
          <w:rFonts w:ascii="Times New Roman" w:hAnsi="Times New Roman" w:cs="Times New Roman"/>
          <w:sz w:val="24"/>
          <w:szCs w:val="24"/>
        </w:rPr>
        <w:t xml:space="preserve">) II: An update and a comparison of two 2015 classifications. </w:t>
      </w:r>
      <w:r w:rsidRPr="00EE4DA8">
        <w:rPr>
          <w:rFonts w:ascii="Times New Roman" w:hAnsi="Times New Roman" w:cs="Times New Roman"/>
          <w:i/>
          <w:sz w:val="24"/>
          <w:szCs w:val="24"/>
        </w:rPr>
        <w:t>Journal of Systematics and Evolution</w:t>
      </w:r>
      <w:r w:rsidRPr="00D5465D">
        <w:rPr>
          <w:rFonts w:ascii="Times New Roman" w:hAnsi="Times New Roman" w:cs="Times New Roman"/>
          <w:sz w:val="24"/>
          <w:szCs w:val="24"/>
        </w:rPr>
        <w:t xml:space="preserve"> 55, 259-290.</w:t>
      </w:r>
    </w:p>
    <w:p w:rsidR="00B553C3" w:rsidRPr="00B553C3" w:rsidRDefault="00B553C3" w:rsidP="00D516BD">
      <w:pPr>
        <w:autoSpaceDE w:val="0"/>
        <w:autoSpaceDN w:val="0"/>
        <w:adjustRightInd w:val="0"/>
        <w:spacing w:line="360" w:lineRule="auto"/>
        <w:ind w:left="480" w:hangingChars="200" w:hanging="480"/>
        <w:rPr>
          <w:rFonts w:ascii="Times New Roman" w:hAnsi="Times New Roman" w:cs="Times New Roman"/>
          <w:sz w:val="24"/>
          <w:szCs w:val="24"/>
        </w:rPr>
      </w:pPr>
      <w:proofErr w:type="spellStart"/>
      <w:r w:rsidRPr="00D5465D">
        <w:rPr>
          <w:rFonts w:ascii="Times New Roman" w:hAnsi="Times New Roman" w:cs="Times New Roman"/>
          <w:sz w:val="24"/>
          <w:szCs w:val="24"/>
        </w:rPr>
        <w:lastRenderedPageBreak/>
        <w:t>Soreng</w:t>
      </w:r>
      <w:proofErr w:type="spellEnd"/>
      <w:r w:rsidRPr="00D5465D">
        <w:rPr>
          <w:rFonts w:ascii="Times New Roman" w:hAnsi="Times New Roman" w:cs="Times New Roman"/>
          <w:sz w:val="24"/>
          <w:szCs w:val="24"/>
        </w:rPr>
        <w:t xml:space="preserve">, R. J., Peterson, P. M., </w:t>
      </w:r>
      <w:proofErr w:type="spellStart"/>
      <w:r w:rsidRPr="00D5465D">
        <w:rPr>
          <w:rFonts w:ascii="Times New Roman" w:hAnsi="Times New Roman" w:cs="Times New Roman"/>
          <w:sz w:val="24"/>
          <w:szCs w:val="24"/>
        </w:rPr>
        <w:t>Romaschenko</w:t>
      </w:r>
      <w:proofErr w:type="spellEnd"/>
      <w:r w:rsidRPr="00D5465D">
        <w:rPr>
          <w:rFonts w:ascii="Times New Roman" w:hAnsi="Times New Roman" w:cs="Times New Roman"/>
          <w:sz w:val="24"/>
          <w:szCs w:val="24"/>
        </w:rPr>
        <w:t xml:space="preserve">, K., </w:t>
      </w:r>
      <w:proofErr w:type="spellStart"/>
      <w:r w:rsidRPr="00D5465D">
        <w:rPr>
          <w:rFonts w:ascii="Times New Roman" w:hAnsi="Times New Roman" w:cs="Times New Roman"/>
          <w:sz w:val="24"/>
          <w:szCs w:val="24"/>
        </w:rPr>
        <w:t>Davidse</w:t>
      </w:r>
      <w:proofErr w:type="spellEnd"/>
      <w:r w:rsidRPr="00D5465D">
        <w:rPr>
          <w:rFonts w:ascii="Times New Roman" w:hAnsi="Times New Roman" w:cs="Times New Roman"/>
          <w:sz w:val="24"/>
          <w:szCs w:val="24"/>
        </w:rPr>
        <w:t xml:space="preserve">, G., </w:t>
      </w:r>
      <w:proofErr w:type="spellStart"/>
      <w:r w:rsidRPr="00D5465D">
        <w:rPr>
          <w:rFonts w:ascii="Times New Roman" w:hAnsi="Times New Roman" w:cs="Times New Roman"/>
          <w:sz w:val="24"/>
          <w:szCs w:val="24"/>
        </w:rPr>
        <w:t>Zuloaga</w:t>
      </w:r>
      <w:proofErr w:type="spellEnd"/>
      <w:r w:rsidRPr="00D5465D">
        <w:rPr>
          <w:rFonts w:ascii="Times New Roman" w:hAnsi="Times New Roman" w:cs="Times New Roman"/>
          <w:sz w:val="24"/>
          <w:szCs w:val="24"/>
        </w:rPr>
        <w:t xml:space="preserve">, F. O., </w:t>
      </w:r>
      <w:proofErr w:type="spellStart"/>
      <w:r w:rsidRPr="00D5465D">
        <w:rPr>
          <w:rFonts w:ascii="Times New Roman" w:hAnsi="Times New Roman" w:cs="Times New Roman"/>
          <w:sz w:val="24"/>
          <w:szCs w:val="24"/>
        </w:rPr>
        <w:t>Judziewicz</w:t>
      </w:r>
      <w:proofErr w:type="spellEnd"/>
      <w:r w:rsidRPr="00D5465D">
        <w:rPr>
          <w:rFonts w:ascii="Times New Roman" w:hAnsi="Times New Roman" w:cs="Times New Roman"/>
          <w:sz w:val="24"/>
          <w:szCs w:val="24"/>
        </w:rPr>
        <w:t xml:space="preserve">, E. J., </w:t>
      </w:r>
      <w:proofErr w:type="spellStart"/>
      <w:r w:rsidRPr="00D5465D">
        <w:rPr>
          <w:rFonts w:ascii="Times New Roman" w:hAnsi="Times New Roman" w:cs="Times New Roman"/>
          <w:sz w:val="24"/>
          <w:szCs w:val="24"/>
        </w:rPr>
        <w:t>Filgueiras</w:t>
      </w:r>
      <w:proofErr w:type="spellEnd"/>
      <w:r w:rsidRPr="00D5465D">
        <w:rPr>
          <w:rFonts w:ascii="Times New Roman" w:hAnsi="Times New Roman" w:cs="Times New Roman"/>
          <w:sz w:val="24"/>
          <w:szCs w:val="24"/>
        </w:rPr>
        <w:t xml:space="preserve">, T. S., Davis, J. I., and </w:t>
      </w:r>
      <w:proofErr w:type="spellStart"/>
      <w:r w:rsidRPr="00D5465D">
        <w:rPr>
          <w:rFonts w:ascii="Times New Roman" w:hAnsi="Times New Roman" w:cs="Times New Roman"/>
          <w:sz w:val="24"/>
          <w:szCs w:val="24"/>
        </w:rPr>
        <w:t>Morrone</w:t>
      </w:r>
      <w:proofErr w:type="spellEnd"/>
      <w:r w:rsidRPr="00D5465D">
        <w:rPr>
          <w:rFonts w:ascii="Times New Roman" w:hAnsi="Times New Roman" w:cs="Times New Roman"/>
          <w:sz w:val="24"/>
          <w:szCs w:val="24"/>
        </w:rPr>
        <w:t xml:space="preserve">, O., 2015. A worldwide phylogenetic classification of the </w:t>
      </w:r>
      <w:proofErr w:type="spellStart"/>
      <w:r w:rsidRPr="00D5465D">
        <w:rPr>
          <w:rFonts w:ascii="Times New Roman" w:hAnsi="Times New Roman" w:cs="Times New Roman"/>
          <w:sz w:val="24"/>
          <w:szCs w:val="24"/>
        </w:rPr>
        <w:t>Poaceae</w:t>
      </w:r>
      <w:proofErr w:type="spellEnd"/>
      <w:r w:rsidRPr="00D5465D">
        <w:rPr>
          <w:rFonts w:ascii="Times New Roman" w:hAnsi="Times New Roman" w:cs="Times New Roman"/>
          <w:sz w:val="24"/>
          <w:szCs w:val="24"/>
        </w:rPr>
        <w:t xml:space="preserve"> (</w:t>
      </w:r>
      <w:proofErr w:type="spellStart"/>
      <w:r w:rsidRPr="00D5465D">
        <w:rPr>
          <w:rFonts w:ascii="Times New Roman" w:hAnsi="Times New Roman" w:cs="Times New Roman"/>
          <w:sz w:val="24"/>
          <w:szCs w:val="24"/>
        </w:rPr>
        <w:t>Gramineae</w:t>
      </w:r>
      <w:proofErr w:type="spellEnd"/>
      <w:r w:rsidRPr="00D5465D">
        <w:rPr>
          <w:rFonts w:ascii="Times New Roman" w:hAnsi="Times New Roman" w:cs="Times New Roman"/>
          <w:sz w:val="24"/>
          <w:szCs w:val="24"/>
        </w:rPr>
        <w:t xml:space="preserve">). </w:t>
      </w:r>
      <w:r w:rsidRPr="00EE4DA8">
        <w:rPr>
          <w:rFonts w:ascii="Times New Roman" w:hAnsi="Times New Roman" w:cs="Times New Roman"/>
          <w:i/>
          <w:sz w:val="24"/>
          <w:szCs w:val="24"/>
        </w:rPr>
        <w:t>Journal of Systematics and Evolution</w:t>
      </w:r>
      <w:r w:rsidRPr="00D5465D">
        <w:rPr>
          <w:rFonts w:ascii="Times New Roman" w:hAnsi="Times New Roman" w:cs="Times New Roman"/>
          <w:sz w:val="24"/>
          <w:szCs w:val="24"/>
        </w:rPr>
        <w:t xml:space="preserve"> 53, 117-137.</w:t>
      </w:r>
    </w:p>
    <w:sectPr w:rsidR="00B553C3" w:rsidRPr="00B553C3" w:rsidSect="00F56132">
      <w:pgSz w:w="11906" w:h="16838"/>
      <w:pgMar w:top="1440" w:right="1797" w:bottom="1440" w:left="1797" w:header="851" w:footer="992" w:gutter="0"/>
      <w:lnNumType w:countBy="1" w:restart="continuous"/>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61C" w:rsidRDefault="0041661C" w:rsidP="005B0575">
      <w:r>
        <w:separator/>
      </w:r>
    </w:p>
  </w:endnote>
  <w:endnote w:type="continuationSeparator" w:id="0">
    <w:p w:rsidR="0041661C" w:rsidRDefault="0041661C" w:rsidP="005B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815412"/>
      <w:docPartObj>
        <w:docPartGallery w:val="Page Numbers (Bottom of Page)"/>
        <w:docPartUnique/>
      </w:docPartObj>
    </w:sdtPr>
    <w:sdtEndPr/>
    <w:sdtContent>
      <w:sdt>
        <w:sdtPr>
          <w:id w:val="1728636285"/>
          <w:docPartObj>
            <w:docPartGallery w:val="Page Numbers (Top of Page)"/>
            <w:docPartUnique/>
          </w:docPartObj>
        </w:sdtPr>
        <w:sdtEndPr/>
        <w:sdtContent>
          <w:p w:rsidR="0034724F" w:rsidRDefault="0034724F">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263FE">
              <w:rPr>
                <w:b/>
                <w:bCs/>
                <w:noProof/>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263FE">
              <w:rPr>
                <w:b/>
                <w:bCs/>
                <w:noProof/>
              </w:rPr>
              <w:t>13</w:t>
            </w:r>
            <w:r>
              <w:rPr>
                <w:b/>
                <w:bCs/>
                <w:sz w:val="24"/>
                <w:szCs w:val="24"/>
              </w:rPr>
              <w:fldChar w:fldCharType="end"/>
            </w:r>
          </w:p>
        </w:sdtContent>
      </w:sdt>
    </w:sdtContent>
  </w:sdt>
  <w:p w:rsidR="0034724F" w:rsidRDefault="0034724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61C" w:rsidRDefault="0041661C" w:rsidP="005B0575">
      <w:r>
        <w:separator/>
      </w:r>
    </w:p>
  </w:footnote>
  <w:footnote w:type="continuationSeparator" w:id="0">
    <w:p w:rsidR="0041661C" w:rsidRDefault="0041661C" w:rsidP="005B05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0NrQ0MDM3MjA2MTZU0lEKTi0uzszPAykwrgUA4kAhhywAAAA="/>
  </w:docVars>
  <w:rsids>
    <w:rsidRoot w:val="00E87262"/>
    <w:rsid w:val="000060EC"/>
    <w:rsid w:val="00016244"/>
    <w:rsid w:val="00047035"/>
    <w:rsid w:val="0009207C"/>
    <w:rsid w:val="000A4C3B"/>
    <w:rsid w:val="000B21F5"/>
    <w:rsid w:val="000B64A7"/>
    <w:rsid w:val="000C5430"/>
    <w:rsid w:val="000C54A5"/>
    <w:rsid w:val="000E0FA5"/>
    <w:rsid w:val="000E1E8C"/>
    <w:rsid w:val="000F49B0"/>
    <w:rsid w:val="0011252B"/>
    <w:rsid w:val="0013501A"/>
    <w:rsid w:val="001433A5"/>
    <w:rsid w:val="0014478A"/>
    <w:rsid w:val="00196B81"/>
    <w:rsid w:val="001A07D8"/>
    <w:rsid w:val="001C05AD"/>
    <w:rsid w:val="001D773A"/>
    <w:rsid w:val="001F01F3"/>
    <w:rsid w:val="00215945"/>
    <w:rsid w:val="002263FE"/>
    <w:rsid w:val="00232B08"/>
    <w:rsid w:val="00244BEC"/>
    <w:rsid w:val="002514A3"/>
    <w:rsid w:val="002568DB"/>
    <w:rsid w:val="002915D0"/>
    <w:rsid w:val="0029220F"/>
    <w:rsid w:val="002A5ADB"/>
    <w:rsid w:val="002D013C"/>
    <w:rsid w:val="002D6F13"/>
    <w:rsid w:val="00316B70"/>
    <w:rsid w:val="0034724F"/>
    <w:rsid w:val="003902E2"/>
    <w:rsid w:val="003963E1"/>
    <w:rsid w:val="003D0A22"/>
    <w:rsid w:val="003E4D43"/>
    <w:rsid w:val="003F240D"/>
    <w:rsid w:val="004016F1"/>
    <w:rsid w:val="0041028E"/>
    <w:rsid w:val="0041661C"/>
    <w:rsid w:val="00422BA5"/>
    <w:rsid w:val="00433E94"/>
    <w:rsid w:val="00433F4B"/>
    <w:rsid w:val="00442634"/>
    <w:rsid w:val="004450BB"/>
    <w:rsid w:val="0044559A"/>
    <w:rsid w:val="0047056F"/>
    <w:rsid w:val="004C0C76"/>
    <w:rsid w:val="004E2DAC"/>
    <w:rsid w:val="00502DEA"/>
    <w:rsid w:val="00503C63"/>
    <w:rsid w:val="00506439"/>
    <w:rsid w:val="00536CBD"/>
    <w:rsid w:val="00571FED"/>
    <w:rsid w:val="00582901"/>
    <w:rsid w:val="005904E6"/>
    <w:rsid w:val="005A18D7"/>
    <w:rsid w:val="005B0575"/>
    <w:rsid w:val="005E4DD8"/>
    <w:rsid w:val="005F0216"/>
    <w:rsid w:val="006629D7"/>
    <w:rsid w:val="00663570"/>
    <w:rsid w:val="00674658"/>
    <w:rsid w:val="006A5261"/>
    <w:rsid w:val="006B36A5"/>
    <w:rsid w:val="006D0D1C"/>
    <w:rsid w:val="006E2B3A"/>
    <w:rsid w:val="006E4FBA"/>
    <w:rsid w:val="006F0082"/>
    <w:rsid w:val="00722A48"/>
    <w:rsid w:val="00740EEC"/>
    <w:rsid w:val="007419A1"/>
    <w:rsid w:val="007A4003"/>
    <w:rsid w:val="007C39B5"/>
    <w:rsid w:val="0082675A"/>
    <w:rsid w:val="00833CC2"/>
    <w:rsid w:val="008524C2"/>
    <w:rsid w:val="00877036"/>
    <w:rsid w:val="008A053C"/>
    <w:rsid w:val="008A1F96"/>
    <w:rsid w:val="008A2262"/>
    <w:rsid w:val="008E370A"/>
    <w:rsid w:val="008E6D62"/>
    <w:rsid w:val="009117C0"/>
    <w:rsid w:val="0091683E"/>
    <w:rsid w:val="00924C05"/>
    <w:rsid w:val="0093509C"/>
    <w:rsid w:val="00936546"/>
    <w:rsid w:val="0095324E"/>
    <w:rsid w:val="009B467B"/>
    <w:rsid w:val="00A34FA8"/>
    <w:rsid w:val="00A36DCD"/>
    <w:rsid w:val="00A70936"/>
    <w:rsid w:val="00A81F04"/>
    <w:rsid w:val="00A9374A"/>
    <w:rsid w:val="00A95FCA"/>
    <w:rsid w:val="00AC7161"/>
    <w:rsid w:val="00B00F68"/>
    <w:rsid w:val="00B367CA"/>
    <w:rsid w:val="00B553C3"/>
    <w:rsid w:val="00B5785B"/>
    <w:rsid w:val="00B638C5"/>
    <w:rsid w:val="00B758D7"/>
    <w:rsid w:val="00B87694"/>
    <w:rsid w:val="00BA0866"/>
    <w:rsid w:val="00BE53F5"/>
    <w:rsid w:val="00C04801"/>
    <w:rsid w:val="00C10FFC"/>
    <w:rsid w:val="00C34E81"/>
    <w:rsid w:val="00C3517F"/>
    <w:rsid w:val="00C74A67"/>
    <w:rsid w:val="00CB23C2"/>
    <w:rsid w:val="00CB5B58"/>
    <w:rsid w:val="00CE10FB"/>
    <w:rsid w:val="00CE42A1"/>
    <w:rsid w:val="00D06745"/>
    <w:rsid w:val="00D516BD"/>
    <w:rsid w:val="00D67553"/>
    <w:rsid w:val="00D90545"/>
    <w:rsid w:val="00D977CF"/>
    <w:rsid w:val="00DE7CCA"/>
    <w:rsid w:val="00DF4A67"/>
    <w:rsid w:val="00DF6719"/>
    <w:rsid w:val="00E067CF"/>
    <w:rsid w:val="00E447FD"/>
    <w:rsid w:val="00E46C95"/>
    <w:rsid w:val="00E7634C"/>
    <w:rsid w:val="00E87262"/>
    <w:rsid w:val="00EC6556"/>
    <w:rsid w:val="00EE51D3"/>
    <w:rsid w:val="00EE6D88"/>
    <w:rsid w:val="00F0173C"/>
    <w:rsid w:val="00F2211B"/>
    <w:rsid w:val="00F443B7"/>
    <w:rsid w:val="00F44462"/>
    <w:rsid w:val="00F56132"/>
    <w:rsid w:val="00F85442"/>
    <w:rsid w:val="00F96AF7"/>
    <w:rsid w:val="00FC1806"/>
    <w:rsid w:val="00FD16A8"/>
    <w:rsid w:val="00FE5B7B"/>
    <w:rsid w:val="00FF5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5DF3964-4740-492C-AF40-42C6A95F2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05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B05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B0575"/>
    <w:rPr>
      <w:sz w:val="18"/>
      <w:szCs w:val="18"/>
    </w:rPr>
  </w:style>
  <w:style w:type="paragraph" w:styleId="a4">
    <w:name w:val="footer"/>
    <w:basedOn w:val="a"/>
    <w:link w:val="Char0"/>
    <w:uiPriority w:val="99"/>
    <w:unhideWhenUsed/>
    <w:rsid w:val="005B0575"/>
    <w:pPr>
      <w:tabs>
        <w:tab w:val="center" w:pos="4153"/>
        <w:tab w:val="right" w:pos="8306"/>
      </w:tabs>
      <w:snapToGrid w:val="0"/>
      <w:jc w:val="left"/>
    </w:pPr>
    <w:rPr>
      <w:sz w:val="18"/>
      <w:szCs w:val="18"/>
    </w:rPr>
  </w:style>
  <w:style w:type="character" w:customStyle="1" w:styleId="Char0">
    <w:name w:val="页脚 Char"/>
    <w:basedOn w:val="a0"/>
    <w:link w:val="a4"/>
    <w:uiPriority w:val="99"/>
    <w:rsid w:val="005B0575"/>
    <w:rPr>
      <w:sz w:val="18"/>
      <w:szCs w:val="18"/>
    </w:rPr>
  </w:style>
  <w:style w:type="character" w:styleId="a5">
    <w:name w:val="Hyperlink"/>
    <w:basedOn w:val="a0"/>
    <w:uiPriority w:val="99"/>
    <w:unhideWhenUsed/>
    <w:rsid w:val="004E2DAC"/>
    <w:rPr>
      <w:color w:val="0563C1" w:themeColor="hyperlink"/>
      <w:u w:val="single"/>
    </w:rPr>
  </w:style>
  <w:style w:type="character" w:styleId="a6">
    <w:name w:val="line number"/>
    <w:basedOn w:val="a0"/>
    <w:uiPriority w:val="99"/>
    <w:semiHidden/>
    <w:unhideWhenUsed/>
    <w:rsid w:val="00F56132"/>
  </w:style>
  <w:style w:type="table" w:styleId="a7">
    <w:name w:val="Table Grid"/>
    <w:basedOn w:val="a1"/>
    <w:uiPriority w:val="39"/>
    <w:rsid w:val="001A0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2263FE"/>
    <w:rPr>
      <w:sz w:val="18"/>
      <w:szCs w:val="18"/>
    </w:rPr>
  </w:style>
  <w:style w:type="character" w:customStyle="1" w:styleId="Char1">
    <w:name w:val="批注框文本 Char"/>
    <w:basedOn w:val="a0"/>
    <w:link w:val="a8"/>
    <w:uiPriority w:val="99"/>
    <w:semiHidden/>
    <w:rsid w:val="002263F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508725">
      <w:bodyDiv w:val="1"/>
      <w:marLeft w:val="0"/>
      <w:marRight w:val="0"/>
      <w:marTop w:val="0"/>
      <w:marBottom w:val="0"/>
      <w:divBdr>
        <w:top w:val="none" w:sz="0" w:space="0" w:color="auto"/>
        <w:left w:val="none" w:sz="0" w:space="0" w:color="auto"/>
        <w:bottom w:val="none" w:sz="0" w:space="0" w:color="auto"/>
        <w:right w:val="none" w:sz="0" w:space="0" w:color="auto"/>
      </w:divBdr>
    </w:div>
    <w:div w:id="883757298">
      <w:bodyDiv w:val="1"/>
      <w:marLeft w:val="0"/>
      <w:marRight w:val="0"/>
      <w:marTop w:val="0"/>
      <w:marBottom w:val="0"/>
      <w:divBdr>
        <w:top w:val="none" w:sz="0" w:space="0" w:color="auto"/>
        <w:left w:val="none" w:sz="0" w:space="0" w:color="auto"/>
        <w:bottom w:val="none" w:sz="0" w:space="0" w:color="auto"/>
        <w:right w:val="none" w:sz="0" w:space="0" w:color="auto"/>
      </w:divBdr>
    </w:div>
    <w:div w:id="1098797897">
      <w:bodyDiv w:val="1"/>
      <w:marLeft w:val="0"/>
      <w:marRight w:val="0"/>
      <w:marTop w:val="0"/>
      <w:marBottom w:val="0"/>
      <w:divBdr>
        <w:top w:val="none" w:sz="0" w:space="0" w:color="auto"/>
        <w:left w:val="none" w:sz="0" w:space="0" w:color="auto"/>
        <w:bottom w:val="none" w:sz="0" w:space="0" w:color="auto"/>
        <w:right w:val="none" w:sz="0" w:space="0" w:color="auto"/>
      </w:divBdr>
    </w:div>
    <w:div w:id="1951938110">
      <w:bodyDiv w:val="1"/>
      <w:marLeft w:val="0"/>
      <w:marRight w:val="0"/>
      <w:marTop w:val="0"/>
      <w:marBottom w:val="0"/>
      <w:divBdr>
        <w:top w:val="none" w:sz="0" w:space="0" w:color="auto"/>
        <w:left w:val="none" w:sz="0" w:space="0" w:color="auto"/>
        <w:bottom w:val="none" w:sz="0" w:space="0" w:color="auto"/>
        <w:right w:val="none" w:sz="0" w:space="0" w:color="auto"/>
      </w:divBdr>
    </w:div>
    <w:div w:id="200673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oc.eflora.c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huayulu@nju.edu.cn" TargetMode="External"/><Relationship Id="rId11" Type="http://schemas.openxmlformats.org/officeDocument/2006/relationships/hyperlink" Target="http://www.gbif.org/"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www.gbif.org/"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2040</TotalTime>
  <Pages>13</Pages>
  <Words>2356</Words>
  <Characters>13434</Characters>
  <Application>Microsoft Office Word</Application>
  <DocSecurity>0</DocSecurity>
  <Lines>111</Lines>
  <Paragraphs>31</Paragraphs>
  <ScaleCrop>false</ScaleCrop>
  <Company>Microsoft</Company>
  <LinksUpToDate>false</LinksUpToDate>
  <CharactersWithSpaces>15759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hanlin wang</dc:creator>
  <cp:keywords/>
  <dc:description/>
  <cp:lastModifiedBy>wang hanlin</cp:lastModifiedBy>
  <cp:revision>54</cp:revision>
  <dcterms:created xsi:type="dcterms:W3CDTF">2018-05-02T02:12:00Z</dcterms:created>
  <dcterms:modified xsi:type="dcterms:W3CDTF">2019-05-05T04:10:00Z</dcterms:modified>
</cp:coreProperties>
</file>