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01"/>
        <w:tblW w:w="47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16"/>
        <w:gridCol w:w="911"/>
        <w:gridCol w:w="1131"/>
        <w:gridCol w:w="1134"/>
        <w:gridCol w:w="993"/>
        <w:gridCol w:w="1557"/>
        <w:gridCol w:w="1275"/>
        <w:gridCol w:w="990"/>
        <w:gridCol w:w="1134"/>
        <w:gridCol w:w="1332"/>
      </w:tblGrid>
      <w:tr w:rsidR="00A80BE3" w:rsidRPr="00DF0BA2" w:rsidTr="007967FA">
        <w:trPr>
          <w:trHeight w:val="300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Stratigraphy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Lab Code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3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238U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[ppm]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3" w:rsidRPr="00A80BE3" w:rsidRDefault="00A80BE3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232Th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[ppb]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3" w:rsidRPr="00A80BE3" w:rsidRDefault="00A80BE3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δ234U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[‰]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(230Th/238U)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(230Th/232Th)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3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U/</w:t>
            </w:r>
            <w:proofErr w:type="spellStart"/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Th</w:t>
            </w:r>
            <w:proofErr w:type="spellEnd"/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age 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yrs</w:t>
            </w:r>
            <w:proofErr w:type="spellEnd"/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3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δ234U</w:t>
            </w: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i</w:t>
            </w: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[‰]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E3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Corrected age 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yrs</w:t>
            </w:r>
            <w:proofErr w:type="spellEnd"/>
            <w:r w:rsidRPr="00A80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BP)</w:t>
            </w:r>
          </w:p>
          <w:p w:rsidR="00274D6A" w:rsidRPr="00A80BE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80BE3" w:rsidRPr="00DF0BA2" w:rsidTr="007967FA">
        <w:trPr>
          <w:trHeight w:val="300"/>
        </w:trPr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NM-9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DF0BA2" w:rsidRDefault="00F44406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overlying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NNU-507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2.821±0.012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.010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±0.070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106.1±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44547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0.001</w:t>
            </w:r>
            <w:r w:rsidR="00C65C13"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</w:t>
            </w: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0.00004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  <w:r w:rsidR="00E04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±0.02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183±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106.1±4.4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0.6±57</w:t>
            </w:r>
          </w:p>
        </w:tc>
      </w:tr>
      <w:tr w:rsidR="00A80BE3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NM-19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274D6A" w:rsidRPr="00DF0BA2" w:rsidRDefault="00F44406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overlying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NNU-512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2.853±0.010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74D6A" w:rsidRPr="00DF0BA2" w:rsidRDefault="00DF0BA2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13.835</w:t>
            </w:r>
            <w:r w:rsidR="00274D6A"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±0.102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29.9±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274D6A" w:rsidRPr="0044547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  <w:r w:rsidR="00C65C13"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598</w:t>
            </w: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0.00008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</w:t>
            </w:r>
            <w:r w:rsidR="00E04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±0.03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635 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30.0±3.7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434±69</w:t>
            </w:r>
          </w:p>
        </w:tc>
      </w:tr>
      <w:tr w:rsidR="00A80BE3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NM-21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274D6A" w:rsidRPr="00DF0BA2" w:rsidRDefault="00F44406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overlying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NNU-641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2.307±0.015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74D6A" w:rsidRPr="00DF0BA2" w:rsidRDefault="00DF0BA2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6.938</w:t>
            </w:r>
            <w:r w:rsidR="00274D6A"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±0.048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119.0±6.6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274D6A" w:rsidRPr="0044547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0.0182</w:t>
            </w:r>
            <w:r w:rsidR="00C65C13"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±0.00022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274D6A" w:rsidRPr="00DF0BA2" w:rsidRDefault="00E04E17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</w:t>
            </w:r>
            <w:r w:rsidR="00274D6A"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±0.14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1790±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119.6±6.6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1650±44</w:t>
            </w:r>
          </w:p>
        </w:tc>
      </w:tr>
      <w:tr w:rsidR="00A80BE3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NM-26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274D6A" w:rsidRPr="00DF0BA2" w:rsidRDefault="00F44406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overlying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NNU-632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3.055±0.010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.137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±0.031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159.7±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274D6A" w:rsidRPr="00445473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0.002</w:t>
            </w:r>
            <w:r w:rsidR="00C65C13"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</w:t>
            </w: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0.00005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274D6A" w:rsidRPr="00DF0BA2" w:rsidRDefault="00E04E17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3.84</w:t>
            </w:r>
            <w:r w:rsidR="00274D6A"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234±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159.8±3.9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274D6A" w:rsidRPr="00DF0BA2" w:rsidRDefault="00274D6A" w:rsidP="00D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120±26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HS-N1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overl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NNU-639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2.488±0.003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4.795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±0.011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280.3±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0.00671±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0.00004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±0.06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573±4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280.7±2.2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466±</w:t>
            </w:r>
            <w:r w:rsidRPr="00DF0B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HS-N12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overl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NNU-638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2.787±0.017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2.532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±0.015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354.6±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0.01249±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0.00015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42.6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±0.3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1010±13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355.6±6.2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926±</w:t>
            </w:r>
            <w:r w:rsidRPr="00DF0B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HS-S7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overl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NNU-640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0.260 ±0.001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1.517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±0.017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116.9±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0.01968±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0.00092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8±0.38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1939 ±91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117.5±5.1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1725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±119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NM-4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underl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NNU-505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0.403±0.001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2.729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±0.017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130.5±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0.12737±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0.00102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58.96±0.3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13007±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135.4±3.1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12774±145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000000" w:fill="FFFFFF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NM-8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underl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ying</w:t>
            </w:r>
          </w:p>
        </w:tc>
        <w:tc>
          <w:tcPr>
            <w:tcW w:w="368" w:type="pct"/>
            <w:shd w:val="clear" w:color="000000" w:fill="FFFFFF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NNU-506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0.886±0.001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27.261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±0.134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38.3±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29" w:type="pct"/>
            <w:shd w:val="clear" w:color="000000" w:fill="FFFFFF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0.07932±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0.00150</w:t>
            </w:r>
          </w:p>
        </w:tc>
        <w:tc>
          <w:tcPr>
            <w:tcW w:w="515" w:type="pct"/>
            <w:shd w:val="clear" w:color="000000" w:fill="FFFFFF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8.11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±0.12</w:t>
            </w:r>
          </w:p>
        </w:tc>
        <w:tc>
          <w:tcPr>
            <w:tcW w:w="400" w:type="pct"/>
            <w:shd w:val="clear" w:color="000000" w:fill="FFFFFF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8664±170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39.1±1.2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7759±</w:t>
            </w: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457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NM-12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underl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NNU-508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0.362±0.002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13.443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±0.130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126.0±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0.06500±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0.00082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6478 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128.3±7.7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5471±494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NM-13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underl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NNU-509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0.911±0.005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8.686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±0.067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143.1±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0.04848±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0.00054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15.95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±0.13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4722 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145.0±7.5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4422±131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NM-15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underl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NNU-510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0.686±0.003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14.663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91.0±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0.03969±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0.00042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4038 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92.1±4.2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3423±280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NM-17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underl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NNU-511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1.475±0.006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12.066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±0.077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74.3±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0.02479±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0.00025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9.43±0.0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2545 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74.9±4.0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2263±115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NM-24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under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lying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NNU-514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0.691±0.003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21.799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±0.137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132.2±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0.24980±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0.00167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24.54±0.09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27048 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142.7±7.5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26187±491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NM-27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underl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NNU-633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0.661±0.001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4.478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±0.026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152.4±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0.03034±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0.00056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14.13±0.18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2907±55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153.6±1.3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2678±</w:t>
            </w:r>
            <w:r w:rsidRPr="00DF0B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101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NM-28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underl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NNU-634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1.257±0.005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9.656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±0.066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170.6±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0.15184±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0.00120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±0.24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15101 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178.1±4.3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14852±168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NM-29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underl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NNU-635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3.495 ±0.013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0.901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±0.006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455.7±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0.02522±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0.00017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305.23±1.01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1904±15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458.1±5.2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1835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±15</w:t>
            </w:r>
          </w:p>
        </w:tc>
      </w:tr>
      <w:tr w:rsidR="00B456C9" w:rsidRPr="00DF0BA2" w:rsidTr="007967FA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NM-34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underl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ying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NNU-636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1.059±0.005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16.130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±0.100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155.4±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0.10265±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0.00085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21.22±0.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10127±</w:t>
            </w: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159.9±5.1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9692±214</w:t>
            </w:r>
          </w:p>
        </w:tc>
      </w:tr>
      <w:tr w:rsidR="00B456C9" w:rsidRPr="00DF0BA2" w:rsidTr="007967FA">
        <w:trPr>
          <w:trHeight w:val="315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HS-S6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underl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ying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NNU-637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2.961±0.005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10.549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±0.212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40.6±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C9" w:rsidRPr="00445473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4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0.02846±</w:t>
            </w:r>
            <w:r w:rsidRPr="00445473">
              <w:rPr>
                <w:rFonts w:ascii="Times New Roman" w:eastAsia="Times New Roman" w:hAnsi="Times New Roman" w:cs="Times New Roman"/>
                <w:sz w:val="16"/>
                <w:szCs w:val="16"/>
              </w:rPr>
              <w:t>0.00015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24.41±0.5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3023 ±18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40.9 ±2.0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C9" w:rsidRPr="00DF0BA2" w:rsidRDefault="00B456C9" w:rsidP="00B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2859</w:t>
            </w:r>
            <w:r w:rsidRPr="00DF0BA2">
              <w:rPr>
                <w:rFonts w:ascii="Times New Roman" w:eastAsia="Times New Roman" w:hAnsi="Times New Roman" w:cs="Times New Roman"/>
                <w:sz w:val="16"/>
                <w:szCs w:val="16"/>
              </w:rPr>
              <w:t>±73</w:t>
            </w:r>
          </w:p>
        </w:tc>
      </w:tr>
    </w:tbl>
    <w:p w:rsidR="008322A2" w:rsidRPr="007967FA" w:rsidRDefault="00484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Table 2</w:t>
      </w:r>
      <w:r w:rsidR="00DD0DF7" w:rsidRPr="007967FA">
        <w:rPr>
          <w:rFonts w:ascii="Times New Roman" w:hAnsi="Times New Roman" w:cs="Times New Roman"/>
        </w:rPr>
        <w:t>.</w:t>
      </w:r>
      <w:r w:rsidR="007967FA" w:rsidRPr="007967FA">
        <w:rPr>
          <w:rFonts w:ascii="Times New Roman" w:hAnsi="Times New Roman" w:cs="Times New Roman"/>
        </w:rPr>
        <w:t xml:space="preserve"> U-series replicate analyses on the secondary carbonates from Mt. </w:t>
      </w:r>
      <w:proofErr w:type="spellStart"/>
      <w:r w:rsidR="007967FA" w:rsidRPr="007967FA">
        <w:rPr>
          <w:rFonts w:ascii="Times New Roman" w:hAnsi="Times New Roman" w:cs="Times New Roman"/>
        </w:rPr>
        <w:t>Huashan</w:t>
      </w:r>
      <w:proofErr w:type="spellEnd"/>
      <w:r w:rsidR="007967FA" w:rsidRPr="007967FA">
        <w:rPr>
          <w:rFonts w:ascii="Times New Roman" w:hAnsi="Times New Roman" w:cs="Times New Roman"/>
        </w:rPr>
        <w:t xml:space="preserve"> rock art site.</w:t>
      </w:r>
    </w:p>
    <w:p w:rsidR="007967FA" w:rsidRDefault="007967FA"/>
    <w:p w:rsidR="007967FA" w:rsidRPr="00B456C9" w:rsidRDefault="007967FA">
      <w:pPr>
        <w:rPr>
          <w:rFonts w:ascii="Times New Roman" w:hAnsi="Times New Roman" w:cs="Times New Roman"/>
          <w:sz w:val="20"/>
          <w:szCs w:val="20"/>
        </w:rPr>
      </w:pPr>
      <w:r w:rsidRPr="00B456C9">
        <w:rPr>
          <w:rFonts w:ascii="Times New Roman" w:hAnsi="Times New Roman" w:cs="Times New Roman"/>
          <w:sz w:val="20"/>
          <w:szCs w:val="20"/>
        </w:rPr>
        <w:t>The analytical errors were given at 2σ level. U/</w:t>
      </w:r>
      <w:proofErr w:type="spellStart"/>
      <w:r w:rsidRPr="00B456C9">
        <w:rPr>
          <w:rFonts w:ascii="Times New Roman" w:hAnsi="Times New Roman" w:cs="Times New Roman"/>
          <w:sz w:val="20"/>
          <w:szCs w:val="20"/>
        </w:rPr>
        <w:t>Th</w:t>
      </w:r>
      <w:proofErr w:type="spellEnd"/>
      <w:r w:rsidRPr="00B456C9">
        <w:rPr>
          <w:rFonts w:ascii="Times New Roman" w:hAnsi="Times New Roman" w:cs="Times New Roman"/>
          <w:sz w:val="20"/>
          <w:szCs w:val="20"/>
        </w:rPr>
        <w:t xml:space="preserve"> ages were calculated with the decay constants of λ</w:t>
      </w:r>
      <w:r w:rsidRPr="00B456C9">
        <w:rPr>
          <w:rFonts w:ascii="Times New Roman" w:hAnsi="Times New Roman" w:cs="Times New Roman"/>
          <w:sz w:val="20"/>
          <w:szCs w:val="20"/>
          <w:vertAlign w:val="subscript"/>
        </w:rPr>
        <w:t>230</w:t>
      </w:r>
      <w:r w:rsidRPr="00B456C9">
        <w:rPr>
          <w:rFonts w:ascii="Times New Roman" w:hAnsi="Times New Roman" w:cs="Times New Roman"/>
          <w:sz w:val="20"/>
          <w:szCs w:val="20"/>
        </w:rPr>
        <w:t xml:space="preserve"> = 9.1705×10</w:t>
      </w:r>
      <w:r w:rsidRPr="00B456C9">
        <w:rPr>
          <w:rFonts w:ascii="Times New Roman" w:hAnsi="Times New Roman" w:cs="Times New Roman"/>
          <w:sz w:val="20"/>
          <w:szCs w:val="20"/>
          <w:vertAlign w:val="superscript"/>
        </w:rPr>
        <w:t>−6</w:t>
      </w:r>
      <w:r w:rsidRPr="00B456C9">
        <w:rPr>
          <w:rFonts w:ascii="Times New Roman" w:hAnsi="Times New Roman" w:cs="Times New Roman"/>
          <w:sz w:val="20"/>
          <w:szCs w:val="20"/>
        </w:rPr>
        <w:t>/year and λ</w:t>
      </w:r>
      <w:r w:rsidRPr="00B456C9">
        <w:rPr>
          <w:rFonts w:ascii="Times New Roman" w:hAnsi="Times New Roman" w:cs="Times New Roman"/>
          <w:sz w:val="20"/>
          <w:szCs w:val="20"/>
          <w:vertAlign w:val="subscript"/>
        </w:rPr>
        <w:t>234</w:t>
      </w:r>
      <w:r w:rsidRPr="00B456C9">
        <w:rPr>
          <w:rFonts w:ascii="Times New Roman" w:hAnsi="Times New Roman" w:cs="Times New Roman"/>
          <w:sz w:val="20"/>
          <w:szCs w:val="20"/>
        </w:rPr>
        <w:t xml:space="preserve"> = 2.82206×10</w:t>
      </w:r>
      <w:r w:rsidRPr="00B456C9">
        <w:rPr>
          <w:rFonts w:ascii="Times New Roman" w:hAnsi="Times New Roman" w:cs="Times New Roman"/>
          <w:sz w:val="20"/>
          <w:szCs w:val="20"/>
          <w:vertAlign w:val="superscript"/>
        </w:rPr>
        <w:t>−6</w:t>
      </w:r>
      <w:r w:rsidRPr="00B456C9">
        <w:rPr>
          <w:rFonts w:ascii="Times New Roman" w:hAnsi="Times New Roman" w:cs="Times New Roman"/>
          <w:sz w:val="20"/>
          <w:szCs w:val="20"/>
        </w:rPr>
        <w:t>/year (</w:t>
      </w:r>
      <w:r w:rsidRPr="00B456C9">
        <w:rPr>
          <w:rFonts w:ascii="Times New Roman" w:hAnsi="Times New Roman" w:cs="Times New Roman"/>
          <w:color w:val="0070C0"/>
          <w:sz w:val="20"/>
          <w:szCs w:val="20"/>
        </w:rPr>
        <w:t>Cheng et al., 2013</w:t>
      </w:r>
      <w:r w:rsidRPr="00B456C9">
        <w:rPr>
          <w:rFonts w:ascii="Times New Roman" w:hAnsi="Times New Roman" w:cs="Times New Roman"/>
          <w:sz w:val="20"/>
          <w:szCs w:val="20"/>
        </w:rPr>
        <w:t>). The U/</w:t>
      </w:r>
      <w:proofErr w:type="spellStart"/>
      <w:r w:rsidRPr="00B456C9">
        <w:rPr>
          <w:rFonts w:ascii="Times New Roman" w:hAnsi="Times New Roman" w:cs="Times New Roman"/>
          <w:sz w:val="20"/>
          <w:szCs w:val="20"/>
        </w:rPr>
        <w:t>Th</w:t>
      </w:r>
      <w:proofErr w:type="spellEnd"/>
      <w:r w:rsidRPr="00B456C9">
        <w:rPr>
          <w:rFonts w:ascii="Times New Roman" w:hAnsi="Times New Roman" w:cs="Times New Roman"/>
          <w:sz w:val="20"/>
          <w:szCs w:val="20"/>
        </w:rPr>
        <w:t xml:space="preserve"> ages were corrected with assumption of the initial </w:t>
      </w:r>
      <w:r w:rsidRPr="00B456C9">
        <w:rPr>
          <w:rFonts w:ascii="Times New Roman" w:hAnsi="Times New Roman" w:cs="Times New Roman"/>
          <w:sz w:val="20"/>
          <w:szCs w:val="20"/>
          <w:vertAlign w:val="superscript"/>
        </w:rPr>
        <w:t>230</w:t>
      </w:r>
      <w:r w:rsidRPr="00B456C9">
        <w:rPr>
          <w:rFonts w:ascii="Times New Roman" w:hAnsi="Times New Roman" w:cs="Times New Roman"/>
          <w:sz w:val="20"/>
          <w:szCs w:val="20"/>
        </w:rPr>
        <w:t>Th/</w:t>
      </w:r>
      <w:r w:rsidRPr="00B456C9">
        <w:rPr>
          <w:rFonts w:ascii="Times New Roman" w:hAnsi="Times New Roman" w:cs="Times New Roman"/>
          <w:sz w:val="20"/>
          <w:szCs w:val="20"/>
          <w:vertAlign w:val="superscript"/>
        </w:rPr>
        <w:t>232</w:t>
      </w:r>
      <w:r w:rsidRPr="00B456C9">
        <w:rPr>
          <w:rFonts w:ascii="Times New Roman" w:hAnsi="Times New Roman" w:cs="Times New Roman"/>
          <w:sz w:val="20"/>
          <w:szCs w:val="20"/>
        </w:rPr>
        <w:t>Th atomic ratio of 4.4 ±2.2×10</w:t>
      </w:r>
      <w:r w:rsidRPr="00B456C9">
        <w:rPr>
          <w:rFonts w:ascii="Times New Roman" w:hAnsi="Times New Roman" w:cs="Times New Roman"/>
          <w:sz w:val="20"/>
          <w:szCs w:val="20"/>
          <w:vertAlign w:val="superscript"/>
        </w:rPr>
        <w:t>-6</w:t>
      </w:r>
      <w:r w:rsidRPr="00B456C9">
        <w:rPr>
          <w:rFonts w:ascii="Times New Roman" w:hAnsi="Times New Roman" w:cs="Times New Roman"/>
          <w:sz w:val="20"/>
          <w:szCs w:val="20"/>
        </w:rPr>
        <w:t xml:space="preserve">, a value for a material at secular equilibrium, with the bulk earth </w:t>
      </w:r>
      <w:r w:rsidRPr="00B456C9">
        <w:rPr>
          <w:rFonts w:ascii="Times New Roman" w:hAnsi="Times New Roman" w:cs="Times New Roman"/>
          <w:sz w:val="20"/>
          <w:szCs w:val="20"/>
          <w:vertAlign w:val="superscript"/>
        </w:rPr>
        <w:t>232</w:t>
      </w:r>
      <w:r w:rsidRPr="00B456C9">
        <w:rPr>
          <w:rFonts w:ascii="Times New Roman" w:hAnsi="Times New Roman" w:cs="Times New Roman"/>
          <w:sz w:val="20"/>
          <w:szCs w:val="20"/>
        </w:rPr>
        <w:t>Th/</w:t>
      </w:r>
      <w:r w:rsidRPr="00B456C9">
        <w:rPr>
          <w:rFonts w:ascii="Times New Roman" w:hAnsi="Times New Roman" w:cs="Times New Roman"/>
          <w:sz w:val="20"/>
          <w:szCs w:val="20"/>
          <w:vertAlign w:val="superscript"/>
        </w:rPr>
        <w:t>238</w:t>
      </w:r>
      <w:r w:rsidRPr="00B456C9">
        <w:rPr>
          <w:rFonts w:ascii="Times New Roman" w:hAnsi="Times New Roman" w:cs="Times New Roman"/>
          <w:sz w:val="20"/>
          <w:szCs w:val="20"/>
        </w:rPr>
        <w:t xml:space="preserve">U value of 3.8 and with an assumed error of 50%. The corrected age are given at “BP” scale, before 1950 AD.  </w:t>
      </w:r>
    </w:p>
    <w:sectPr w:rsidR="007967FA" w:rsidRPr="00B456C9" w:rsidSect="007967FA">
      <w:pgSz w:w="15840" w:h="12240" w:orient="landscape"/>
      <w:pgMar w:top="1276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B6" w:rsidRDefault="00706FB6" w:rsidP="001E720E">
      <w:pPr>
        <w:spacing w:after="0" w:line="240" w:lineRule="auto"/>
      </w:pPr>
      <w:r>
        <w:separator/>
      </w:r>
    </w:p>
  </w:endnote>
  <w:endnote w:type="continuationSeparator" w:id="0">
    <w:p w:rsidR="00706FB6" w:rsidRDefault="00706FB6" w:rsidP="001E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B6" w:rsidRDefault="00706FB6" w:rsidP="001E720E">
      <w:pPr>
        <w:spacing w:after="0" w:line="240" w:lineRule="auto"/>
      </w:pPr>
      <w:r>
        <w:separator/>
      </w:r>
    </w:p>
  </w:footnote>
  <w:footnote w:type="continuationSeparator" w:id="0">
    <w:p w:rsidR="00706FB6" w:rsidRDefault="00706FB6" w:rsidP="001E7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9"/>
    <w:rsid w:val="00166D00"/>
    <w:rsid w:val="00196FCB"/>
    <w:rsid w:val="001E720E"/>
    <w:rsid w:val="00236FFB"/>
    <w:rsid w:val="00274D6A"/>
    <w:rsid w:val="00445473"/>
    <w:rsid w:val="00484E8B"/>
    <w:rsid w:val="004A1D14"/>
    <w:rsid w:val="006346E9"/>
    <w:rsid w:val="00635EBF"/>
    <w:rsid w:val="006B74DA"/>
    <w:rsid w:val="00706FB6"/>
    <w:rsid w:val="007967FA"/>
    <w:rsid w:val="007E00D0"/>
    <w:rsid w:val="008021C7"/>
    <w:rsid w:val="008322A2"/>
    <w:rsid w:val="00840159"/>
    <w:rsid w:val="008C538A"/>
    <w:rsid w:val="00957707"/>
    <w:rsid w:val="009A0FD7"/>
    <w:rsid w:val="00A80BE3"/>
    <w:rsid w:val="00B456C9"/>
    <w:rsid w:val="00C65C13"/>
    <w:rsid w:val="00CA3D1C"/>
    <w:rsid w:val="00D97859"/>
    <w:rsid w:val="00DD0DF7"/>
    <w:rsid w:val="00DF0BA2"/>
    <w:rsid w:val="00E04E17"/>
    <w:rsid w:val="00E43F47"/>
    <w:rsid w:val="00F44406"/>
    <w:rsid w:val="00F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20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2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20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</dc:creator>
  <cp:lastModifiedBy>QF</cp:lastModifiedBy>
  <cp:revision>19</cp:revision>
  <dcterms:created xsi:type="dcterms:W3CDTF">2016-12-29T07:06:00Z</dcterms:created>
  <dcterms:modified xsi:type="dcterms:W3CDTF">2017-02-13T10:33:00Z</dcterms:modified>
</cp:coreProperties>
</file>